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F2E" w:rsidRPr="00BC6E29" w:rsidRDefault="00BF5F2E" w:rsidP="00BC6E29">
      <w:pPr>
        <w:pStyle w:val="Nagwek1"/>
        <w:jc w:val="both"/>
        <w:rPr>
          <w:rFonts w:ascii="Arial" w:hAnsi="Arial" w:cs="Arial"/>
          <w:b/>
          <w:sz w:val="24"/>
          <w:szCs w:val="24"/>
        </w:rPr>
      </w:pPr>
      <w:r w:rsidRPr="0024605C">
        <w:rPr>
          <w:rFonts w:ascii="Arial" w:hAnsi="Arial" w:cs="Arial"/>
          <w:sz w:val="24"/>
          <w:szCs w:val="24"/>
        </w:rPr>
        <w:t>OS.I.7222.6.3.2013.RD</w:t>
      </w:r>
      <w:r w:rsidR="000320A4">
        <w:rPr>
          <w:rFonts w:ascii="Arial" w:hAnsi="Arial" w:cs="Arial"/>
          <w:bCs/>
          <w:sz w:val="24"/>
          <w:szCs w:val="24"/>
        </w:rPr>
        <w:t xml:space="preserve"> </w:t>
      </w:r>
      <w:r w:rsidR="000320A4">
        <w:rPr>
          <w:rFonts w:ascii="Arial" w:hAnsi="Arial" w:cs="Arial"/>
          <w:bCs/>
          <w:sz w:val="24"/>
          <w:szCs w:val="24"/>
        </w:rPr>
        <w:tab/>
      </w:r>
      <w:r w:rsidR="000320A4">
        <w:rPr>
          <w:rFonts w:ascii="Arial" w:hAnsi="Arial" w:cs="Arial"/>
          <w:bCs/>
          <w:sz w:val="24"/>
          <w:szCs w:val="24"/>
        </w:rPr>
        <w:tab/>
      </w:r>
      <w:r w:rsidR="000320A4">
        <w:rPr>
          <w:rFonts w:ascii="Arial" w:hAnsi="Arial" w:cs="Arial"/>
          <w:bCs/>
          <w:sz w:val="24"/>
          <w:szCs w:val="24"/>
        </w:rPr>
        <w:tab/>
      </w:r>
      <w:r w:rsidR="000320A4">
        <w:rPr>
          <w:rFonts w:ascii="Arial" w:hAnsi="Arial" w:cs="Arial"/>
          <w:bCs/>
          <w:sz w:val="24"/>
          <w:szCs w:val="24"/>
        </w:rPr>
        <w:tab/>
      </w:r>
      <w:r w:rsidR="000320A4">
        <w:rPr>
          <w:rFonts w:ascii="Arial" w:hAnsi="Arial" w:cs="Arial"/>
          <w:bCs/>
          <w:sz w:val="24"/>
          <w:szCs w:val="24"/>
        </w:rPr>
        <w:tab/>
      </w:r>
      <w:r w:rsidR="000320A4">
        <w:rPr>
          <w:rFonts w:ascii="Arial" w:hAnsi="Arial" w:cs="Arial"/>
          <w:bCs/>
          <w:sz w:val="24"/>
          <w:szCs w:val="24"/>
        </w:rPr>
        <w:tab/>
        <w:t xml:space="preserve">    </w:t>
      </w:r>
      <w:r w:rsidRPr="0024605C">
        <w:rPr>
          <w:rFonts w:ascii="Arial" w:hAnsi="Arial" w:cs="Arial"/>
          <w:bCs/>
          <w:sz w:val="24"/>
          <w:szCs w:val="24"/>
        </w:rPr>
        <w:t>Rzeszów, 2014-0</w:t>
      </w:r>
      <w:r w:rsidR="0024605C">
        <w:rPr>
          <w:rFonts w:ascii="Arial" w:hAnsi="Arial" w:cs="Arial"/>
          <w:bCs/>
          <w:sz w:val="24"/>
          <w:szCs w:val="24"/>
        </w:rPr>
        <w:t>6</w:t>
      </w:r>
      <w:r w:rsidRPr="0024605C">
        <w:rPr>
          <w:rFonts w:ascii="Arial" w:hAnsi="Arial" w:cs="Arial"/>
          <w:bCs/>
          <w:sz w:val="24"/>
          <w:szCs w:val="24"/>
        </w:rPr>
        <w:t>-</w:t>
      </w:r>
      <w:r w:rsidR="000320A4">
        <w:rPr>
          <w:rFonts w:ascii="Arial" w:hAnsi="Arial" w:cs="Arial"/>
          <w:bCs/>
          <w:sz w:val="24"/>
          <w:szCs w:val="24"/>
        </w:rPr>
        <w:t>30</w:t>
      </w:r>
    </w:p>
    <w:p w:rsidR="00BF5F2E" w:rsidRPr="0024605C" w:rsidRDefault="00BF5F2E">
      <w:pPr>
        <w:rPr>
          <w:rFonts w:ascii="Arial" w:hAnsi="Arial" w:cs="Arial"/>
          <w:b/>
          <w:sz w:val="24"/>
          <w:szCs w:val="24"/>
        </w:rPr>
      </w:pPr>
    </w:p>
    <w:p w:rsidR="00441938" w:rsidRPr="00DA2851" w:rsidRDefault="00BF5F2E" w:rsidP="00DA2851">
      <w:pPr>
        <w:jc w:val="center"/>
        <w:rPr>
          <w:rFonts w:ascii="Arial" w:hAnsi="Arial" w:cs="Arial"/>
          <w:b/>
          <w:sz w:val="24"/>
          <w:szCs w:val="24"/>
        </w:rPr>
      </w:pPr>
      <w:r w:rsidRPr="0024605C">
        <w:rPr>
          <w:rFonts w:ascii="Arial" w:hAnsi="Arial" w:cs="Arial"/>
          <w:b/>
          <w:sz w:val="24"/>
          <w:szCs w:val="24"/>
        </w:rPr>
        <w:t xml:space="preserve">D E C Y Z J </w:t>
      </w:r>
      <w:r w:rsidR="00DA2851">
        <w:rPr>
          <w:rFonts w:ascii="Arial" w:hAnsi="Arial" w:cs="Arial"/>
          <w:b/>
          <w:sz w:val="24"/>
          <w:szCs w:val="24"/>
        </w:rPr>
        <w:t>A</w:t>
      </w:r>
    </w:p>
    <w:p w:rsidR="00BF5F2E" w:rsidRPr="0024605C" w:rsidRDefault="00BF5F2E" w:rsidP="00D33BBD">
      <w:pPr>
        <w:pStyle w:val="Tekstpodstawowy"/>
        <w:tabs>
          <w:tab w:val="left" w:pos="567"/>
        </w:tabs>
        <w:spacing w:before="120"/>
        <w:rPr>
          <w:rFonts w:ascii="Arial" w:hAnsi="Arial" w:cs="Arial"/>
          <w:szCs w:val="24"/>
        </w:rPr>
      </w:pPr>
      <w:r w:rsidRPr="0024605C">
        <w:rPr>
          <w:rFonts w:ascii="Arial" w:hAnsi="Arial" w:cs="Arial"/>
          <w:szCs w:val="24"/>
        </w:rPr>
        <w:t>Działając na podstawie:</w:t>
      </w:r>
    </w:p>
    <w:p w:rsidR="00BF5F2E" w:rsidRPr="0024605C" w:rsidRDefault="00BF5F2E" w:rsidP="00D33BBD">
      <w:pPr>
        <w:pStyle w:val="Tekstpodstawowy"/>
        <w:spacing w:before="120"/>
        <w:rPr>
          <w:rFonts w:ascii="Arial" w:hAnsi="Arial" w:cs="Arial"/>
          <w:sz w:val="4"/>
          <w:szCs w:val="24"/>
        </w:rPr>
      </w:pPr>
    </w:p>
    <w:p w:rsidR="00BF5F2E" w:rsidRPr="0024605C" w:rsidRDefault="00BF5F2E" w:rsidP="006D0904">
      <w:pPr>
        <w:numPr>
          <w:ilvl w:val="0"/>
          <w:numId w:val="30"/>
        </w:numPr>
        <w:spacing w:line="276" w:lineRule="auto"/>
        <w:ind w:left="378"/>
        <w:jc w:val="both"/>
        <w:rPr>
          <w:rFonts w:ascii="Arial" w:hAnsi="Arial" w:cs="Arial"/>
          <w:b/>
          <w:sz w:val="24"/>
          <w:szCs w:val="24"/>
        </w:rPr>
      </w:pPr>
      <w:r w:rsidRPr="0024605C">
        <w:rPr>
          <w:rFonts w:ascii="Arial" w:hAnsi="Arial" w:cs="Arial"/>
          <w:sz w:val="24"/>
          <w:szCs w:val="24"/>
        </w:rPr>
        <w:t xml:space="preserve">art. 104 ustawy </w:t>
      </w:r>
      <w:r w:rsidRPr="0024605C">
        <w:rPr>
          <w:rFonts w:ascii="Arial" w:hAnsi="Arial" w:cs="Arial"/>
          <w:sz w:val="24"/>
        </w:rPr>
        <w:t>z dnia 14 czerwc</w:t>
      </w:r>
      <w:r w:rsidR="003028E5" w:rsidRPr="0024605C">
        <w:rPr>
          <w:rFonts w:ascii="Arial" w:hAnsi="Arial" w:cs="Arial"/>
          <w:sz w:val="24"/>
        </w:rPr>
        <w:t>a 1960</w:t>
      </w:r>
      <w:r w:rsidR="006A1380">
        <w:rPr>
          <w:rFonts w:ascii="Arial" w:hAnsi="Arial" w:cs="Arial"/>
          <w:sz w:val="24"/>
        </w:rPr>
        <w:t xml:space="preserve"> </w:t>
      </w:r>
      <w:r w:rsidR="003028E5" w:rsidRPr="0024605C">
        <w:rPr>
          <w:rFonts w:ascii="Arial" w:hAnsi="Arial" w:cs="Arial"/>
          <w:sz w:val="24"/>
        </w:rPr>
        <w:t xml:space="preserve">r. Kodeks postępowania </w:t>
      </w:r>
      <w:r w:rsidRPr="0024605C">
        <w:rPr>
          <w:rFonts w:ascii="Arial" w:hAnsi="Arial" w:cs="Arial"/>
          <w:sz w:val="24"/>
        </w:rPr>
        <w:t xml:space="preserve">administracyjnego </w:t>
      </w:r>
      <w:r w:rsidRPr="0024605C">
        <w:rPr>
          <w:rFonts w:ascii="Arial" w:hAnsi="Arial" w:cs="Arial"/>
          <w:sz w:val="24"/>
          <w:szCs w:val="24"/>
        </w:rPr>
        <w:t xml:space="preserve">(Dz. U. z 2013 r., poz. 267 </w:t>
      </w:r>
      <w:proofErr w:type="spellStart"/>
      <w:r w:rsidRPr="0024605C">
        <w:rPr>
          <w:rFonts w:ascii="Arial" w:hAnsi="Arial" w:cs="Arial"/>
          <w:sz w:val="24"/>
          <w:szCs w:val="24"/>
        </w:rPr>
        <w:t>t.j</w:t>
      </w:r>
      <w:proofErr w:type="spellEnd"/>
      <w:r w:rsidRPr="0024605C">
        <w:rPr>
          <w:rFonts w:ascii="Arial" w:hAnsi="Arial" w:cs="Arial"/>
          <w:sz w:val="24"/>
          <w:szCs w:val="24"/>
        </w:rPr>
        <w:t>.),</w:t>
      </w:r>
    </w:p>
    <w:p w:rsidR="003028E5" w:rsidRDefault="00BF5F2E" w:rsidP="006D0904">
      <w:pPr>
        <w:numPr>
          <w:ilvl w:val="0"/>
          <w:numId w:val="30"/>
        </w:numPr>
        <w:spacing w:line="276" w:lineRule="auto"/>
        <w:ind w:left="378"/>
        <w:jc w:val="both"/>
        <w:rPr>
          <w:rFonts w:ascii="Arial" w:hAnsi="Arial" w:cs="Arial"/>
          <w:sz w:val="24"/>
          <w:szCs w:val="24"/>
        </w:rPr>
      </w:pPr>
      <w:r w:rsidRPr="00DB61F7">
        <w:rPr>
          <w:rFonts w:ascii="Arial" w:hAnsi="Arial" w:cs="Arial"/>
          <w:sz w:val="24"/>
          <w:szCs w:val="24"/>
        </w:rPr>
        <w:t xml:space="preserve">art. 151, art. 181 ust. 1 pkt 1, art. 183 ust. 1, art. 188, </w:t>
      </w:r>
      <w:r w:rsidR="009E7DC7" w:rsidRPr="00DB61F7">
        <w:rPr>
          <w:rFonts w:ascii="Arial" w:hAnsi="Arial" w:cs="Arial"/>
          <w:sz w:val="24"/>
          <w:szCs w:val="24"/>
        </w:rPr>
        <w:t xml:space="preserve">art. 191 a, art. 193 ust. 4, art. 201, </w:t>
      </w:r>
      <w:r w:rsidRPr="00DB61F7">
        <w:rPr>
          <w:rFonts w:ascii="Arial" w:hAnsi="Arial" w:cs="Arial"/>
          <w:sz w:val="24"/>
          <w:szCs w:val="24"/>
        </w:rPr>
        <w:t xml:space="preserve">art. 202, </w:t>
      </w:r>
      <w:r w:rsidR="003028E5" w:rsidRPr="00DB61F7">
        <w:rPr>
          <w:rFonts w:ascii="Arial" w:hAnsi="Arial" w:cs="Arial"/>
          <w:sz w:val="24"/>
          <w:szCs w:val="24"/>
        </w:rPr>
        <w:t>art. 203</w:t>
      </w:r>
      <w:r w:rsidR="009E7DC7" w:rsidRPr="00DB61F7">
        <w:rPr>
          <w:rFonts w:ascii="Arial" w:hAnsi="Arial" w:cs="Arial"/>
          <w:sz w:val="24"/>
          <w:szCs w:val="24"/>
        </w:rPr>
        <w:t xml:space="preserve"> ust. 3</w:t>
      </w:r>
      <w:r w:rsidR="003028E5" w:rsidRPr="00DB61F7">
        <w:rPr>
          <w:rFonts w:ascii="Arial" w:hAnsi="Arial" w:cs="Arial"/>
          <w:sz w:val="24"/>
          <w:szCs w:val="24"/>
        </w:rPr>
        <w:t xml:space="preserve">, </w:t>
      </w:r>
      <w:r w:rsidRPr="00DB61F7">
        <w:rPr>
          <w:rFonts w:ascii="Arial" w:hAnsi="Arial" w:cs="Arial"/>
          <w:sz w:val="24"/>
          <w:szCs w:val="24"/>
        </w:rPr>
        <w:t xml:space="preserve">art. 204, art. 211, art. 218, </w:t>
      </w:r>
      <w:r w:rsidR="00DB61F7" w:rsidRPr="00DB61F7">
        <w:rPr>
          <w:rFonts w:ascii="Arial" w:hAnsi="Arial" w:cs="Arial"/>
          <w:sz w:val="24"/>
          <w:szCs w:val="24"/>
        </w:rPr>
        <w:t>art. 220</w:t>
      </w:r>
      <w:r w:rsidR="004F755B">
        <w:rPr>
          <w:rFonts w:ascii="Arial" w:hAnsi="Arial" w:cs="Arial"/>
          <w:sz w:val="24"/>
          <w:szCs w:val="24"/>
        </w:rPr>
        <w:t xml:space="preserve"> ust. 1</w:t>
      </w:r>
      <w:r w:rsidR="00DB61F7" w:rsidRPr="00DB61F7">
        <w:rPr>
          <w:rFonts w:ascii="Arial" w:hAnsi="Arial" w:cs="Arial"/>
          <w:sz w:val="24"/>
          <w:szCs w:val="24"/>
        </w:rPr>
        <w:t xml:space="preserve">, </w:t>
      </w:r>
      <w:r w:rsidR="004F755B">
        <w:rPr>
          <w:rFonts w:ascii="Arial" w:hAnsi="Arial" w:cs="Arial"/>
          <w:sz w:val="24"/>
          <w:szCs w:val="24"/>
        </w:rPr>
        <w:br/>
      </w:r>
      <w:r w:rsidRPr="00DB61F7">
        <w:rPr>
          <w:rFonts w:ascii="Arial" w:hAnsi="Arial" w:cs="Arial"/>
          <w:sz w:val="24"/>
          <w:szCs w:val="24"/>
        </w:rPr>
        <w:t xml:space="preserve">art. 224 </w:t>
      </w:r>
      <w:r w:rsidR="00DB61F7" w:rsidRPr="00DB61F7">
        <w:rPr>
          <w:rFonts w:ascii="Arial" w:hAnsi="Arial" w:cs="Arial"/>
          <w:sz w:val="24"/>
          <w:szCs w:val="24"/>
        </w:rPr>
        <w:t>ust. 3</w:t>
      </w:r>
      <w:r w:rsidR="004F755B">
        <w:rPr>
          <w:rFonts w:ascii="Arial" w:hAnsi="Arial" w:cs="Arial"/>
          <w:sz w:val="24"/>
          <w:szCs w:val="24"/>
        </w:rPr>
        <w:t xml:space="preserve"> </w:t>
      </w:r>
      <w:r w:rsidRPr="0024605C">
        <w:rPr>
          <w:rFonts w:ascii="Arial" w:hAnsi="Arial" w:cs="Arial"/>
          <w:sz w:val="24"/>
          <w:szCs w:val="24"/>
        </w:rPr>
        <w:t xml:space="preserve">w związku z art. 378 ust. 2a pkt 1 ustawy z dnia 27 kwietnia </w:t>
      </w:r>
      <w:r w:rsidR="00BF78E6">
        <w:rPr>
          <w:rFonts w:ascii="Arial" w:hAnsi="Arial" w:cs="Arial"/>
          <w:sz w:val="24"/>
          <w:szCs w:val="24"/>
        </w:rPr>
        <w:br/>
      </w:r>
      <w:r w:rsidRPr="0024605C">
        <w:rPr>
          <w:rFonts w:ascii="Arial" w:hAnsi="Arial" w:cs="Arial"/>
          <w:sz w:val="24"/>
          <w:szCs w:val="24"/>
        </w:rPr>
        <w:t>2001 r. Prawo ochrony środowiska</w:t>
      </w:r>
      <w:r w:rsidR="009373E6" w:rsidRPr="0024605C">
        <w:rPr>
          <w:rFonts w:ascii="Arial" w:hAnsi="Arial" w:cs="Arial"/>
          <w:sz w:val="24"/>
          <w:szCs w:val="24"/>
        </w:rPr>
        <w:t xml:space="preserve"> (Dz. U. z 2013</w:t>
      </w:r>
      <w:r w:rsidR="006A1380">
        <w:rPr>
          <w:rFonts w:ascii="Arial" w:hAnsi="Arial" w:cs="Arial"/>
          <w:sz w:val="24"/>
          <w:szCs w:val="24"/>
        </w:rPr>
        <w:t xml:space="preserve"> </w:t>
      </w:r>
      <w:r w:rsidR="009373E6" w:rsidRPr="0024605C">
        <w:rPr>
          <w:rFonts w:ascii="Arial" w:hAnsi="Arial" w:cs="Arial"/>
          <w:sz w:val="24"/>
          <w:szCs w:val="24"/>
        </w:rPr>
        <w:t>r. poz. 1232 ze zm.</w:t>
      </w:r>
      <w:r w:rsidRPr="0024605C">
        <w:rPr>
          <w:rFonts w:ascii="Arial" w:hAnsi="Arial" w:cs="Arial"/>
          <w:sz w:val="24"/>
          <w:szCs w:val="24"/>
        </w:rPr>
        <w:t xml:space="preserve">), </w:t>
      </w: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2 ust. 1 pkt 47</w:t>
      </w:r>
      <w:r w:rsidR="00033C1E" w:rsidRPr="0024605C">
        <w:rPr>
          <w:rFonts w:ascii="Arial" w:hAnsi="Arial" w:cs="Arial"/>
          <w:sz w:val="24"/>
          <w:szCs w:val="24"/>
        </w:rPr>
        <w:t xml:space="preserve">, </w:t>
      </w:r>
      <w:r w:rsidR="00033C1E" w:rsidRPr="0024605C">
        <w:rPr>
          <w:rFonts w:ascii="Arial" w:hAnsi="Arial" w:cs="Arial"/>
          <w:bCs/>
          <w:sz w:val="24"/>
          <w:szCs w:val="24"/>
        </w:rPr>
        <w:t>§ 3 ust. 1 pkt 80</w:t>
      </w:r>
      <w:r w:rsidRPr="0024605C">
        <w:rPr>
          <w:rFonts w:ascii="Arial" w:hAnsi="Arial" w:cs="Arial"/>
          <w:sz w:val="24"/>
          <w:szCs w:val="24"/>
        </w:rPr>
        <w:t xml:space="preserve"> rozporządzenia Rady Ministrów z dnia </w:t>
      </w:r>
      <w:r w:rsidR="00033C1E" w:rsidRPr="0024605C">
        <w:rPr>
          <w:rFonts w:ascii="Arial" w:hAnsi="Arial" w:cs="Arial"/>
          <w:sz w:val="24"/>
          <w:szCs w:val="24"/>
        </w:rPr>
        <w:br/>
        <w:t>9 listopada 2010</w:t>
      </w:r>
      <w:r w:rsidR="006A1380">
        <w:rPr>
          <w:rFonts w:ascii="Arial" w:hAnsi="Arial" w:cs="Arial"/>
          <w:sz w:val="24"/>
          <w:szCs w:val="24"/>
        </w:rPr>
        <w:t xml:space="preserve"> </w:t>
      </w:r>
      <w:r w:rsidR="00033C1E" w:rsidRPr="0024605C">
        <w:rPr>
          <w:rFonts w:ascii="Arial" w:hAnsi="Arial" w:cs="Arial"/>
          <w:sz w:val="24"/>
          <w:szCs w:val="24"/>
        </w:rPr>
        <w:t xml:space="preserve">r. </w:t>
      </w:r>
      <w:r w:rsidRPr="0024605C">
        <w:rPr>
          <w:rFonts w:ascii="Arial" w:hAnsi="Arial" w:cs="Arial"/>
          <w:sz w:val="24"/>
          <w:szCs w:val="24"/>
        </w:rPr>
        <w:t>w sprawie przedsięwzięć mogących znac</w:t>
      </w:r>
      <w:r w:rsidR="00033C1E" w:rsidRPr="0024605C">
        <w:rPr>
          <w:rFonts w:ascii="Arial" w:hAnsi="Arial" w:cs="Arial"/>
          <w:sz w:val="24"/>
          <w:szCs w:val="24"/>
        </w:rPr>
        <w:t xml:space="preserve">ząco oddziaływać na środowisko </w:t>
      </w:r>
      <w:r w:rsidRPr="0024605C">
        <w:rPr>
          <w:rFonts w:ascii="Arial" w:hAnsi="Arial" w:cs="Arial"/>
          <w:sz w:val="24"/>
          <w:szCs w:val="24"/>
        </w:rPr>
        <w:t>(Dz. U. Nr 213 poz. 1397 ze zm.),</w:t>
      </w: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xml:space="preserve">ust. 5 </w:t>
      </w:r>
      <w:proofErr w:type="spellStart"/>
      <w:r w:rsidRPr="0024605C">
        <w:rPr>
          <w:rFonts w:ascii="Arial" w:hAnsi="Arial" w:cs="Arial"/>
          <w:sz w:val="24"/>
          <w:szCs w:val="24"/>
        </w:rPr>
        <w:t>ppkt</w:t>
      </w:r>
      <w:proofErr w:type="spellEnd"/>
      <w:r w:rsidRPr="0024605C">
        <w:rPr>
          <w:rFonts w:ascii="Arial" w:hAnsi="Arial" w:cs="Arial"/>
          <w:sz w:val="24"/>
          <w:szCs w:val="24"/>
        </w:rPr>
        <w:t xml:space="preserve"> 4 załącznika do rozporządzenia Ministra Środowiska z dnia </w:t>
      </w:r>
      <w:r w:rsidRPr="0024605C">
        <w:rPr>
          <w:rFonts w:ascii="Arial" w:hAnsi="Arial" w:cs="Arial"/>
          <w:sz w:val="24"/>
          <w:szCs w:val="24"/>
        </w:rPr>
        <w:br/>
        <w:t>26 lipca 2002</w:t>
      </w:r>
      <w:r w:rsidR="006A1380">
        <w:rPr>
          <w:rFonts w:ascii="Arial" w:hAnsi="Arial" w:cs="Arial"/>
          <w:sz w:val="24"/>
          <w:szCs w:val="24"/>
        </w:rPr>
        <w:t xml:space="preserve"> </w:t>
      </w:r>
      <w:r w:rsidRPr="0024605C">
        <w:rPr>
          <w:rFonts w:ascii="Arial" w:hAnsi="Arial" w:cs="Arial"/>
          <w:sz w:val="24"/>
          <w:szCs w:val="24"/>
        </w:rPr>
        <w:t>r. w sprawie rodzajów instalacji mogących powodować znaczne zanieczyszczenie poszczególnych elementów przyrodniczych albo środowiska jako całości (Dz. U. Nr 122 poz. 1055),</w:t>
      </w:r>
    </w:p>
    <w:p w:rsidR="006711AB" w:rsidRPr="002261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bCs/>
          <w:sz w:val="24"/>
          <w:szCs w:val="24"/>
        </w:rPr>
        <w:t xml:space="preserve">art. 41 ust. 3 pkt.1 a), </w:t>
      </w:r>
      <w:r w:rsidR="00937F83">
        <w:rPr>
          <w:rFonts w:ascii="Arial" w:hAnsi="Arial" w:cs="Arial"/>
          <w:bCs/>
          <w:sz w:val="24"/>
          <w:szCs w:val="24"/>
        </w:rPr>
        <w:t>art. 43 ust. 1 i</w:t>
      </w:r>
      <w:r w:rsidRPr="0024605C">
        <w:rPr>
          <w:rFonts w:ascii="Arial" w:hAnsi="Arial" w:cs="Arial"/>
          <w:bCs/>
          <w:sz w:val="24"/>
          <w:szCs w:val="24"/>
        </w:rPr>
        <w:t xml:space="preserve"> 2, </w:t>
      </w:r>
      <w:r w:rsidRPr="0024605C">
        <w:rPr>
          <w:rFonts w:ascii="Arial" w:hAnsi="Arial" w:cs="Arial"/>
          <w:sz w:val="24"/>
          <w:szCs w:val="24"/>
        </w:rPr>
        <w:t xml:space="preserve">art. 45 </w:t>
      </w:r>
      <w:r w:rsidR="006A1380">
        <w:rPr>
          <w:rFonts w:ascii="Arial" w:hAnsi="Arial" w:cs="Arial"/>
          <w:sz w:val="24"/>
          <w:szCs w:val="24"/>
        </w:rPr>
        <w:t>ust. 6</w:t>
      </w:r>
      <w:r w:rsidRPr="0024605C">
        <w:rPr>
          <w:rFonts w:ascii="Arial" w:hAnsi="Arial" w:cs="Arial"/>
          <w:sz w:val="24"/>
          <w:szCs w:val="24"/>
        </w:rPr>
        <w:t xml:space="preserve">, 8, 9, </w:t>
      </w:r>
      <w:r w:rsidR="006A1380">
        <w:rPr>
          <w:rFonts w:ascii="Arial" w:hAnsi="Arial" w:cs="Arial"/>
          <w:bCs/>
          <w:sz w:val="24"/>
          <w:szCs w:val="24"/>
        </w:rPr>
        <w:t xml:space="preserve">art. 105, </w:t>
      </w:r>
      <w:r w:rsidRPr="0024605C">
        <w:rPr>
          <w:rFonts w:ascii="Arial" w:hAnsi="Arial" w:cs="Arial"/>
          <w:bCs/>
          <w:sz w:val="24"/>
          <w:szCs w:val="24"/>
        </w:rPr>
        <w:t xml:space="preserve">art. 109, </w:t>
      </w:r>
      <w:r w:rsidR="00937F83">
        <w:rPr>
          <w:rFonts w:ascii="Arial" w:hAnsi="Arial" w:cs="Arial"/>
          <w:bCs/>
          <w:sz w:val="24"/>
          <w:szCs w:val="24"/>
        </w:rPr>
        <w:br/>
        <w:t xml:space="preserve">art. 124 </w:t>
      </w:r>
      <w:r w:rsidRPr="0024605C">
        <w:rPr>
          <w:rFonts w:ascii="Arial" w:hAnsi="Arial" w:cs="Arial"/>
          <w:bCs/>
          <w:sz w:val="24"/>
          <w:szCs w:val="24"/>
        </w:rPr>
        <w:t>ustawy z dn. 14 grudnia 2012 r. o odpadach (Dz. U. z 2013 r. poz. 21</w:t>
      </w:r>
      <w:r w:rsidR="00EE03D8" w:rsidRPr="0024605C">
        <w:rPr>
          <w:rFonts w:ascii="Arial" w:hAnsi="Arial" w:cs="Arial"/>
          <w:bCs/>
          <w:sz w:val="24"/>
          <w:szCs w:val="24"/>
        </w:rPr>
        <w:t xml:space="preserve"> ze zm.</w:t>
      </w:r>
      <w:r w:rsidRPr="0024605C">
        <w:rPr>
          <w:rFonts w:ascii="Arial" w:hAnsi="Arial" w:cs="Arial"/>
          <w:bCs/>
          <w:sz w:val="24"/>
          <w:szCs w:val="24"/>
        </w:rPr>
        <w:t>),</w:t>
      </w:r>
    </w:p>
    <w:p w:rsidR="0022615C" w:rsidRPr="00E02EE7" w:rsidRDefault="00E02EE7"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xml:space="preserve">§ </w:t>
      </w:r>
      <w:r>
        <w:rPr>
          <w:rFonts w:ascii="Arial" w:hAnsi="Arial" w:cs="Arial"/>
          <w:sz w:val="24"/>
          <w:szCs w:val="24"/>
        </w:rPr>
        <w:t>4</w:t>
      </w:r>
      <w:r w:rsidRPr="0024605C">
        <w:rPr>
          <w:rFonts w:ascii="Arial" w:hAnsi="Arial" w:cs="Arial"/>
          <w:sz w:val="24"/>
          <w:szCs w:val="24"/>
        </w:rPr>
        <w:t xml:space="preserve"> ust. </w:t>
      </w:r>
      <w:r>
        <w:rPr>
          <w:rFonts w:ascii="Arial" w:hAnsi="Arial" w:cs="Arial"/>
          <w:sz w:val="24"/>
          <w:szCs w:val="24"/>
        </w:rPr>
        <w:t xml:space="preserve">1 i 2, </w:t>
      </w:r>
      <w:r w:rsidRPr="0024605C">
        <w:rPr>
          <w:rFonts w:ascii="Arial" w:hAnsi="Arial" w:cs="Arial"/>
          <w:sz w:val="24"/>
          <w:szCs w:val="24"/>
        </w:rPr>
        <w:t xml:space="preserve"> § </w:t>
      </w:r>
      <w:r>
        <w:rPr>
          <w:rFonts w:ascii="Arial" w:hAnsi="Arial" w:cs="Arial"/>
          <w:sz w:val="24"/>
          <w:szCs w:val="24"/>
        </w:rPr>
        <w:t>5</w:t>
      </w:r>
      <w:r w:rsidRPr="0024605C">
        <w:rPr>
          <w:rFonts w:ascii="Arial" w:hAnsi="Arial" w:cs="Arial"/>
          <w:sz w:val="24"/>
          <w:szCs w:val="24"/>
        </w:rPr>
        <w:t xml:space="preserve"> ust. </w:t>
      </w:r>
      <w:r w:rsidR="009E7DC7">
        <w:rPr>
          <w:rFonts w:ascii="Arial" w:hAnsi="Arial" w:cs="Arial"/>
          <w:sz w:val="24"/>
          <w:szCs w:val="24"/>
        </w:rPr>
        <w:t xml:space="preserve">1, 4 i </w:t>
      </w:r>
      <w:r>
        <w:rPr>
          <w:rFonts w:ascii="Arial" w:hAnsi="Arial" w:cs="Arial"/>
          <w:sz w:val="24"/>
          <w:szCs w:val="24"/>
        </w:rPr>
        <w:t xml:space="preserve">5,  </w:t>
      </w:r>
      <w:r w:rsidRPr="0024605C">
        <w:rPr>
          <w:rFonts w:ascii="Arial" w:hAnsi="Arial" w:cs="Arial"/>
          <w:sz w:val="24"/>
          <w:szCs w:val="24"/>
        </w:rPr>
        <w:t xml:space="preserve">§ </w:t>
      </w:r>
      <w:r>
        <w:rPr>
          <w:rFonts w:ascii="Arial" w:hAnsi="Arial" w:cs="Arial"/>
          <w:sz w:val="24"/>
          <w:szCs w:val="24"/>
        </w:rPr>
        <w:t>6</w:t>
      </w:r>
      <w:r w:rsidRPr="0024605C">
        <w:rPr>
          <w:rFonts w:ascii="Arial" w:hAnsi="Arial" w:cs="Arial"/>
          <w:sz w:val="24"/>
          <w:szCs w:val="24"/>
        </w:rPr>
        <w:t xml:space="preserve"> ust. </w:t>
      </w:r>
      <w:r>
        <w:rPr>
          <w:rFonts w:ascii="Arial" w:hAnsi="Arial" w:cs="Arial"/>
          <w:sz w:val="24"/>
          <w:szCs w:val="24"/>
        </w:rPr>
        <w:t>1,</w:t>
      </w:r>
      <w:r w:rsidRPr="00E02EE7">
        <w:rPr>
          <w:rFonts w:ascii="Arial" w:hAnsi="Arial" w:cs="Arial"/>
          <w:sz w:val="24"/>
          <w:szCs w:val="24"/>
        </w:rPr>
        <w:t xml:space="preserve"> </w:t>
      </w:r>
      <w:r w:rsidRPr="0024605C">
        <w:rPr>
          <w:rFonts w:ascii="Arial" w:hAnsi="Arial" w:cs="Arial"/>
          <w:sz w:val="24"/>
          <w:szCs w:val="24"/>
        </w:rPr>
        <w:t xml:space="preserve">§ </w:t>
      </w:r>
      <w:r>
        <w:rPr>
          <w:rFonts w:ascii="Arial" w:hAnsi="Arial" w:cs="Arial"/>
          <w:sz w:val="24"/>
          <w:szCs w:val="24"/>
        </w:rPr>
        <w:t xml:space="preserve">7 rozporządzenia Ministra Środowiska z dn. 11 września 2012 r. </w:t>
      </w:r>
      <w:r w:rsidR="0022615C" w:rsidRPr="00E02EE7">
        <w:rPr>
          <w:rFonts w:ascii="Arial" w:hAnsi="Arial" w:cs="Arial"/>
          <w:sz w:val="24"/>
          <w:szCs w:val="24"/>
        </w:rPr>
        <w:t xml:space="preserve"> w sprawie </w:t>
      </w:r>
      <w:r>
        <w:rPr>
          <w:rFonts w:ascii="Arial" w:hAnsi="Arial" w:cs="Arial"/>
          <w:sz w:val="24"/>
          <w:szCs w:val="24"/>
        </w:rPr>
        <w:t>mechaniczno – biologicznego przetwarzania z</w:t>
      </w:r>
      <w:r w:rsidR="006A1380">
        <w:rPr>
          <w:rFonts w:ascii="Arial" w:hAnsi="Arial" w:cs="Arial"/>
          <w:sz w:val="24"/>
          <w:szCs w:val="24"/>
        </w:rPr>
        <w:t>mieszanych odpadów komunalnych (Dz. U. z 2012 r. poz. 1052),</w:t>
      </w:r>
    </w:p>
    <w:p w:rsidR="00BF5F2E" w:rsidRPr="0024605C" w:rsidRDefault="00BF5F2E" w:rsidP="00EE40CF">
      <w:pPr>
        <w:spacing w:line="276" w:lineRule="auto"/>
        <w:ind w:left="378" w:hanging="284"/>
        <w:jc w:val="both"/>
        <w:rPr>
          <w:rFonts w:ascii="Arial" w:hAnsi="Arial" w:cs="Arial"/>
          <w:sz w:val="2"/>
        </w:rPr>
      </w:pPr>
    </w:p>
    <w:p w:rsidR="00BF5F2E" w:rsidRPr="0024605C" w:rsidRDefault="00BF5F2E" w:rsidP="00EE40CF">
      <w:pPr>
        <w:spacing w:line="276" w:lineRule="auto"/>
        <w:ind w:left="378" w:hanging="284"/>
        <w:jc w:val="both"/>
        <w:rPr>
          <w:rFonts w:ascii="Arial" w:hAnsi="Arial" w:cs="Arial"/>
          <w:sz w:val="2"/>
        </w:rPr>
      </w:pP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art. 122 ust.1 pkt 1 ustawy z dnia 18 lipca 2001</w:t>
      </w:r>
      <w:r w:rsidR="006A1380">
        <w:rPr>
          <w:rFonts w:ascii="Arial" w:hAnsi="Arial" w:cs="Arial"/>
          <w:sz w:val="24"/>
          <w:szCs w:val="24"/>
        </w:rPr>
        <w:t xml:space="preserve"> </w:t>
      </w:r>
      <w:r w:rsidRPr="0024605C">
        <w:rPr>
          <w:rFonts w:ascii="Arial" w:hAnsi="Arial" w:cs="Arial"/>
          <w:sz w:val="24"/>
          <w:szCs w:val="24"/>
        </w:rPr>
        <w:t xml:space="preserve">r. Prawo wodne (Dz. U. z 2012r. </w:t>
      </w:r>
      <w:r w:rsidRPr="0024605C">
        <w:rPr>
          <w:rFonts w:ascii="Arial" w:hAnsi="Arial" w:cs="Arial"/>
          <w:sz w:val="24"/>
          <w:szCs w:val="24"/>
        </w:rPr>
        <w:br/>
        <w:t>poz. 145 ze zm.),</w:t>
      </w:r>
    </w:p>
    <w:p w:rsidR="00BF5F2E"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xml:space="preserve">§ 4 oraz załącznik do rozporządzenia Ministra Środowiska z dnia </w:t>
      </w:r>
      <w:r w:rsidRPr="0024605C">
        <w:rPr>
          <w:rFonts w:ascii="Arial" w:hAnsi="Arial" w:cs="Arial"/>
          <w:sz w:val="24"/>
          <w:szCs w:val="24"/>
        </w:rPr>
        <w:br/>
        <w:t>27 września 2001</w:t>
      </w:r>
      <w:r w:rsidR="006A1380">
        <w:rPr>
          <w:rFonts w:ascii="Arial" w:hAnsi="Arial" w:cs="Arial"/>
          <w:sz w:val="24"/>
          <w:szCs w:val="24"/>
        </w:rPr>
        <w:t xml:space="preserve"> </w:t>
      </w:r>
      <w:r w:rsidRPr="0024605C">
        <w:rPr>
          <w:rFonts w:ascii="Arial" w:hAnsi="Arial" w:cs="Arial"/>
          <w:sz w:val="24"/>
          <w:szCs w:val="24"/>
        </w:rPr>
        <w:t>r. w sprawie katalogu odpadów (Dz. U. Nr 112 poz. 1206),</w:t>
      </w:r>
    </w:p>
    <w:p w:rsidR="006A1380" w:rsidRPr="006A1380" w:rsidRDefault="00BF5F2E" w:rsidP="006D0904">
      <w:pPr>
        <w:numPr>
          <w:ilvl w:val="0"/>
          <w:numId w:val="30"/>
        </w:numPr>
        <w:spacing w:line="276" w:lineRule="auto"/>
        <w:ind w:left="378"/>
        <w:jc w:val="both"/>
        <w:rPr>
          <w:rFonts w:ascii="Arial" w:hAnsi="Arial" w:cs="Arial"/>
          <w:sz w:val="24"/>
          <w:szCs w:val="24"/>
        </w:rPr>
      </w:pPr>
      <w:r w:rsidRPr="006A1380">
        <w:rPr>
          <w:rFonts w:ascii="Arial" w:hAnsi="Arial" w:cs="Arial"/>
          <w:sz w:val="24"/>
          <w:szCs w:val="24"/>
        </w:rPr>
        <w:t xml:space="preserve">§ 2 oraz załącznik do rozporządzenia Ministra Środowiska z dnia </w:t>
      </w:r>
      <w:r w:rsidRPr="006A1380">
        <w:rPr>
          <w:rFonts w:ascii="Arial" w:hAnsi="Arial" w:cs="Arial"/>
          <w:sz w:val="24"/>
          <w:szCs w:val="24"/>
        </w:rPr>
        <w:br/>
        <w:t>14 czerwca 2007</w:t>
      </w:r>
      <w:r w:rsidR="006A1380">
        <w:rPr>
          <w:rFonts w:ascii="Arial" w:hAnsi="Arial" w:cs="Arial"/>
          <w:sz w:val="24"/>
          <w:szCs w:val="24"/>
        </w:rPr>
        <w:t xml:space="preserve"> </w:t>
      </w:r>
      <w:r w:rsidRPr="006A1380">
        <w:rPr>
          <w:rFonts w:ascii="Arial" w:hAnsi="Arial" w:cs="Arial"/>
          <w:sz w:val="24"/>
          <w:szCs w:val="24"/>
        </w:rPr>
        <w:t xml:space="preserve">r. w sprawie dopuszczalnych poziomów hałasu w środowisku </w:t>
      </w:r>
      <w:r w:rsidR="006A1380">
        <w:rPr>
          <w:rFonts w:ascii="Arial" w:hAnsi="Arial" w:cs="Arial"/>
          <w:sz w:val="24"/>
          <w:szCs w:val="24"/>
        </w:rPr>
        <w:t>(</w:t>
      </w:r>
      <w:r w:rsidR="006A1380" w:rsidRPr="006A1380">
        <w:rPr>
          <w:rFonts w:ascii="A" w:hAnsi="A" w:cs="A"/>
          <w:bCs/>
          <w:sz w:val="24"/>
          <w:szCs w:val="24"/>
        </w:rPr>
        <w:t>Dz.</w:t>
      </w:r>
      <w:r w:rsidR="006A1380">
        <w:rPr>
          <w:rFonts w:ascii="A" w:hAnsi="A" w:cs="A"/>
          <w:bCs/>
          <w:sz w:val="24"/>
          <w:szCs w:val="24"/>
        </w:rPr>
        <w:t xml:space="preserve"> </w:t>
      </w:r>
      <w:r w:rsidR="006A1380" w:rsidRPr="006A1380">
        <w:rPr>
          <w:rFonts w:ascii="A" w:hAnsi="A" w:cs="A"/>
          <w:bCs/>
          <w:sz w:val="24"/>
          <w:szCs w:val="24"/>
        </w:rPr>
        <w:t>U.</w:t>
      </w:r>
      <w:r w:rsidR="006A1380">
        <w:rPr>
          <w:rFonts w:ascii="A" w:hAnsi="A" w:cs="A"/>
          <w:bCs/>
          <w:sz w:val="24"/>
          <w:szCs w:val="24"/>
        </w:rPr>
        <w:t xml:space="preserve"> z 2014 r. poz. </w:t>
      </w:r>
      <w:r w:rsidR="006A1380" w:rsidRPr="006A1380">
        <w:rPr>
          <w:rFonts w:ascii="A" w:hAnsi="A" w:cs="A"/>
          <w:bCs/>
          <w:sz w:val="24"/>
          <w:szCs w:val="24"/>
        </w:rPr>
        <w:t>112 j.t.</w:t>
      </w:r>
      <w:r w:rsidR="006A1380">
        <w:rPr>
          <w:rFonts w:ascii="A" w:hAnsi="A" w:cs="A"/>
          <w:bCs/>
          <w:sz w:val="24"/>
          <w:szCs w:val="24"/>
        </w:rPr>
        <w:t>),</w:t>
      </w:r>
    </w:p>
    <w:p w:rsidR="00441938" w:rsidRPr="00BC6E29" w:rsidRDefault="00BF5F2E" w:rsidP="00441938">
      <w:pPr>
        <w:numPr>
          <w:ilvl w:val="0"/>
          <w:numId w:val="30"/>
        </w:numPr>
        <w:spacing w:line="276" w:lineRule="auto"/>
        <w:ind w:left="378"/>
        <w:jc w:val="both"/>
        <w:rPr>
          <w:rFonts w:ascii="Arial" w:hAnsi="Arial" w:cs="Arial"/>
          <w:sz w:val="24"/>
          <w:szCs w:val="24"/>
        </w:rPr>
      </w:pPr>
      <w:r w:rsidRPr="006A1380">
        <w:rPr>
          <w:rFonts w:ascii="Arial" w:hAnsi="Arial" w:cs="Arial"/>
          <w:sz w:val="24"/>
          <w:szCs w:val="24"/>
        </w:rPr>
        <w:t>§ 8, § 9 ust. 2, § 10, § 11 rozporządzenia Ministra Środowiska z dnia 4 listopada 2008</w:t>
      </w:r>
      <w:r w:rsidR="006A1380">
        <w:rPr>
          <w:rFonts w:ascii="Arial" w:hAnsi="Arial" w:cs="Arial"/>
          <w:sz w:val="24"/>
          <w:szCs w:val="24"/>
        </w:rPr>
        <w:t xml:space="preserve">  </w:t>
      </w:r>
      <w:r w:rsidRPr="006A1380">
        <w:rPr>
          <w:rFonts w:ascii="Arial" w:hAnsi="Arial" w:cs="Arial"/>
          <w:sz w:val="24"/>
          <w:szCs w:val="24"/>
        </w:rPr>
        <w:t>r. w sprawie wymagań w zakresie prowadzenia pomiarów wielkości emisji oraz pomiarów ilości pobieranej wody (Dz. U. Nr 206 poz. 1291),</w:t>
      </w: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xml:space="preserve">§ 2, § 3, § 5, § 6, § 7 i § 8 rozporządzenia Ministra Środowiska z dnia </w:t>
      </w:r>
      <w:r w:rsidRPr="0024605C">
        <w:rPr>
          <w:rFonts w:ascii="Arial" w:hAnsi="Arial" w:cs="Arial"/>
          <w:sz w:val="24"/>
          <w:szCs w:val="24"/>
        </w:rPr>
        <w:br/>
        <w:t>19 listopada 2008</w:t>
      </w:r>
      <w:r w:rsidR="006A1380">
        <w:rPr>
          <w:rFonts w:ascii="Arial" w:hAnsi="Arial" w:cs="Arial"/>
          <w:sz w:val="24"/>
          <w:szCs w:val="24"/>
        </w:rPr>
        <w:t xml:space="preserve"> </w:t>
      </w:r>
      <w:r w:rsidRPr="0024605C">
        <w:rPr>
          <w:rFonts w:ascii="Arial" w:hAnsi="Arial" w:cs="Arial"/>
          <w:sz w:val="24"/>
          <w:szCs w:val="24"/>
        </w:rPr>
        <w:t xml:space="preserve">r. w sprawie rodzajów wyników pomiarów prowadzonych </w:t>
      </w:r>
      <w:r w:rsidRPr="0024605C">
        <w:rPr>
          <w:rFonts w:ascii="Arial" w:hAnsi="Arial" w:cs="Arial"/>
          <w:sz w:val="24"/>
          <w:szCs w:val="24"/>
        </w:rPr>
        <w:br/>
        <w:t xml:space="preserve">w związku z eksploatacją instalacji lub urządzenia i innych danych oraz terminu </w:t>
      </w:r>
      <w:r w:rsidRPr="0024605C">
        <w:rPr>
          <w:rFonts w:ascii="Arial" w:hAnsi="Arial" w:cs="Arial"/>
          <w:sz w:val="24"/>
          <w:szCs w:val="24"/>
        </w:rPr>
        <w:br/>
        <w:t>i sposobu ich prezentacji (Dz. U. Nr 215 poz. 1366),</w:t>
      </w:r>
    </w:p>
    <w:p w:rsidR="00EE40CF" w:rsidRPr="00EE40CF"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lastRenderedPageBreak/>
        <w:t>załącznik nr 1 i 4 rozporządzenia Ministra Gospodarki z dnia 21 grudnia 2005</w:t>
      </w:r>
      <w:r w:rsidR="006A1380">
        <w:rPr>
          <w:rFonts w:ascii="Arial" w:hAnsi="Arial" w:cs="Arial"/>
          <w:sz w:val="24"/>
          <w:szCs w:val="24"/>
        </w:rPr>
        <w:t xml:space="preserve"> </w:t>
      </w:r>
      <w:r w:rsidRPr="0024605C">
        <w:rPr>
          <w:rFonts w:ascii="Arial" w:hAnsi="Arial" w:cs="Arial"/>
          <w:sz w:val="24"/>
          <w:szCs w:val="24"/>
        </w:rPr>
        <w:t xml:space="preserve">r. </w:t>
      </w:r>
      <w:r w:rsidRPr="0024605C">
        <w:rPr>
          <w:rFonts w:ascii="Arial" w:hAnsi="Arial" w:cs="Arial"/>
          <w:sz w:val="24"/>
          <w:szCs w:val="24"/>
        </w:rPr>
        <w:br/>
        <w:t xml:space="preserve">w sprawie zasadniczych wymagań dla urządzeń używanych na zewnątrz pomieszczeń w zakresie emisji hałasu do środowiska (Dz. U. Nr 263 </w:t>
      </w:r>
      <w:r w:rsidRPr="0024605C">
        <w:rPr>
          <w:rFonts w:ascii="Arial" w:hAnsi="Arial" w:cs="Arial"/>
          <w:sz w:val="24"/>
          <w:szCs w:val="24"/>
        </w:rPr>
        <w:br/>
        <w:t>poz. 2202 ze zm.),</w:t>
      </w: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5 ust. 1 i ust. 3, § 7, § 8, § 9, § 10, § 11, § 12, § 13, § 14, § 15, § 16,</w:t>
      </w:r>
      <w:r w:rsidRPr="0024605C">
        <w:rPr>
          <w:rFonts w:ascii="Arial" w:hAnsi="Arial" w:cs="Arial"/>
          <w:sz w:val="24"/>
          <w:szCs w:val="24"/>
        </w:rPr>
        <w:br/>
        <w:t>§ 22, § 23, § 24, § 25, § 26, § 30 oraz załącznik nr 1, nr 2 i nr 3 nr 4</w:t>
      </w:r>
      <w:r w:rsidRPr="0024605C">
        <w:rPr>
          <w:rFonts w:ascii="Arial" w:hAnsi="Arial" w:cs="Arial"/>
          <w:sz w:val="24"/>
          <w:szCs w:val="24"/>
        </w:rPr>
        <w:br/>
        <w:t>do rozporządzenia Ministra Środowiska z dnia 30 kwietnia 2013</w:t>
      </w:r>
      <w:r w:rsidR="006A1380">
        <w:rPr>
          <w:rFonts w:ascii="Arial" w:hAnsi="Arial" w:cs="Arial"/>
          <w:sz w:val="24"/>
          <w:szCs w:val="24"/>
        </w:rPr>
        <w:t xml:space="preserve"> </w:t>
      </w:r>
      <w:r w:rsidRPr="0024605C">
        <w:rPr>
          <w:rFonts w:ascii="Arial" w:hAnsi="Arial" w:cs="Arial"/>
          <w:sz w:val="24"/>
          <w:szCs w:val="24"/>
        </w:rPr>
        <w:t xml:space="preserve">r. </w:t>
      </w:r>
      <w:r w:rsidRPr="0024605C">
        <w:rPr>
          <w:rFonts w:ascii="Arial" w:hAnsi="Arial" w:cs="Arial"/>
          <w:sz w:val="24"/>
          <w:szCs w:val="24"/>
        </w:rPr>
        <w:br/>
        <w:t>w sprawie składowisk odpadów (Dz. U. z 2013r. poz. 523),</w:t>
      </w:r>
    </w:p>
    <w:p w:rsidR="00BF5F2E" w:rsidRPr="0024605C"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1 oraz załącznik rozporządze</w:t>
      </w:r>
      <w:r w:rsidR="00FB4D59">
        <w:rPr>
          <w:rFonts w:ascii="Arial" w:hAnsi="Arial" w:cs="Arial"/>
          <w:sz w:val="24"/>
          <w:szCs w:val="24"/>
        </w:rPr>
        <w:t xml:space="preserve">nia Ministra Gospodarki z dnia </w:t>
      </w:r>
      <w:r w:rsidRPr="0024605C">
        <w:rPr>
          <w:rFonts w:ascii="Arial" w:hAnsi="Arial" w:cs="Arial"/>
          <w:sz w:val="24"/>
          <w:szCs w:val="24"/>
        </w:rPr>
        <w:t>30 października 2002</w:t>
      </w:r>
      <w:r w:rsidR="006A1380">
        <w:rPr>
          <w:rFonts w:ascii="Arial" w:hAnsi="Arial" w:cs="Arial"/>
          <w:sz w:val="24"/>
          <w:szCs w:val="24"/>
        </w:rPr>
        <w:t xml:space="preserve"> </w:t>
      </w:r>
      <w:r w:rsidRPr="0024605C">
        <w:rPr>
          <w:rFonts w:ascii="Arial" w:hAnsi="Arial" w:cs="Arial"/>
          <w:sz w:val="24"/>
          <w:szCs w:val="24"/>
        </w:rPr>
        <w:t>r. w sprawie rodzajów odpadów, które mogą być składowane w sposób nieselektywny (Dz. U. Nr 191, poz. 1595),</w:t>
      </w:r>
    </w:p>
    <w:p w:rsidR="00EE40CF" w:rsidRPr="00EE40CF" w:rsidRDefault="00BF5F2E" w:rsidP="006D0904">
      <w:pPr>
        <w:numPr>
          <w:ilvl w:val="0"/>
          <w:numId w:val="30"/>
        </w:numPr>
        <w:spacing w:line="276" w:lineRule="auto"/>
        <w:ind w:left="378"/>
        <w:jc w:val="both"/>
        <w:rPr>
          <w:rFonts w:ascii="Arial" w:hAnsi="Arial" w:cs="Arial"/>
          <w:sz w:val="24"/>
          <w:szCs w:val="24"/>
        </w:rPr>
      </w:pPr>
      <w:r w:rsidRPr="0024605C">
        <w:rPr>
          <w:rFonts w:ascii="Arial" w:hAnsi="Arial" w:cs="Arial"/>
          <w:sz w:val="24"/>
          <w:szCs w:val="24"/>
        </w:rPr>
        <w:t>§ 2, § 4, § 5, § 6 ust. 3, ust. 4 i ust. 6 oraz zał. nr 2, 3, 4 rozporządzenia Ministra Gospodarki z dnia 8 stycznia 2013 r. w sprawie kryteriów oraz procedur dopuszczenia odpadów do składowania na składowisku odpadów danego typu (Dz. U. z 2013r. poz. 38),</w:t>
      </w:r>
    </w:p>
    <w:p w:rsidR="00BF5F2E" w:rsidRPr="0024605C" w:rsidRDefault="00BF5F2E" w:rsidP="00EE40CF">
      <w:pPr>
        <w:pStyle w:val="StylTekstPierwszywiersz07cmInterlinia15wiersza"/>
        <w:spacing w:line="276" w:lineRule="auto"/>
        <w:ind w:firstLine="0"/>
        <w:rPr>
          <w:rFonts w:ascii="Arial" w:hAnsi="Arial" w:cs="Arial"/>
          <w:szCs w:val="24"/>
        </w:rPr>
      </w:pPr>
      <w:r w:rsidRPr="0024605C">
        <w:rPr>
          <w:rFonts w:ascii="Arial" w:hAnsi="Arial" w:cs="Arial"/>
          <w:szCs w:val="24"/>
        </w:rPr>
        <w:t xml:space="preserve">po rozpatrzeniu wniosku Zakładu Gospodarki Komunalnej w Krzeszowie Sp. z o.o., ul. Biłgorajska 16, 37-418 Krzeszów </w:t>
      </w:r>
      <w:r w:rsidRPr="0024605C">
        <w:rPr>
          <w:rFonts w:ascii="Arial" w:hAnsi="Arial" w:cs="Arial"/>
          <w:bCs/>
          <w:szCs w:val="24"/>
        </w:rPr>
        <w:t>z</w:t>
      </w:r>
      <w:r w:rsidRPr="0024605C">
        <w:rPr>
          <w:rFonts w:ascii="Arial" w:hAnsi="Arial" w:cs="Arial"/>
          <w:szCs w:val="24"/>
        </w:rPr>
        <w:t xml:space="preserve"> dnia 22.08.2013 r., znak: L.dz.48/2013 </w:t>
      </w:r>
      <w:r w:rsidR="003028E5" w:rsidRPr="0024605C">
        <w:rPr>
          <w:rFonts w:ascii="Arial" w:hAnsi="Arial" w:cs="Arial"/>
          <w:szCs w:val="24"/>
        </w:rPr>
        <w:br/>
      </w:r>
      <w:r w:rsidRPr="0024605C">
        <w:rPr>
          <w:rFonts w:ascii="Arial" w:hAnsi="Arial" w:cs="Arial"/>
          <w:szCs w:val="24"/>
        </w:rPr>
        <w:t xml:space="preserve">o udzielenia nowego pozwolenia zintegrowanego na prowadzenie instalacji do składowania odpadów innych niż niebezpieczne i obojętne o zdolności przyjmowania ponad 10 ton odpadów na dobę i całkowitej pojemności ponad </w:t>
      </w:r>
      <w:r w:rsidR="003028E5" w:rsidRPr="0024605C">
        <w:rPr>
          <w:rFonts w:ascii="Arial" w:hAnsi="Arial" w:cs="Arial"/>
          <w:szCs w:val="24"/>
        </w:rPr>
        <w:br/>
      </w:r>
      <w:r w:rsidRPr="0024605C">
        <w:rPr>
          <w:rFonts w:ascii="Arial" w:hAnsi="Arial" w:cs="Arial"/>
          <w:szCs w:val="24"/>
        </w:rPr>
        <w:t xml:space="preserve">25 000 ton, oraz linii do mechaniczno – biologicznego przetwarzania odpadów, zlokalizowanych w m. Sigiełki, </w:t>
      </w:r>
    </w:p>
    <w:p w:rsidR="00EE40CF" w:rsidRDefault="00EE40CF" w:rsidP="00EE40CF">
      <w:pPr>
        <w:pStyle w:val="Gwnytekst"/>
        <w:spacing w:before="0" w:line="240" w:lineRule="auto"/>
        <w:rPr>
          <w:rFonts w:ascii="Arial" w:hAnsi="Arial" w:cs="Arial"/>
          <w:b/>
        </w:rPr>
      </w:pPr>
    </w:p>
    <w:p w:rsidR="00EE40CF" w:rsidRPr="00EE40CF" w:rsidRDefault="00BF5F2E" w:rsidP="00EE40CF">
      <w:pPr>
        <w:pStyle w:val="Gwnytekst"/>
        <w:spacing w:before="0" w:line="240" w:lineRule="auto"/>
        <w:jc w:val="center"/>
        <w:rPr>
          <w:rFonts w:ascii="Arial" w:hAnsi="Arial" w:cs="Arial"/>
          <w:b/>
        </w:rPr>
      </w:pPr>
      <w:r w:rsidRPr="0007433C">
        <w:rPr>
          <w:rFonts w:ascii="Arial" w:hAnsi="Arial" w:cs="Arial"/>
          <w:b/>
        </w:rPr>
        <w:t>o r z e k a m</w:t>
      </w:r>
    </w:p>
    <w:p w:rsidR="00441938" w:rsidRPr="0007433C" w:rsidRDefault="00441938" w:rsidP="00D33BBD">
      <w:pPr>
        <w:pStyle w:val="ListParagraph"/>
        <w:tabs>
          <w:tab w:val="left" w:pos="284"/>
        </w:tabs>
        <w:spacing w:before="120" w:after="120" w:line="240" w:lineRule="auto"/>
        <w:ind w:left="0"/>
        <w:jc w:val="both"/>
        <w:rPr>
          <w:rFonts w:ascii="Arial" w:hAnsi="Arial" w:cs="Arial"/>
          <w:b/>
          <w:sz w:val="16"/>
          <w:szCs w:val="20"/>
          <w:u w:val="single"/>
        </w:rPr>
      </w:pPr>
    </w:p>
    <w:p w:rsidR="009E0F6D" w:rsidRDefault="00BF5F2E" w:rsidP="009E0F6D">
      <w:pPr>
        <w:pStyle w:val="StylTekstPierwszywiersz07cmInterlinia15wiersza"/>
        <w:spacing w:line="276" w:lineRule="auto"/>
        <w:ind w:firstLine="0"/>
        <w:rPr>
          <w:rFonts w:ascii="Arial" w:hAnsi="Arial" w:cs="Arial"/>
          <w:szCs w:val="24"/>
        </w:rPr>
      </w:pPr>
      <w:r w:rsidRPr="0007433C">
        <w:rPr>
          <w:rFonts w:ascii="Arial" w:hAnsi="Arial" w:cs="Arial"/>
          <w:b/>
        </w:rPr>
        <w:t>I</w:t>
      </w:r>
      <w:r w:rsidR="006F5E66">
        <w:rPr>
          <w:rFonts w:ascii="Arial" w:hAnsi="Arial" w:cs="Arial"/>
          <w:b/>
        </w:rPr>
        <w:t xml:space="preserve">. </w:t>
      </w:r>
      <w:r w:rsidRPr="0007433C">
        <w:rPr>
          <w:rFonts w:ascii="Arial" w:hAnsi="Arial" w:cs="Arial"/>
          <w:szCs w:val="24"/>
        </w:rPr>
        <w:t>Udzielam dla</w:t>
      </w:r>
      <w:r w:rsidRPr="0007433C">
        <w:rPr>
          <w:rFonts w:ascii="Arial" w:hAnsi="Arial" w:cs="Arial"/>
          <w:b/>
          <w:szCs w:val="24"/>
        </w:rPr>
        <w:t xml:space="preserve"> Zakładu Gospodarki Komunalnej Sp. z o.o. w Krzeszowie, </w:t>
      </w:r>
      <w:r w:rsidRPr="0007433C">
        <w:rPr>
          <w:rFonts w:ascii="Arial" w:hAnsi="Arial" w:cs="Arial"/>
          <w:b/>
          <w:szCs w:val="24"/>
        </w:rPr>
        <w:br/>
        <w:t>ul. Biłgorajska 16, 37-418 Krzeszów</w:t>
      </w:r>
      <w:r w:rsidRPr="0007433C">
        <w:rPr>
          <w:rFonts w:ascii="Arial" w:hAnsi="Arial" w:cs="Arial"/>
          <w:szCs w:val="24"/>
        </w:rPr>
        <w:t xml:space="preserve">, </w:t>
      </w:r>
      <w:r w:rsidRPr="00441938">
        <w:rPr>
          <w:rFonts w:ascii="Arial" w:hAnsi="Arial" w:cs="Arial"/>
          <w:b/>
          <w:szCs w:val="24"/>
        </w:rPr>
        <w:t>regon</w:t>
      </w:r>
      <w:r w:rsidR="00CD1FD2" w:rsidRPr="00441938">
        <w:rPr>
          <w:rFonts w:ascii="Arial" w:hAnsi="Arial" w:cs="Arial"/>
          <w:b/>
          <w:szCs w:val="24"/>
        </w:rPr>
        <w:t>: 830431619, NIP: 865-21-43-882</w:t>
      </w:r>
      <w:r w:rsidR="009E0F6D">
        <w:rPr>
          <w:rFonts w:ascii="Arial" w:hAnsi="Arial" w:cs="Arial"/>
          <w:szCs w:val="24"/>
        </w:rPr>
        <w:t xml:space="preserve"> </w:t>
      </w:r>
      <w:r w:rsidRPr="0007433C">
        <w:rPr>
          <w:rFonts w:ascii="Arial" w:hAnsi="Arial" w:cs="Arial"/>
          <w:szCs w:val="24"/>
        </w:rPr>
        <w:t>pozwolenia zintegrowanego na prowadzenie</w:t>
      </w:r>
      <w:r w:rsidR="009E0F6D">
        <w:rPr>
          <w:rFonts w:ascii="Arial" w:hAnsi="Arial" w:cs="Arial"/>
          <w:szCs w:val="24"/>
        </w:rPr>
        <w:t>:</w:t>
      </w:r>
    </w:p>
    <w:p w:rsidR="00CD1FD2" w:rsidRDefault="009E0F6D" w:rsidP="009E0F6D">
      <w:pPr>
        <w:pStyle w:val="StylTekstPierwszywiersz07cmInterlinia15wiersza"/>
        <w:spacing w:line="276" w:lineRule="auto"/>
        <w:ind w:firstLine="0"/>
        <w:rPr>
          <w:rFonts w:ascii="Arial" w:hAnsi="Arial" w:cs="Arial"/>
          <w:szCs w:val="24"/>
        </w:rPr>
      </w:pPr>
      <w:r>
        <w:rPr>
          <w:rFonts w:ascii="Arial" w:hAnsi="Arial" w:cs="Arial"/>
          <w:szCs w:val="24"/>
        </w:rPr>
        <w:t>-</w:t>
      </w:r>
      <w:r w:rsidR="00BF5F2E" w:rsidRPr="0007433C">
        <w:rPr>
          <w:rFonts w:ascii="Arial" w:hAnsi="Arial" w:cs="Arial"/>
          <w:szCs w:val="24"/>
        </w:rPr>
        <w:t xml:space="preserve"> instalacji do składowania odpadów </w:t>
      </w:r>
      <w:r w:rsidR="00BF5F2E" w:rsidRPr="00FB4D59">
        <w:rPr>
          <w:rFonts w:ascii="Arial" w:hAnsi="Arial" w:cs="Arial"/>
          <w:szCs w:val="24"/>
        </w:rPr>
        <w:t xml:space="preserve">innych niż niebezpieczne o zdolności przyjmowania </w:t>
      </w:r>
      <w:r w:rsidR="00C02C08" w:rsidRPr="00FB4D59">
        <w:rPr>
          <w:rFonts w:ascii="Arial" w:hAnsi="Arial" w:cs="Arial"/>
          <w:szCs w:val="24"/>
        </w:rPr>
        <w:t>40</w:t>
      </w:r>
      <w:r w:rsidR="00BF5F2E" w:rsidRPr="00FB4D59">
        <w:rPr>
          <w:rFonts w:ascii="Arial" w:hAnsi="Arial" w:cs="Arial"/>
          <w:szCs w:val="24"/>
        </w:rPr>
        <w:t xml:space="preserve"> ton odpadów na dobę i całkowitej pojemności </w:t>
      </w:r>
      <w:r w:rsidR="00C02C08" w:rsidRPr="00FB4D59">
        <w:rPr>
          <w:rFonts w:ascii="Arial" w:hAnsi="Arial" w:cs="Arial"/>
          <w:szCs w:val="24"/>
        </w:rPr>
        <w:t>283 544 m</w:t>
      </w:r>
      <w:r w:rsidR="00C02C08" w:rsidRPr="00FB4D59">
        <w:rPr>
          <w:rFonts w:ascii="Arial" w:hAnsi="Arial" w:cs="Arial"/>
          <w:szCs w:val="24"/>
          <w:vertAlign w:val="superscript"/>
        </w:rPr>
        <w:t>3</w:t>
      </w:r>
      <w:r w:rsidR="00BF5F2E" w:rsidRPr="00FB4D59">
        <w:rPr>
          <w:rFonts w:ascii="Arial" w:hAnsi="Arial" w:cs="Arial"/>
          <w:szCs w:val="24"/>
        </w:rPr>
        <w:t xml:space="preserve">, </w:t>
      </w:r>
    </w:p>
    <w:p w:rsidR="00BF5F2E" w:rsidRPr="009E0F6D" w:rsidRDefault="009E0F6D" w:rsidP="009E0F6D">
      <w:pPr>
        <w:pStyle w:val="StylTekstPierwszywiersz07cmInterlinia15wiersza"/>
        <w:spacing w:line="276" w:lineRule="auto"/>
        <w:ind w:firstLine="0"/>
        <w:rPr>
          <w:rFonts w:ascii="Arial" w:hAnsi="Arial" w:cs="Arial"/>
          <w:szCs w:val="24"/>
        </w:rPr>
      </w:pPr>
      <w:r>
        <w:rPr>
          <w:rFonts w:ascii="Arial" w:hAnsi="Arial" w:cs="Arial"/>
          <w:szCs w:val="24"/>
        </w:rPr>
        <w:t xml:space="preserve">- </w:t>
      </w:r>
      <w:r w:rsidR="00883D35" w:rsidRPr="00FB4D59">
        <w:rPr>
          <w:rFonts w:ascii="Arial" w:hAnsi="Arial" w:cs="Arial"/>
          <w:szCs w:val="24"/>
        </w:rPr>
        <w:t>instalacji</w:t>
      </w:r>
      <w:r w:rsidR="00BF5F2E" w:rsidRPr="00FB4D59">
        <w:rPr>
          <w:rFonts w:ascii="Arial" w:hAnsi="Arial" w:cs="Arial"/>
          <w:szCs w:val="24"/>
        </w:rPr>
        <w:t xml:space="preserve"> do mechaniczno – biologicznego przetwarzania odpadów</w:t>
      </w:r>
      <w:r w:rsidR="00CD1FD2" w:rsidRPr="00FB4D59">
        <w:rPr>
          <w:rFonts w:ascii="Arial" w:hAnsi="Arial" w:cs="Arial"/>
          <w:szCs w:val="24"/>
        </w:rPr>
        <w:t xml:space="preserve"> (MBP)</w:t>
      </w:r>
      <w:r w:rsidR="00BF5F2E" w:rsidRPr="00FB4D59">
        <w:rPr>
          <w:rFonts w:ascii="Arial" w:hAnsi="Arial" w:cs="Arial"/>
          <w:szCs w:val="24"/>
        </w:rPr>
        <w:t xml:space="preserve">, </w:t>
      </w:r>
      <w:r>
        <w:rPr>
          <w:rFonts w:ascii="Arial" w:hAnsi="Arial" w:cs="Arial"/>
          <w:szCs w:val="24"/>
        </w:rPr>
        <w:br/>
      </w:r>
      <w:r w:rsidR="00AB43FC" w:rsidRPr="00FB4D59">
        <w:rPr>
          <w:rFonts w:ascii="Arial" w:hAnsi="Arial" w:cs="Arial"/>
          <w:szCs w:val="24"/>
        </w:rPr>
        <w:t xml:space="preserve">o wydajności </w:t>
      </w:r>
      <w:r w:rsidR="00C02C08" w:rsidRPr="00FB4D59">
        <w:rPr>
          <w:rFonts w:ascii="Arial" w:hAnsi="Arial" w:cs="Arial"/>
          <w:szCs w:val="24"/>
        </w:rPr>
        <w:t xml:space="preserve">części mechanicznej </w:t>
      </w:r>
      <w:r w:rsidR="00B83C56" w:rsidRPr="00FB4D59">
        <w:rPr>
          <w:rFonts w:ascii="Arial" w:hAnsi="Arial" w:cs="Arial"/>
          <w:szCs w:val="24"/>
        </w:rPr>
        <w:t>30 000 Mg/rok</w:t>
      </w:r>
      <w:r w:rsidR="0090212E" w:rsidRPr="00FB4D59">
        <w:rPr>
          <w:rFonts w:ascii="Arial" w:hAnsi="Arial" w:cs="Arial"/>
          <w:szCs w:val="24"/>
        </w:rPr>
        <w:t xml:space="preserve"> </w:t>
      </w:r>
      <w:r w:rsidR="00C02C08" w:rsidRPr="00FB4D59">
        <w:rPr>
          <w:rFonts w:ascii="Arial" w:hAnsi="Arial" w:cs="Arial"/>
          <w:szCs w:val="24"/>
        </w:rPr>
        <w:t>i częśc</w:t>
      </w:r>
      <w:r w:rsidR="00B83C56" w:rsidRPr="00FB4D59">
        <w:rPr>
          <w:rFonts w:ascii="Arial" w:hAnsi="Arial" w:cs="Arial"/>
          <w:szCs w:val="24"/>
        </w:rPr>
        <w:t xml:space="preserve">i biologicznej 12 300 Mg/rok </w:t>
      </w:r>
      <w:r w:rsidR="00BF5F2E" w:rsidRPr="00FB4D59">
        <w:rPr>
          <w:rFonts w:ascii="Arial" w:hAnsi="Arial" w:cs="Arial"/>
          <w:szCs w:val="24"/>
        </w:rPr>
        <w:t>zlokalizowany</w:t>
      </w:r>
      <w:r w:rsidR="00CD1FD2" w:rsidRPr="00FB4D59">
        <w:rPr>
          <w:rFonts w:ascii="Arial" w:hAnsi="Arial" w:cs="Arial"/>
          <w:szCs w:val="24"/>
        </w:rPr>
        <w:t xml:space="preserve">ch </w:t>
      </w:r>
      <w:r w:rsidR="00B83C56" w:rsidRPr="00FB4D59">
        <w:rPr>
          <w:rFonts w:ascii="Arial" w:hAnsi="Arial" w:cs="Arial"/>
          <w:szCs w:val="24"/>
        </w:rPr>
        <w:t>w m. Sigiełki</w:t>
      </w:r>
      <w:r w:rsidR="00CD1FD2" w:rsidRPr="00FB4D59">
        <w:rPr>
          <w:rFonts w:ascii="Arial" w:hAnsi="Arial" w:cs="Arial"/>
          <w:szCs w:val="24"/>
        </w:rPr>
        <w:t>, gm. Krzeszów</w:t>
      </w:r>
      <w:r>
        <w:rPr>
          <w:rFonts w:ascii="Arial" w:hAnsi="Arial" w:cs="Arial"/>
          <w:szCs w:val="24"/>
        </w:rPr>
        <w:t>,</w:t>
      </w:r>
      <w:r w:rsidR="00CD1FD2" w:rsidRPr="00FB4D59">
        <w:rPr>
          <w:rFonts w:ascii="Arial" w:hAnsi="Arial" w:cs="Arial"/>
          <w:szCs w:val="24"/>
        </w:rPr>
        <w:t xml:space="preserve"> </w:t>
      </w:r>
      <w:r w:rsidR="00BF5F2E" w:rsidRPr="00FB4D59">
        <w:rPr>
          <w:rFonts w:ascii="Arial" w:hAnsi="Arial" w:cs="Arial"/>
          <w:bCs/>
          <w:szCs w:val="24"/>
        </w:rPr>
        <w:t>i określam:</w:t>
      </w:r>
    </w:p>
    <w:p w:rsidR="0084263D" w:rsidRDefault="0084263D" w:rsidP="00077E69">
      <w:pPr>
        <w:spacing w:after="120"/>
        <w:jc w:val="both"/>
        <w:rPr>
          <w:rFonts w:ascii="Arial" w:hAnsi="Arial" w:cs="Arial"/>
          <w:b/>
          <w:sz w:val="24"/>
          <w:szCs w:val="24"/>
          <w:u w:val="single"/>
        </w:rPr>
      </w:pPr>
    </w:p>
    <w:p w:rsidR="00EE40CF" w:rsidRPr="0024605C" w:rsidRDefault="002532AF" w:rsidP="00077E69">
      <w:pPr>
        <w:spacing w:after="120"/>
        <w:jc w:val="both"/>
        <w:rPr>
          <w:rFonts w:ascii="Arial" w:hAnsi="Arial" w:cs="Arial"/>
          <w:b/>
          <w:sz w:val="24"/>
          <w:szCs w:val="24"/>
          <w:u w:val="single"/>
        </w:rPr>
      </w:pPr>
      <w:r w:rsidRPr="0024605C">
        <w:rPr>
          <w:rFonts w:ascii="Arial" w:hAnsi="Arial" w:cs="Arial"/>
          <w:b/>
          <w:sz w:val="24"/>
          <w:szCs w:val="24"/>
          <w:u w:val="single"/>
        </w:rPr>
        <w:t>I.1</w:t>
      </w:r>
      <w:r w:rsidR="00BF5F2E" w:rsidRPr="0024605C">
        <w:rPr>
          <w:rFonts w:ascii="Arial" w:hAnsi="Arial" w:cs="Arial"/>
          <w:b/>
          <w:sz w:val="24"/>
          <w:szCs w:val="24"/>
          <w:u w:val="single"/>
        </w:rPr>
        <w:t>. Parametry instalacji oraz rodzaj prowadzonej działalności:</w:t>
      </w:r>
    </w:p>
    <w:p w:rsidR="007E4186" w:rsidRPr="007E4186" w:rsidRDefault="007920AD" w:rsidP="00EE40CF">
      <w:pPr>
        <w:spacing w:after="120" w:line="276" w:lineRule="auto"/>
        <w:jc w:val="both"/>
        <w:rPr>
          <w:rFonts w:ascii="Arial" w:hAnsi="Arial" w:cs="Arial"/>
          <w:b/>
          <w:sz w:val="24"/>
          <w:szCs w:val="24"/>
          <w:u w:val="single"/>
        </w:rPr>
      </w:pPr>
      <w:r w:rsidRPr="007E4186">
        <w:rPr>
          <w:rFonts w:ascii="Arial" w:hAnsi="Arial" w:cs="Arial"/>
          <w:b/>
          <w:sz w:val="24"/>
          <w:szCs w:val="24"/>
          <w:u w:val="single"/>
        </w:rPr>
        <w:t xml:space="preserve">I.1.1. </w:t>
      </w:r>
      <w:r w:rsidR="007E4186" w:rsidRPr="007E4186">
        <w:rPr>
          <w:rFonts w:ascii="Arial" w:hAnsi="Arial" w:cs="Arial"/>
          <w:b/>
          <w:sz w:val="24"/>
          <w:szCs w:val="24"/>
          <w:u w:val="single"/>
        </w:rPr>
        <w:t>Składowisko odpadów:</w:t>
      </w:r>
    </w:p>
    <w:p w:rsidR="000D51EA" w:rsidRDefault="007920AD" w:rsidP="00EE40CF">
      <w:pPr>
        <w:spacing w:after="120" w:line="276" w:lineRule="auto"/>
        <w:jc w:val="both"/>
        <w:rPr>
          <w:rFonts w:ascii="Arial" w:hAnsi="Arial" w:cs="Arial"/>
          <w:sz w:val="24"/>
          <w:szCs w:val="24"/>
        </w:rPr>
      </w:pPr>
      <w:r w:rsidRPr="007E4186">
        <w:rPr>
          <w:rFonts w:ascii="Arial" w:hAnsi="Arial" w:cs="Arial"/>
          <w:sz w:val="24"/>
          <w:szCs w:val="24"/>
        </w:rPr>
        <w:t xml:space="preserve">Instalacja przeznaczona do składowania odpadów innych niż niebezpieczne, </w:t>
      </w:r>
      <w:r w:rsidR="007E4186" w:rsidRPr="007E4186">
        <w:rPr>
          <w:rFonts w:ascii="Arial" w:hAnsi="Arial" w:cs="Arial"/>
          <w:sz w:val="24"/>
          <w:szCs w:val="24"/>
        </w:rPr>
        <w:br/>
      </w:r>
      <w:r w:rsidRPr="007E4186">
        <w:rPr>
          <w:rFonts w:ascii="Arial" w:hAnsi="Arial" w:cs="Arial"/>
          <w:sz w:val="24"/>
          <w:szCs w:val="24"/>
        </w:rPr>
        <w:t>z wyłączeniem odpadów obojętnych,</w:t>
      </w:r>
      <w:r w:rsidRPr="0007433C">
        <w:rPr>
          <w:rFonts w:ascii="Arial" w:hAnsi="Arial" w:cs="Arial"/>
          <w:sz w:val="24"/>
          <w:szCs w:val="24"/>
        </w:rPr>
        <w:t xml:space="preserve"> o zdolności przyjmowania ponad 10 ton odpadów na dobę lub o całkowitej pojemności ponad 25 000 ton. </w:t>
      </w:r>
    </w:p>
    <w:p w:rsidR="007920AD" w:rsidRDefault="007920AD" w:rsidP="00EE40CF">
      <w:pPr>
        <w:spacing w:after="120" w:line="276" w:lineRule="auto"/>
        <w:jc w:val="both"/>
        <w:rPr>
          <w:rFonts w:ascii="Arial" w:hAnsi="Arial" w:cs="Arial"/>
          <w:sz w:val="24"/>
          <w:szCs w:val="24"/>
        </w:rPr>
      </w:pPr>
      <w:r w:rsidRPr="0007433C">
        <w:rPr>
          <w:rFonts w:ascii="Arial" w:hAnsi="Arial" w:cs="Arial"/>
          <w:sz w:val="24"/>
          <w:szCs w:val="24"/>
        </w:rPr>
        <w:t xml:space="preserve">Pozwolenie zintegrowane obejmuje kwaterę nr 1 o pojemności </w:t>
      </w:r>
      <w:r w:rsidR="00441938" w:rsidRPr="00715C47">
        <w:rPr>
          <w:rFonts w:ascii="Arial" w:hAnsi="Arial" w:cs="Arial"/>
          <w:bCs/>
          <w:sz w:val="24"/>
          <w:szCs w:val="24"/>
        </w:rPr>
        <w:t>129 544 m</w:t>
      </w:r>
      <w:r w:rsidR="00441938" w:rsidRPr="00715C47">
        <w:rPr>
          <w:rFonts w:ascii="Arial" w:hAnsi="Arial" w:cs="Arial"/>
          <w:bCs/>
          <w:sz w:val="24"/>
          <w:szCs w:val="24"/>
          <w:vertAlign w:val="superscript"/>
        </w:rPr>
        <w:t>3</w:t>
      </w:r>
      <w:r w:rsidR="00441938">
        <w:rPr>
          <w:rFonts w:ascii="Arial" w:hAnsi="Arial" w:cs="Arial"/>
          <w:bCs/>
          <w:color w:val="FF0000"/>
          <w:sz w:val="24"/>
          <w:szCs w:val="24"/>
          <w:vertAlign w:val="superscript"/>
        </w:rPr>
        <w:t xml:space="preserve"> </w:t>
      </w:r>
      <w:r w:rsidR="0090212E">
        <w:rPr>
          <w:rFonts w:ascii="Arial" w:hAnsi="Arial" w:cs="Arial"/>
          <w:bCs/>
          <w:color w:val="FF0000"/>
          <w:sz w:val="24"/>
          <w:szCs w:val="24"/>
          <w:vertAlign w:val="superscript"/>
        </w:rPr>
        <w:br/>
      </w:r>
      <w:r w:rsidRPr="0007433C">
        <w:rPr>
          <w:rFonts w:ascii="Arial" w:hAnsi="Arial" w:cs="Arial"/>
          <w:sz w:val="24"/>
          <w:szCs w:val="24"/>
        </w:rPr>
        <w:t>i kwaterę nr 2 o pojemności 15</w:t>
      </w:r>
      <w:r w:rsidR="0090212E">
        <w:rPr>
          <w:rFonts w:ascii="Arial" w:hAnsi="Arial" w:cs="Arial"/>
          <w:sz w:val="24"/>
          <w:szCs w:val="24"/>
        </w:rPr>
        <w:t>4</w:t>
      </w:r>
      <w:r w:rsidRPr="0007433C">
        <w:rPr>
          <w:rFonts w:ascii="Arial" w:hAnsi="Arial" w:cs="Arial"/>
          <w:sz w:val="24"/>
          <w:szCs w:val="24"/>
        </w:rPr>
        <w:t> 000 m</w:t>
      </w:r>
      <w:r w:rsidRPr="0007433C">
        <w:rPr>
          <w:rFonts w:ascii="Arial" w:hAnsi="Arial" w:cs="Arial"/>
          <w:sz w:val="24"/>
          <w:szCs w:val="24"/>
          <w:vertAlign w:val="superscript"/>
        </w:rPr>
        <w:t>3</w:t>
      </w:r>
      <w:r w:rsidRPr="0007433C">
        <w:rPr>
          <w:rFonts w:ascii="Arial" w:hAnsi="Arial" w:cs="Arial"/>
          <w:sz w:val="24"/>
          <w:szCs w:val="24"/>
        </w:rPr>
        <w:t>, przeznaczoną do przetwarzania odpadów innych niż niebezpieczne przez składowanie, wraz z infrastrukturą towarzyszącą.  Doc</w:t>
      </w:r>
      <w:r>
        <w:rPr>
          <w:rFonts w:ascii="Arial" w:hAnsi="Arial" w:cs="Arial"/>
          <w:sz w:val="24"/>
          <w:szCs w:val="24"/>
        </w:rPr>
        <w:t xml:space="preserve">elowo kwatery nr 1 i nr 2 będą tworzyć </w:t>
      </w:r>
      <w:r w:rsidRPr="0007433C">
        <w:rPr>
          <w:rFonts w:ascii="Arial" w:hAnsi="Arial" w:cs="Arial"/>
          <w:sz w:val="24"/>
          <w:szCs w:val="24"/>
        </w:rPr>
        <w:t>jedną bryłę składowiska.</w:t>
      </w:r>
    </w:p>
    <w:p w:rsidR="00EE40CF" w:rsidRPr="00EA0E6F" w:rsidRDefault="002532AF" w:rsidP="00EE40CF">
      <w:pPr>
        <w:spacing w:line="276" w:lineRule="auto"/>
        <w:contextualSpacing/>
        <w:jc w:val="both"/>
        <w:rPr>
          <w:rFonts w:ascii="Arial" w:hAnsi="Arial" w:cs="Arial"/>
          <w:b/>
          <w:bCs/>
          <w:sz w:val="24"/>
          <w:szCs w:val="24"/>
        </w:rPr>
      </w:pPr>
      <w:r w:rsidRPr="00EA0E6F">
        <w:rPr>
          <w:rFonts w:ascii="Arial" w:hAnsi="Arial" w:cs="Arial"/>
          <w:b/>
          <w:bCs/>
          <w:sz w:val="24"/>
          <w:szCs w:val="24"/>
        </w:rPr>
        <w:lastRenderedPageBreak/>
        <w:t>Prowadzone będą procesy:</w:t>
      </w:r>
    </w:p>
    <w:p w:rsidR="002532AF" w:rsidRPr="007E4186" w:rsidRDefault="002532AF" w:rsidP="005825D9">
      <w:pPr>
        <w:pStyle w:val="StylTekstPierwszywiersz07cmInterlinia15wiersza"/>
        <w:numPr>
          <w:ilvl w:val="0"/>
          <w:numId w:val="15"/>
        </w:numPr>
        <w:tabs>
          <w:tab w:val="left" w:pos="434"/>
        </w:tabs>
        <w:spacing w:line="276" w:lineRule="auto"/>
        <w:ind w:left="434"/>
        <w:rPr>
          <w:rFonts w:ascii="Arial" w:hAnsi="Arial" w:cs="Arial"/>
          <w:szCs w:val="24"/>
        </w:rPr>
      </w:pPr>
      <w:r w:rsidRPr="007E4186">
        <w:rPr>
          <w:rFonts w:ascii="Arial" w:hAnsi="Arial" w:cs="Arial"/>
          <w:szCs w:val="24"/>
        </w:rPr>
        <w:t>proces D5 – składowanie na składowisku w sposób celowo zaprojektowany;  przetwarzanie odpadów innych niż niebezpieczne i obojętne poprzez składowanie,</w:t>
      </w:r>
    </w:p>
    <w:p w:rsidR="002532AF" w:rsidRPr="007E4186" w:rsidRDefault="002532AF" w:rsidP="005825D9">
      <w:pPr>
        <w:pStyle w:val="ListParagraph"/>
        <w:numPr>
          <w:ilvl w:val="0"/>
          <w:numId w:val="15"/>
        </w:numPr>
        <w:tabs>
          <w:tab w:val="left" w:pos="426"/>
        </w:tabs>
        <w:spacing w:after="0"/>
        <w:ind w:left="434"/>
        <w:jc w:val="both"/>
        <w:rPr>
          <w:rFonts w:ascii="Arial" w:hAnsi="Arial" w:cs="Arial"/>
          <w:bCs/>
          <w:sz w:val="24"/>
          <w:szCs w:val="24"/>
        </w:rPr>
      </w:pPr>
      <w:r w:rsidRPr="007E4186">
        <w:rPr>
          <w:rFonts w:ascii="Arial" w:hAnsi="Arial" w:cs="Arial"/>
          <w:sz w:val="24"/>
          <w:szCs w:val="24"/>
        </w:rPr>
        <w:t>proces R5</w:t>
      </w:r>
      <w:r w:rsidRPr="007E4186">
        <w:rPr>
          <w:rFonts w:ascii="Arial" w:hAnsi="Arial" w:cs="Arial"/>
          <w:szCs w:val="24"/>
        </w:rPr>
        <w:t xml:space="preserve"> </w:t>
      </w:r>
      <w:r w:rsidRPr="007E4186">
        <w:rPr>
          <w:rFonts w:ascii="Arial" w:hAnsi="Arial" w:cs="Arial"/>
          <w:bCs/>
          <w:sz w:val="24"/>
          <w:szCs w:val="24"/>
        </w:rPr>
        <w:t xml:space="preserve">– recykling lub odzysk innych materiałów nieorganicznych; </w:t>
      </w:r>
      <w:r w:rsidRPr="007E4186">
        <w:rPr>
          <w:rFonts w:ascii="Arial" w:hAnsi="Arial" w:cs="Arial"/>
          <w:sz w:val="24"/>
          <w:szCs w:val="24"/>
        </w:rPr>
        <w:t xml:space="preserve"> przetwarzanie odpadów innych </w:t>
      </w:r>
      <w:r w:rsidRPr="007E4186">
        <w:rPr>
          <w:rFonts w:ascii="Arial" w:hAnsi="Arial" w:cs="Arial"/>
          <w:bCs/>
          <w:sz w:val="24"/>
          <w:szCs w:val="24"/>
        </w:rPr>
        <w:t xml:space="preserve">niż niebezpieczne i obojętne poprzez wykorzystanie do podbudowy dróg wewnętrznych na terenie składowiska oraz budowy warstw inertnych, wykorzystanie </w:t>
      </w:r>
      <w:r w:rsidRPr="007E4186">
        <w:rPr>
          <w:rFonts w:ascii="Arial" w:hAnsi="Arial" w:cs="Arial"/>
          <w:sz w:val="24"/>
          <w:szCs w:val="24"/>
        </w:rPr>
        <w:t>przy budowie skarp, w tym obwałowań, kształtowania korony składowiska  itp.</w:t>
      </w:r>
      <w:r w:rsidRPr="007E4186">
        <w:rPr>
          <w:rFonts w:ascii="Arial" w:hAnsi="Arial" w:cs="Arial"/>
          <w:bCs/>
          <w:sz w:val="24"/>
          <w:szCs w:val="24"/>
        </w:rPr>
        <w:t xml:space="preserve"> </w:t>
      </w:r>
    </w:p>
    <w:p w:rsidR="002532AF" w:rsidRPr="00F746DA" w:rsidRDefault="002532AF" w:rsidP="005825D9">
      <w:pPr>
        <w:pStyle w:val="ListParagraph"/>
        <w:numPr>
          <w:ilvl w:val="0"/>
          <w:numId w:val="15"/>
        </w:numPr>
        <w:tabs>
          <w:tab w:val="left" w:pos="426"/>
        </w:tabs>
        <w:spacing w:after="0"/>
        <w:ind w:left="434"/>
        <w:jc w:val="both"/>
        <w:rPr>
          <w:rFonts w:ascii="Arial" w:hAnsi="Arial" w:cs="Arial"/>
          <w:bCs/>
          <w:sz w:val="24"/>
          <w:szCs w:val="24"/>
        </w:rPr>
      </w:pPr>
      <w:r w:rsidRPr="007E4186">
        <w:rPr>
          <w:rFonts w:ascii="Arial" w:hAnsi="Arial" w:cs="Arial"/>
          <w:bCs/>
          <w:sz w:val="24"/>
          <w:szCs w:val="24"/>
        </w:rPr>
        <w:t>proces R3</w:t>
      </w:r>
      <w:r w:rsidRPr="00FD4BC2">
        <w:rPr>
          <w:rFonts w:ascii="Arial" w:hAnsi="Arial" w:cs="Arial"/>
          <w:bCs/>
          <w:sz w:val="24"/>
          <w:szCs w:val="24"/>
        </w:rPr>
        <w:t xml:space="preserve"> – </w:t>
      </w:r>
      <w:r>
        <w:rPr>
          <w:rFonts w:ascii="Arial" w:hAnsi="Arial" w:cs="Arial"/>
          <w:bCs/>
          <w:sz w:val="24"/>
          <w:szCs w:val="24"/>
        </w:rPr>
        <w:t>r</w:t>
      </w:r>
      <w:r w:rsidRPr="00FD4BC2">
        <w:rPr>
          <w:rFonts w:ascii="Arial" w:hAnsi="Arial" w:cs="Arial"/>
          <w:bCs/>
          <w:sz w:val="24"/>
          <w:szCs w:val="24"/>
        </w:rPr>
        <w:t>ecykling lub odzysk substancji organicznych, które nie są stosowane jako rozpuszczalniki – w tym kompostowanie i inne biologiczne procesy przekształcania</w:t>
      </w:r>
      <w:r>
        <w:rPr>
          <w:rFonts w:ascii="Arial" w:hAnsi="Arial" w:cs="Arial"/>
          <w:bCs/>
          <w:sz w:val="24"/>
          <w:szCs w:val="24"/>
        </w:rPr>
        <w:t>;</w:t>
      </w:r>
      <w:r w:rsidRPr="00FD4BC2">
        <w:rPr>
          <w:rFonts w:ascii="Arial" w:hAnsi="Arial" w:cs="Arial"/>
          <w:sz w:val="24"/>
          <w:szCs w:val="24"/>
        </w:rPr>
        <w:t xml:space="preserve"> przetwarzanie odpadów innych</w:t>
      </w:r>
      <w:r w:rsidRPr="00FD4BC2">
        <w:rPr>
          <w:rFonts w:ascii="Arial" w:hAnsi="Arial" w:cs="Arial"/>
          <w:bCs/>
          <w:sz w:val="24"/>
          <w:szCs w:val="24"/>
        </w:rPr>
        <w:t xml:space="preserve"> niż niebezpieczne </w:t>
      </w:r>
      <w:r>
        <w:rPr>
          <w:rFonts w:ascii="Arial" w:hAnsi="Arial" w:cs="Arial"/>
          <w:bCs/>
          <w:sz w:val="24"/>
          <w:szCs w:val="24"/>
        </w:rPr>
        <w:br/>
      </w:r>
      <w:r w:rsidRPr="00FD4BC2">
        <w:rPr>
          <w:rFonts w:ascii="Arial" w:hAnsi="Arial" w:cs="Arial"/>
          <w:bCs/>
          <w:sz w:val="24"/>
          <w:szCs w:val="24"/>
        </w:rPr>
        <w:t xml:space="preserve">i obojętne poprzez wykorzystanie </w:t>
      </w:r>
      <w:r w:rsidRPr="00FD4BC2">
        <w:rPr>
          <w:rFonts w:ascii="Arial" w:hAnsi="Arial" w:cs="Arial"/>
          <w:sz w:val="24"/>
          <w:szCs w:val="24"/>
        </w:rPr>
        <w:t xml:space="preserve">podczas rekultywacji biologicznej skarp </w:t>
      </w:r>
      <w:r>
        <w:rPr>
          <w:rFonts w:ascii="Arial" w:hAnsi="Arial" w:cs="Arial"/>
          <w:sz w:val="24"/>
          <w:szCs w:val="24"/>
        </w:rPr>
        <w:br/>
      </w:r>
      <w:r w:rsidRPr="00FD4BC2">
        <w:rPr>
          <w:rFonts w:ascii="Arial" w:hAnsi="Arial" w:cs="Arial"/>
          <w:sz w:val="24"/>
          <w:szCs w:val="24"/>
        </w:rPr>
        <w:t>i powierzchni składowiska odpadó</w:t>
      </w:r>
      <w:r w:rsidRPr="00FD4BC2">
        <w:rPr>
          <w:rFonts w:ascii="Arial" w:hAnsi="Arial" w:cs="Arial"/>
          <w:bCs/>
          <w:sz w:val="24"/>
          <w:szCs w:val="24"/>
        </w:rPr>
        <w:t>w</w:t>
      </w:r>
      <w:r>
        <w:rPr>
          <w:rFonts w:ascii="Arial" w:hAnsi="Arial" w:cs="Arial"/>
          <w:bCs/>
          <w:sz w:val="24"/>
          <w:szCs w:val="24"/>
        </w:rPr>
        <w:t>.</w:t>
      </w:r>
    </w:p>
    <w:p w:rsidR="00441938" w:rsidRDefault="00441938" w:rsidP="00033C35">
      <w:pPr>
        <w:spacing w:line="276" w:lineRule="auto"/>
        <w:contextualSpacing/>
        <w:jc w:val="both"/>
        <w:rPr>
          <w:rFonts w:ascii="Arial" w:hAnsi="Arial" w:cs="Arial"/>
          <w:b/>
          <w:sz w:val="24"/>
          <w:szCs w:val="24"/>
          <w:u w:val="single"/>
        </w:rPr>
      </w:pPr>
    </w:p>
    <w:p w:rsidR="007E4186" w:rsidRDefault="006F5E66" w:rsidP="00033C35">
      <w:pPr>
        <w:spacing w:line="276" w:lineRule="auto"/>
        <w:contextualSpacing/>
        <w:jc w:val="both"/>
        <w:rPr>
          <w:rFonts w:ascii="Arial" w:hAnsi="Arial" w:cs="Arial"/>
          <w:sz w:val="24"/>
          <w:szCs w:val="24"/>
        </w:rPr>
      </w:pPr>
      <w:r w:rsidRPr="007E4186">
        <w:rPr>
          <w:rFonts w:ascii="Arial" w:hAnsi="Arial" w:cs="Arial"/>
          <w:b/>
          <w:sz w:val="24"/>
          <w:szCs w:val="24"/>
          <w:u w:val="single"/>
        </w:rPr>
        <w:t>I</w:t>
      </w:r>
      <w:r w:rsidR="007E4186" w:rsidRPr="007E4186">
        <w:rPr>
          <w:rFonts w:ascii="Arial" w:hAnsi="Arial" w:cs="Arial"/>
          <w:b/>
          <w:sz w:val="24"/>
          <w:szCs w:val="24"/>
          <w:u w:val="single"/>
        </w:rPr>
        <w:t>.1</w:t>
      </w:r>
      <w:r w:rsidR="002532AF" w:rsidRPr="007E4186">
        <w:rPr>
          <w:rFonts w:ascii="Arial" w:hAnsi="Arial" w:cs="Arial"/>
          <w:b/>
          <w:sz w:val="24"/>
          <w:szCs w:val="24"/>
          <w:u w:val="single"/>
        </w:rPr>
        <w:t>.</w:t>
      </w:r>
      <w:r w:rsidR="007920AD" w:rsidRPr="007E4186">
        <w:rPr>
          <w:rFonts w:ascii="Arial" w:hAnsi="Arial" w:cs="Arial"/>
          <w:b/>
          <w:sz w:val="24"/>
          <w:szCs w:val="24"/>
          <w:u w:val="single"/>
        </w:rPr>
        <w:t>2.</w:t>
      </w:r>
      <w:r w:rsidR="007920AD" w:rsidRPr="007E4186">
        <w:rPr>
          <w:rFonts w:ascii="Arial" w:hAnsi="Arial" w:cs="Arial"/>
          <w:sz w:val="24"/>
          <w:szCs w:val="24"/>
          <w:u w:val="single"/>
        </w:rPr>
        <w:t xml:space="preserve"> </w:t>
      </w:r>
      <w:r w:rsidR="00441938">
        <w:rPr>
          <w:rFonts w:ascii="Arial" w:hAnsi="Arial" w:cs="Arial"/>
          <w:b/>
          <w:sz w:val="24"/>
          <w:szCs w:val="24"/>
          <w:u w:val="single"/>
        </w:rPr>
        <w:t>Instalacja</w:t>
      </w:r>
      <w:r w:rsidR="00276F97" w:rsidRPr="007E4186">
        <w:rPr>
          <w:rFonts w:ascii="Arial" w:hAnsi="Arial" w:cs="Arial"/>
          <w:b/>
          <w:sz w:val="24"/>
          <w:szCs w:val="24"/>
          <w:u w:val="single"/>
        </w:rPr>
        <w:t xml:space="preserve"> do mechaniczno – biologicznego przetwarzania zmieszanych odpadów komunalnych</w:t>
      </w:r>
      <w:r w:rsidR="007E4186">
        <w:rPr>
          <w:rFonts w:ascii="Arial" w:hAnsi="Arial" w:cs="Arial"/>
          <w:sz w:val="24"/>
          <w:szCs w:val="24"/>
        </w:rPr>
        <w:t>:</w:t>
      </w:r>
    </w:p>
    <w:p w:rsidR="00276F97" w:rsidRDefault="00276F97" w:rsidP="00EE40CF">
      <w:pPr>
        <w:spacing w:line="276" w:lineRule="auto"/>
        <w:jc w:val="both"/>
        <w:rPr>
          <w:rFonts w:ascii="Arial" w:hAnsi="Arial" w:cs="Arial"/>
          <w:sz w:val="24"/>
          <w:szCs w:val="24"/>
        </w:rPr>
      </w:pPr>
      <w:r>
        <w:rPr>
          <w:rFonts w:ascii="Arial" w:hAnsi="Arial" w:cs="Arial"/>
          <w:sz w:val="24"/>
          <w:szCs w:val="24"/>
        </w:rPr>
        <w:t>Proces</w:t>
      </w:r>
      <w:r w:rsidRPr="0007433C">
        <w:rPr>
          <w:rFonts w:ascii="Arial" w:hAnsi="Arial" w:cs="Arial"/>
          <w:sz w:val="24"/>
          <w:szCs w:val="24"/>
        </w:rPr>
        <w:t xml:space="preserve"> mechaniczno – biologicznego przetwarzania zmieszanych odpadów komunalnych w celu ich przygotowania do procesów odzysku, w tym recyklingu, odzysku energii, termicznego przekształcania lub składowania, prowadzony będzie </w:t>
      </w:r>
      <w:r>
        <w:rPr>
          <w:rFonts w:ascii="Arial" w:hAnsi="Arial" w:cs="Arial"/>
          <w:sz w:val="24"/>
          <w:szCs w:val="24"/>
        </w:rPr>
        <w:t>w</w:t>
      </w:r>
      <w:r w:rsidRPr="0007433C">
        <w:rPr>
          <w:rFonts w:ascii="Arial" w:hAnsi="Arial" w:cs="Arial"/>
          <w:sz w:val="24"/>
          <w:szCs w:val="24"/>
        </w:rPr>
        <w:t xml:space="preserve"> dwóch węzłach:</w:t>
      </w:r>
    </w:p>
    <w:p w:rsidR="007E4186" w:rsidRDefault="007E4186" w:rsidP="007E4186">
      <w:pPr>
        <w:tabs>
          <w:tab w:val="left" w:pos="284"/>
        </w:tabs>
        <w:contextualSpacing/>
        <w:rPr>
          <w:rFonts w:ascii="Arial" w:hAnsi="Arial" w:cs="Arial"/>
          <w:sz w:val="24"/>
          <w:szCs w:val="24"/>
        </w:rPr>
      </w:pPr>
    </w:p>
    <w:p w:rsidR="002532AF" w:rsidRDefault="007E4186" w:rsidP="007E4186">
      <w:pPr>
        <w:tabs>
          <w:tab w:val="left" w:pos="284"/>
        </w:tabs>
        <w:spacing w:line="276" w:lineRule="auto"/>
        <w:contextualSpacing/>
        <w:rPr>
          <w:rFonts w:ascii="Arial" w:hAnsi="Arial" w:cs="Arial"/>
          <w:b/>
          <w:sz w:val="24"/>
          <w:szCs w:val="24"/>
        </w:rPr>
      </w:pPr>
      <w:r>
        <w:rPr>
          <w:rFonts w:ascii="Arial" w:hAnsi="Arial" w:cs="Arial"/>
          <w:b/>
          <w:sz w:val="24"/>
          <w:szCs w:val="24"/>
        </w:rPr>
        <w:t>I.1.2.1. M</w:t>
      </w:r>
      <w:r w:rsidR="00276F97" w:rsidRPr="002532AF">
        <w:rPr>
          <w:rFonts w:ascii="Arial" w:hAnsi="Arial" w:cs="Arial"/>
          <w:b/>
          <w:sz w:val="24"/>
          <w:szCs w:val="24"/>
        </w:rPr>
        <w:t>echaniczno - ręczna</w:t>
      </w:r>
      <w:r w:rsidR="007920AD" w:rsidRPr="002532AF">
        <w:rPr>
          <w:rFonts w:ascii="Arial" w:hAnsi="Arial" w:cs="Arial"/>
          <w:b/>
          <w:sz w:val="24"/>
          <w:szCs w:val="24"/>
        </w:rPr>
        <w:t xml:space="preserve"> sortowni</w:t>
      </w:r>
      <w:r w:rsidR="00276F97" w:rsidRPr="002532AF">
        <w:rPr>
          <w:rFonts w:ascii="Arial" w:hAnsi="Arial" w:cs="Arial"/>
          <w:b/>
          <w:sz w:val="24"/>
          <w:szCs w:val="24"/>
        </w:rPr>
        <w:t>a</w:t>
      </w:r>
      <w:r w:rsidR="007920AD" w:rsidRPr="002532AF">
        <w:rPr>
          <w:rFonts w:ascii="Arial" w:hAnsi="Arial" w:cs="Arial"/>
          <w:b/>
          <w:sz w:val="24"/>
          <w:szCs w:val="24"/>
        </w:rPr>
        <w:t xml:space="preserve"> odpadów</w:t>
      </w:r>
      <w:r w:rsidR="00C11D53">
        <w:rPr>
          <w:rFonts w:ascii="Arial" w:hAnsi="Arial" w:cs="Arial"/>
          <w:b/>
          <w:sz w:val="24"/>
          <w:szCs w:val="24"/>
        </w:rPr>
        <w:t>:</w:t>
      </w:r>
    </w:p>
    <w:p w:rsidR="00CA7062" w:rsidRDefault="00CA7062" w:rsidP="00EA0E6F">
      <w:pPr>
        <w:spacing w:line="276" w:lineRule="auto"/>
        <w:contextualSpacing/>
        <w:jc w:val="both"/>
        <w:rPr>
          <w:rFonts w:ascii="Arial" w:hAnsi="Arial" w:cs="Arial"/>
          <w:sz w:val="24"/>
          <w:szCs w:val="24"/>
        </w:rPr>
      </w:pPr>
      <w:r>
        <w:rPr>
          <w:rFonts w:ascii="Arial" w:hAnsi="Arial" w:cs="Arial"/>
          <w:sz w:val="24"/>
          <w:szCs w:val="24"/>
        </w:rPr>
        <w:t xml:space="preserve">Sortownia </w:t>
      </w:r>
      <w:r w:rsidR="007920AD" w:rsidRPr="00CA7062">
        <w:rPr>
          <w:rFonts w:ascii="Arial" w:eastAsia="Calibri" w:hAnsi="Arial" w:cs="Arial"/>
          <w:sz w:val="24"/>
          <w:szCs w:val="24"/>
        </w:rPr>
        <w:t>p</w:t>
      </w:r>
      <w:r w:rsidR="007920AD" w:rsidRPr="00CA7062">
        <w:rPr>
          <w:rFonts w:ascii="Arial" w:hAnsi="Arial" w:cs="Arial"/>
          <w:bCs/>
          <w:sz w:val="24"/>
          <w:szCs w:val="24"/>
        </w:rPr>
        <w:t>rzeznaczon</w:t>
      </w:r>
      <w:r w:rsidR="00276F97" w:rsidRPr="00CA7062">
        <w:rPr>
          <w:rFonts w:ascii="Arial" w:hAnsi="Arial" w:cs="Arial"/>
          <w:bCs/>
          <w:sz w:val="24"/>
          <w:szCs w:val="24"/>
        </w:rPr>
        <w:t>a</w:t>
      </w:r>
      <w:r w:rsidR="007920AD" w:rsidRPr="00CA7062">
        <w:rPr>
          <w:rFonts w:ascii="Arial" w:hAnsi="Arial" w:cs="Arial"/>
          <w:sz w:val="24"/>
          <w:szCs w:val="24"/>
        </w:rPr>
        <w:t xml:space="preserve"> do rozdzielania na poszczególne frakcje zmieszanych odpadów komunalnych </w:t>
      </w:r>
      <w:r w:rsidR="0010665C" w:rsidRPr="00CA7062">
        <w:rPr>
          <w:rFonts w:ascii="Arial" w:hAnsi="Arial" w:cs="Arial"/>
          <w:sz w:val="24"/>
          <w:szCs w:val="24"/>
        </w:rPr>
        <w:t xml:space="preserve">oraz </w:t>
      </w:r>
      <w:r w:rsidR="00EA0E6F" w:rsidRPr="00CA7062">
        <w:rPr>
          <w:rFonts w:ascii="Arial" w:hAnsi="Arial" w:cs="Arial"/>
          <w:sz w:val="24"/>
          <w:szCs w:val="24"/>
        </w:rPr>
        <w:t xml:space="preserve">zmieszanych odpadów opakowaniowych i innych odpadów </w:t>
      </w:r>
      <w:r w:rsidR="00EA0E6F">
        <w:rPr>
          <w:rFonts w:ascii="Arial" w:hAnsi="Arial" w:cs="Arial"/>
          <w:sz w:val="24"/>
          <w:szCs w:val="24"/>
        </w:rPr>
        <w:t>komunalnych.</w:t>
      </w:r>
    </w:p>
    <w:p w:rsidR="00EA0E6F" w:rsidRPr="0084263D" w:rsidRDefault="0084263D" w:rsidP="00EA0E6F">
      <w:pPr>
        <w:spacing w:line="276" w:lineRule="auto"/>
        <w:contextualSpacing/>
        <w:jc w:val="both"/>
        <w:rPr>
          <w:rFonts w:ascii="Arial" w:eastAsia="Calibri" w:hAnsi="Arial" w:cs="Arial"/>
          <w:sz w:val="24"/>
          <w:szCs w:val="24"/>
        </w:rPr>
      </w:pPr>
      <w:r w:rsidRPr="0084263D">
        <w:rPr>
          <w:rFonts w:ascii="Arial" w:hAnsi="Arial" w:cs="Arial"/>
          <w:bCs/>
          <w:sz w:val="24"/>
          <w:szCs w:val="24"/>
        </w:rPr>
        <w:t xml:space="preserve">I.1.2.1.1. </w:t>
      </w:r>
      <w:r w:rsidR="00EA0E6F" w:rsidRPr="0084263D">
        <w:rPr>
          <w:rFonts w:ascii="Arial" w:hAnsi="Arial" w:cs="Arial"/>
          <w:bCs/>
          <w:sz w:val="24"/>
          <w:szCs w:val="24"/>
        </w:rPr>
        <w:t>Zdolność przerobowa instalacji</w:t>
      </w:r>
      <w:r w:rsidR="00EA0E6F" w:rsidRPr="0084263D">
        <w:rPr>
          <w:rFonts w:ascii="Arial" w:hAnsi="Arial" w:cs="Arial"/>
          <w:sz w:val="24"/>
          <w:szCs w:val="24"/>
        </w:rPr>
        <w:t xml:space="preserve">: </w:t>
      </w:r>
      <w:r w:rsidR="00EA0E6F" w:rsidRPr="0084263D">
        <w:rPr>
          <w:rFonts w:ascii="Arial" w:eastAsia="Calibri" w:hAnsi="Arial" w:cs="Arial"/>
          <w:sz w:val="24"/>
          <w:szCs w:val="24"/>
        </w:rPr>
        <w:t>30 000 Mg/rok (przy pracy 3</w:t>
      </w:r>
      <w:r w:rsidR="00EA0E6F" w:rsidRPr="00CA7062">
        <w:rPr>
          <w:rFonts w:ascii="Arial" w:eastAsia="Calibri" w:hAnsi="Arial" w:cs="Arial"/>
          <w:sz w:val="24"/>
          <w:szCs w:val="24"/>
        </w:rPr>
        <w:t xml:space="preserve"> zmianowej)</w:t>
      </w:r>
      <w:r w:rsidR="00EA0E6F">
        <w:rPr>
          <w:rFonts w:ascii="Arial" w:eastAsia="Calibri" w:hAnsi="Arial" w:cs="Arial"/>
          <w:sz w:val="24"/>
          <w:szCs w:val="24"/>
        </w:rPr>
        <w:t xml:space="preserve">, </w:t>
      </w:r>
      <w:r>
        <w:rPr>
          <w:rFonts w:ascii="Arial" w:eastAsia="Calibri" w:hAnsi="Arial" w:cs="Arial"/>
          <w:sz w:val="24"/>
          <w:szCs w:val="24"/>
        </w:rPr>
        <w:br/>
      </w:r>
      <w:r w:rsidR="00EA0E6F">
        <w:rPr>
          <w:rFonts w:ascii="Arial" w:eastAsia="Calibri" w:hAnsi="Arial" w:cs="Arial"/>
          <w:sz w:val="24"/>
          <w:szCs w:val="24"/>
        </w:rPr>
        <w:t>w tym:</w:t>
      </w:r>
      <w:r>
        <w:rPr>
          <w:rFonts w:ascii="Arial" w:hAnsi="Arial" w:cs="Arial"/>
          <w:sz w:val="24"/>
          <w:szCs w:val="24"/>
        </w:rPr>
        <w:t xml:space="preserve"> </w:t>
      </w:r>
      <w:r w:rsidR="00EA0E6F" w:rsidRPr="00CA7062">
        <w:rPr>
          <w:rFonts w:ascii="Arial" w:hAnsi="Arial" w:cs="Arial"/>
          <w:sz w:val="24"/>
          <w:szCs w:val="24"/>
        </w:rPr>
        <w:t>segregacja zmieszanych odpadów komunalnych w ilości 24 600 Mg/rok</w:t>
      </w:r>
      <w:r w:rsidR="00EA0E6F">
        <w:rPr>
          <w:rFonts w:ascii="Arial" w:hAnsi="Arial" w:cs="Arial"/>
          <w:sz w:val="24"/>
          <w:szCs w:val="24"/>
        </w:rPr>
        <w:t>.</w:t>
      </w:r>
    </w:p>
    <w:p w:rsidR="002532AF" w:rsidRPr="0084263D" w:rsidRDefault="0084263D" w:rsidP="007E4186">
      <w:pPr>
        <w:pStyle w:val="StylTekstPierwszywiersz07cmInterlinia15wiersza"/>
        <w:tabs>
          <w:tab w:val="clear" w:pos="993"/>
          <w:tab w:val="left" w:pos="0"/>
        </w:tabs>
        <w:spacing w:line="276" w:lineRule="auto"/>
        <w:ind w:firstLine="0"/>
        <w:contextualSpacing/>
        <w:rPr>
          <w:rFonts w:ascii="Arial" w:hAnsi="Arial" w:cs="Arial"/>
          <w:bCs/>
          <w:szCs w:val="24"/>
        </w:rPr>
      </w:pPr>
      <w:r w:rsidRPr="0084263D">
        <w:rPr>
          <w:rFonts w:ascii="Arial" w:hAnsi="Arial" w:cs="Arial"/>
          <w:bCs/>
          <w:szCs w:val="24"/>
          <w:lang w:eastAsia="pl-PL"/>
        </w:rPr>
        <w:t xml:space="preserve">I.1.2.1.2. </w:t>
      </w:r>
      <w:r w:rsidR="002532AF" w:rsidRPr="0084263D">
        <w:rPr>
          <w:rFonts w:ascii="Arial" w:hAnsi="Arial" w:cs="Arial"/>
          <w:bCs/>
          <w:szCs w:val="24"/>
          <w:lang w:eastAsia="pl-PL"/>
        </w:rPr>
        <w:t>P</w:t>
      </w:r>
      <w:r w:rsidR="002532AF" w:rsidRPr="0084263D">
        <w:rPr>
          <w:rFonts w:ascii="Arial" w:hAnsi="Arial" w:cs="Arial"/>
          <w:bCs/>
          <w:szCs w:val="24"/>
        </w:rPr>
        <w:t>rowadzone będą procesy:</w:t>
      </w:r>
    </w:p>
    <w:p w:rsidR="009F01AB" w:rsidRPr="00CA7062" w:rsidRDefault="009F01AB" w:rsidP="007E4186">
      <w:pPr>
        <w:pStyle w:val="ListParagraph"/>
        <w:numPr>
          <w:ilvl w:val="0"/>
          <w:numId w:val="1"/>
        </w:numPr>
        <w:tabs>
          <w:tab w:val="left" w:pos="434"/>
        </w:tabs>
        <w:spacing w:after="0"/>
        <w:ind w:left="434" w:hanging="434"/>
        <w:jc w:val="both"/>
        <w:rPr>
          <w:rFonts w:ascii="Arial" w:hAnsi="Arial" w:cs="Arial"/>
          <w:b/>
        </w:rPr>
      </w:pPr>
      <w:r w:rsidRPr="00CA7062">
        <w:rPr>
          <w:rFonts w:ascii="Arial" w:hAnsi="Arial" w:cs="Arial"/>
          <w:sz w:val="24"/>
          <w:szCs w:val="24"/>
        </w:rPr>
        <w:t>P</w:t>
      </w:r>
      <w:r w:rsidR="002532AF" w:rsidRPr="00CA7062">
        <w:rPr>
          <w:rFonts w:ascii="Arial" w:hAnsi="Arial" w:cs="Arial"/>
          <w:sz w:val="24"/>
          <w:szCs w:val="24"/>
        </w:rPr>
        <w:t>roces R12</w:t>
      </w:r>
      <w:r w:rsidR="002532AF" w:rsidRPr="00CA7062">
        <w:rPr>
          <w:rFonts w:ascii="Arial" w:hAnsi="Arial" w:cs="Arial"/>
          <w:b/>
          <w:bCs/>
          <w:sz w:val="24"/>
          <w:szCs w:val="24"/>
        </w:rPr>
        <w:t xml:space="preserve"> </w:t>
      </w:r>
      <w:r w:rsidR="002532AF" w:rsidRPr="00CA7062">
        <w:rPr>
          <w:rFonts w:ascii="Arial" w:hAnsi="Arial" w:cs="Arial"/>
          <w:sz w:val="24"/>
          <w:szCs w:val="24"/>
        </w:rPr>
        <w:t xml:space="preserve">– wymiana odpadów w celu poddania ich któremukolwiek </w:t>
      </w:r>
      <w:r w:rsidR="002532AF" w:rsidRPr="00CA7062">
        <w:rPr>
          <w:rFonts w:ascii="Arial" w:hAnsi="Arial" w:cs="Arial"/>
          <w:sz w:val="24"/>
          <w:szCs w:val="24"/>
        </w:rPr>
        <w:br/>
        <w:t xml:space="preserve">z procesów wymienionych w pozycji R1 – R11, tj. </w:t>
      </w:r>
    </w:p>
    <w:p w:rsidR="009F01AB" w:rsidRPr="00CA7062" w:rsidRDefault="002532AF" w:rsidP="009E3A1C">
      <w:pPr>
        <w:pStyle w:val="ListParagraph"/>
        <w:numPr>
          <w:ilvl w:val="0"/>
          <w:numId w:val="53"/>
        </w:numPr>
        <w:tabs>
          <w:tab w:val="left" w:pos="434"/>
        </w:tabs>
        <w:spacing w:after="0"/>
        <w:jc w:val="both"/>
        <w:rPr>
          <w:rFonts w:ascii="Arial" w:hAnsi="Arial" w:cs="Arial"/>
          <w:b/>
        </w:rPr>
      </w:pPr>
      <w:r w:rsidRPr="00CA7062">
        <w:rPr>
          <w:rFonts w:ascii="Arial" w:hAnsi="Arial" w:cs="Arial"/>
          <w:sz w:val="24"/>
          <w:szCs w:val="24"/>
        </w:rPr>
        <w:t>proces mechanicznego przetwarzania odpadów na linii sortownic</w:t>
      </w:r>
      <w:r w:rsidR="00E62591" w:rsidRPr="00CA7062">
        <w:rPr>
          <w:rFonts w:ascii="Arial" w:hAnsi="Arial" w:cs="Arial"/>
          <w:sz w:val="24"/>
          <w:szCs w:val="24"/>
        </w:rPr>
        <w:t xml:space="preserve">zej </w:t>
      </w:r>
      <w:r w:rsidR="0010665C" w:rsidRPr="00CA7062">
        <w:rPr>
          <w:rFonts w:ascii="Arial" w:hAnsi="Arial" w:cs="Arial"/>
          <w:sz w:val="24"/>
          <w:szCs w:val="24"/>
        </w:rPr>
        <w:t>;</w:t>
      </w:r>
    </w:p>
    <w:p w:rsidR="002532AF" w:rsidRPr="00FD4BC2" w:rsidRDefault="002532AF" w:rsidP="009E3A1C">
      <w:pPr>
        <w:pStyle w:val="ListParagraph"/>
        <w:numPr>
          <w:ilvl w:val="0"/>
          <w:numId w:val="53"/>
        </w:numPr>
        <w:tabs>
          <w:tab w:val="left" w:pos="434"/>
        </w:tabs>
        <w:spacing w:after="0"/>
        <w:jc w:val="both"/>
        <w:rPr>
          <w:rFonts w:ascii="Arial" w:hAnsi="Arial" w:cs="Arial"/>
          <w:b/>
        </w:rPr>
      </w:pPr>
      <w:r w:rsidRPr="00FD4BC2">
        <w:rPr>
          <w:rFonts w:ascii="Arial" w:hAnsi="Arial" w:cs="Arial"/>
          <w:sz w:val="24"/>
          <w:szCs w:val="24"/>
        </w:rPr>
        <w:t xml:space="preserve">demontaż </w:t>
      </w:r>
      <w:r w:rsidR="009F01AB" w:rsidRPr="00FD4BC2">
        <w:rPr>
          <w:rFonts w:ascii="Arial" w:hAnsi="Arial" w:cs="Arial"/>
          <w:sz w:val="24"/>
          <w:szCs w:val="24"/>
        </w:rPr>
        <w:t xml:space="preserve">ręczny </w:t>
      </w:r>
      <w:r w:rsidRPr="00FD4BC2">
        <w:rPr>
          <w:rFonts w:ascii="Arial" w:hAnsi="Arial" w:cs="Arial"/>
          <w:sz w:val="24"/>
          <w:szCs w:val="24"/>
        </w:rPr>
        <w:t xml:space="preserve">odpadów </w:t>
      </w:r>
      <w:r w:rsidR="00CA7062">
        <w:rPr>
          <w:rFonts w:ascii="Arial" w:hAnsi="Arial" w:cs="Arial"/>
          <w:sz w:val="24"/>
          <w:szCs w:val="24"/>
        </w:rPr>
        <w:t>wielkogabarytowych.</w:t>
      </w:r>
    </w:p>
    <w:p w:rsidR="002532AF" w:rsidRPr="00C03121" w:rsidRDefault="00EA0E6F" w:rsidP="00EE40CF">
      <w:pPr>
        <w:pStyle w:val="ListParagraph"/>
        <w:numPr>
          <w:ilvl w:val="0"/>
          <w:numId w:val="1"/>
        </w:numPr>
        <w:tabs>
          <w:tab w:val="left" w:pos="434"/>
        </w:tabs>
        <w:spacing w:after="0"/>
        <w:ind w:left="434" w:hanging="434"/>
        <w:jc w:val="both"/>
        <w:rPr>
          <w:rFonts w:ascii="Arial" w:hAnsi="Arial" w:cs="Arial"/>
          <w:b/>
          <w:sz w:val="24"/>
          <w:szCs w:val="24"/>
        </w:rPr>
      </w:pPr>
      <w:r>
        <w:rPr>
          <w:rFonts w:ascii="Arial" w:hAnsi="Arial" w:cs="Arial"/>
          <w:sz w:val="24"/>
          <w:szCs w:val="24"/>
        </w:rPr>
        <w:t>Na linii sortowniczej prowadzone będzie również d</w:t>
      </w:r>
      <w:r w:rsidR="002532AF" w:rsidRPr="0007433C">
        <w:rPr>
          <w:rFonts w:ascii="Arial" w:hAnsi="Arial" w:cs="Arial"/>
          <w:sz w:val="24"/>
          <w:szCs w:val="24"/>
        </w:rPr>
        <w:t xml:space="preserve">oczyszczanie </w:t>
      </w:r>
      <w:r>
        <w:rPr>
          <w:rFonts w:ascii="Arial" w:hAnsi="Arial" w:cs="Arial"/>
          <w:sz w:val="24"/>
          <w:szCs w:val="24"/>
        </w:rPr>
        <w:t xml:space="preserve">odpadów </w:t>
      </w:r>
      <w:r w:rsidR="003A3AE4">
        <w:rPr>
          <w:rFonts w:ascii="Arial" w:hAnsi="Arial" w:cs="Arial"/>
          <w:sz w:val="24"/>
          <w:szCs w:val="24"/>
        </w:rPr>
        <w:br/>
      </w:r>
      <w:r>
        <w:rPr>
          <w:rFonts w:ascii="Arial" w:hAnsi="Arial" w:cs="Arial"/>
          <w:sz w:val="24"/>
          <w:szCs w:val="24"/>
        </w:rPr>
        <w:t xml:space="preserve">z selektywnej zbiórki </w:t>
      </w:r>
      <w:r w:rsidR="002532AF" w:rsidRPr="0007433C">
        <w:rPr>
          <w:rFonts w:ascii="Arial" w:hAnsi="Arial" w:cs="Arial"/>
          <w:sz w:val="24"/>
          <w:szCs w:val="24"/>
        </w:rPr>
        <w:t>w maksymalnej ilości 2 500 Mg/rok (proces zbierania).</w:t>
      </w:r>
    </w:p>
    <w:p w:rsidR="002532AF" w:rsidRPr="0008752D" w:rsidRDefault="002532AF" w:rsidP="00EE40CF">
      <w:pPr>
        <w:pStyle w:val="Default"/>
        <w:tabs>
          <w:tab w:val="left" w:pos="426"/>
        </w:tabs>
        <w:spacing w:line="276" w:lineRule="auto"/>
        <w:jc w:val="both"/>
        <w:rPr>
          <w:rFonts w:ascii="Arial" w:hAnsi="Arial" w:cs="Arial"/>
          <w:color w:val="auto"/>
        </w:rPr>
      </w:pPr>
      <w:r w:rsidRPr="0007433C">
        <w:rPr>
          <w:rFonts w:ascii="Arial" w:hAnsi="Arial" w:cs="Arial"/>
          <w:color w:val="auto"/>
        </w:rPr>
        <w:t>W wyniku procesu</w:t>
      </w:r>
      <w:r w:rsidR="00E62591">
        <w:rPr>
          <w:rFonts w:ascii="Arial" w:hAnsi="Arial" w:cs="Arial"/>
          <w:color w:val="auto"/>
        </w:rPr>
        <w:t xml:space="preserve"> sortowania </w:t>
      </w:r>
      <w:r w:rsidR="005764E8">
        <w:rPr>
          <w:rFonts w:ascii="Arial" w:hAnsi="Arial" w:cs="Arial"/>
          <w:color w:val="auto"/>
        </w:rPr>
        <w:t xml:space="preserve">zmieszanych odpadów komunalnych </w:t>
      </w:r>
      <w:r w:rsidR="00E62591">
        <w:rPr>
          <w:rFonts w:ascii="Arial" w:hAnsi="Arial" w:cs="Arial"/>
          <w:color w:val="auto"/>
        </w:rPr>
        <w:t xml:space="preserve">wydzielone zostaną </w:t>
      </w:r>
      <w:r w:rsidRPr="0007433C">
        <w:rPr>
          <w:rFonts w:ascii="Arial" w:hAnsi="Arial" w:cs="Arial"/>
          <w:color w:val="auto"/>
        </w:rPr>
        <w:t xml:space="preserve">poszczególne </w:t>
      </w:r>
      <w:r w:rsidR="005764E8">
        <w:rPr>
          <w:rFonts w:ascii="Arial" w:hAnsi="Arial" w:cs="Arial"/>
          <w:color w:val="auto"/>
        </w:rPr>
        <w:t xml:space="preserve">frakcje </w:t>
      </w:r>
      <w:r w:rsidRPr="0007433C">
        <w:rPr>
          <w:rFonts w:ascii="Arial" w:hAnsi="Arial" w:cs="Arial"/>
          <w:color w:val="auto"/>
        </w:rPr>
        <w:t>dające się wykorzystać materiałowo lub energetycznie</w:t>
      </w:r>
      <w:r w:rsidR="00E62591">
        <w:rPr>
          <w:rFonts w:ascii="Arial" w:hAnsi="Arial" w:cs="Arial"/>
          <w:color w:val="auto"/>
        </w:rPr>
        <w:t xml:space="preserve"> (pow. 80 mm)</w:t>
      </w:r>
      <w:r w:rsidRPr="0007433C">
        <w:rPr>
          <w:rFonts w:ascii="Arial" w:hAnsi="Arial" w:cs="Arial"/>
          <w:color w:val="auto"/>
        </w:rPr>
        <w:t xml:space="preserve">, kierowane do odzysku </w:t>
      </w:r>
      <w:r w:rsidRPr="0008752D">
        <w:rPr>
          <w:rFonts w:ascii="Arial" w:hAnsi="Arial" w:cs="Arial"/>
          <w:color w:val="auto"/>
        </w:rPr>
        <w:t xml:space="preserve">lub unieszkodliwienia oraz </w:t>
      </w:r>
      <w:r w:rsidR="00076D21" w:rsidRPr="0008752D">
        <w:rPr>
          <w:rFonts w:ascii="Arial" w:hAnsi="Arial" w:cs="Arial"/>
          <w:color w:val="auto"/>
        </w:rPr>
        <w:t xml:space="preserve">frakcje 0-20 mm </w:t>
      </w:r>
      <w:r w:rsidR="005764E8">
        <w:rPr>
          <w:rFonts w:ascii="Arial" w:hAnsi="Arial" w:cs="Arial"/>
          <w:color w:val="auto"/>
        </w:rPr>
        <w:br/>
      </w:r>
      <w:r w:rsidR="00076D21" w:rsidRPr="0008752D">
        <w:rPr>
          <w:rFonts w:ascii="Arial" w:hAnsi="Arial" w:cs="Arial"/>
          <w:color w:val="auto"/>
        </w:rPr>
        <w:t>i</w:t>
      </w:r>
      <w:r w:rsidR="00E62591" w:rsidRPr="0008752D">
        <w:rPr>
          <w:rFonts w:ascii="Arial" w:hAnsi="Arial" w:cs="Arial"/>
          <w:color w:val="auto"/>
        </w:rPr>
        <w:t xml:space="preserve"> 20 – 80 mm kierowane</w:t>
      </w:r>
      <w:r w:rsidRPr="0008752D">
        <w:rPr>
          <w:rFonts w:ascii="Arial" w:hAnsi="Arial" w:cs="Arial"/>
          <w:color w:val="auto"/>
        </w:rPr>
        <w:t xml:space="preserve"> do węzła biologicznego przetwarzania.</w:t>
      </w:r>
    </w:p>
    <w:p w:rsidR="00441938" w:rsidRDefault="00441938" w:rsidP="007E4186">
      <w:pPr>
        <w:spacing w:line="276" w:lineRule="auto"/>
        <w:contextualSpacing/>
        <w:rPr>
          <w:rFonts w:ascii="Arial" w:hAnsi="Arial" w:cs="Arial"/>
          <w:b/>
          <w:sz w:val="24"/>
          <w:szCs w:val="24"/>
        </w:rPr>
      </w:pPr>
    </w:p>
    <w:p w:rsidR="00971DE4" w:rsidRPr="00971DE4" w:rsidRDefault="007E4186" w:rsidP="007E4186">
      <w:pPr>
        <w:spacing w:line="276" w:lineRule="auto"/>
        <w:contextualSpacing/>
        <w:rPr>
          <w:rFonts w:ascii="Arial" w:hAnsi="Arial" w:cs="Arial"/>
          <w:b/>
          <w:sz w:val="24"/>
          <w:szCs w:val="24"/>
        </w:rPr>
      </w:pPr>
      <w:r>
        <w:rPr>
          <w:rFonts w:ascii="Arial" w:hAnsi="Arial" w:cs="Arial"/>
          <w:b/>
          <w:sz w:val="24"/>
          <w:szCs w:val="24"/>
        </w:rPr>
        <w:t>I.1.2.2. W</w:t>
      </w:r>
      <w:r w:rsidR="00276F97" w:rsidRPr="00971DE4">
        <w:rPr>
          <w:rFonts w:ascii="Arial" w:hAnsi="Arial" w:cs="Arial"/>
          <w:b/>
          <w:sz w:val="24"/>
          <w:szCs w:val="24"/>
        </w:rPr>
        <w:t>ęzeł do biologicznego przetwarzania odpadów</w:t>
      </w:r>
    </w:p>
    <w:p w:rsidR="00CA7062" w:rsidRDefault="00971DE4" w:rsidP="00CA7062">
      <w:pPr>
        <w:spacing w:line="276" w:lineRule="auto"/>
        <w:ind w:left="18"/>
        <w:contextualSpacing/>
        <w:jc w:val="both"/>
        <w:rPr>
          <w:rFonts w:ascii="Arial" w:hAnsi="Arial" w:cs="Arial"/>
          <w:sz w:val="24"/>
          <w:szCs w:val="24"/>
        </w:rPr>
      </w:pPr>
      <w:r>
        <w:rPr>
          <w:rFonts w:ascii="Arial" w:hAnsi="Arial" w:cs="Arial"/>
          <w:sz w:val="24"/>
          <w:szCs w:val="24"/>
        </w:rPr>
        <w:t>W</w:t>
      </w:r>
      <w:r w:rsidRPr="002532AF">
        <w:rPr>
          <w:rFonts w:ascii="Arial" w:hAnsi="Arial" w:cs="Arial"/>
          <w:sz w:val="24"/>
          <w:szCs w:val="24"/>
        </w:rPr>
        <w:t xml:space="preserve">ęzeł do biologicznego przetwarzania odpadów </w:t>
      </w:r>
      <w:r w:rsidR="00276F97" w:rsidRPr="002532AF">
        <w:rPr>
          <w:rFonts w:ascii="Arial" w:hAnsi="Arial" w:cs="Arial"/>
          <w:sz w:val="24"/>
          <w:szCs w:val="24"/>
        </w:rPr>
        <w:t xml:space="preserve">w technologii </w:t>
      </w:r>
      <w:r w:rsidR="00276F97" w:rsidRPr="002532AF">
        <w:rPr>
          <w:rFonts w:ascii="Arial" w:hAnsi="Arial" w:cs="Arial"/>
          <w:spacing w:val="1"/>
          <w:sz w:val="24"/>
          <w:szCs w:val="24"/>
        </w:rPr>
        <w:t>tl</w:t>
      </w:r>
      <w:r w:rsidR="00276F97" w:rsidRPr="002532AF">
        <w:rPr>
          <w:rFonts w:ascii="Arial" w:hAnsi="Arial" w:cs="Arial"/>
          <w:spacing w:val="-1"/>
          <w:sz w:val="24"/>
          <w:szCs w:val="24"/>
        </w:rPr>
        <w:t>e</w:t>
      </w:r>
      <w:r w:rsidR="00276F97" w:rsidRPr="002532AF">
        <w:rPr>
          <w:rFonts w:ascii="Arial" w:hAnsi="Arial" w:cs="Arial"/>
          <w:sz w:val="24"/>
          <w:szCs w:val="24"/>
        </w:rPr>
        <w:t>now</w:t>
      </w:r>
      <w:r w:rsidR="00276F97" w:rsidRPr="002532AF">
        <w:rPr>
          <w:rFonts w:ascii="Arial" w:hAnsi="Arial" w:cs="Arial"/>
          <w:spacing w:val="-1"/>
          <w:sz w:val="24"/>
          <w:szCs w:val="24"/>
        </w:rPr>
        <w:t>e</w:t>
      </w:r>
      <w:r w:rsidR="00276F97" w:rsidRPr="002532AF">
        <w:rPr>
          <w:rFonts w:ascii="Arial" w:hAnsi="Arial" w:cs="Arial"/>
          <w:sz w:val="24"/>
          <w:szCs w:val="24"/>
        </w:rPr>
        <w:t>j s</w:t>
      </w:r>
      <w:r w:rsidR="00276F97" w:rsidRPr="002532AF">
        <w:rPr>
          <w:rFonts w:ascii="Arial" w:hAnsi="Arial" w:cs="Arial"/>
          <w:spacing w:val="1"/>
          <w:sz w:val="24"/>
          <w:szCs w:val="24"/>
        </w:rPr>
        <w:t>t</w:t>
      </w:r>
      <w:r w:rsidR="00276F97" w:rsidRPr="002532AF">
        <w:rPr>
          <w:rFonts w:ascii="Arial" w:hAnsi="Arial" w:cs="Arial"/>
          <w:spacing w:val="-1"/>
          <w:sz w:val="24"/>
          <w:szCs w:val="24"/>
        </w:rPr>
        <w:t>a</w:t>
      </w:r>
      <w:r w:rsidR="00276F97" w:rsidRPr="002532AF">
        <w:rPr>
          <w:rFonts w:ascii="Arial" w:hAnsi="Arial" w:cs="Arial"/>
          <w:sz w:val="24"/>
          <w:szCs w:val="24"/>
        </w:rPr>
        <w:t>b</w:t>
      </w:r>
      <w:r w:rsidR="00276F97" w:rsidRPr="002532AF">
        <w:rPr>
          <w:rFonts w:ascii="Arial" w:hAnsi="Arial" w:cs="Arial"/>
          <w:spacing w:val="1"/>
          <w:sz w:val="24"/>
          <w:szCs w:val="24"/>
        </w:rPr>
        <w:t>ili</w:t>
      </w:r>
      <w:r w:rsidR="00276F97" w:rsidRPr="002532AF">
        <w:rPr>
          <w:rFonts w:ascii="Arial" w:hAnsi="Arial" w:cs="Arial"/>
          <w:spacing w:val="2"/>
          <w:sz w:val="24"/>
          <w:szCs w:val="24"/>
        </w:rPr>
        <w:t>z</w:t>
      </w:r>
      <w:r w:rsidR="00276F97" w:rsidRPr="002532AF">
        <w:rPr>
          <w:rFonts w:ascii="Arial" w:hAnsi="Arial" w:cs="Arial"/>
          <w:spacing w:val="-1"/>
          <w:sz w:val="24"/>
          <w:szCs w:val="24"/>
        </w:rPr>
        <w:t>ac</w:t>
      </w:r>
      <w:r w:rsidR="00276F97" w:rsidRPr="002532AF">
        <w:rPr>
          <w:rFonts w:ascii="Arial" w:hAnsi="Arial" w:cs="Arial"/>
          <w:spacing w:val="1"/>
          <w:sz w:val="24"/>
          <w:szCs w:val="24"/>
        </w:rPr>
        <w:t>j</w:t>
      </w:r>
      <w:r w:rsidR="00276F97" w:rsidRPr="002532AF">
        <w:rPr>
          <w:rFonts w:ascii="Arial" w:hAnsi="Arial" w:cs="Arial"/>
          <w:sz w:val="24"/>
          <w:szCs w:val="24"/>
        </w:rPr>
        <w:t>i odp</w:t>
      </w:r>
      <w:r w:rsidR="00276F97" w:rsidRPr="002532AF">
        <w:rPr>
          <w:rFonts w:ascii="Arial" w:hAnsi="Arial" w:cs="Arial"/>
          <w:spacing w:val="-1"/>
          <w:sz w:val="24"/>
          <w:szCs w:val="24"/>
        </w:rPr>
        <w:t>a</w:t>
      </w:r>
      <w:r w:rsidR="00276F97" w:rsidRPr="002532AF">
        <w:rPr>
          <w:rFonts w:ascii="Arial" w:hAnsi="Arial" w:cs="Arial"/>
          <w:sz w:val="24"/>
          <w:szCs w:val="24"/>
        </w:rPr>
        <w:t>dów b</w:t>
      </w:r>
      <w:r w:rsidR="00276F97" w:rsidRPr="002532AF">
        <w:rPr>
          <w:rFonts w:ascii="Arial" w:hAnsi="Arial" w:cs="Arial"/>
          <w:spacing w:val="1"/>
          <w:sz w:val="24"/>
          <w:szCs w:val="24"/>
        </w:rPr>
        <w:t>i</w:t>
      </w:r>
      <w:r w:rsidR="00276F97" w:rsidRPr="002532AF">
        <w:rPr>
          <w:rFonts w:ascii="Arial" w:hAnsi="Arial" w:cs="Arial"/>
          <w:sz w:val="24"/>
          <w:szCs w:val="24"/>
        </w:rPr>
        <w:t>od</w:t>
      </w:r>
      <w:r w:rsidR="00276F97" w:rsidRPr="002532AF">
        <w:rPr>
          <w:rFonts w:ascii="Arial" w:hAnsi="Arial" w:cs="Arial"/>
          <w:spacing w:val="-1"/>
          <w:sz w:val="24"/>
          <w:szCs w:val="24"/>
        </w:rPr>
        <w:t>e</w:t>
      </w:r>
      <w:r w:rsidR="00276F97" w:rsidRPr="002532AF">
        <w:rPr>
          <w:rFonts w:ascii="Arial" w:hAnsi="Arial" w:cs="Arial"/>
          <w:spacing w:val="-2"/>
          <w:sz w:val="24"/>
          <w:szCs w:val="24"/>
        </w:rPr>
        <w:t>g</w:t>
      </w:r>
      <w:r w:rsidR="00276F97" w:rsidRPr="002532AF">
        <w:rPr>
          <w:rFonts w:ascii="Arial" w:hAnsi="Arial" w:cs="Arial"/>
          <w:spacing w:val="-1"/>
          <w:sz w:val="24"/>
          <w:szCs w:val="24"/>
        </w:rPr>
        <w:t>ra</w:t>
      </w:r>
      <w:r w:rsidR="00276F97" w:rsidRPr="002532AF">
        <w:rPr>
          <w:rFonts w:ascii="Arial" w:hAnsi="Arial" w:cs="Arial"/>
          <w:sz w:val="24"/>
          <w:szCs w:val="24"/>
        </w:rPr>
        <w:t>dow</w:t>
      </w:r>
      <w:r w:rsidR="00276F97" w:rsidRPr="002532AF">
        <w:rPr>
          <w:rFonts w:ascii="Arial" w:hAnsi="Arial" w:cs="Arial"/>
          <w:spacing w:val="-1"/>
          <w:sz w:val="24"/>
          <w:szCs w:val="24"/>
        </w:rPr>
        <w:t>a</w:t>
      </w:r>
      <w:r w:rsidR="00276F97" w:rsidRPr="002532AF">
        <w:rPr>
          <w:rFonts w:ascii="Arial" w:hAnsi="Arial" w:cs="Arial"/>
          <w:spacing w:val="1"/>
          <w:sz w:val="24"/>
          <w:szCs w:val="24"/>
        </w:rPr>
        <w:t>l</w:t>
      </w:r>
      <w:r w:rsidR="00276F97" w:rsidRPr="002532AF">
        <w:rPr>
          <w:rFonts w:ascii="Arial" w:hAnsi="Arial" w:cs="Arial"/>
          <w:sz w:val="24"/>
          <w:szCs w:val="24"/>
        </w:rPr>
        <w:t>n</w:t>
      </w:r>
      <w:r w:rsidR="00276F97" w:rsidRPr="002532AF">
        <w:rPr>
          <w:rFonts w:ascii="Arial" w:hAnsi="Arial" w:cs="Arial"/>
          <w:spacing w:val="-7"/>
          <w:sz w:val="24"/>
          <w:szCs w:val="24"/>
        </w:rPr>
        <w:t>y</w:t>
      </w:r>
      <w:r w:rsidR="00276F97" w:rsidRPr="002532AF">
        <w:rPr>
          <w:rFonts w:ascii="Arial" w:hAnsi="Arial" w:cs="Arial"/>
          <w:spacing w:val="-1"/>
          <w:sz w:val="24"/>
          <w:szCs w:val="24"/>
        </w:rPr>
        <w:t>c</w:t>
      </w:r>
      <w:r w:rsidR="002532AF" w:rsidRPr="002532AF">
        <w:rPr>
          <w:rFonts w:ascii="Arial" w:hAnsi="Arial" w:cs="Arial"/>
          <w:sz w:val="24"/>
          <w:szCs w:val="24"/>
        </w:rPr>
        <w:t xml:space="preserve">h w </w:t>
      </w:r>
      <w:r w:rsidR="00276F97" w:rsidRPr="002532AF">
        <w:rPr>
          <w:rFonts w:ascii="Arial" w:hAnsi="Arial" w:cs="Arial"/>
          <w:sz w:val="24"/>
          <w:szCs w:val="24"/>
        </w:rPr>
        <w:t xml:space="preserve">rękawach foliowych z folii LDPE o grubości </w:t>
      </w:r>
      <w:r w:rsidR="005764E8">
        <w:rPr>
          <w:rFonts w:ascii="Arial" w:hAnsi="Arial" w:cs="Arial"/>
          <w:sz w:val="24"/>
          <w:szCs w:val="24"/>
        </w:rPr>
        <w:t>folii</w:t>
      </w:r>
      <w:r w:rsidR="005764E8">
        <w:rPr>
          <w:rFonts w:ascii="Arial" w:hAnsi="Arial" w:cs="Arial"/>
          <w:sz w:val="24"/>
          <w:szCs w:val="24"/>
        </w:rPr>
        <w:br/>
      </w:r>
      <w:r w:rsidR="00866EC6">
        <w:rPr>
          <w:rFonts w:ascii="Arial" w:hAnsi="Arial" w:cs="Arial"/>
          <w:sz w:val="24"/>
          <w:szCs w:val="24"/>
        </w:rPr>
        <w:lastRenderedPageBreak/>
        <w:t>2 mm</w:t>
      </w:r>
      <w:r w:rsidR="00276F97" w:rsidRPr="002532AF">
        <w:rPr>
          <w:rFonts w:ascii="Arial" w:hAnsi="Arial" w:cs="Arial"/>
          <w:sz w:val="24"/>
          <w:szCs w:val="24"/>
        </w:rPr>
        <w:t xml:space="preserve">, o średnicy 2,4 m i długości 70 m, na placu kompostowania, oraz w wiacie </w:t>
      </w:r>
      <w:r>
        <w:rPr>
          <w:rFonts w:ascii="Arial" w:hAnsi="Arial" w:cs="Arial"/>
          <w:sz w:val="24"/>
          <w:szCs w:val="24"/>
        </w:rPr>
        <w:br/>
      </w:r>
      <w:r w:rsidR="00276F97" w:rsidRPr="002532AF">
        <w:rPr>
          <w:rFonts w:ascii="Arial" w:hAnsi="Arial" w:cs="Arial"/>
          <w:sz w:val="24"/>
          <w:szCs w:val="24"/>
        </w:rPr>
        <w:t>do przerzuc</w:t>
      </w:r>
      <w:r w:rsidR="00185694">
        <w:rPr>
          <w:rFonts w:ascii="Arial" w:hAnsi="Arial" w:cs="Arial"/>
          <w:sz w:val="24"/>
          <w:szCs w:val="24"/>
        </w:rPr>
        <w:t>ania i dojr</w:t>
      </w:r>
      <w:r w:rsidR="00CA7062">
        <w:rPr>
          <w:rFonts w:ascii="Arial" w:hAnsi="Arial" w:cs="Arial"/>
          <w:sz w:val="24"/>
          <w:szCs w:val="24"/>
        </w:rPr>
        <w:t xml:space="preserve">zewania stabilizatu. </w:t>
      </w:r>
    </w:p>
    <w:p w:rsidR="00EA0E6F" w:rsidRPr="002B09CC" w:rsidRDefault="002B09CC" w:rsidP="00EA0E6F">
      <w:pPr>
        <w:spacing w:line="276" w:lineRule="auto"/>
        <w:contextualSpacing/>
        <w:jc w:val="both"/>
        <w:rPr>
          <w:rFonts w:ascii="Arial" w:hAnsi="Arial" w:cs="Arial"/>
          <w:bCs/>
          <w:sz w:val="24"/>
          <w:szCs w:val="24"/>
        </w:rPr>
      </w:pPr>
      <w:r>
        <w:rPr>
          <w:rFonts w:ascii="Arial" w:hAnsi="Arial" w:cs="Arial"/>
          <w:bCs/>
          <w:sz w:val="24"/>
          <w:szCs w:val="24"/>
        </w:rPr>
        <w:t xml:space="preserve">I.1.2.2.1. </w:t>
      </w:r>
      <w:r w:rsidR="00EA0E6F" w:rsidRPr="002B09CC">
        <w:rPr>
          <w:rFonts w:ascii="Arial" w:hAnsi="Arial" w:cs="Arial"/>
          <w:bCs/>
          <w:sz w:val="24"/>
          <w:szCs w:val="24"/>
        </w:rPr>
        <w:t>Zdolność przerobowa instalacji:</w:t>
      </w:r>
    </w:p>
    <w:p w:rsidR="00EA0E6F" w:rsidRPr="00EA0E6F" w:rsidRDefault="00EA0E6F" w:rsidP="00EA0E6F">
      <w:pPr>
        <w:spacing w:line="276" w:lineRule="auto"/>
        <w:ind w:left="18"/>
        <w:contextualSpacing/>
        <w:jc w:val="both"/>
        <w:rPr>
          <w:rFonts w:ascii="Arial" w:hAnsi="Arial" w:cs="Arial"/>
          <w:sz w:val="24"/>
          <w:szCs w:val="24"/>
        </w:rPr>
      </w:pPr>
      <w:r w:rsidRPr="00EA0E6F">
        <w:rPr>
          <w:rFonts w:ascii="Arial" w:hAnsi="Arial" w:cs="Arial"/>
          <w:sz w:val="24"/>
          <w:szCs w:val="24"/>
        </w:rPr>
        <w:t xml:space="preserve">- do 12 300 Mg frakcji podsitowej przetwarzane w ciągu roku, </w:t>
      </w:r>
    </w:p>
    <w:p w:rsidR="00EA0E6F" w:rsidRPr="00EA0E6F" w:rsidRDefault="00EA0E6F" w:rsidP="00EA0E6F">
      <w:pPr>
        <w:spacing w:line="276" w:lineRule="auto"/>
        <w:ind w:left="18"/>
        <w:contextualSpacing/>
        <w:jc w:val="both"/>
        <w:rPr>
          <w:rFonts w:ascii="Arial" w:hAnsi="Arial" w:cs="Arial"/>
          <w:sz w:val="24"/>
          <w:szCs w:val="24"/>
        </w:rPr>
      </w:pPr>
      <w:r w:rsidRPr="00EA0E6F">
        <w:rPr>
          <w:rFonts w:ascii="Arial" w:hAnsi="Arial" w:cs="Arial"/>
          <w:sz w:val="24"/>
          <w:szCs w:val="24"/>
        </w:rPr>
        <w:t>- do 1400 Mg odpadów zielonych i bioodpadów z selektywnej zbiórki przetwarzane w ciągu roku.</w:t>
      </w:r>
    </w:p>
    <w:p w:rsidR="00EA0E6F" w:rsidRPr="002B09CC" w:rsidRDefault="002B09CC" w:rsidP="00EA0E6F">
      <w:pPr>
        <w:spacing w:line="276" w:lineRule="auto"/>
        <w:contextualSpacing/>
        <w:jc w:val="both"/>
        <w:rPr>
          <w:rFonts w:ascii="Arial" w:hAnsi="Arial" w:cs="Arial"/>
          <w:bCs/>
          <w:sz w:val="24"/>
          <w:szCs w:val="24"/>
        </w:rPr>
      </w:pPr>
      <w:r>
        <w:rPr>
          <w:rFonts w:ascii="Arial" w:hAnsi="Arial" w:cs="Arial"/>
          <w:bCs/>
          <w:sz w:val="24"/>
          <w:szCs w:val="24"/>
        </w:rPr>
        <w:t xml:space="preserve">I.1.2.2.2. </w:t>
      </w:r>
      <w:r w:rsidR="00EA0E6F" w:rsidRPr="002B09CC">
        <w:rPr>
          <w:rFonts w:ascii="Arial" w:hAnsi="Arial" w:cs="Arial"/>
          <w:bCs/>
          <w:sz w:val="24"/>
          <w:szCs w:val="24"/>
        </w:rPr>
        <w:t>Prowadzone będą procesy:</w:t>
      </w:r>
    </w:p>
    <w:p w:rsidR="00EA0E6F" w:rsidRDefault="00EA0E6F" w:rsidP="00EA0E6F">
      <w:pPr>
        <w:pStyle w:val="ListParagraph"/>
        <w:numPr>
          <w:ilvl w:val="0"/>
          <w:numId w:val="16"/>
        </w:numPr>
        <w:spacing w:after="100" w:afterAutospacing="1"/>
        <w:ind w:left="378"/>
        <w:jc w:val="both"/>
        <w:rPr>
          <w:rFonts w:ascii="Arial" w:hAnsi="Arial" w:cs="Arial"/>
          <w:color w:val="0000FF"/>
          <w:sz w:val="24"/>
          <w:szCs w:val="24"/>
        </w:rPr>
      </w:pPr>
      <w:r w:rsidRPr="00033C35">
        <w:rPr>
          <w:rFonts w:ascii="Arial" w:hAnsi="Arial" w:cs="Arial"/>
          <w:sz w:val="24"/>
          <w:szCs w:val="24"/>
        </w:rPr>
        <w:t xml:space="preserve">proces D8 -  obróbka biologiczna, w wyniku której powstają ostateczne związki lub mieszanki, które są unieszkodliwiane za pomocą któregokolwiek spośród procesów wymienionych w poz. D1- D12 - proces unieszkodliwiania frakcji podsitowej 0 - 20 mm i 20 – 80 mm o kodzie </w:t>
      </w:r>
      <w:r>
        <w:rPr>
          <w:rFonts w:ascii="Arial" w:hAnsi="Arial" w:cs="Arial"/>
          <w:sz w:val="24"/>
          <w:szCs w:val="24"/>
        </w:rPr>
        <w:t xml:space="preserve">ex </w:t>
      </w:r>
      <w:r w:rsidRPr="00033C35">
        <w:rPr>
          <w:rFonts w:ascii="Arial" w:hAnsi="Arial" w:cs="Arial"/>
          <w:sz w:val="24"/>
          <w:szCs w:val="24"/>
        </w:rPr>
        <w:t>19 12 12</w:t>
      </w:r>
      <w:r>
        <w:rPr>
          <w:rFonts w:ascii="Arial" w:hAnsi="Arial" w:cs="Arial"/>
          <w:sz w:val="24"/>
          <w:szCs w:val="24"/>
        </w:rPr>
        <w:t>.</w:t>
      </w:r>
    </w:p>
    <w:p w:rsidR="00EA0E6F" w:rsidRDefault="00EA0E6F" w:rsidP="00EA0E6F">
      <w:pPr>
        <w:pStyle w:val="ListParagraph"/>
        <w:numPr>
          <w:ilvl w:val="0"/>
          <w:numId w:val="16"/>
        </w:numPr>
        <w:spacing w:after="100" w:afterAutospacing="1"/>
        <w:ind w:left="378"/>
        <w:jc w:val="both"/>
        <w:rPr>
          <w:rFonts w:ascii="Arial" w:hAnsi="Arial" w:cs="Arial"/>
          <w:sz w:val="24"/>
          <w:szCs w:val="24"/>
        </w:rPr>
      </w:pPr>
      <w:r w:rsidRPr="00033C35">
        <w:rPr>
          <w:rFonts w:ascii="Arial" w:hAnsi="Arial" w:cs="Arial"/>
          <w:sz w:val="24"/>
          <w:szCs w:val="24"/>
        </w:rPr>
        <w:t xml:space="preserve">proces R3 – recykling lub odzysk substancji organicznych, które nie są stosowane jako rozpuszczalniki (w tym kompostowanie i inne biologiczne procesy przekształcania - proces odzysku odpadów biodegradowalnych - przetwarzanie odpadów zielonych zbieranych selektywnie oraz innych zielonych, celem uzyskania </w:t>
      </w:r>
      <w:r>
        <w:rPr>
          <w:rFonts w:ascii="Arial" w:hAnsi="Arial" w:cs="Arial"/>
          <w:sz w:val="24"/>
          <w:szCs w:val="24"/>
        </w:rPr>
        <w:t>kompostu o walorach użytkowych.</w:t>
      </w:r>
    </w:p>
    <w:p w:rsidR="00EA0E6F" w:rsidRPr="00EA0E6F" w:rsidRDefault="00EA0E6F" w:rsidP="00EA0E6F">
      <w:pPr>
        <w:pStyle w:val="ListParagraph"/>
        <w:numPr>
          <w:ilvl w:val="0"/>
          <w:numId w:val="16"/>
        </w:numPr>
        <w:spacing w:after="100" w:afterAutospacing="1"/>
        <w:ind w:left="378"/>
        <w:jc w:val="both"/>
        <w:rPr>
          <w:rFonts w:ascii="Arial" w:hAnsi="Arial" w:cs="Arial"/>
          <w:sz w:val="24"/>
          <w:szCs w:val="24"/>
        </w:rPr>
      </w:pPr>
      <w:r w:rsidRPr="00EA0E6F">
        <w:rPr>
          <w:rFonts w:ascii="Arial" w:hAnsi="Arial" w:cs="Arial"/>
          <w:sz w:val="24"/>
          <w:szCs w:val="24"/>
        </w:rPr>
        <w:t xml:space="preserve">proces R12 – wymiana odpadów w celu poddania ich któremukolwiek </w:t>
      </w:r>
      <w:r w:rsidRPr="00EA0E6F">
        <w:rPr>
          <w:rFonts w:ascii="Arial" w:hAnsi="Arial" w:cs="Arial"/>
          <w:sz w:val="24"/>
          <w:szCs w:val="24"/>
        </w:rPr>
        <w:br/>
        <w:t xml:space="preserve">z procesów wymienionych w pozycji R1 – R11, tj. przesiewanie stabilizatu na sicie o oczkach 20 mm, „doczyszczanie” stabilizatu celem uzyskania odpadu </w:t>
      </w:r>
      <w:r w:rsidRPr="00EA0E6F">
        <w:rPr>
          <w:rFonts w:ascii="Arial" w:hAnsi="Arial" w:cs="Arial"/>
          <w:sz w:val="24"/>
          <w:szCs w:val="24"/>
        </w:rPr>
        <w:br/>
        <w:t>o kodzie 19 05 03.</w:t>
      </w:r>
    </w:p>
    <w:p w:rsidR="00EA0E6F" w:rsidRPr="00EA0E6F" w:rsidRDefault="00EA0E6F" w:rsidP="00EA0E6F">
      <w:pPr>
        <w:pStyle w:val="ListParagraph"/>
        <w:spacing w:after="100" w:afterAutospacing="1"/>
        <w:ind w:left="18"/>
        <w:jc w:val="both"/>
        <w:rPr>
          <w:rFonts w:ascii="Arial" w:hAnsi="Arial" w:cs="Arial"/>
          <w:sz w:val="24"/>
          <w:szCs w:val="24"/>
        </w:rPr>
      </w:pPr>
      <w:r w:rsidRPr="00EA0E6F">
        <w:rPr>
          <w:rFonts w:ascii="Arial" w:hAnsi="Arial" w:cs="Arial"/>
          <w:sz w:val="24"/>
          <w:szCs w:val="24"/>
        </w:rPr>
        <w:t xml:space="preserve">Uruchomienie węzła do biologicznego przetwarzania odpadów planowane jest na </w:t>
      </w:r>
      <w:r w:rsidRPr="00EA0E6F">
        <w:rPr>
          <w:rFonts w:ascii="Arial" w:hAnsi="Arial" w:cs="Arial"/>
          <w:sz w:val="24"/>
          <w:szCs w:val="24"/>
        </w:rPr>
        <w:br/>
        <w:t>wrzesień 2015 r.</w:t>
      </w:r>
    </w:p>
    <w:p w:rsidR="00BF5F2E" w:rsidRPr="0007433C" w:rsidRDefault="00BF5F2E" w:rsidP="00971DE4">
      <w:pPr>
        <w:pStyle w:val="Default"/>
        <w:spacing w:after="120"/>
        <w:jc w:val="both"/>
        <w:rPr>
          <w:rFonts w:ascii="Arial" w:hAnsi="Arial" w:cs="Arial"/>
          <w:color w:val="auto"/>
          <w:sz w:val="4"/>
        </w:rPr>
      </w:pPr>
    </w:p>
    <w:p w:rsidR="002532AF" w:rsidRPr="002532AF" w:rsidRDefault="002532AF" w:rsidP="00EE40CF">
      <w:pPr>
        <w:tabs>
          <w:tab w:val="left" w:pos="350"/>
        </w:tabs>
        <w:spacing w:line="276" w:lineRule="auto"/>
        <w:contextualSpacing/>
        <w:jc w:val="both"/>
        <w:rPr>
          <w:rFonts w:ascii="Arial" w:hAnsi="Arial" w:cs="Arial"/>
          <w:sz w:val="24"/>
          <w:szCs w:val="24"/>
        </w:rPr>
      </w:pPr>
      <w:r>
        <w:rPr>
          <w:rFonts w:ascii="Arial" w:hAnsi="Arial" w:cs="Arial"/>
          <w:b/>
          <w:bCs/>
          <w:sz w:val="24"/>
          <w:szCs w:val="24"/>
        </w:rPr>
        <w:t>I.I.</w:t>
      </w:r>
      <w:r w:rsidRPr="002532AF">
        <w:rPr>
          <w:rFonts w:ascii="Arial" w:hAnsi="Arial" w:cs="Arial"/>
          <w:b/>
          <w:bCs/>
          <w:sz w:val="24"/>
          <w:szCs w:val="24"/>
        </w:rPr>
        <w:t xml:space="preserve">3. </w:t>
      </w:r>
      <w:r w:rsidRPr="00971DE4">
        <w:rPr>
          <w:rFonts w:ascii="Arial" w:hAnsi="Arial" w:cs="Arial"/>
          <w:b/>
          <w:bCs/>
          <w:sz w:val="24"/>
          <w:szCs w:val="24"/>
        </w:rPr>
        <w:t>Na terenie instalacji p</w:t>
      </w:r>
      <w:r w:rsidRPr="00971DE4">
        <w:rPr>
          <w:rFonts w:ascii="Arial" w:hAnsi="Arial" w:cs="Arial"/>
          <w:b/>
          <w:sz w:val="24"/>
          <w:szCs w:val="24"/>
        </w:rPr>
        <w:t>rowadzone będzie również gospodarowanie odpadami w zakresie:</w:t>
      </w:r>
    </w:p>
    <w:p w:rsidR="002532AF" w:rsidRPr="0007433C" w:rsidRDefault="002532AF" w:rsidP="006D0904">
      <w:pPr>
        <w:pStyle w:val="ListParagraph"/>
        <w:numPr>
          <w:ilvl w:val="0"/>
          <w:numId w:val="33"/>
        </w:numPr>
        <w:spacing w:after="0"/>
        <w:ind w:left="378"/>
        <w:jc w:val="both"/>
        <w:rPr>
          <w:rFonts w:ascii="Arial" w:hAnsi="Arial" w:cs="Arial"/>
          <w:sz w:val="24"/>
          <w:szCs w:val="24"/>
        </w:rPr>
      </w:pPr>
      <w:r w:rsidRPr="0007433C">
        <w:rPr>
          <w:rFonts w:ascii="Arial" w:hAnsi="Arial" w:cs="Arial"/>
          <w:sz w:val="24"/>
          <w:szCs w:val="24"/>
        </w:rPr>
        <w:t>Punkt Selektywnej Zbiórki Odpadów Komunalnych,</w:t>
      </w:r>
    </w:p>
    <w:p w:rsidR="002532AF" w:rsidRPr="0007433C" w:rsidRDefault="002532AF" w:rsidP="006D0904">
      <w:pPr>
        <w:pStyle w:val="ListParagraph"/>
        <w:numPr>
          <w:ilvl w:val="0"/>
          <w:numId w:val="33"/>
        </w:numPr>
        <w:spacing w:after="0"/>
        <w:ind w:left="378"/>
        <w:jc w:val="both"/>
        <w:rPr>
          <w:rFonts w:ascii="Arial" w:hAnsi="Arial" w:cs="Arial"/>
          <w:sz w:val="24"/>
          <w:szCs w:val="24"/>
        </w:rPr>
      </w:pPr>
      <w:r w:rsidRPr="0007433C">
        <w:rPr>
          <w:rFonts w:ascii="Arial" w:hAnsi="Arial" w:cs="Arial"/>
          <w:sz w:val="24"/>
          <w:szCs w:val="24"/>
        </w:rPr>
        <w:t>zbierania odpadów niebezpiecznych i innych niż niebezpieczne,</w:t>
      </w:r>
    </w:p>
    <w:p w:rsidR="002532AF" w:rsidRPr="0007433C" w:rsidRDefault="002532AF" w:rsidP="006D0904">
      <w:pPr>
        <w:pStyle w:val="ListParagraph"/>
        <w:numPr>
          <w:ilvl w:val="0"/>
          <w:numId w:val="33"/>
        </w:numPr>
        <w:spacing w:after="0"/>
        <w:ind w:left="378"/>
        <w:jc w:val="both"/>
        <w:rPr>
          <w:rFonts w:ascii="Arial" w:hAnsi="Arial" w:cs="Arial"/>
          <w:sz w:val="24"/>
          <w:szCs w:val="24"/>
        </w:rPr>
      </w:pPr>
      <w:r w:rsidRPr="0007433C">
        <w:rPr>
          <w:rFonts w:ascii="Arial" w:hAnsi="Arial" w:cs="Arial"/>
          <w:sz w:val="24"/>
          <w:szCs w:val="24"/>
        </w:rPr>
        <w:t>magazynowania odpadów niebezpiecz</w:t>
      </w:r>
      <w:r>
        <w:rPr>
          <w:rFonts w:ascii="Arial" w:hAnsi="Arial" w:cs="Arial"/>
          <w:sz w:val="24"/>
          <w:szCs w:val="24"/>
        </w:rPr>
        <w:t>nych i innych niż niebezpieczne,</w:t>
      </w:r>
    </w:p>
    <w:p w:rsidR="002532AF" w:rsidRPr="0007433C" w:rsidRDefault="002532AF" w:rsidP="006D0904">
      <w:pPr>
        <w:pStyle w:val="ListParagraph"/>
        <w:numPr>
          <w:ilvl w:val="0"/>
          <w:numId w:val="33"/>
        </w:numPr>
        <w:spacing w:after="0"/>
        <w:ind w:left="378"/>
        <w:jc w:val="both"/>
        <w:rPr>
          <w:rFonts w:ascii="Arial" w:hAnsi="Arial" w:cs="Arial"/>
          <w:sz w:val="24"/>
          <w:szCs w:val="24"/>
        </w:rPr>
      </w:pPr>
      <w:r w:rsidRPr="0007433C">
        <w:rPr>
          <w:rFonts w:ascii="Arial" w:hAnsi="Arial" w:cs="Arial"/>
          <w:sz w:val="24"/>
          <w:szCs w:val="24"/>
        </w:rPr>
        <w:t>przetwarz</w:t>
      </w:r>
      <w:r>
        <w:rPr>
          <w:rFonts w:ascii="Arial" w:hAnsi="Arial" w:cs="Arial"/>
          <w:sz w:val="24"/>
          <w:szCs w:val="24"/>
        </w:rPr>
        <w:t>ania odpadów wielkogabarytowych.</w:t>
      </w:r>
    </w:p>
    <w:p w:rsidR="00EA0E6F" w:rsidRPr="00B27AA1" w:rsidRDefault="00EA0E6F" w:rsidP="0005409E">
      <w:pPr>
        <w:tabs>
          <w:tab w:val="left" w:pos="0"/>
        </w:tabs>
        <w:spacing w:line="276" w:lineRule="auto"/>
        <w:jc w:val="both"/>
        <w:rPr>
          <w:rFonts w:ascii="Arial" w:hAnsi="Arial" w:cs="Arial"/>
          <w:b/>
          <w:color w:val="00B050"/>
          <w:sz w:val="24"/>
          <w:szCs w:val="24"/>
          <w:u w:val="single"/>
        </w:rPr>
      </w:pPr>
    </w:p>
    <w:p w:rsidR="00BF5F2E" w:rsidRPr="0024605C" w:rsidRDefault="00BF5F2E" w:rsidP="00F16DBD">
      <w:pPr>
        <w:tabs>
          <w:tab w:val="left" w:pos="0"/>
        </w:tabs>
        <w:spacing w:line="276" w:lineRule="auto"/>
        <w:jc w:val="both"/>
        <w:rPr>
          <w:rFonts w:ascii="Arial" w:hAnsi="Arial" w:cs="Arial"/>
          <w:b/>
          <w:iCs/>
          <w:sz w:val="24"/>
          <w:szCs w:val="24"/>
          <w:u w:val="single"/>
        </w:rPr>
      </w:pPr>
      <w:r w:rsidRPr="0024605C">
        <w:rPr>
          <w:rFonts w:ascii="Arial" w:hAnsi="Arial" w:cs="Arial"/>
          <w:b/>
          <w:sz w:val="24"/>
          <w:szCs w:val="24"/>
          <w:u w:val="single"/>
        </w:rPr>
        <w:t>I.2. Parametry konstrukcyjne instalacji i urządzeń,</w:t>
      </w:r>
      <w:r w:rsidRPr="0024605C">
        <w:rPr>
          <w:rFonts w:ascii="Arial" w:hAnsi="Arial" w:cs="Arial"/>
          <w:b/>
          <w:iCs/>
          <w:sz w:val="24"/>
          <w:szCs w:val="24"/>
          <w:u w:val="single"/>
        </w:rPr>
        <w:t xml:space="preserve"> istotne z punktu widzenia</w:t>
      </w:r>
      <w:r w:rsidRPr="0024605C">
        <w:rPr>
          <w:rFonts w:ascii="Arial" w:hAnsi="Arial" w:cs="Arial"/>
          <w:b/>
          <w:iCs/>
          <w:sz w:val="24"/>
          <w:szCs w:val="24"/>
          <w:u w:val="single"/>
        </w:rPr>
        <w:br/>
        <w:t>przeciwdziałania zanieczyszczeniom:</w:t>
      </w:r>
    </w:p>
    <w:p w:rsidR="00EA0E6F" w:rsidRDefault="00EA0E6F" w:rsidP="00E47908">
      <w:pPr>
        <w:pStyle w:val="Gwnytekst"/>
        <w:overflowPunct w:val="0"/>
        <w:autoSpaceDE w:val="0"/>
        <w:autoSpaceDN w:val="0"/>
        <w:adjustRightInd w:val="0"/>
        <w:spacing w:before="0" w:after="60" w:line="240" w:lineRule="auto"/>
        <w:textAlignment w:val="baseline"/>
        <w:rPr>
          <w:rFonts w:ascii="Arial" w:hAnsi="Arial" w:cs="Arial"/>
          <w:b/>
          <w:bCs/>
          <w:u w:val="single"/>
        </w:rPr>
      </w:pPr>
    </w:p>
    <w:p w:rsidR="00BF5F2E" w:rsidRPr="00441938" w:rsidRDefault="00BF5F2E" w:rsidP="00E47908">
      <w:pPr>
        <w:pStyle w:val="Gwnytekst"/>
        <w:overflowPunct w:val="0"/>
        <w:autoSpaceDE w:val="0"/>
        <w:autoSpaceDN w:val="0"/>
        <w:adjustRightInd w:val="0"/>
        <w:spacing w:before="0" w:after="60" w:line="240" w:lineRule="auto"/>
        <w:textAlignment w:val="baseline"/>
        <w:rPr>
          <w:rFonts w:ascii="Arial" w:hAnsi="Arial" w:cs="Arial"/>
          <w:b/>
          <w:bCs/>
          <w:color w:val="FF0000"/>
          <w:u w:val="single"/>
        </w:rPr>
      </w:pPr>
      <w:r w:rsidRPr="00441938">
        <w:rPr>
          <w:rFonts w:ascii="Arial" w:hAnsi="Arial" w:cs="Arial"/>
          <w:b/>
          <w:bCs/>
          <w:u w:val="single"/>
        </w:rPr>
        <w:t xml:space="preserve">I.2.1. </w:t>
      </w:r>
      <w:r w:rsidR="00441938">
        <w:rPr>
          <w:rFonts w:ascii="Arial" w:hAnsi="Arial" w:cs="Arial"/>
          <w:b/>
          <w:bCs/>
          <w:u w:val="single"/>
        </w:rPr>
        <w:t>Parametry konstrukcyjne nadpoziomowo–</w:t>
      </w:r>
      <w:r w:rsidRPr="00441938">
        <w:rPr>
          <w:rFonts w:ascii="Arial" w:hAnsi="Arial" w:cs="Arial"/>
          <w:b/>
          <w:bCs/>
          <w:u w:val="single"/>
        </w:rPr>
        <w:t>podpoziomowe</w:t>
      </w:r>
      <w:r w:rsidR="00441938">
        <w:rPr>
          <w:rFonts w:ascii="Arial" w:hAnsi="Arial" w:cs="Arial"/>
          <w:b/>
          <w:bCs/>
          <w:u w:val="single"/>
        </w:rPr>
        <w:t>go</w:t>
      </w:r>
      <w:r w:rsidR="00E47908" w:rsidRPr="00441938">
        <w:rPr>
          <w:rFonts w:ascii="Arial" w:hAnsi="Arial" w:cs="Arial"/>
          <w:b/>
          <w:bCs/>
          <w:u w:val="single"/>
        </w:rPr>
        <w:t xml:space="preserve"> </w:t>
      </w:r>
      <w:r w:rsidR="00441938" w:rsidRPr="00441938">
        <w:rPr>
          <w:rFonts w:ascii="Arial" w:hAnsi="Arial" w:cs="Arial"/>
          <w:b/>
          <w:bCs/>
          <w:u w:val="single"/>
        </w:rPr>
        <w:t>s</w:t>
      </w:r>
      <w:r w:rsidR="00441938">
        <w:rPr>
          <w:rFonts w:ascii="Arial" w:hAnsi="Arial" w:cs="Arial"/>
          <w:b/>
          <w:bCs/>
          <w:u w:val="single"/>
        </w:rPr>
        <w:t>kładowiska</w:t>
      </w:r>
      <w:r w:rsidR="00441938" w:rsidRPr="00441938">
        <w:rPr>
          <w:rFonts w:ascii="Arial" w:hAnsi="Arial" w:cs="Arial"/>
          <w:b/>
          <w:bCs/>
          <w:u w:val="single"/>
        </w:rPr>
        <w:t xml:space="preserve"> odpadów innych niż niebezpieczne:</w:t>
      </w:r>
    </w:p>
    <w:p w:rsidR="00EE40CF" w:rsidRDefault="00EE40CF" w:rsidP="00D33BBD">
      <w:pPr>
        <w:contextualSpacing/>
        <w:rPr>
          <w:rFonts w:ascii="Arial" w:hAnsi="Arial" w:cs="Arial"/>
          <w:b/>
          <w:sz w:val="24"/>
          <w:szCs w:val="24"/>
        </w:rPr>
      </w:pPr>
    </w:p>
    <w:p w:rsidR="00BF5F2E" w:rsidRPr="002C35B2" w:rsidRDefault="006F5E66" w:rsidP="00D33BBD">
      <w:pPr>
        <w:contextualSpacing/>
        <w:rPr>
          <w:rFonts w:ascii="Arial" w:hAnsi="Arial" w:cs="Arial"/>
          <w:b/>
          <w:sz w:val="24"/>
          <w:szCs w:val="24"/>
        </w:rPr>
      </w:pPr>
      <w:r>
        <w:rPr>
          <w:rFonts w:ascii="Arial" w:hAnsi="Arial" w:cs="Arial"/>
          <w:b/>
          <w:sz w:val="24"/>
          <w:szCs w:val="24"/>
        </w:rPr>
        <w:t>I</w:t>
      </w:r>
      <w:r w:rsidR="002C35B2" w:rsidRPr="002C35B2">
        <w:rPr>
          <w:rFonts w:ascii="Arial" w:hAnsi="Arial" w:cs="Arial"/>
          <w:b/>
          <w:sz w:val="24"/>
          <w:szCs w:val="24"/>
        </w:rPr>
        <w:t>.2.1.1.</w:t>
      </w:r>
      <w:r w:rsidR="00BF5F2E" w:rsidRPr="002C35B2">
        <w:rPr>
          <w:rFonts w:ascii="Arial" w:hAnsi="Arial" w:cs="Arial"/>
          <w:b/>
          <w:sz w:val="24"/>
          <w:szCs w:val="24"/>
        </w:rPr>
        <w:t xml:space="preserve"> Parametry kwatery nr 1:</w:t>
      </w:r>
    </w:p>
    <w:p w:rsidR="00BF5F2E" w:rsidRPr="0007433C" w:rsidRDefault="00BF5F2E" w:rsidP="00EE40CF">
      <w:pPr>
        <w:spacing w:line="276" w:lineRule="auto"/>
        <w:contextualSpacing/>
        <w:rPr>
          <w:rFonts w:ascii="Arial" w:hAnsi="Arial" w:cs="Arial"/>
          <w:sz w:val="24"/>
          <w:szCs w:val="24"/>
        </w:rPr>
      </w:pPr>
      <w:r w:rsidRPr="0007433C">
        <w:rPr>
          <w:rFonts w:ascii="Arial" w:hAnsi="Arial" w:cs="Arial"/>
          <w:sz w:val="24"/>
          <w:szCs w:val="24"/>
        </w:rPr>
        <w:t xml:space="preserve">Kwatera </w:t>
      </w:r>
      <w:r w:rsidRPr="0007433C">
        <w:rPr>
          <w:rFonts w:ascii="Arial" w:hAnsi="Arial" w:cs="Arial"/>
          <w:iCs/>
          <w:sz w:val="24"/>
          <w:szCs w:val="24"/>
        </w:rPr>
        <w:t>nr</w:t>
      </w:r>
      <w:r w:rsidRPr="0007433C">
        <w:rPr>
          <w:rFonts w:ascii="Arial" w:hAnsi="Arial" w:cs="Arial"/>
          <w:b/>
          <w:iCs/>
          <w:sz w:val="24"/>
          <w:szCs w:val="24"/>
        </w:rPr>
        <w:t xml:space="preserve"> </w:t>
      </w:r>
      <w:r w:rsidRPr="0007433C">
        <w:rPr>
          <w:rFonts w:ascii="Arial" w:hAnsi="Arial" w:cs="Arial"/>
          <w:iCs/>
          <w:sz w:val="24"/>
          <w:szCs w:val="24"/>
        </w:rPr>
        <w:t xml:space="preserve">1 </w:t>
      </w:r>
      <w:r w:rsidRPr="0007433C">
        <w:rPr>
          <w:rFonts w:ascii="Arial" w:hAnsi="Arial" w:cs="Arial"/>
          <w:sz w:val="24"/>
          <w:szCs w:val="24"/>
        </w:rPr>
        <w:t>eksploatowana od 2001 roku</w:t>
      </w:r>
      <w:r w:rsidR="00185694">
        <w:rPr>
          <w:rFonts w:ascii="Arial" w:hAnsi="Arial" w:cs="Arial"/>
          <w:sz w:val="24"/>
          <w:szCs w:val="24"/>
        </w:rPr>
        <w:t>.</w:t>
      </w:r>
    </w:p>
    <w:p w:rsidR="00BF5F2E" w:rsidRPr="0007433C" w:rsidRDefault="00BF5F2E" w:rsidP="005825D9">
      <w:pPr>
        <w:pStyle w:val="Nagwek6"/>
        <w:keepLines/>
        <w:numPr>
          <w:ilvl w:val="0"/>
          <w:numId w:val="17"/>
        </w:numPr>
        <w:spacing w:before="28" w:line="276" w:lineRule="auto"/>
        <w:ind w:left="426"/>
        <w:contextualSpacing/>
        <w:jc w:val="both"/>
        <w:rPr>
          <w:rFonts w:cs="Arial"/>
          <w:color w:val="auto"/>
          <w:sz w:val="24"/>
          <w:szCs w:val="24"/>
          <w:u w:val="none"/>
        </w:rPr>
      </w:pPr>
      <w:r w:rsidRPr="0007433C">
        <w:rPr>
          <w:rFonts w:cs="Arial"/>
          <w:color w:val="auto"/>
          <w:sz w:val="24"/>
          <w:szCs w:val="24"/>
          <w:u w:val="none"/>
        </w:rPr>
        <w:t xml:space="preserve">powierzchnia kwatery w poz. terenu          </w:t>
      </w:r>
      <w:r w:rsidR="00076D21">
        <w:rPr>
          <w:rFonts w:cs="Arial"/>
          <w:color w:val="auto"/>
          <w:sz w:val="24"/>
          <w:szCs w:val="24"/>
          <w:u w:val="none"/>
        </w:rPr>
        <w:tab/>
      </w:r>
      <w:r w:rsidR="00076D21">
        <w:rPr>
          <w:rFonts w:cs="Arial"/>
          <w:color w:val="auto"/>
          <w:sz w:val="24"/>
          <w:szCs w:val="24"/>
          <w:u w:val="none"/>
        </w:rPr>
        <w:tab/>
      </w:r>
      <w:r w:rsidR="00076D21">
        <w:rPr>
          <w:rFonts w:cs="Arial"/>
          <w:color w:val="auto"/>
          <w:sz w:val="24"/>
          <w:szCs w:val="24"/>
          <w:u w:val="none"/>
        </w:rPr>
        <w:tab/>
      </w:r>
      <w:r w:rsidR="00076D21">
        <w:rPr>
          <w:rFonts w:cs="Arial"/>
          <w:color w:val="auto"/>
          <w:sz w:val="24"/>
          <w:szCs w:val="24"/>
          <w:u w:val="none"/>
        </w:rPr>
        <w:tab/>
      </w:r>
      <w:r w:rsidR="00076D21">
        <w:rPr>
          <w:rFonts w:cs="Arial"/>
          <w:color w:val="auto"/>
          <w:sz w:val="24"/>
          <w:szCs w:val="24"/>
          <w:u w:val="none"/>
        </w:rPr>
        <w:tab/>
      </w:r>
      <w:r w:rsidRPr="0007433C">
        <w:rPr>
          <w:rFonts w:cs="Arial"/>
          <w:color w:val="auto"/>
          <w:sz w:val="24"/>
          <w:szCs w:val="24"/>
          <w:u w:val="none"/>
        </w:rPr>
        <w:t>1,2 ha</w:t>
      </w:r>
    </w:p>
    <w:p w:rsidR="001501D0" w:rsidRPr="0041511A" w:rsidRDefault="001501D0" w:rsidP="005825D9">
      <w:pPr>
        <w:pStyle w:val="ListParagraph"/>
        <w:numPr>
          <w:ilvl w:val="0"/>
          <w:numId w:val="17"/>
        </w:numPr>
        <w:spacing w:after="100" w:afterAutospacing="1"/>
        <w:ind w:left="426"/>
        <w:jc w:val="both"/>
        <w:rPr>
          <w:rFonts w:ascii="Arial" w:hAnsi="Arial" w:cs="Arial"/>
          <w:bCs/>
          <w:sz w:val="24"/>
          <w:szCs w:val="24"/>
        </w:rPr>
      </w:pPr>
      <w:r w:rsidRPr="0041511A">
        <w:rPr>
          <w:rFonts w:ascii="Arial" w:hAnsi="Arial" w:cs="Arial"/>
          <w:sz w:val="24"/>
          <w:szCs w:val="24"/>
        </w:rPr>
        <w:t>objętość kwater</w:t>
      </w:r>
      <w:r w:rsidR="00725FD9" w:rsidRPr="0041511A">
        <w:rPr>
          <w:rFonts w:ascii="Arial" w:hAnsi="Arial" w:cs="Arial"/>
          <w:sz w:val="24"/>
          <w:szCs w:val="24"/>
        </w:rPr>
        <w:t>y całkowita /do rzędnej 204,0 m</w:t>
      </w:r>
      <w:r w:rsidRPr="0041511A">
        <w:rPr>
          <w:rFonts w:ascii="Arial" w:hAnsi="Arial" w:cs="Arial"/>
          <w:bCs/>
          <w:sz w:val="24"/>
          <w:szCs w:val="24"/>
        </w:rPr>
        <w:t xml:space="preserve">/                           </w:t>
      </w:r>
      <w:r w:rsidR="00725FD9" w:rsidRPr="0041511A">
        <w:rPr>
          <w:rFonts w:ascii="Arial" w:hAnsi="Arial" w:cs="Arial"/>
          <w:bCs/>
          <w:sz w:val="24"/>
          <w:szCs w:val="24"/>
        </w:rPr>
        <w:t xml:space="preserve"> </w:t>
      </w:r>
      <w:r w:rsidR="00DF47F5" w:rsidRPr="0041511A">
        <w:rPr>
          <w:rFonts w:ascii="Arial" w:hAnsi="Arial" w:cs="Arial"/>
          <w:bCs/>
          <w:sz w:val="24"/>
          <w:szCs w:val="24"/>
        </w:rPr>
        <w:t>129</w:t>
      </w:r>
      <w:r w:rsidRPr="0041511A">
        <w:rPr>
          <w:rFonts w:ascii="Arial" w:hAnsi="Arial" w:cs="Arial"/>
          <w:bCs/>
          <w:sz w:val="24"/>
          <w:szCs w:val="24"/>
        </w:rPr>
        <w:t> </w:t>
      </w:r>
      <w:r w:rsidR="00DF47F5" w:rsidRPr="0041511A">
        <w:rPr>
          <w:rFonts w:ascii="Arial" w:hAnsi="Arial" w:cs="Arial"/>
          <w:bCs/>
          <w:sz w:val="24"/>
          <w:szCs w:val="24"/>
        </w:rPr>
        <w:t>544</w:t>
      </w:r>
      <w:r w:rsidRPr="0041511A">
        <w:rPr>
          <w:rFonts w:ascii="Arial" w:hAnsi="Arial" w:cs="Arial"/>
          <w:bCs/>
          <w:sz w:val="24"/>
          <w:szCs w:val="24"/>
        </w:rPr>
        <w:t xml:space="preserve"> m</w:t>
      </w:r>
      <w:r w:rsidRPr="0041511A">
        <w:rPr>
          <w:rFonts w:ascii="Arial" w:hAnsi="Arial" w:cs="Arial"/>
          <w:bCs/>
          <w:sz w:val="24"/>
          <w:szCs w:val="24"/>
          <w:vertAlign w:val="superscript"/>
        </w:rPr>
        <w:t>3</w:t>
      </w:r>
    </w:p>
    <w:p w:rsidR="00BF5F2E" w:rsidRPr="0007433C" w:rsidRDefault="00BF5F2E" w:rsidP="005825D9">
      <w:pPr>
        <w:pStyle w:val="ListParagraph"/>
        <w:numPr>
          <w:ilvl w:val="0"/>
          <w:numId w:val="17"/>
        </w:numPr>
        <w:spacing w:after="0"/>
        <w:ind w:left="426"/>
        <w:jc w:val="both"/>
        <w:rPr>
          <w:rFonts w:ascii="Arial" w:hAnsi="Arial" w:cs="Arial"/>
          <w:sz w:val="24"/>
          <w:szCs w:val="24"/>
        </w:rPr>
      </w:pPr>
      <w:r w:rsidRPr="0007433C">
        <w:rPr>
          <w:rFonts w:ascii="Arial" w:hAnsi="Arial" w:cs="Arial"/>
          <w:sz w:val="24"/>
          <w:szCs w:val="24"/>
        </w:rPr>
        <w:t>rzędna dna kwatery                                                                         190,9 m n.p.m.</w:t>
      </w:r>
    </w:p>
    <w:p w:rsidR="00BF5F2E" w:rsidRPr="0007433C" w:rsidRDefault="00BF5F2E" w:rsidP="005825D9">
      <w:pPr>
        <w:pStyle w:val="ListParagraph"/>
        <w:numPr>
          <w:ilvl w:val="0"/>
          <w:numId w:val="17"/>
        </w:numPr>
        <w:spacing w:after="100" w:afterAutospacing="1"/>
        <w:ind w:left="426"/>
        <w:jc w:val="both"/>
        <w:rPr>
          <w:rFonts w:ascii="Arial" w:hAnsi="Arial" w:cs="Arial"/>
          <w:sz w:val="24"/>
          <w:szCs w:val="24"/>
        </w:rPr>
      </w:pPr>
      <w:r w:rsidRPr="0007433C">
        <w:rPr>
          <w:rFonts w:ascii="Arial" w:hAnsi="Arial" w:cs="Arial"/>
          <w:sz w:val="24"/>
          <w:szCs w:val="24"/>
        </w:rPr>
        <w:t>rzędna korony wału</w:t>
      </w:r>
      <w:r w:rsidRPr="0007433C">
        <w:rPr>
          <w:rFonts w:ascii="Arial" w:hAnsi="Arial" w:cs="Arial"/>
          <w:sz w:val="24"/>
          <w:szCs w:val="24"/>
        </w:rPr>
        <w:tab/>
      </w:r>
      <w:r w:rsidRPr="0007433C">
        <w:rPr>
          <w:rFonts w:ascii="Arial" w:hAnsi="Arial" w:cs="Arial"/>
          <w:sz w:val="24"/>
          <w:szCs w:val="24"/>
        </w:rPr>
        <w:tab/>
      </w:r>
      <w:r w:rsidRPr="0007433C">
        <w:rPr>
          <w:rFonts w:ascii="Arial" w:hAnsi="Arial" w:cs="Arial"/>
          <w:sz w:val="24"/>
          <w:szCs w:val="24"/>
        </w:rPr>
        <w:tab/>
      </w:r>
      <w:r w:rsidRPr="0007433C">
        <w:rPr>
          <w:rFonts w:ascii="Arial" w:hAnsi="Arial" w:cs="Arial"/>
          <w:sz w:val="24"/>
          <w:szCs w:val="24"/>
        </w:rPr>
        <w:tab/>
      </w:r>
      <w:r w:rsidRPr="0007433C">
        <w:rPr>
          <w:rFonts w:ascii="Arial" w:hAnsi="Arial" w:cs="Arial"/>
          <w:sz w:val="24"/>
          <w:szCs w:val="24"/>
        </w:rPr>
        <w:tab/>
      </w:r>
      <w:r w:rsidRPr="0007433C">
        <w:rPr>
          <w:rFonts w:ascii="Arial" w:hAnsi="Arial" w:cs="Arial"/>
          <w:sz w:val="24"/>
          <w:szCs w:val="24"/>
        </w:rPr>
        <w:tab/>
      </w:r>
      <w:r w:rsidRPr="0007433C">
        <w:rPr>
          <w:rFonts w:ascii="Arial" w:hAnsi="Arial" w:cs="Arial"/>
          <w:sz w:val="24"/>
          <w:szCs w:val="24"/>
        </w:rPr>
        <w:tab/>
        <w:t xml:space="preserve">    </w:t>
      </w:r>
      <w:r w:rsidR="002C35B2">
        <w:rPr>
          <w:rFonts w:ascii="Arial" w:hAnsi="Arial" w:cs="Arial"/>
          <w:sz w:val="24"/>
          <w:szCs w:val="24"/>
        </w:rPr>
        <w:t xml:space="preserve"> </w:t>
      </w:r>
      <w:r w:rsidRPr="0007433C">
        <w:rPr>
          <w:rFonts w:ascii="Arial" w:hAnsi="Arial" w:cs="Arial"/>
          <w:sz w:val="24"/>
          <w:szCs w:val="24"/>
        </w:rPr>
        <w:t>195 m n.p.m.</w:t>
      </w:r>
    </w:p>
    <w:p w:rsidR="00BF5F2E" w:rsidRPr="0007433C" w:rsidRDefault="00BF5F2E" w:rsidP="005825D9">
      <w:pPr>
        <w:pStyle w:val="ListParagraph"/>
        <w:numPr>
          <w:ilvl w:val="0"/>
          <w:numId w:val="17"/>
        </w:numPr>
        <w:spacing w:after="100" w:afterAutospacing="1"/>
        <w:ind w:left="426"/>
        <w:jc w:val="both"/>
        <w:rPr>
          <w:rFonts w:ascii="Arial" w:hAnsi="Arial" w:cs="Arial"/>
          <w:b/>
          <w:sz w:val="24"/>
          <w:szCs w:val="24"/>
        </w:rPr>
      </w:pPr>
      <w:r w:rsidRPr="0007433C">
        <w:rPr>
          <w:rFonts w:ascii="Arial" w:hAnsi="Arial" w:cs="Arial"/>
          <w:sz w:val="24"/>
          <w:szCs w:val="24"/>
        </w:rPr>
        <w:t xml:space="preserve">maksymalna rzędna  składowania                                                 </w:t>
      </w:r>
      <w:r w:rsidR="002C35B2">
        <w:rPr>
          <w:rFonts w:ascii="Arial" w:hAnsi="Arial" w:cs="Arial"/>
          <w:sz w:val="24"/>
          <w:szCs w:val="24"/>
        </w:rPr>
        <w:t xml:space="preserve"> </w:t>
      </w:r>
      <w:r w:rsidRPr="0007433C">
        <w:rPr>
          <w:rFonts w:ascii="Arial" w:hAnsi="Arial" w:cs="Arial"/>
          <w:sz w:val="24"/>
          <w:szCs w:val="24"/>
        </w:rPr>
        <w:t>204,0 m n.p.m.</w:t>
      </w:r>
    </w:p>
    <w:p w:rsidR="00BF5F2E" w:rsidRPr="0007433C" w:rsidRDefault="001501D0" w:rsidP="005825D9">
      <w:pPr>
        <w:pStyle w:val="ListParagraph"/>
        <w:numPr>
          <w:ilvl w:val="0"/>
          <w:numId w:val="17"/>
        </w:numPr>
        <w:spacing w:after="100" w:afterAutospacing="1"/>
        <w:ind w:left="426"/>
        <w:jc w:val="both"/>
        <w:rPr>
          <w:rFonts w:ascii="Arial" w:hAnsi="Arial" w:cs="Arial"/>
          <w:b/>
          <w:sz w:val="24"/>
          <w:szCs w:val="24"/>
        </w:rPr>
      </w:pPr>
      <w:r w:rsidRPr="0007433C">
        <w:rPr>
          <w:rFonts w:ascii="Arial" w:hAnsi="Arial" w:cs="Arial"/>
          <w:sz w:val="24"/>
          <w:szCs w:val="24"/>
        </w:rPr>
        <w:t>maksymalna rzędna z warstwami</w:t>
      </w:r>
      <w:r w:rsidR="00BF5F2E" w:rsidRPr="0007433C">
        <w:rPr>
          <w:rFonts w:ascii="Arial" w:hAnsi="Arial" w:cs="Arial"/>
          <w:sz w:val="24"/>
          <w:szCs w:val="24"/>
        </w:rPr>
        <w:t xml:space="preserve"> rekultywacyjnymi                      </w:t>
      </w:r>
      <w:r w:rsidR="0007433C" w:rsidRPr="0007433C">
        <w:rPr>
          <w:rFonts w:ascii="Arial" w:hAnsi="Arial" w:cs="Arial"/>
          <w:sz w:val="24"/>
          <w:szCs w:val="24"/>
        </w:rPr>
        <w:t xml:space="preserve"> </w:t>
      </w:r>
      <w:r w:rsidR="00BF5F2E" w:rsidRPr="0007433C">
        <w:rPr>
          <w:rFonts w:ascii="Arial" w:hAnsi="Arial" w:cs="Arial"/>
          <w:sz w:val="24"/>
          <w:szCs w:val="24"/>
        </w:rPr>
        <w:t>205,0 m n.p.m.</w:t>
      </w:r>
    </w:p>
    <w:p w:rsidR="001501D0" w:rsidRPr="00E47908" w:rsidRDefault="001501D0" w:rsidP="005825D9">
      <w:pPr>
        <w:pStyle w:val="ListParagraph"/>
        <w:numPr>
          <w:ilvl w:val="0"/>
          <w:numId w:val="17"/>
        </w:numPr>
        <w:spacing w:after="100" w:afterAutospacing="1"/>
        <w:ind w:left="426"/>
        <w:jc w:val="both"/>
        <w:rPr>
          <w:rFonts w:ascii="Arial" w:hAnsi="Arial" w:cs="Arial"/>
          <w:sz w:val="24"/>
          <w:szCs w:val="24"/>
        </w:rPr>
      </w:pPr>
      <w:r w:rsidRPr="0007433C">
        <w:rPr>
          <w:rFonts w:ascii="Arial" w:hAnsi="Arial" w:cs="Arial"/>
          <w:sz w:val="24"/>
          <w:szCs w:val="24"/>
        </w:rPr>
        <w:lastRenderedPageBreak/>
        <w:t>na</w:t>
      </w:r>
      <w:r w:rsidR="00AF57EE">
        <w:rPr>
          <w:rFonts w:ascii="Arial" w:hAnsi="Arial" w:cs="Arial"/>
          <w:sz w:val="24"/>
          <w:szCs w:val="24"/>
        </w:rPr>
        <w:t>chylenie płaszczyzn skarpy</w:t>
      </w:r>
      <w:r w:rsidR="00AF57EE">
        <w:rPr>
          <w:rFonts w:ascii="Arial" w:hAnsi="Arial" w:cs="Arial"/>
          <w:sz w:val="24"/>
          <w:szCs w:val="24"/>
        </w:rPr>
        <w:tab/>
      </w:r>
      <w:r w:rsidR="00AF57EE">
        <w:rPr>
          <w:rFonts w:ascii="Arial" w:hAnsi="Arial" w:cs="Arial"/>
          <w:sz w:val="24"/>
          <w:szCs w:val="24"/>
        </w:rPr>
        <w:tab/>
      </w:r>
      <w:r w:rsidR="00AF57EE">
        <w:rPr>
          <w:rFonts w:ascii="Arial" w:hAnsi="Arial" w:cs="Arial"/>
          <w:sz w:val="24"/>
          <w:szCs w:val="24"/>
        </w:rPr>
        <w:tab/>
      </w:r>
      <w:r w:rsidR="00AF57EE">
        <w:rPr>
          <w:rFonts w:ascii="Arial" w:hAnsi="Arial" w:cs="Arial"/>
          <w:sz w:val="24"/>
          <w:szCs w:val="24"/>
        </w:rPr>
        <w:tab/>
      </w:r>
      <w:r w:rsidR="00AF57EE">
        <w:rPr>
          <w:rFonts w:ascii="Arial" w:hAnsi="Arial" w:cs="Arial"/>
          <w:sz w:val="24"/>
          <w:szCs w:val="24"/>
        </w:rPr>
        <w:tab/>
        <w:t xml:space="preserve">     </w:t>
      </w:r>
      <w:r w:rsidRPr="0007433C">
        <w:rPr>
          <w:rFonts w:ascii="Arial" w:hAnsi="Arial" w:cs="Arial"/>
          <w:sz w:val="24"/>
          <w:szCs w:val="24"/>
        </w:rPr>
        <w:t>1:3</w:t>
      </w:r>
    </w:p>
    <w:p w:rsidR="00397C9B" w:rsidRDefault="00397C9B" w:rsidP="005825D9">
      <w:pPr>
        <w:pStyle w:val="ListParagraph"/>
        <w:numPr>
          <w:ilvl w:val="0"/>
          <w:numId w:val="17"/>
        </w:numPr>
        <w:spacing w:after="100" w:afterAutospacing="1"/>
        <w:ind w:left="426"/>
        <w:jc w:val="both"/>
        <w:rPr>
          <w:rFonts w:ascii="Arial" w:hAnsi="Arial" w:cs="Arial"/>
          <w:sz w:val="24"/>
          <w:szCs w:val="24"/>
        </w:rPr>
      </w:pPr>
      <w:r w:rsidRPr="00EE0339">
        <w:rPr>
          <w:rFonts w:ascii="Arial" w:hAnsi="Arial" w:cs="Arial"/>
          <w:sz w:val="24"/>
          <w:szCs w:val="24"/>
        </w:rPr>
        <w:t>przewidywany czas eksploatacji instalacji</w:t>
      </w:r>
      <w:r w:rsidRPr="00EE0339">
        <w:rPr>
          <w:rFonts w:ascii="Arial" w:hAnsi="Arial" w:cs="Arial"/>
          <w:sz w:val="24"/>
          <w:szCs w:val="24"/>
        </w:rPr>
        <w:tab/>
        <w:t xml:space="preserve">                               </w:t>
      </w:r>
      <w:r w:rsidRPr="00EE0339">
        <w:rPr>
          <w:rFonts w:ascii="Arial" w:hAnsi="Arial" w:cs="Arial"/>
          <w:sz w:val="24"/>
          <w:szCs w:val="24"/>
        </w:rPr>
        <w:tab/>
        <w:t xml:space="preserve">   </w:t>
      </w:r>
      <w:r w:rsidR="00E47908">
        <w:rPr>
          <w:rFonts w:ascii="Arial" w:hAnsi="Arial" w:cs="Arial"/>
          <w:sz w:val="24"/>
          <w:szCs w:val="24"/>
        </w:rPr>
        <w:t xml:space="preserve"> </w:t>
      </w:r>
      <w:r w:rsidRPr="00EE0339">
        <w:rPr>
          <w:rFonts w:ascii="Arial" w:hAnsi="Arial" w:cs="Arial"/>
          <w:sz w:val="24"/>
          <w:szCs w:val="24"/>
        </w:rPr>
        <w:t>do 2015 r.</w:t>
      </w:r>
    </w:p>
    <w:p w:rsidR="00E47908" w:rsidRPr="0008752D" w:rsidRDefault="00E47908" w:rsidP="005825D9">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 xml:space="preserve">maksymalna dzienna ilość unieszkodliwianych odpadów  </w:t>
      </w:r>
      <w:r w:rsidRPr="0008752D">
        <w:rPr>
          <w:rFonts w:ascii="Arial" w:hAnsi="Arial" w:cs="Arial"/>
          <w:sz w:val="24"/>
          <w:szCs w:val="24"/>
        </w:rPr>
        <w:tab/>
        <w:t xml:space="preserve">    40 Mg/dobę</w:t>
      </w:r>
    </w:p>
    <w:p w:rsidR="00E47908" w:rsidRPr="0008752D" w:rsidRDefault="00E47908" w:rsidP="005825D9">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 xml:space="preserve">roczna ilość odpadów unieszkodliwianych </w:t>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t xml:space="preserve">    12 300 Mg  </w:t>
      </w:r>
    </w:p>
    <w:p w:rsidR="00BF5F2E" w:rsidRPr="002C35B2" w:rsidRDefault="006F5E66" w:rsidP="00EE40CF">
      <w:pPr>
        <w:pStyle w:val="Nagwek6"/>
        <w:spacing w:before="28" w:line="276" w:lineRule="auto"/>
        <w:contextualSpacing/>
        <w:rPr>
          <w:rFonts w:cs="Arial"/>
          <w:b/>
          <w:color w:val="auto"/>
          <w:sz w:val="24"/>
          <w:szCs w:val="24"/>
          <w:u w:val="none"/>
        </w:rPr>
      </w:pPr>
      <w:r>
        <w:rPr>
          <w:rFonts w:cs="Arial"/>
          <w:b/>
          <w:color w:val="auto"/>
          <w:sz w:val="24"/>
          <w:szCs w:val="24"/>
          <w:u w:val="none"/>
        </w:rPr>
        <w:t>I</w:t>
      </w:r>
      <w:r w:rsidR="002C35B2" w:rsidRPr="002C35B2">
        <w:rPr>
          <w:rFonts w:cs="Arial"/>
          <w:b/>
          <w:color w:val="auto"/>
          <w:sz w:val="24"/>
          <w:szCs w:val="24"/>
          <w:u w:val="none"/>
        </w:rPr>
        <w:t>.2.1</w:t>
      </w:r>
      <w:r w:rsidR="00BF5F2E" w:rsidRPr="002C35B2">
        <w:rPr>
          <w:rFonts w:cs="Arial"/>
          <w:b/>
          <w:color w:val="auto"/>
          <w:sz w:val="24"/>
          <w:szCs w:val="24"/>
          <w:u w:val="none"/>
        </w:rPr>
        <w:t>.2. Parametry kwatery nr 2:</w:t>
      </w:r>
    </w:p>
    <w:p w:rsidR="00BF5F2E" w:rsidRPr="0007433C" w:rsidRDefault="00BF5F2E" w:rsidP="00076D21">
      <w:pPr>
        <w:pStyle w:val="Nagwek6"/>
        <w:spacing w:before="28" w:line="276" w:lineRule="auto"/>
        <w:contextualSpacing/>
        <w:jc w:val="both"/>
        <w:rPr>
          <w:rFonts w:cs="Arial"/>
          <w:color w:val="auto"/>
          <w:sz w:val="24"/>
          <w:szCs w:val="24"/>
          <w:u w:val="none"/>
        </w:rPr>
      </w:pPr>
      <w:r w:rsidRPr="0007433C">
        <w:rPr>
          <w:rFonts w:cs="Arial"/>
          <w:bCs/>
          <w:color w:val="auto"/>
          <w:sz w:val="24"/>
          <w:szCs w:val="24"/>
          <w:u w:val="none"/>
        </w:rPr>
        <w:t>K</w:t>
      </w:r>
      <w:r w:rsidRPr="0007433C">
        <w:rPr>
          <w:rFonts w:cs="Arial"/>
          <w:color w:val="auto"/>
          <w:sz w:val="24"/>
          <w:szCs w:val="24"/>
          <w:u w:val="none"/>
        </w:rPr>
        <w:t xml:space="preserve">watera </w:t>
      </w:r>
      <w:r w:rsidRPr="0007433C">
        <w:rPr>
          <w:rFonts w:cs="Arial"/>
          <w:iCs/>
          <w:color w:val="auto"/>
          <w:sz w:val="24"/>
          <w:szCs w:val="24"/>
          <w:u w:val="none"/>
        </w:rPr>
        <w:t xml:space="preserve">nr 2 </w:t>
      </w:r>
      <w:r w:rsidRPr="0007433C">
        <w:rPr>
          <w:rFonts w:cs="Arial"/>
          <w:color w:val="auto"/>
          <w:sz w:val="24"/>
          <w:szCs w:val="24"/>
          <w:u w:val="none"/>
        </w:rPr>
        <w:t xml:space="preserve">eksploatowana będzie po zakończeniu eksploatacji kwatery nr 1 </w:t>
      </w:r>
      <w:r w:rsidRPr="0007433C">
        <w:rPr>
          <w:rFonts w:cs="Arial"/>
          <w:color w:val="auto"/>
          <w:sz w:val="24"/>
          <w:szCs w:val="24"/>
          <w:u w:val="none"/>
        </w:rPr>
        <w:br/>
        <w:t xml:space="preserve">i docelowo połączona będzie w całość z kwaterą nr 1. Kwatera obwałowana </w:t>
      </w:r>
      <w:r w:rsidRPr="0007433C">
        <w:rPr>
          <w:rFonts w:cs="Arial"/>
          <w:color w:val="auto"/>
          <w:sz w:val="24"/>
          <w:szCs w:val="24"/>
          <w:u w:val="none"/>
        </w:rPr>
        <w:br/>
        <w:t>z 3 stron wałem ziemnym o wysokości 1,5 m, jeden bok przylega</w:t>
      </w:r>
      <w:r w:rsidR="00076D21">
        <w:rPr>
          <w:rFonts w:cs="Arial"/>
          <w:color w:val="auto"/>
          <w:sz w:val="24"/>
          <w:szCs w:val="24"/>
          <w:u w:val="none"/>
        </w:rPr>
        <w:t>jący</w:t>
      </w:r>
      <w:r w:rsidRPr="0007433C">
        <w:rPr>
          <w:rFonts w:cs="Arial"/>
          <w:color w:val="auto"/>
          <w:sz w:val="24"/>
          <w:szCs w:val="24"/>
          <w:u w:val="none"/>
        </w:rPr>
        <w:t xml:space="preserve"> </w:t>
      </w:r>
      <w:r w:rsidR="00076D21">
        <w:rPr>
          <w:rFonts w:cs="Arial"/>
          <w:color w:val="auto"/>
          <w:sz w:val="24"/>
          <w:szCs w:val="24"/>
          <w:u w:val="none"/>
        </w:rPr>
        <w:t>d</w:t>
      </w:r>
      <w:r w:rsidRPr="0007433C">
        <w:rPr>
          <w:rFonts w:cs="Arial"/>
          <w:color w:val="auto"/>
          <w:sz w:val="24"/>
          <w:szCs w:val="24"/>
          <w:u w:val="none"/>
        </w:rPr>
        <w:t>o istniejącej kwatery. Przed wałem wykonano system rowów opaskowyc</w:t>
      </w:r>
      <w:r w:rsidRPr="00076D21">
        <w:rPr>
          <w:rFonts w:cs="Arial"/>
          <w:color w:val="auto"/>
          <w:sz w:val="24"/>
          <w:szCs w:val="24"/>
          <w:u w:val="none"/>
        </w:rPr>
        <w:t xml:space="preserve">h </w:t>
      </w:r>
      <w:r w:rsidRPr="0007433C">
        <w:rPr>
          <w:rFonts w:cs="Arial"/>
          <w:color w:val="auto"/>
          <w:sz w:val="24"/>
          <w:szCs w:val="24"/>
          <w:u w:val="none"/>
        </w:rPr>
        <w:t xml:space="preserve">uniemożliwiających napływ wód do kwatery. </w:t>
      </w:r>
      <w:r w:rsidR="00076D21">
        <w:rPr>
          <w:rFonts w:cs="Arial"/>
          <w:color w:val="auto"/>
          <w:sz w:val="24"/>
          <w:szCs w:val="24"/>
          <w:u w:val="none"/>
        </w:rPr>
        <w:t xml:space="preserve">Kwatera nr 2 </w:t>
      </w:r>
      <w:r w:rsidR="00793BC6">
        <w:rPr>
          <w:rFonts w:cs="Arial"/>
          <w:color w:val="auto"/>
          <w:sz w:val="24"/>
          <w:szCs w:val="24"/>
          <w:u w:val="none"/>
        </w:rPr>
        <w:t>powiązana będzie technologicznie</w:t>
      </w:r>
      <w:r w:rsidR="00076D21">
        <w:rPr>
          <w:rFonts w:cs="Arial"/>
          <w:color w:val="auto"/>
          <w:sz w:val="24"/>
          <w:szCs w:val="24"/>
          <w:u w:val="none"/>
        </w:rPr>
        <w:t xml:space="preserve"> </w:t>
      </w:r>
      <w:r w:rsidR="00793BC6">
        <w:rPr>
          <w:rFonts w:cs="Arial"/>
          <w:color w:val="auto"/>
          <w:sz w:val="24"/>
          <w:szCs w:val="24"/>
          <w:u w:val="none"/>
        </w:rPr>
        <w:br/>
        <w:t xml:space="preserve">z </w:t>
      </w:r>
      <w:r w:rsidRPr="0007433C">
        <w:rPr>
          <w:rFonts w:cs="Arial"/>
          <w:color w:val="auto"/>
          <w:sz w:val="24"/>
          <w:szCs w:val="24"/>
          <w:u w:val="none"/>
        </w:rPr>
        <w:t>infrastruktur</w:t>
      </w:r>
      <w:r w:rsidR="00793BC6">
        <w:rPr>
          <w:rFonts w:cs="Arial"/>
          <w:color w:val="auto"/>
          <w:sz w:val="24"/>
          <w:szCs w:val="24"/>
          <w:u w:val="none"/>
        </w:rPr>
        <w:t>ą</w:t>
      </w:r>
      <w:r w:rsidR="008B591A">
        <w:rPr>
          <w:rFonts w:cs="Arial"/>
          <w:color w:val="auto"/>
          <w:sz w:val="24"/>
          <w:szCs w:val="24"/>
          <w:u w:val="none"/>
        </w:rPr>
        <w:t xml:space="preserve"> kwatery nr 1</w:t>
      </w:r>
      <w:r w:rsidRPr="0007433C">
        <w:rPr>
          <w:rFonts w:cs="Arial"/>
          <w:color w:val="auto"/>
          <w:sz w:val="24"/>
          <w:szCs w:val="24"/>
          <w:u w:val="none"/>
        </w:rPr>
        <w:t xml:space="preserve">, tj. </w:t>
      </w:r>
      <w:r w:rsidR="00793BC6">
        <w:rPr>
          <w:rFonts w:cs="Arial"/>
          <w:color w:val="auto"/>
          <w:sz w:val="24"/>
          <w:szCs w:val="24"/>
          <w:u w:val="none"/>
        </w:rPr>
        <w:t xml:space="preserve">wspólny </w:t>
      </w:r>
      <w:r w:rsidRPr="0007433C">
        <w:rPr>
          <w:rFonts w:cs="Arial"/>
          <w:color w:val="auto"/>
          <w:sz w:val="24"/>
          <w:szCs w:val="24"/>
          <w:u w:val="none"/>
        </w:rPr>
        <w:t xml:space="preserve">brodzik </w:t>
      </w:r>
      <w:r w:rsidR="00793BC6">
        <w:rPr>
          <w:rFonts w:cs="Arial"/>
          <w:color w:val="auto"/>
          <w:sz w:val="24"/>
          <w:szCs w:val="24"/>
          <w:u w:val="none"/>
        </w:rPr>
        <w:t>dezynfekcyjny, waga</w:t>
      </w:r>
      <w:r w:rsidRPr="0007433C">
        <w:rPr>
          <w:rFonts w:cs="Arial"/>
          <w:color w:val="auto"/>
          <w:sz w:val="24"/>
          <w:szCs w:val="24"/>
          <w:u w:val="none"/>
        </w:rPr>
        <w:t xml:space="preserve">, </w:t>
      </w:r>
      <w:r w:rsidR="00076D21">
        <w:rPr>
          <w:rFonts w:cs="Arial"/>
          <w:color w:val="auto"/>
          <w:sz w:val="24"/>
          <w:szCs w:val="24"/>
          <w:u w:val="none"/>
        </w:rPr>
        <w:br/>
      </w:r>
      <w:r w:rsidR="00793BC6">
        <w:rPr>
          <w:rFonts w:cs="Arial"/>
          <w:color w:val="auto"/>
          <w:sz w:val="24"/>
          <w:szCs w:val="24"/>
          <w:u w:val="none"/>
        </w:rPr>
        <w:t>zbiornik</w:t>
      </w:r>
      <w:r w:rsidRPr="0007433C">
        <w:rPr>
          <w:rFonts w:cs="Arial"/>
          <w:color w:val="auto"/>
          <w:sz w:val="24"/>
          <w:szCs w:val="24"/>
          <w:u w:val="none"/>
        </w:rPr>
        <w:t xml:space="preserve"> odcieku.</w:t>
      </w:r>
    </w:p>
    <w:p w:rsidR="00BF5F2E" w:rsidRPr="0007433C" w:rsidRDefault="00BF5F2E" w:rsidP="005825D9">
      <w:pPr>
        <w:pStyle w:val="Nagwek6"/>
        <w:keepLines/>
        <w:numPr>
          <w:ilvl w:val="0"/>
          <w:numId w:val="17"/>
        </w:numPr>
        <w:spacing w:before="28" w:afterAutospacing="1" w:line="276" w:lineRule="auto"/>
        <w:ind w:left="426"/>
        <w:contextualSpacing/>
        <w:jc w:val="both"/>
        <w:rPr>
          <w:rFonts w:cs="Arial"/>
          <w:color w:val="auto"/>
          <w:sz w:val="24"/>
          <w:szCs w:val="24"/>
          <w:u w:val="none"/>
        </w:rPr>
      </w:pPr>
      <w:r w:rsidRPr="0007433C">
        <w:rPr>
          <w:rFonts w:cs="Arial"/>
          <w:color w:val="auto"/>
          <w:sz w:val="24"/>
          <w:szCs w:val="24"/>
          <w:u w:val="none"/>
        </w:rPr>
        <w:t>powierzch</w:t>
      </w:r>
      <w:r w:rsidR="001501D0" w:rsidRPr="0007433C">
        <w:rPr>
          <w:rFonts w:cs="Arial"/>
          <w:color w:val="auto"/>
          <w:sz w:val="24"/>
          <w:szCs w:val="24"/>
          <w:u w:val="none"/>
        </w:rPr>
        <w:t xml:space="preserve">nia kwatery </w:t>
      </w:r>
      <w:r w:rsidRPr="0007433C">
        <w:rPr>
          <w:rFonts w:cs="Arial"/>
          <w:color w:val="auto"/>
          <w:sz w:val="24"/>
          <w:szCs w:val="24"/>
          <w:u w:val="none"/>
        </w:rPr>
        <w:t xml:space="preserve">w poz. </w:t>
      </w:r>
      <w:r w:rsidR="00793BC6">
        <w:rPr>
          <w:rFonts w:cs="Arial"/>
          <w:color w:val="auto"/>
          <w:sz w:val="24"/>
          <w:szCs w:val="24"/>
          <w:u w:val="none"/>
        </w:rPr>
        <w:t>t</w:t>
      </w:r>
      <w:r w:rsidRPr="0007433C">
        <w:rPr>
          <w:rFonts w:cs="Arial"/>
          <w:color w:val="auto"/>
          <w:sz w:val="24"/>
          <w:szCs w:val="24"/>
          <w:u w:val="none"/>
        </w:rPr>
        <w:t>erenu</w:t>
      </w:r>
      <w:r w:rsidR="00076D21">
        <w:rPr>
          <w:rFonts w:cs="Arial"/>
          <w:color w:val="auto"/>
          <w:sz w:val="24"/>
          <w:szCs w:val="24"/>
          <w:u w:val="none"/>
        </w:rPr>
        <w:tab/>
      </w:r>
      <w:r w:rsidR="00076D21">
        <w:rPr>
          <w:rFonts w:cs="Arial"/>
          <w:color w:val="auto"/>
          <w:sz w:val="24"/>
          <w:szCs w:val="24"/>
          <w:u w:val="none"/>
        </w:rPr>
        <w:tab/>
      </w:r>
      <w:r w:rsidR="00076D21">
        <w:rPr>
          <w:rFonts w:cs="Arial"/>
          <w:color w:val="auto"/>
          <w:sz w:val="24"/>
          <w:szCs w:val="24"/>
          <w:u w:val="none"/>
        </w:rPr>
        <w:tab/>
      </w:r>
      <w:r w:rsidR="00076D21">
        <w:rPr>
          <w:rFonts w:cs="Arial"/>
          <w:color w:val="auto"/>
          <w:sz w:val="24"/>
          <w:szCs w:val="24"/>
          <w:u w:val="none"/>
        </w:rPr>
        <w:tab/>
      </w:r>
      <w:r w:rsidRPr="0007433C">
        <w:rPr>
          <w:rFonts w:cs="Arial"/>
          <w:color w:val="auto"/>
          <w:sz w:val="24"/>
          <w:szCs w:val="24"/>
          <w:u w:val="none"/>
        </w:rPr>
        <w:t xml:space="preserve">      </w:t>
      </w:r>
      <w:r w:rsidR="0007433C" w:rsidRPr="0007433C">
        <w:rPr>
          <w:rFonts w:cs="Arial"/>
          <w:color w:val="auto"/>
          <w:sz w:val="24"/>
          <w:szCs w:val="24"/>
          <w:u w:val="none"/>
        </w:rPr>
        <w:t xml:space="preserve"> </w:t>
      </w:r>
      <w:r w:rsidR="00793BC6">
        <w:rPr>
          <w:rFonts w:cs="Arial"/>
          <w:color w:val="auto"/>
          <w:sz w:val="24"/>
          <w:szCs w:val="24"/>
          <w:u w:val="none"/>
        </w:rPr>
        <w:t xml:space="preserve">    </w:t>
      </w:r>
      <w:r w:rsidRPr="0007433C">
        <w:rPr>
          <w:rFonts w:cs="Arial"/>
          <w:color w:val="auto"/>
          <w:sz w:val="24"/>
          <w:szCs w:val="24"/>
          <w:u w:val="none"/>
        </w:rPr>
        <w:t>1,2 ha</w:t>
      </w:r>
    </w:p>
    <w:p w:rsidR="003C5502" w:rsidRPr="00FB4D59" w:rsidRDefault="003C5502" w:rsidP="005825D9">
      <w:pPr>
        <w:pStyle w:val="ListParagraph"/>
        <w:numPr>
          <w:ilvl w:val="0"/>
          <w:numId w:val="17"/>
        </w:numPr>
        <w:spacing w:after="100" w:afterAutospacing="1"/>
        <w:ind w:left="426"/>
        <w:jc w:val="both"/>
        <w:rPr>
          <w:rFonts w:ascii="Arial" w:hAnsi="Arial" w:cs="Arial"/>
          <w:sz w:val="24"/>
          <w:szCs w:val="24"/>
        </w:rPr>
      </w:pPr>
      <w:r w:rsidRPr="00FB4D59">
        <w:rPr>
          <w:rFonts w:ascii="Arial" w:hAnsi="Arial" w:cs="Arial"/>
          <w:sz w:val="24"/>
          <w:szCs w:val="24"/>
        </w:rPr>
        <w:t>całkowita objętość kwatery</w:t>
      </w:r>
      <w:r w:rsidR="001D3E4E" w:rsidRPr="00FB4D59">
        <w:rPr>
          <w:rFonts w:ascii="Arial" w:hAnsi="Arial" w:cs="Arial"/>
          <w:sz w:val="24"/>
          <w:szCs w:val="24"/>
        </w:rPr>
        <w:t xml:space="preserve"> /do rzędnej 204,0 m</w:t>
      </w:r>
      <w:r w:rsidR="001D3E4E" w:rsidRPr="00FB4D59">
        <w:rPr>
          <w:rFonts w:ascii="Arial" w:hAnsi="Arial" w:cs="Arial"/>
          <w:bCs/>
          <w:sz w:val="24"/>
          <w:szCs w:val="24"/>
        </w:rPr>
        <w:t xml:space="preserve">/                        </w:t>
      </w:r>
      <w:r w:rsidRPr="00FB4D59">
        <w:rPr>
          <w:rFonts w:ascii="Arial" w:hAnsi="Arial" w:cs="Arial"/>
          <w:sz w:val="24"/>
          <w:szCs w:val="24"/>
        </w:rPr>
        <w:t>15</w:t>
      </w:r>
      <w:r w:rsidR="00FF3B64" w:rsidRPr="00FB4D59">
        <w:rPr>
          <w:rFonts w:ascii="Arial" w:hAnsi="Arial" w:cs="Arial"/>
          <w:sz w:val="24"/>
          <w:szCs w:val="24"/>
        </w:rPr>
        <w:t>4</w:t>
      </w:r>
      <w:r w:rsidRPr="00FB4D59">
        <w:rPr>
          <w:rFonts w:ascii="Arial" w:hAnsi="Arial" w:cs="Arial"/>
          <w:sz w:val="24"/>
          <w:szCs w:val="24"/>
        </w:rPr>
        <w:t> 000 m</w:t>
      </w:r>
      <w:r w:rsidRPr="00FB4D59">
        <w:rPr>
          <w:rFonts w:ascii="Arial" w:hAnsi="Arial" w:cs="Arial"/>
          <w:sz w:val="24"/>
          <w:szCs w:val="24"/>
          <w:vertAlign w:val="superscript"/>
        </w:rPr>
        <w:t xml:space="preserve">3                                                                                            </w:t>
      </w:r>
    </w:p>
    <w:p w:rsidR="00BF5F2E" w:rsidRPr="0008752D" w:rsidRDefault="00BF5F2E" w:rsidP="005825D9">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rzędna dna kwatery                                                                      186,9 m n.p.m.</w:t>
      </w:r>
    </w:p>
    <w:p w:rsidR="003C5502" w:rsidRPr="0008752D" w:rsidRDefault="005610F9" w:rsidP="005825D9">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rzędna korony wału</w:t>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t xml:space="preserve"> </w:t>
      </w:r>
      <w:r w:rsidR="001249AC" w:rsidRPr="0008752D">
        <w:rPr>
          <w:rFonts w:ascii="Arial" w:hAnsi="Arial" w:cs="Arial"/>
          <w:sz w:val="24"/>
          <w:szCs w:val="24"/>
        </w:rPr>
        <w:t xml:space="preserve"> </w:t>
      </w:r>
      <w:r w:rsidRPr="0008752D">
        <w:rPr>
          <w:rFonts w:ascii="Arial" w:hAnsi="Arial" w:cs="Arial"/>
          <w:sz w:val="24"/>
          <w:szCs w:val="24"/>
        </w:rPr>
        <w:t>195,4 – 197,7 m n.p.m.</w:t>
      </w:r>
    </w:p>
    <w:p w:rsidR="00BF5F2E" w:rsidRPr="0008752D" w:rsidRDefault="00BF5F2E" w:rsidP="005825D9">
      <w:pPr>
        <w:pStyle w:val="ListParagraph"/>
        <w:numPr>
          <w:ilvl w:val="0"/>
          <w:numId w:val="17"/>
        </w:numPr>
        <w:spacing w:after="100" w:afterAutospacing="1"/>
        <w:ind w:left="426"/>
        <w:jc w:val="both"/>
        <w:rPr>
          <w:rFonts w:ascii="Arial" w:hAnsi="Arial" w:cs="Arial"/>
          <w:b/>
          <w:sz w:val="24"/>
          <w:szCs w:val="24"/>
        </w:rPr>
      </w:pPr>
      <w:r w:rsidRPr="0008752D">
        <w:rPr>
          <w:rFonts w:ascii="Arial" w:hAnsi="Arial" w:cs="Arial"/>
          <w:sz w:val="24"/>
          <w:szCs w:val="24"/>
        </w:rPr>
        <w:t>maksymalna rzędna  składowania                                                204,00 m n.p.m.</w:t>
      </w:r>
    </w:p>
    <w:p w:rsidR="00BF5F2E" w:rsidRPr="0008752D" w:rsidRDefault="00BF5F2E" w:rsidP="005825D9">
      <w:pPr>
        <w:pStyle w:val="ListParagraph"/>
        <w:numPr>
          <w:ilvl w:val="0"/>
          <w:numId w:val="17"/>
        </w:numPr>
        <w:spacing w:after="100" w:afterAutospacing="1"/>
        <w:ind w:left="426"/>
        <w:jc w:val="both"/>
        <w:rPr>
          <w:rFonts w:ascii="Arial" w:hAnsi="Arial" w:cs="Arial"/>
          <w:b/>
          <w:sz w:val="24"/>
          <w:szCs w:val="24"/>
        </w:rPr>
      </w:pPr>
      <w:r w:rsidRPr="0008752D">
        <w:rPr>
          <w:rFonts w:ascii="Arial" w:hAnsi="Arial" w:cs="Arial"/>
          <w:sz w:val="24"/>
          <w:szCs w:val="24"/>
        </w:rPr>
        <w:t>maksymalna rzędna z warstwami  rekultywacyjnymi                    205,00 m n.p.m.</w:t>
      </w:r>
    </w:p>
    <w:p w:rsidR="00BF5F2E" w:rsidRPr="0008752D" w:rsidRDefault="00BF5F2E" w:rsidP="005825D9">
      <w:pPr>
        <w:pStyle w:val="ListParagraph"/>
        <w:numPr>
          <w:ilvl w:val="0"/>
          <w:numId w:val="17"/>
        </w:numPr>
        <w:spacing w:after="100" w:afterAutospacing="1"/>
        <w:ind w:left="426" w:hanging="398"/>
        <w:jc w:val="both"/>
        <w:rPr>
          <w:rFonts w:ascii="Arial" w:hAnsi="Arial" w:cs="Arial"/>
          <w:sz w:val="24"/>
          <w:szCs w:val="24"/>
        </w:rPr>
      </w:pPr>
      <w:r w:rsidRPr="0008752D">
        <w:rPr>
          <w:rFonts w:ascii="Arial" w:hAnsi="Arial" w:cs="Arial"/>
          <w:sz w:val="24"/>
          <w:szCs w:val="24"/>
        </w:rPr>
        <w:t>nachylen</w:t>
      </w:r>
      <w:r w:rsidR="0007433C" w:rsidRPr="0008752D">
        <w:rPr>
          <w:rFonts w:ascii="Arial" w:hAnsi="Arial" w:cs="Arial"/>
          <w:sz w:val="24"/>
          <w:szCs w:val="24"/>
        </w:rPr>
        <w:t>ie płaszczyzn skarp</w:t>
      </w:r>
      <w:r w:rsidR="0007433C" w:rsidRPr="0008752D">
        <w:rPr>
          <w:rFonts w:ascii="Arial" w:hAnsi="Arial" w:cs="Arial"/>
          <w:sz w:val="24"/>
          <w:szCs w:val="24"/>
        </w:rPr>
        <w:tab/>
      </w:r>
      <w:r w:rsidR="0007433C" w:rsidRPr="0008752D">
        <w:rPr>
          <w:rFonts w:ascii="Arial" w:hAnsi="Arial" w:cs="Arial"/>
          <w:sz w:val="24"/>
          <w:szCs w:val="24"/>
        </w:rPr>
        <w:tab/>
      </w:r>
      <w:r w:rsidR="0007433C" w:rsidRPr="0008752D">
        <w:rPr>
          <w:rFonts w:ascii="Arial" w:hAnsi="Arial" w:cs="Arial"/>
          <w:sz w:val="24"/>
          <w:szCs w:val="24"/>
        </w:rPr>
        <w:tab/>
      </w:r>
      <w:r w:rsidR="0007433C" w:rsidRPr="0008752D">
        <w:rPr>
          <w:rFonts w:ascii="Arial" w:hAnsi="Arial" w:cs="Arial"/>
          <w:sz w:val="24"/>
          <w:szCs w:val="24"/>
        </w:rPr>
        <w:tab/>
      </w:r>
      <w:r w:rsidR="0007433C" w:rsidRPr="0008752D">
        <w:rPr>
          <w:rFonts w:ascii="Arial" w:hAnsi="Arial" w:cs="Arial"/>
          <w:sz w:val="24"/>
          <w:szCs w:val="24"/>
        </w:rPr>
        <w:tab/>
      </w:r>
      <w:r w:rsidR="0007433C" w:rsidRPr="0008752D">
        <w:rPr>
          <w:rFonts w:ascii="Arial" w:hAnsi="Arial" w:cs="Arial"/>
          <w:sz w:val="24"/>
          <w:szCs w:val="24"/>
        </w:rPr>
        <w:tab/>
        <w:t xml:space="preserve">   </w:t>
      </w:r>
      <w:r w:rsidRPr="0008752D">
        <w:rPr>
          <w:rFonts w:ascii="Arial" w:hAnsi="Arial" w:cs="Arial"/>
          <w:sz w:val="24"/>
          <w:szCs w:val="24"/>
        </w:rPr>
        <w:t>1 : 3</w:t>
      </w:r>
    </w:p>
    <w:p w:rsidR="00BF5F2E" w:rsidRPr="0008752D" w:rsidRDefault="0007433C" w:rsidP="005825D9">
      <w:pPr>
        <w:pStyle w:val="ListParagraph"/>
        <w:numPr>
          <w:ilvl w:val="0"/>
          <w:numId w:val="17"/>
        </w:numPr>
        <w:spacing w:after="0" w:afterAutospacing="1"/>
        <w:ind w:left="426" w:hanging="398"/>
        <w:jc w:val="both"/>
        <w:rPr>
          <w:rFonts w:ascii="Arial" w:hAnsi="Arial" w:cs="Arial"/>
          <w:sz w:val="24"/>
          <w:szCs w:val="24"/>
        </w:rPr>
      </w:pPr>
      <w:r w:rsidRPr="0008752D">
        <w:rPr>
          <w:rFonts w:ascii="Arial" w:hAnsi="Arial" w:cs="Arial"/>
          <w:sz w:val="24"/>
          <w:szCs w:val="24"/>
        </w:rPr>
        <w:t>p</w:t>
      </w:r>
      <w:r w:rsidR="00BF5F2E" w:rsidRPr="0008752D">
        <w:rPr>
          <w:rFonts w:ascii="Arial" w:hAnsi="Arial" w:cs="Arial"/>
          <w:sz w:val="24"/>
          <w:szCs w:val="24"/>
        </w:rPr>
        <w:t>rzewidywany czas eksploatacji instalacji</w:t>
      </w:r>
      <w:r w:rsidR="00BF5F2E" w:rsidRPr="0008752D">
        <w:rPr>
          <w:rFonts w:ascii="Arial" w:hAnsi="Arial" w:cs="Arial"/>
          <w:sz w:val="24"/>
          <w:szCs w:val="24"/>
        </w:rPr>
        <w:tab/>
        <w:t xml:space="preserve"> </w:t>
      </w:r>
      <w:r w:rsidRPr="0008752D">
        <w:rPr>
          <w:rFonts w:ascii="Arial" w:hAnsi="Arial" w:cs="Arial"/>
          <w:sz w:val="24"/>
          <w:szCs w:val="24"/>
        </w:rPr>
        <w:t xml:space="preserve">  </w:t>
      </w:r>
      <w:r w:rsidR="00725FD9" w:rsidRPr="0008752D">
        <w:rPr>
          <w:rFonts w:ascii="Arial" w:hAnsi="Arial" w:cs="Arial"/>
          <w:sz w:val="24"/>
          <w:szCs w:val="24"/>
        </w:rPr>
        <w:t xml:space="preserve">                            </w:t>
      </w:r>
      <w:r w:rsidR="00725FD9" w:rsidRPr="0008752D">
        <w:rPr>
          <w:rFonts w:ascii="Arial" w:hAnsi="Arial" w:cs="Arial"/>
          <w:sz w:val="24"/>
          <w:szCs w:val="24"/>
        </w:rPr>
        <w:tab/>
        <w:t xml:space="preserve">   </w:t>
      </w:r>
      <w:r w:rsidR="00BF5F2E" w:rsidRPr="0008752D">
        <w:rPr>
          <w:rFonts w:ascii="Arial" w:hAnsi="Arial" w:cs="Arial"/>
          <w:sz w:val="24"/>
          <w:szCs w:val="24"/>
        </w:rPr>
        <w:t>do 202</w:t>
      </w:r>
      <w:r w:rsidR="00EE0339" w:rsidRPr="0008752D">
        <w:rPr>
          <w:rFonts w:ascii="Arial" w:hAnsi="Arial" w:cs="Arial"/>
          <w:sz w:val="24"/>
          <w:szCs w:val="24"/>
        </w:rPr>
        <w:t>4</w:t>
      </w:r>
      <w:r w:rsidR="00BF5F2E" w:rsidRPr="0008752D">
        <w:rPr>
          <w:rFonts w:ascii="Arial" w:hAnsi="Arial" w:cs="Arial"/>
          <w:sz w:val="24"/>
          <w:szCs w:val="24"/>
        </w:rPr>
        <w:t xml:space="preserve"> r.</w:t>
      </w:r>
    </w:p>
    <w:p w:rsidR="00E47908" w:rsidRPr="0008752D" w:rsidRDefault="00E47908" w:rsidP="005825D9">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 xml:space="preserve">maksymalna dzienna ilość unieszkodliwianych odpadów  </w:t>
      </w:r>
      <w:r w:rsidRPr="0008752D">
        <w:rPr>
          <w:rFonts w:ascii="Arial" w:hAnsi="Arial" w:cs="Arial"/>
          <w:sz w:val="24"/>
          <w:szCs w:val="24"/>
        </w:rPr>
        <w:tab/>
        <w:t xml:space="preserve">    40 Mg/dobę</w:t>
      </w:r>
    </w:p>
    <w:p w:rsidR="00E47908" w:rsidRPr="00441938" w:rsidRDefault="00E47908" w:rsidP="00441938">
      <w:pPr>
        <w:pStyle w:val="ListParagraph"/>
        <w:numPr>
          <w:ilvl w:val="0"/>
          <w:numId w:val="17"/>
        </w:numPr>
        <w:spacing w:after="100" w:afterAutospacing="1"/>
        <w:ind w:left="426"/>
        <w:jc w:val="both"/>
        <w:rPr>
          <w:rFonts w:ascii="Arial" w:hAnsi="Arial" w:cs="Arial"/>
          <w:sz w:val="24"/>
          <w:szCs w:val="24"/>
        </w:rPr>
      </w:pPr>
      <w:r w:rsidRPr="0008752D">
        <w:rPr>
          <w:rFonts w:ascii="Arial" w:hAnsi="Arial" w:cs="Arial"/>
          <w:sz w:val="24"/>
          <w:szCs w:val="24"/>
        </w:rPr>
        <w:t xml:space="preserve">roczna ilość odpadów unieszkodliwianych </w:t>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r>
      <w:r w:rsidRPr="0008752D">
        <w:rPr>
          <w:rFonts w:ascii="Arial" w:hAnsi="Arial" w:cs="Arial"/>
          <w:sz w:val="24"/>
          <w:szCs w:val="24"/>
        </w:rPr>
        <w:tab/>
        <w:t xml:space="preserve">    8 000 Mg  </w:t>
      </w:r>
    </w:p>
    <w:p w:rsidR="00BF5F2E" w:rsidRPr="0007433C" w:rsidRDefault="006F5E66" w:rsidP="00EE40CF">
      <w:pPr>
        <w:pStyle w:val="Gwnytekst"/>
        <w:tabs>
          <w:tab w:val="num" w:pos="540"/>
        </w:tabs>
        <w:overflowPunct w:val="0"/>
        <w:autoSpaceDE w:val="0"/>
        <w:autoSpaceDN w:val="0"/>
        <w:adjustRightInd w:val="0"/>
        <w:spacing w:before="0" w:after="60" w:line="276" w:lineRule="auto"/>
        <w:textAlignment w:val="baseline"/>
        <w:rPr>
          <w:rFonts w:ascii="Arial" w:hAnsi="Arial" w:cs="Arial"/>
          <w:iCs/>
        </w:rPr>
      </w:pPr>
      <w:r>
        <w:rPr>
          <w:rFonts w:ascii="Arial" w:hAnsi="Arial" w:cs="Arial"/>
          <w:b/>
        </w:rPr>
        <w:t>I</w:t>
      </w:r>
      <w:r w:rsidR="002C35B2" w:rsidRPr="002C35B2">
        <w:rPr>
          <w:rFonts w:ascii="Arial" w:hAnsi="Arial" w:cs="Arial"/>
          <w:b/>
        </w:rPr>
        <w:t>.2.1.3.</w:t>
      </w:r>
      <w:r w:rsidR="002C35B2" w:rsidRPr="002C35B2">
        <w:rPr>
          <w:rFonts w:cs="Arial"/>
          <w:b/>
        </w:rPr>
        <w:t xml:space="preserve"> </w:t>
      </w:r>
      <w:r w:rsidR="00BF5F2E" w:rsidRPr="0007433C">
        <w:rPr>
          <w:rFonts w:ascii="Arial" w:hAnsi="Arial" w:cs="Arial"/>
          <w:b/>
        </w:rPr>
        <w:t>Sposób uszczelnienia dna i skarp składowiska:</w:t>
      </w:r>
    </w:p>
    <w:p w:rsidR="00BF5F2E" w:rsidRPr="00171F0B" w:rsidRDefault="002C35B2" w:rsidP="00171F0B">
      <w:pPr>
        <w:pStyle w:val="Stopka"/>
        <w:tabs>
          <w:tab w:val="left" w:pos="708"/>
        </w:tabs>
        <w:spacing w:line="276" w:lineRule="auto"/>
        <w:rPr>
          <w:rFonts w:ascii="Arial" w:hAnsi="Arial" w:cs="Arial"/>
          <w:b/>
          <w:sz w:val="24"/>
          <w:szCs w:val="24"/>
        </w:rPr>
      </w:pPr>
      <w:r w:rsidRPr="00EE40CF">
        <w:rPr>
          <w:rFonts w:ascii="Arial" w:hAnsi="Arial" w:cs="Arial"/>
          <w:b/>
          <w:sz w:val="24"/>
          <w:szCs w:val="24"/>
        </w:rPr>
        <w:t>I.2.1.3.</w:t>
      </w:r>
      <w:r w:rsidR="00BF5F2E" w:rsidRPr="00EE40CF">
        <w:rPr>
          <w:rFonts w:ascii="Arial" w:hAnsi="Arial" w:cs="Arial"/>
          <w:b/>
          <w:sz w:val="24"/>
          <w:szCs w:val="24"/>
        </w:rPr>
        <w:t xml:space="preserve">1. Sposób uszczelnienia kwatery nr 1 </w:t>
      </w:r>
      <w:r w:rsidR="00171F0B" w:rsidRPr="00EE40CF">
        <w:rPr>
          <w:rFonts w:ascii="Arial" w:hAnsi="Arial" w:cs="Arial"/>
          <w:b/>
          <w:sz w:val="24"/>
          <w:szCs w:val="24"/>
        </w:rPr>
        <w:t xml:space="preserve">(kolejność warstw od dołu): </w:t>
      </w:r>
    </w:p>
    <w:p w:rsidR="00BF5F2E" w:rsidRPr="0007433C" w:rsidRDefault="00D65681" w:rsidP="00EE40CF">
      <w:pPr>
        <w:numPr>
          <w:ilvl w:val="0"/>
          <w:numId w:val="4"/>
        </w:numPr>
        <w:spacing w:line="276" w:lineRule="auto"/>
        <w:ind w:left="426" w:hanging="398"/>
        <w:jc w:val="both"/>
        <w:rPr>
          <w:rFonts w:ascii="Arial" w:hAnsi="Arial" w:cs="Arial"/>
          <w:sz w:val="24"/>
          <w:szCs w:val="24"/>
        </w:rPr>
      </w:pPr>
      <w:r>
        <w:rPr>
          <w:rFonts w:ascii="Arial" w:hAnsi="Arial" w:cs="Arial"/>
          <w:sz w:val="24"/>
          <w:szCs w:val="24"/>
        </w:rPr>
        <w:t>warstw</w:t>
      </w:r>
      <w:r w:rsidR="003C5502">
        <w:rPr>
          <w:rFonts w:ascii="Arial" w:hAnsi="Arial" w:cs="Arial"/>
          <w:sz w:val="24"/>
          <w:szCs w:val="24"/>
        </w:rPr>
        <w:t>a</w:t>
      </w:r>
      <w:r>
        <w:rPr>
          <w:rFonts w:ascii="Arial" w:hAnsi="Arial" w:cs="Arial"/>
          <w:sz w:val="24"/>
          <w:szCs w:val="24"/>
        </w:rPr>
        <w:t xml:space="preserve"> syntetyczn</w:t>
      </w:r>
      <w:r w:rsidR="003C5502">
        <w:rPr>
          <w:rFonts w:ascii="Arial" w:hAnsi="Arial" w:cs="Arial"/>
          <w:sz w:val="24"/>
          <w:szCs w:val="24"/>
        </w:rPr>
        <w:t>a</w:t>
      </w:r>
      <w:r w:rsidR="00BF5F2E" w:rsidRPr="0007433C">
        <w:rPr>
          <w:rFonts w:ascii="Arial" w:hAnsi="Arial" w:cs="Arial"/>
          <w:sz w:val="24"/>
          <w:szCs w:val="24"/>
        </w:rPr>
        <w:t xml:space="preserve"> - geomembran</w:t>
      </w:r>
      <w:r w:rsidR="003C5502">
        <w:rPr>
          <w:rFonts w:ascii="Arial" w:hAnsi="Arial" w:cs="Arial"/>
          <w:sz w:val="24"/>
          <w:szCs w:val="24"/>
        </w:rPr>
        <w:t>a</w:t>
      </w:r>
      <w:r w:rsidR="00BF5F2E" w:rsidRPr="0007433C">
        <w:rPr>
          <w:rFonts w:ascii="Arial" w:hAnsi="Arial" w:cs="Arial"/>
          <w:sz w:val="24"/>
          <w:szCs w:val="24"/>
        </w:rPr>
        <w:t xml:space="preserve"> PEHD o grubości 2 mm,</w:t>
      </w:r>
    </w:p>
    <w:p w:rsidR="00BF5F2E" w:rsidRPr="0007433C" w:rsidRDefault="00BF5F2E" w:rsidP="00EE40CF">
      <w:pPr>
        <w:numPr>
          <w:ilvl w:val="0"/>
          <w:numId w:val="4"/>
        </w:numPr>
        <w:spacing w:line="276" w:lineRule="auto"/>
        <w:ind w:left="426" w:hanging="398"/>
        <w:jc w:val="both"/>
        <w:rPr>
          <w:rFonts w:ascii="Arial" w:hAnsi="Arial" w:cs="Arial"/>
          <w:sz w:val="24"/>
          <w:szCs w:val="24"/>
        </w:rPr>
      </w:pPr>
      <w:r w:rsidRPr="0007433C">
        <w:rPr>
          <w:rFonts w:ascii="Arial" w:hAnsi="Arial" w:cs="Arial"/>
          <w:sz w:val="24"/>
          <w:szCs w:val="24"/>
        </w:rPr>
        <w:t>warstw</w:t>
      </w:r>
      <w:r w:rsidR="003C5502">
        <w:rPr>
          <w:rFonts w:ascii="Arial" w:hAnsi="Arial" w:cs="Arial"/>
          <w:sz w:val="24"/>
          <w:szCs w:val="24"/>
        </w:rPr>
        <w:t>a</w:t>
      </w:r>
      <w:r w:rsidRPr="0007433C">
        <w:rPr>
          <w:rFonts w:ascii="Arial" w:hAnsi="Arial" w:cs="Arial"/>
          <w:sz w:val="24"/>
          <w:szCs w:val="24"/>
        </w:rPr>
        <w:t xml:space="preserve"> drenażow</w:t>
      </w:r>
      <w:r w:rsidR="003C5502">
        <w:rPr>
          <w:rFonts w:ascii="Arial" w:hAnsi="Arial" w:cs="Arial"/>
          <w:sz w:val="24"/>
          <w:szCs w:val="24"/>
        </w:rPr>
        <w:t>a</w:t>
      </w:r>
      <w:r w:rsidRPr="0007433C">
        <w:rPr>
          <w:rFonts w:ascii="Arial" w:hAnsi="Arial" w:cs="Arial"/>
          <w:sz w:val="24"/>
          <w:szCs w:val="24"/>
        </w:rPr>
        <w:t xml:space="preserve"> piasku drobnego o miąższości 0,5</w:t>
      </w:r>
      <w:r w:rsidR="00F16DBD">
        <w:rPr>
          <w:rFonts w:ascii="Arial" w:hAnsi="Arial" w:cs="Arial"/>
          <w:sz w:val="24"/>
          <w:szCs w:val="24"/>
        </w:rPr>
        <w:t xml:space="preserve"> </w:t>
      </w:r>
      <w:r w:rsidRPr="0007433C">
        <w:rPr>
          <w:rFonts w:ascii="Arial" w:hAnsi="Arial" w:cs="Arial"/>
          <w:sz w:val="24"/>
          <w:szCs w:val="24"/>
        </w:rPr>
        <w:t>m (w warstwie drenażowej piasku zlokalizowano system rur drenażowych dla odcieku).</w:t>
      </w:r>
    </w:p>
    <w:p w:rsidR="00BF5F2E" w:rsidRPr="00EE40CF" w:rsidRDefault="006F5E66" w:rsidP="00EE40CF">
      <w:pPr>
        <w:pStyle w:val="Stopka"/>
        <w:tabs>
          <w:tab w:val="left" w:pos="708"/>
        </w:tabs>
        <w:spacing w:line="276" w:lineRule="auto"/>
        <w:rPr>
          <w:rFonts w:ascii="Arial" w:hAnsi="Arial" w:cs="Arial"/>
          <w:b/>
          <w:sz w:val="24"/>
          <w:szCs w:val="24"/>
        </w:rPr>
      </w:pPr>
      <w:r w:rsidRPr="00EE40CF">
        <w:rPr>
          <w:rFonts w:ascii="Arial" w:hAnsi="Arial" w:cs="Arial"/>
          <w:b/>
          <w:sz w:val="24"/>
          <w:szCs w:val="24"/>
        </w:rPr>
        <w:t>I</w:t>
      </w:r>
      <w:r w:rsidR="00BF5F2E" w:rsidRPr="00EE40CF">
        <w:rPr>
          <w:rFonts w:ascii="Arial" w:hAnsi="Arial" w:cs="Arial"/>
          <w:b/>
          <w:sz w:val="24"/>
          <w:szCs w:val="24"/>
        </w:rPr>
        <w:t>.2.1.</w:t>
      </w:r>
      <w:r w:rsidR="002C35B2" w:rsidRPr="00EE40CF">
        <w:rPr>
          <w:rFonts w:ascii="Arial" w:hAnsi="Arial" w:cs="Arial"/>
          <w:b/>
          <w:sz w:val="24"/>
          <w:szCs w:val="24"/>
        </w:rPr>
        <w:t>3</w:t>
      </w:r>
      <w:r w:rsidR="00BF5F2E" w:rsidRPr="00EE40CF">
        <w:rPr>
          <w:rFonts w:ascii="Arial" w:hAnsi="Arial" w:cs="Arial"/>
          <w:b/>
          <w:sz w:val="24"/>
          <w:szCs w:val="24"/>
        </w:rPr>
        <w:t xml:space="preserve">.2. Sposób uszczelnienia kwatery nr 2 (kolejność warstw od dołu): </w:t>
      </w:r>
    </w:p>
    <w:p w:rsidR="008228DB" w:rsidRPr="008228DB" w:rsidRDefault="003E6BCF" w:rsidP="00EE40CF">
      <w:pPr>
        <w:numPr>
          <w:ilvl w:val="0"/>
          <w:numId w:val="4"/>
        </w:numPr>
        <w:spacing w:line="276" w:lineRule="auto"/>
        <w:ind w:left="434" w:hanging="406"/>
        <w:jc w:val="both"/>
        <w:rPr>
          <w:rFonts w:ascii="Arial" w:hAnsi="Arial" w:cs="Arial"/>
          <w:sz w:val="24"/>
          <w:szCs w:val="24"/>
        </w:rPr>
      </w:pPr>
      <w:r w:rsidRPr="008228DB">
        <w:rPr>
          <w:rFonts w:ascii="Arial" w:hAnsi="Arial" w:cs="Arial"/>
          <w:sz w:val="24"/>
          <w:szCs w:val="24"/>
        </w:rPr>
        <w:t>utwory półprzepuszczalne i słabo przepuszczalne (piask</w:t>
      </w:r>
      <w:r w:rsidR="00492A25" w:rsidRPr="008228DB">
        <w:rPr>
          <w:rFonts w:ascii="Arial" w:hAnsi="Arial" w:cs="Arial"/>
          <w:sz w:val="24"/>
          <w:szCs w:val="24"/>
        </w:rPr>
        <w:t>i</w:t>
      </w:r>
      <w:r w:rsidRPr="008228DB">
        <w:rPr>
          <w:rFonts w:ascii="Arial" w:hAnsi="Arial" w:cs="Arial"/>
          <w:sz w:val="24"/>
          <w:szCs w:val="24"/>
        </w:rPr>
        <w:t xml:space="preserve"> pylast</w:t>
      </w:r>
      <w:r w:rsidR="00492A25" w:rsidRPr="008228DB">
        <w:rPr>
          <w:rFonts w:ascii="Arial" w:hAnsi="Arial" w:cs="Arial"/>
          <w:sz w:val="24"/>
          <w:szCs w:val="24"/>
        </w:rPr>
        <w:t>e</w:t>
      </w:r>
      <w:r w:rsidRPr="008228DB">
        <w:rPr>
          <w:rFonts w:ascii="Arial" w:hAnsi="Arial" w:cs="Arial"/>
          <w:sz w:val="24"/>
          <w:szCs w:val="24"/>
        </w:rPr>
        <w:t>, pył</w:t>
      </w:r>
      <w:r w:rsidR="00492A25" w:rsidRPr="008228DB">
        <w:rPr>
          <w:rFonts w:ascii="Arial" w:hAnsi="Arial" w:cs="Arial"/>
          <w:sz w:val="24"/>
          <w:szCs w:val="24"/>
        </w:rPr>
        <w:t>y</w:t>
      </w:r>
      <w:r w:rsidRPr="008228DB">
        <w:rPr>
          <w:rFonts w:ascii="Arial" w:hAnsi="Arial" w:cs="Arial"/>
          <w:sz w:val="24"/>
          <w:szCs w:val="24"/>
        </w:rPr>
        <w:t>, glin</w:t>
      </w:r>
      <w:r w:rsidR="00492A25" w:rsidRPr="008228DB">
        <w:rPr>
          <w:rFonts w:ascii="Arial" w:hAnsi="Arial" w:cs="Arial"/>
          <w:sz w:val="24"/>
          <w:szCs w:val="24"/>
        </w:rPr>
        <w:t>y</w:t>
      </w:r>
      <w:r w:rsidRPr="008228DB">
        <w:rPr>
          <w:rFonts w:ascii="Arial" w:hAnsi="Arial" w:cs="Arial"/>
          <w:sz w:val="24"/>
          <w:szCs w:val="24"/>
        </w:rPr>
        <w:t xml:space="preserve">) </w:t>
      </w:r>
      <w:r w:rsidR="00492A25" w:rsidRPr="008228DB">
        <w:rPr>
          <w:rFonts w:ascii="Arial" w:hAnsi="Arial" w:cs="Arial"/>
          <w:sz w:val="24"/>
          <w:szCs w:val="24"/>
        </w:rPr>
        <w:br/>
      </w:r>
      <w:r w:rsidR="008228DB" w:rsidRPr="008228DB">
        <w:rPr>
          <w:rFonts w:ascii="Arial" w:hAnsi="Arial" w:cs="Arial"/>
          <w:sz w:val="24"/>
          <w:szCs w:val="24"/>
        </w:rPr>
        <w:t xml:space="preserve">miąższość </w:t>
      </w:r>
      <w:r w:rsidRPr="008228DB">
        <w:rPr>
          <w:rFonts w:ascii="Arial" w:hAnsi="Arial" w:cs="Arial"/>
          <w:sz w:val="24"/>
          <w:szCs w:val="24"/>
        </w:rPr>
        <w:t xml:space="preserve">ok. 13 – 14 m, </w:t>
      </w:r>
      <w:r w:rsidR="00BF5F2E" w:rsidRPr="008228DB">
        <w:rPr>
          <w:rFonts w:ascii="Arial" w:hAnsi="Arial" w:cs="Arial"/>
          <w:sz w:val="24"/>
          <w:szCs w:val="24"/>
        </w:rPr>
        <w:t xml:space="preserve"> </w:t>
      </w:r>
    </w:p>
    <w:p w:rsidR="00EE40CF" w:rsidRPr="00185694" w:rsidRDefault="008228DB" w:rsidP="00185694">
      <w:pPr>
        <w:numPr>
          <w:ilvl w:val="0"/>
          <w:numId w:val="4"/>
        </w:numPr>
        <w:spacing w:line="276" w:lineRule="auto"/>
        <w:ind w:left="434" w:hanging="406"/>
        <w:jc w:val="both"/>
        <w:rPr>
          <w:rFonts w:ascii="Arial" w:hAnsi="Arial" w:cs="Arial"/>
          <w:b/>
          <w:sz w:val="24"/>
          <w:szCs w:val="24"/>
        </w:rPr>
      </w:pPr>
      <w:r>
        <w:rPr>
          <w:rFonts w:ascii="Arial" w:hAnsi="Arial" w:cs="Arial"/>
          <w:sz w:val="24"/>
          <w:szCs w:val="24"/>
        </w:rPr>
        <w:t xml:space="preserve">sztucznie wykonana bariera geologiczna </w:t>
      </w:r>
      <w:r w:rsidR="00494912" w:rsidRPr="00494912">
        <w:rPr>
          <w:rFonts w:ascii="Arial" w:hAnsi="Arial" w:cs="Arial"/>
          <w:sz w:val="24"/>
          <w:szCs w:val="24"/>
        </w:rPr>
        <w:t>zapewniająca łącznie przepuszczalność rzędu k = 1,0 x 10</w:t>
      </w:r>
      <w:r w:rsidR="00494912" w:rsidRPr="00494912">
        <w:rPr>
          <w:rFonts w:ascii="Arial" w:hAnsi="Arial" w:cs="Arial"/>
          <w:sz w:val="24"/>
          <w:szCs w:val="24"/>
          <w:vertAlign w:val="superscript"/>
        </w:rPr>
        <w:t>-9</w:t>
      </w:r>
      <w:r w:rsidR="00494912" w:rsidRPr="00494912">
        <w:rPr>
          <w:rFonts w:ascii="Arial" w:hAnsi="Arial" w:cs="Arial"/>
          <w:sz w:val="24"/>
          <w:szCs w:val="24"/>
        </w:rPr>
        <w:t xml:space="preserve"> </w:t>
      </w:r>
      <w:r w:rsidR="008B591A" w:rsidRPr="00494912">
        <w:rPr>
          <w:rFonts w:ascii="Arial" w:hAnsi="Arial" w:cs="Arial"/>
          <w:sz w:val="24"/>
          <w:szCs w:val="24"/>
        </w:rPr>
        <w:t xml:space="preserve">m/s </w:t>
      </w:r>
      <w:r w:rsidR="00494912" w:rsidRPr="00494912">
        <w:rPr>
          <w:rFonts w:ascii="Arial" w:hAnsi="Arial" w:cs="Arial"/>
          <w:sz w:val="24"/>
          <w:szCs w:val="24"/>
        </w:rPr>
        <w:t>i mniejszą,</w:t>
      </w:r>
      <w:r w:rsidR="00494912">
        <w:rPr>
          <w:rFonts w:ascii="Arial" w:hAnsi="Arial" w:cs="Arial"/>
          <w:sz w:val="24"/>
          <w:szCs w:val="24"/>
        </w:rPr>
        <w:t xml:space="preserve"> zbudowana z:</w:t>
      </w:r>
    </w:p>
    <w:p w:rsidR="00494912" w:rsidRPr="00494912" w:rsidRDefault="00494912" w:rsidP="006D0904">
      <w:pPr>
        <w:numPr>
          <w:ilvl w:val="0"/>
          <w:numId w:val="38"/>
        </w:numPr>
        <w:spacing w:line="276" w:lineRule="auto"/>
        <w:jc w:val="both"/>
        <w:rPr>
          <w:rFonts w:ascii="Arial" w:hAnsi="Arial" w:cs="Arial"/>
          <w:b/>
          <w:sz w:val="24"/>
          <w:szCs w:val="24"/>
        </w:rPr>
      </w:pPr>
      <w:r>
        <w:rPr>
          <w:rFonts w:ascii="Arial" w:hAnsi="Arial" w:cs="Arial"/>
          <w:sz w:val="24"/>
          <w:szCs w:val="24"/>
        </w:rPr>
        <w:t>warstwy</w:t>
      </w:r>
      <w:r w:rsidR="008228DB" w:rsidRPr="008228DB">
        <w:rPr>
          <w:rFonts w:ascii="Arial" w:hAnsi="Arial" w:cs="Arial"/>
          <w:sz w:val="24"/>
          <w:szCs w:val="24"/>
        </w:rPr>
        <w:t xml:space="preserve"> zagęszczonego piasku pylastego o miąższości </w:t>
      </w:r>
      <w:r>
        <w:rPr>
          <w:rFonts w:ascii="Arial" w:hAnsi="Arial" w:cs="Arial"/>
          <w:sz w:val="24"/>
          <w:szCs w:val="24"/>
        </w:rPr>
        <w:t xml:space="preserve">1 m </w:t>
      </w:r>
    </w:p>
    <w:p w:rsidR="00BF5F2E" w:rsidRPr="00494912" w:rsidRDefault="008228DB" w:rsidP="006D0904">
      <w:pPr>
        <w:numPr>
          <w:ilvl w:val="0"/>
          <w:numId w:val="38"/>
        </w:numPr>
        <w:spacing w:line="276" w:lineRule="auto"/>
        <w:jc w:val="both"/>
        <w:rPr>
          <w:rFonts w:ascii="Arial" w:hAnsi="Arial" w:cs="Arial"/>
          <w:b/>
          <w:sz w:val="24"/>
          <w:szCs w:val="24"/>
        </w:rPr>
      </w:pPr>
      <w:r w:rsidRPr="00494912">
        <w:rPr>
          <w:rFonts w:ascii="Arial" w:hAnsi="Arial" w:cs="Arial"/>
          <w:sz w:val="24"/>
          <w:szCs w:val="24"/>
        </w:rPr>
        <w:t>maty bentonitowej o gramaturze 6000 g/m</w:t>
      </w:r>
      <w:r w:rsidRPr="00494912">
        <w:rPr>
          <w:rFonts w:ascii="Arial" w:hAnsi="Arial" w:cs="Arial"/>
          <w:sz w:val="24"/>
          <w:szCs w:val="24"/>
          <w:vertAlign w:val="superscript"/>
        </w:rPr>
        <w:t>2</w:t>
      </w:r>
      <w:r w:rsidR="00494912">
        <w:rPr>
          <w:rFonts w:ascii="Arial" w:hAnsi="Arial" w:cs="Arial"/>
          <w:sz w:val="24"/>
          <w:szCs w:val="24"/>
        </w:rPr>
        <w:t xml:space="preserve"> o </w:t>
      </w:r>
      <w:r w:rsidR="00494912" w:rsidRPr="00494912">
        <w:rPr>
          <w:rFonts w:ascii="Arial" w:hAnsi="Arial" w:cs="Arial"/>
          <w:sz w:val="24"/>
          <w:szCs w:val="24"/>
        </w:rPr>
        <w:t>grubości 1 cm</w:t>
      </w:r>
      <w:r w:rsidR="00494912">
        <w:rPr>
          <w:rFonts w:ascii="Arial" w:hAnsi="Arial" w:cs="Arial"/>
          <w:sz w:val="24"/>
          <w:szCs w:val="24"/>
        </w:rPr>
        <w:t xml:space="preserve"> i</w:t>
      </w:r>
      <w:r w:rsidRPr="00494912">
        <w:rPr>
          <w:rFonts w:ascii="Arial" w:hAnsi="Arial" w:cs="Arial"/>
          <w:sz w:val="24"/>
          <w:szCs w:val="24"/>
        </w:rPr>
        <w:t xml:space="preserve"> współczynniku filtracji </w:t>
      </w:r>
      <w:r w:rsidR="008B591A" w:rsidRPr="00494912">
        <w:rPr>
          <w:rFonts w:ascii="Arial" w:hAnsi="Arial" w:cs="Arial"/>
          <w:sz w:val="24"/>
          <w:szCs w:val="24"/>
        </w:rPr>
        <w:t>k =</w:t>
      </w:r>
      <w:r w:rsidR="008B591A">
        <w:rPr>
          <w:rFonts w:ascii="Arial" w:hAnsi="Arial" w:cs="Arial"/>
          <w:sz w:val="24"/>
          <w:szCs w:val="24"/>
        </w:rPr>
        <w:t xml:space="preserve"> </w:t>
      </w:r>
      <w:r w:rsidRPr="00494912">
        <w:rPr>
          <w:rFonts w:ascii="Arial" w:hAnsi="Arial" w:cs="Arial"/>
          <w:sz w:val="24"/>
          <w:szCs w:val="24"/>
        </w:rPr>
        <w:t>1</w:t>
      </w:r>
      <w:r w:rsidR="008B591A">
        <w:rPr>
          <w:rFonts w:ascii="Arial" w:hAnsi="Arial" w:cs="Arial"/>
          <w:sz w:val="24"/>
          <w:szCs w:val="24"/>
        </w:rPr>
        <w:t>,0</w:t>
      </w:r>
      <w:r w:rsidRPr="00494912">
        <w:rPr>
          <w:rFonts w:ascii="Arial" w:hAnsi="Arial" w:cs="Arial"/>
          <w:sz w:val="24"/>
          <w:szCs w:val="24"/>
        </w:rPr>
        <w:t xml:space="preserve"> x 10</w:t>
      </w:r>
      <w:r w:rsidRPr="00494912">
        <w:rPr>
          <w:rFonts w:ascii="Arial" w:hAnsi="Arial" w:cs="Arial"/>
          <w:sz w:val="24"/>
          <w:szCs w:val="24"/>
          <w:vertAlign w:val="superscript"/>
        </w:rPr>
        <w:t>-9</w:t>
      </w:r>
      <w:r w:rsidR="00494912" w:rsidRPr="00494912">
        <w:rPr>
          <w:rFonts w:ascii="Arial" w:hAnsi="Arial" w:cs="Arial"/>
          <w:sz w:val="24"/>
          <w:szCs w:val="24"/>
        </w:rPr>
        <w:t xml:space="preserve"> m/s</w:t>
      </w:r>
      <w:r w:rsidR="00494912">
        <w:rPr>
          <w:rFonts w:ascii="Arial" w:hAnsi="Arial" w:cs="Arial"/>
          <w:sz w:val="24"/>
          <w:szCs w:val="24"/>
        </w:rPr>
        <w:t>,</w:t>
      </w:r>
      <w:r w:rsidR="00494912" w:rsidRPr="00494912">
        <w:rPr>
          <w:rFonts w:ascii="Arial" w:hAnsi="Arial" w:cs="Arial"/>
          <w:sz w:val="24"/>
          <w:szCs w:val="24"/>
        </w:rPr>
        <w:t xml:space="preserve"> </w:t>
      </w:r>
    </w:p>
    <w:p w:rsidR="00BF5F2E" w:rsidRPr="0007433C" w:rsidRDefault="00BF5F2E" w:rsidP="00EE40CF">
      <w:pPr>
        <w:numPr>
          <w:ilvl w:val="0"/>
          <w:numId w:val="4"/>
        </w:numPr>
        <w:spacing w:line="276" w:lineRule="auto"/>
        <w:ind w:left="434" w:hanging="406"/>
        <w:jc w:val="both"/>
        <w:rPr>
          <w:rFonts w:ascii="Arial" w:hAnsi="Arial" w:cs="Arial"/>
          <w:sz w:val="24"/>
          <w:szCs w:val="24"/>
        </w:rPr>
      </w:pPr>
      <w:r w:rsidRPr="0007433C">
        <w:rPr>
          <w:rFonts w:ascii="Arial" w:hAnsi="Arial" w:cs="Arial"/>
          <w:sz w:val="24"/>
          <w:szCs w:val="24"/>
        </w:rPr>
        <w:t xml:space="preserve">geomembrana  PEHD  o gr. 2 mm, </w:t>
      </w:r>
    </w:p>
    <w:p w:rsidR="00BF5F2E" w:rsidRPr="0007433C" w:rsidRDefault="00BF5F2E" w:rsidP="00EE40CF">
      <w:pPr>
        <w:numPr>
          <w:ilvl w:val="0"/>
          <w:numId w:val="4"/>
        </w:numPr>
        <w:spacing w:line="276" w:lineRule="auto"/>
        <w:ind w:left="434" w:hanging="406"/>
        <w:jc w:val="both"/>
        <w:rPr>
          <w:rFonts w:ascii="Arial" w:hAnsi="Arial" w:cs="Arial"/>
          <w:sz w:val="24"/>
          <w:szCs w:val="24"/>
        </w:rPr>
      </w:pPr>
      <w:r w:rsidRPr="0007433C">
        <w:rPr>
          <w:rFonts w:ascii="Arial" w:hAnsi="Arial" w:cs="Arial"/>
          <w:sz w:val="24"/>
          <w:szCs w:val="24"/>
        </w:rPr>
        <w:t>zabezpieczenie geowłókniną ochronną o gramaturze 800 g/m</w:t>
      </w:r>
      <w:r w:rsidRPr="0007433C">
        <w:rPr>
          <w:rFonts w:ascii="Arial" w:hAnsi="Arial" w:cs="Arial"/>
          <w:sz w:val="24"/>
          <w:szCs w:val="24"/>
          <w:vertAlign w:val="superscript"/>
        </w:rPr>
        <w:t>2</w:t>
      </w:r>
      <w:r w:rsidRPr="0007433C">
        <w:rPr>
          <w:rFonts w:ascii="Arial" w:hAnsi="Arial" w:cs="Arial"/>
          <w:sz w:val="24"/>
          <w:szCs w:val="24"/>
        </w:rPr>
        <w:t xml:space="preserve"> odporną na promieniowanie UV,</w:t>
      </w:r>
    </w:p>
    <w:p w:rsidR="00BF5F2E" w:rsidRPr="0007433C" w:rsidRDefault="00BF5F2E" w:rsidP="00EE40CF">
      <w:pPr>
        <w:numPr>
          <w:ilvl w:val="0"/>
          <w:numId w:val="4"/>
        </w:numPr>
        <w:spacing w:line="276" w:lineRule="auto"/>
        <w:ind w:left="434" w:hanging="406"/>
        <w:jc w:val="both"/>
        <w:rPr>
          <w:rFonts w:ascii="Arial" w:hAnsi="Arial" w:cs="Arial"/>
          <w:sz w:val="24"/>
          <w:szCs w:val="24"/>
        </w:rPr>
      </w:pPr>
      <w:r w:rsidRPr="0007433C">
        <w:rPr>
          <w:rFonts w:ascii="Arial" w:hAnsi="Arial" w:cs="Arial"/>
          <w:sz w:val="24"/>
          <w:szCs w:val="24"/>
        </w:rPr>
        <w:t xml:space="preserve">warstwa drenażowa o miąższości ok. 0,5 m ze żwiru o współczynniku filtracji większym niż </w:t>
      </w:r>
      <w:r w:rsidR="008B591A" w:rsidRPr="00494912">
        <w:rPr>
          <w:rFonts w:ascii="Arial" w:hAnsi="Arial" w:cs="Arial"/>
          <w:sz w:val="24"/>
          <w:szCs w:val="24"/>
        </w:rPr>
        <w:t>k =</w:t>
      </w:r>
      <w:r w:rsidR="008B591A">
        <w:rPr>
          <w:rFonts w:ascii="Arial" w:hAnsi="Arial" w:cs="Arial"/>
          <w:sz w:val="24"/>
          <w:szCs w:val="24"/>
        </w:rPr>
        <w:t xml:space="preserve"> </w:t>
      </w:r>
      <w:r w:rsidRPr="0007433C">
        <w:rPr>
          <w:rFonts w:ascii="Arial" w:hAnsi="Arial" w:cs="Arial"/>
          <w:sz w:val="24"/>
          <w:szCs w:val="24"/>
        </w:rPr>
        <w:t>1 x 10</w:t>
      </w:r>
      <w:r w:rsidRPr="0007433C">
        <w:rPr>
          <w:rFonts w:ascii="Arial" w:hAnsi="Arial" w:cs="Arial"/>
          <w:sz w:val="24"/>
          <w:szCs w:val="24"/>
          <w:vertAlign w:val="superscript"/>
        </w:rPr>
        <w:t>-4</w:t>
      </w:r>
      <w:r w:rsidRPr="0007433C">
        <w:rPr>
          <w:rFonts w:ascii="Arial" w:hAnsi="Arial" w:cs="Arial"/>
          <w:sz w:val="24"/>
          <w:szCs w:val="24"/>
        </w:rPr>
        <w:t xml:space="preserve"> m/s, granulacja 16/32, z systemem drenażu wód odciekowych w dnie i na zboczach kwatery z rur perforowanych PEHD odpornych </w:t>
      </w:r>
      <w:r w:rsidRPr="0007433C">
        <w:rPr>
          <w:rFonts w:ascii="Arial" w:hAnsi="Arial" w:cs="Arial"/>
          <w:sz w:val="24"/>
          <w:szCs w:val="24"/>
        </w:rPr>
        <w:lastRenderedPageBreak/>
        <w:t>na działanie środków chemicznych, wyposażony w studzienki kontrolne umożliwiające konserwacje i kontrole jego stanu,</w:t>
      </w:r>
    </w:p>
    <w:p w:rsidR="00BF5F2E" w:rsidRPr="00F746DA" w:rsidRDefault="00BF5F2E" w:rsidP="00EE40CF">
      <w:pPr>
        <w:numPr>
          <w:ilvl w:val="0"/>
          <w:numId w:val="4"/>
        </w:numPr>
        <w:spacing w:line="276" w:lineRule="auto"/>
        <w:ind w:left="434" w:hanging="406"/>
        <w:jc w:val="both"/>
        <w:rPr>
          <w:rFonts w:ascii="Arial" w:hAnsi="Arial" w:cs="Arial"/>
          <w:sz w:val="24"/>
          <w:szCs w:val="24"/>
        </w:rPr>
      </w:pPr>
      <w:r w:rsidRPr="0007433C">
        <w:rPr>
          <w:rFonts w:ascii="Arial" w:hAnsi="Arial" w:cs="Arial"/>
          <w:sz w:val="24"/>
          <w:szCs w:val="24"/>
        </w:rPr>
        <w:t>geowłóknina o </w:t>
      </w:r>
      <w:r w:rsidRPr="00F746DA">
        <w:rPr>
          <w:rFonts w:ascii="Arial" w:hAnsi="Arial" w:cs="Arial"/>
          <w:sz w:val="24"/>
          <w:szCs w:val="24"/>
        </w:rPr>
        <w:t>granulacji 800 g/m</w:t>
      </w:r>
      <w:r w:rsidRPr="00F746DA">
        <w:rPr>
          <w:rFonts w:ascii="Arial" w:hAnsi="Arial" w:cs="Arial"/>
          <w:sz w:val="24"/>
          <w:szCs w:val="24"/>
          <w:vertAlign w:val="superscript"/>
        </w:rPr>
        <w:t>2</w:t>
      </w:r>
    </w:p>
    <w:p w:rsidR="00BF5F2E" w:rsidRPr="0007433C" w:rsidRDefault="00BF5F2E" w:rsidP="00EE40CF">
      <w:pPr>
        <w:numPr>
          <w:ilvl w:val="0"/>
          <w:numId w:val="4"/>
        </w:numPr>
        <w:spacing w:line="276" w:lineRule="auto"/>
        <w:ind w:left="434" w:hanging="406"/>
        <w:jc w:val="both"/>
        <w:rPr>
          <w:rFonts w:ascii="Arial" w:hAnsi="Arial" w:cs="Arial"/>
          <w:sz w:val="24"/>
          <w:szCs w:val="24"/>
        </w:rPr>
      </w:pPr>
      <w:r w:rsidRPr="00F746DA">
        <w:rPr>
          <w:rFonts w:ascii="Arial" w:hAnsi="Arial" w:cs="Arial"/>
          <w:sz w:val="24"/>
          <w:szCs w:val="24"/>
        </w:rPr>
        <w:t>warstwa ochronna żwirowa o granulacji</w:t>
      </w:r>
      <w:r w:rsidRPr="0007433C">
        <w:rPr>
          <w:rFonts w:ascii="Arial" w:hAnsi="Arial" w:cs="Arial"/>
          <w:sz w:val="24"/>
          <w:szCs w:val="24"/>
        </w:rPr>
        <w:t xml:space="preserve"> 4/8 mm – 10 – 15 cm.</w:t>
      </w:r>
    </w:p>
    <w:p w:rsidR="006833B2" w:rsidRDefault="00FA6AC9" w:rsidP="00EE40CF">
      <w:pPr>
        <w:spacing w:line="276" w:lineRule="auto"/>
        <w:jc w:val="both"/>
        <w:rPr>
          <w:rFonts w:ascii="Arial" w:hAnsi="Arial" w:cs="Arial"/>
          <w:sz w:val="24"/>
          <w:szCs w:val="24"/>
        </w:rPr>
      </w:pPr>
      <w:r w:rsidRPr="00EE40CF">
        <w:rPr>
          <w:rFonts w:ascii="Arial" w:hAnsi="Arial" w:cs="Arial"/>
          <w:b/>
          <w:sz w:val="24"/>
          <w:szCs w:val="24"/>
        </w:rPr>
        <w:t>I.2.1.</w:t>
      </w:r>
      <w:r w:rsidR="002C35B2" w:rsidRPr="00EE40CF">
        <w:rPr>
          <w:rFonts w:ascii="Arial" w:hAnsi="Arial" w:cs="Arial"/>
          <w:b/>
          <w:sz w:val="24"/>
          <w:szCs w:val="24"/>
        </w:rPr>
        <w:t>3</w:t>
      </w:r>
      <w:r w:rsidRPr="00EE40CF">
        <w:rPr>
          <w:rFonts w:ascii="Arial" w:hAnsi="Arial" w:cs="Arial"/>
          <w:b/>
          <w:sz w:val="24"/>
          <w:szCs w:val="24"/>
        </w:rPr>
        <w:t>.3.</w:t>
      </w:r>
      <w:r w:rsidRPr="0007433C">
        <w:rPr>
          <w:rFonts w:ascii="Arial" w:hAnsi="Arial" w:cs="Arial"/>
          <w:sz w:val="24"/>
          <w:szCs w:val="24"/>
        </w:rPr>
        <w:t xml:space="preserve"> </w:t>
      </w:r>
      <w:r w:rsidRPr="0007433C">
        <w:rPr>
          <w:rFonts w:ascii="Arial" w:hAnsi="Arial" w:cs="Arial"/>
          <w:bCs/>
          <w:sz w:val="24"/>
          <w:szCs w:val="24"/>
        </w:rPr>
        <w:t>W trakcie budowy kwatery nr 2 dokonano połączenia uszczelnienia dna kwatery nr 1 na koronie wału otaczającego tą kwaterę z uszczelnieniem dna kwatery nr 2.</w:t>
      </w:r>
      <w:r w:rsidR="00164044">
        <w:rPr>
          <w:rFonts w:ascii="Arial" w:hAnsi="Arial" w:cs="Arial"/>
          <w:bCs/>
          <w:sz w:val="24"/>
          <w:szCs w:val="24"/>
        </w:rPr>
        <w:t xml:space="preserve"> </w:t>
      </w:r>
      <w:r w:rsidR="00164044">
        <w:rPr>
          <w:rFonts w:ascii="Arial" w:hAnsi="Arial" w:cs="Arial"/>
          <w:sz w:val="24"/>
          <w:szCs w:val="24"/>
        </w:rPr>
        <w:t>Zakotwiony</w:t>
      </w:r>
      <w:r w:rsidR="00164044" w:rsidRPr="003F0174">
        <w:rPr>
          <w:rFonts w:ascii="Arial" w:hAnsi="Arial" w:cs="Arial"/>
          <w:sz w:val="24"/>
          <w:szCs w:val="24"/>
        </w:rPr>
        <w:t xml:space="preserve"> materiał izolacyjny kwatery nr 1 został odkopany na k</w:t>
      </w:r>
      <w:r w:rsidR="00164044">
        <w:rPr>
          <w:rFonts w:ascii="Arial" w:hAnsi="Arial" w:cs="Arial"/>
          <w:sz w:val="24"/>
          <w:szCs w:val="24"/>
        </w:rPr>
        <w:t>oronie obwałowania kwatery nr 1</w:t>
      </w:r>
      <w:r w:rsidR="00164044" w:rsidRPr="003F0174">
        <w:rPr>
          <w:rFonts w:ascii="Arial" w:hAnsi="Arial" w:cs="Arial"/>
          <w:sz w:val="24"/>
          <w:szCs w:val="24"/>
        </w:rPr>
        <w:t xml:space="preserve"> i we wspólnym rowie połączono na zakładkę matę bentonitową kwatery nr 1 i nowej kwatery nr 2. Podobnie postąpiono </w:t>
      </w:r>
      <w:r w:rsidR="00164044">
        <w:rPr>
          <w:rFonts w:ascii="Arial" w:hAnsi="Arial" w:cs="Arial"/>
          <w:sz w:val="24"/>
          <w:szCs w:val="24"/>
        </w:rPr>
        <w:br/>
      </w:r>
      <w:r w:rsidR="00164044" w:rsidRPr="003F0174">
        <w:rPr>
          <w:rFonts w:ascii="Arial" w:hAnsi="Arial" w:cs="Arial"/>
          <w:sz w:val="24"/>
          <w:szCs w:val="24"/>
        </w:rPr>
        <w:t xml:space="preserve">z geomembraną – dodatkowo geomembranę obu kwater połączono  trwale tj. </w:t>
      </w:r>
      <w:r w:rsidR="00793BC6">
        <w:rPr>
          <w:rFonts w:ascii="Arial" w:hAnsi="Arial" w:cs="Arial"/>
          <w:sz w:val="24"/>
          <w:szCs w:val="24"/>
        </w:rPr>
        <w:t>zgrzano</w:t>
      </w:r>
      <w:r w:rsidR="00164044" w:rsidRPr="003F0174">
        <w:rPr>
          <w:rFonts w:ascii="Arial" w:hAnsi="Arial" w:cs="Arial"/>
          <w:sz w:val="24"/>
          <w:szCs w:val="24"/>
        </w:rPr>
        <w:t xml:space="preserve">. Końcówki geomembrany zostały </w:t>
      </w:r>
      <w:r w:rsidR="00164044">
        <w:rPr>
          <w:rFonts w:ascii="Arial" w:hAnsi="Arial" w:cs="Arial"/>
          <w:sz w:val="24"/>
          <w:szCs w:val="24"/>
        </w:rPr>
        <w:t>oczyszczone i usunięto wszelkie</w:t>
      </w:r>
      <w:r w:rsidR="00164044" w:rsidRPr="003F0174">
        <w:rPr>
          <w:rFonts w:ascii="Arial" w:hAnsi="Arial" w:cs="Arial"/>
          <w:sz w:val="24"/>
          <w:szCs w:val="24"/>
        </w:rPr>
        <w:t xml:space="preserve"> zagięcia. W tym samym rowie zakotwiono geowłókninę ochronną. </w:t>
      </w:r>
    </w:p>
    <w:p w:rsidR="00164044" w:rsidRPr="0007433C" w:rsidRDefault="00164044" w:rsidP="00EE40CF">
      <w:pPr>
        <w:spacing w:line="276" w:lineRule="auto"/>
        <w:jc w:val="both"/>
        <w:rPr>
          <w:rFonts w:ascii="Arial" w:hAnsi="Arial" w:cs="Arial"/>
          <w:bCs/>
          <w:sz w:val="24"/>
          <w:szCs w:val="24"/>
        </w:rPr>
      </w:pPr>
      <w:r w:rsidRPr="003F0174">
        <w:rPr>
          <w:rFonts w:ascii="Arial" w:hAnsi="Arial" w:cs="Arial"/>
          <w:sz w:val="24"/>
          <w:szCs w:val="24"/>
        </w:rPr>
        <w:t>Po zrekultywowaniu kwater</w:t>
      </w:r>
      <w:r w:rsidR="0008752D">
        <w:rPr>
          <w:rFonts w:ascii="Arial" w:hAnsi="Arial" w:cs="Arial"/>
          <w:sz w:val="24"/>
          <w:szCs w:val="24"/>
        </w:rPr>
        <w:t>y 1</w:t>
      </w:r>
      <w:r w:rsidR="006833B2">
        <w:rPr>
          <w:rFonts w:ascii="Arial" w:hAnsi="Arial" w:cs="Arial"/>
          <w:sz w:val="24"/>
          <w:szCs w:val="24"/>
        </w:rPr>
        <w:t xml:space="preserve"> od strony zachodniej, południowej</w:t>
      </w:r>
      <w:r w:rsidRPr="003F0174">
        <w:rPr>
          <w:rFonts w:ascii="Arial" w:hAnsi="Arial" w:cs="Arial"/>
          <w:sz w:val="24"/>
          <w:szCs w:val="24"/>
        </w:rPr>
        <w:t xml:space="preserve">, </w:t>
      </w:r>
      <w:r w:rsidR="0008752D">
        <w:rPr>
          <w:rFonts w:ascii="Arial" w:hAnsi="Arial" w:cs="Arial"/>
          <w:sz w:val="24"/>
          <w:szCs w:val="24"/>
        </w:rPr>
        <w:t xml:space="preserve">północnej i od góry - docelowo </w:t>
      </w:r>
      <w:r w:rsidRPr="003F0174">
        <w:rPr>
          <w:rFonts w:ascii="Arial" w:hAnsi="Arial" w:cs="Arial"/>
          <w:sz w:val="24"/>
          <w:szCs w:val="24"/>
        </w:rPr>
        <w:t xml:space="preserve">warstwy odpadów kwatery 1 od strony wschodniej połączą się </w:t>
      </w:r>
      <w:r w:rsidR="006833B2">
        <w:rPr>
          <w:rFonts w:ascii="Arial" w:hAnsi="Arial" w:cs="Arial"/>
          <w:sz w:val="24"/>
          <w:szCs w:val="24"/>
        </w:rPr>
        <w:br/>
      </w:r>
      <w:r w:rsidRPr="003F0174">
        <w:rPr>
          <w:rFonts w:ascii="Arial" w:hAnsi="Arial" w:cs="Arial"/>
          <w:sz w:val="24"/>
          <w:szCs w:val="24"/>
        </w:rPr>
        <w:t xml:space="preserve">z odpadami kwatery 2 i  wspólnie stworzą </w:t>
      </w:r>
      <w:r w:rsidR="006833B2">
        <w:rPr>
          <w:rFonts w:ascii="Arial" w:hAnsi="Arial" w:cs="Arial"/>
          <w:sz w:val="24"/>
          <w:szCs w:val="24"/>
        </w:rPr>
        <w:t>po rekultywacji regularną bryłę.</w:t>
      </w:r>
    </w:p>
    <w:p w:rsidR="00BF5F2E" w:rsidRPr="0007433C" w:rsidRDefault="00BF5F2E" w:rsidP="00D33BBD">
      <w:pPr>
        <w:jc w:val="both"/>
        <w:rPr>
          <w:rFonts w:ascii="Arial" w:hAnsi="Arial" w:cs="Arial"/>
          <w:b/>
          <w:sz w:val="24"/>
          <w:szCs w:val="24"/>
        </w:rPr>
      </w:pPr>
    </w:p>
    <w:p w:rsidR="00BF5F2E" w:rsidRPr="0007433C" w:rsidRDefault="00BF5F2E" w:rsidP="00441938">
      <w:pPr>
        <w:spacing w:line="276" w:lineRule="auto"/>
        <w:contextualSpacing/>
        <w:jc w:val="both"/>
        <w:rPr>
          <w:rFonts w:ascii="Arial" w:hAnsi="Arial" w:cs="Arial"/>
          <w:b/>
          <w:sz w:val="24"/>
          <w:szCs w:val="24"/>
        </w:rPr>
      </w:pPr>
      <w:r w:rsidRPr="0007433C">
        <w:rPr>
          <w:rFonts w:ascii="Arial" w:hAnsi="Arial" w:cs="Arial"/>
          <w:b/>
          <w:sz w:val="24"/>
          <w:szCs w:val="24"/>
        </w:rPr>
        <w:t>I.2.1.</w:t>
      </w:r>
      <w:r w:rsidR="002C35B2">
        <w:rPr>
          <w:rFonts w:ascii="Arial" w:hAnsi="Arial" w:cs="Arial"/>
          <w:b/>
          <w:sz w:val="24"/>
          <w:szCs w:val="24"/>
        </w:rPr>
        <w:t>4</w:t>
      </w:r>
      <w:r w:rsidRPr="0007433C">
        <w:rPr>
          <w:rFonts w:ascii="Arial" w:hAnsi="Arial" w:cs="Arial"/>
          <w:b/>
          <w:sz w:val="24"/>
          <w:szCs w:val="24"/>
        </w:rPr>
        <w:t xml:space="preserve">. </w:t>
      </w:r>
      <w:r w:rsidRPr="0007433C">
        <w:rPr>
          <w:rFonts w:ascii="Arial" w:hAnsi="Arial" w:cs="Arial"/>
          <w:b/>
          <w:bCs/>
          <w:sz w:val="24"/>
          <w:szCs w:val="24"/>
        </w:rPr>
        <w:t>System gospodarki odciekiem</w:t>
      </w:r>
      <w:r w:rsidRPr="0007433C">
        <w:rPr>
          <w:rFonts w:ascii="Arial" w:hAnsi="Arial" w:cs="Arial"/>
          <w:b/>
          <w:sz w:val="24"/>
          <w:szCs w:val="24"/>
        </w:rPr>
        <w:t xml:space="preserve"> </w:t>
      </w:r>
      <w:r w:rsidR="00BC14CE">
        <w:rPr>
          <w:rFonts w:ascii="Arial" w:hAnsi="Arial" w:cs="Arial"/>
          <w:b/>
          <w:sz w:val="24"/>
          <w:szCs w:val="24"/>
        </w:rPr>
        <w:t>ze składowiska</w:t>
      </w:r>
      <w:r w:rsidRPr="0007433C">
        <w:rPr>
          <w:rFonts w:ascii="Arial" w:hAnsi="Arial" w:cs="Arial"/>
          <w:b/>
          <w:sz w:val="24"/>
          <w:szCs w:val="24"/>
        </w:rPr>
        <w:t>:</w:t>
      </w:r>
    </w:p>
    <w:p w:rsidR="0073344D" w:rsidRPr="00441938" w:rsidRDefault="00BF5F2E" w:rsidP="00441938">
      <w:pPr>
        <w:spacing w:line="276" w:lineRule="auto"/>
        <w:jc w:val="both"/>
        <w:rPr>
          <w:rFonts w:ascii="Arial" w:hAnsi="Arial" w:cs="Arial"/>
          <w:sz w:val="24"/>
          <w:szCs w:val="24"/>
        </w:rPr>
      </w:pPr>
      <w:r w:rsidRPr="00441938">
        <w:rPr>
          <w:rFonts w:ascii="Arial" w:hAnsi="Arial" w:cs="Arial"/>
          <w:b/>
          <w:sz w:val="24"/>
          <w:szCs w:val="24"/>
        </w:rPr>
        <w:t>I.2.1.</w:t>
      </w:r>
      <w:r w:rsidR="00BC14CE" w:rsidRPr="00441938">
        <w:rPr>
          <w:rFonts w:ascii="Arial" w:hAnsi="Arial" w:cs="Arial"/>
          <w:b/>
          <w:sz w:val="24"/>
          <w:szCs w:val="24"/>
        </w:rPr>
        <w:t>4</w:t>
      </w:r>
      <w:r w:rsidRPr="00441938">
        <w:rPr>
          <w:rFonts w:ascii="Arial" w:hAnsi="Arial" w:cs="Arial"/>
          <w:b/>
          <w:sz w:val="24"/>
          <w:szCs w:val="24"/>
        </w:rPr>
        <w:t>.1.</w:t>
      </w:r>
      <w:r w:rsidRPr="00441938">
        <w:rPr>
          <w:rFonts w:ascii="Arial" w:hAnsi="Arial" w:cs="Arial"/>
          <w:sz w:val="24"/>
          <w:szCs w:val="24"/>
        </w:rPr>
        <w:t xml:space="preserve"> </w:t>
      </w:r>
      <w:r w:rsidR="0073344D" w:rsidRPr="00441938">
        <w:rPr>
          <w:rFonts w:ascii="Arial" w:hAnsi="Arial" w:cs="Arial"/>
          <w:sz w:val="24"/>
          <w:szCs w:val="24"/>
        </w:rPr>
        <w:t>Wody odciekowe z terenu kwatery nr 1 zbierane będą przez drenaż wykonany z rur PCV 200 i PCV 110 (zbiorcze) ułożonych w obsypce drenażowej ze spadkiem odpowiednio 1 i 3 %. Odciek będzie odprowadzany kolektorem do żelbetowego zbiornika</w:t>
      </w:r>
      <w:r w:rsidR="008B591A">
        <w:rPr>
          <w:rFonts w:ascii="Arial" w:hAnsi="Arial" w:cs="Arial"/>
          <w:sz w:val="24"/>
          <w:szCs w:val="24"/>
        </w:rPr>
        <w:t xml:space="preserve"> odcieków o wymiarach 8 × 15 </w:t>
      </w:r>
      <w:r w:rsidR="0073344D" w:rsidRPr="00441938">
        <w:rPr>
          <w:rFonts w:ascii="Arial" w:hAnsi="Arial" w:cs="Arial"/>
          <w:sz w:val="24"/>
          <w:szCs w:val="24"/>
        </w:rPr>
        <w:t xml:space="preserve">m, grubości ścian 0,2 m </w:t>
      </w:r>
      <w:r w:rsidR="0073344D" w:rsidRPr="00441938">
        <w:rPr>
          <w:rFonts w:ascii="Arial" w:hAnsi="Arial" w:cs="Arial"/>
          <w:sz w:val="24"/>
          <w:szCs w:val="24"/>
        </w:rPr>
        <w:br/>
        <w:t>i głębokości 0,5 m, pojemności czynnej V = 55,48 m</w:t>
      </w:r>
      <w:r w:rsidR="0073344D" w:rsidRPr="008B591A">
        <w:rPr>
          <w:rFonts w:ascii="Arial" w:hAnsi="Arial" w:cs="Arial"/>
          <w:sz w:val="24"/>
          <w:szCs w:val="24"/>
          <w:vertAlign w:val="superscript"/>
        </w:rPr>
        <w:t>3</w:t>
      </w:r>
      <w:r w:rsidR="0073344D" w:rsidRPr="00441938">
        <w:rPr>
          <w:rFonts w:ascii="Arial" w:hAnsi="Arial" w:cs="Arial"/>
          <w:sz w:val="24"/>
          <w:szCs w:val="24"/>
        </w:rPr>
        <w:t xml:space="preserve">. </w:t>
      </w:r>
    </w:p>
    <w:p w:rsidR="00C17ED1" w:rsidRPr="00441938" w:rsidRDefault="0073344D" w:rsidP="00441938">
      <w:pPr>
        <w:spacing w:line="276" w:lineRule="auto"/>
        <w:jc w:val="both"/>
        <w:rPr>
          <w:rFonts w:ascii="Arial" w:hAnsi="Arial" w:cs="Arial"/>
          <w:sz w:val="24"/>
          <w:szCs w:val="24"/>
        </w:rPr>
      </w:pPr>
      <w:r w:rsidRPr="00441938">
        <w:rPr>
          <w:rFonts w:ascii="Arial" w:hAnsi="Arial" w:cs="Arial"/>
          <w:b/>
          <w:sz w:val="24"/>
          <w:szCs w:val="24"/>
        </w:rPr>
        <w:t>I.2.1.4.2.</w:t>
      </w:r>
      <w:r w:rsidRPr="00441938">
        <w:rPr>
          <w:rFonts w:ascii="Arial" w:hAnsi="Arial" w:cs="Arial"/>
          <w:sz w:val="24"/>
          <w:szCs w:val="24"/>
        </w:rPr>
        <w:t xml:space="preserve"> </w:t>
      </w:r>
      <w:r w:rsidR="00C17ED1" w:rsidRPr="00441938">
        <w:rPr>
          <w:rFonts w:ascii="Arial" w:hAnsi="Arial" w:cs="Arial"/>
          <w:sz w:val="24"/>
          <w:szCs w:val="24"/>
        </w:rPr>
        <w:t>Ujęcie odcieku</w:t>
      </w:r>
      <w:r w:rsidR="00BF5F2E" w:rsidRPr="00441938">
        <w:rPr>
          <w:rFonts w:ascii="Arial" w:hAnsi="Arial" w:cs="Arial"/>
          <w:sz w:val="24"/>
          <w:szCs w:val="24"/>
        </w:rPr>
        <w:t xml:space="preserve"> z kwater</w:t>
      </w:r>
      <w:r w:rsidRPr="00441938">
        <w:rPr>
          <w:rFonts w:ascii="Arial" w:hAnsi="Arial" w:cs="Arial"/>
          <w:sz w:val="24"/>
          <w:szCs w:val="24"/>
        </w:rPr>
        <w:t>y nr 2</w:t>
      </w:r>
      <w:r w:rsidR="00BF5F2E" w:rsidRPr="00441938">
        <w:rPr>
          <w:rFonts w:ascii="Arial" w:hAnsi="Arial" w:cs="Arial"/>
          <w:sz w:val="24"/>
          <w:szCs w:val="24"/>
        </w:rPr>
        <w:t xml:space="preserve"> wysypiska </w:t>
      </w:r>
      <w:r w:rsidR="00C17ED1" w:rsidRPr="00441938">
        <w:rPr>
          <w:rFonts w:ascii="Arial" w:hAnsi="Arial" w:cs="Arial"/>
          <w:sz w:val="24"/>
          <w:szCs w:val="24"/>
        </w:rPr>
        <w:t xml:space="preserve">następować będzie </w:t>
      </w:r>
      <w:r w:rsidR="00BF5F2E" w:rsidRPr="00441938">
        <w:rPr>
          <w:rFonts w:ascii="Arial" w:hAnsi="Arial" w:cs="Arial"/>
          <w:sz w:val="24"/>
          <w:szCs w:val="24"/>
        </w:rPr>
        <w:t>systemem drenaży zbierających</w:t>
      </w:r>
      <w:r w:rsidR="007C1AD0" w:rsidRPr="00441938">
        <w:rPr>
          <w:rFonts w:ascii="Arial" w:hAnsi="Arial" w:cs="Arial"/>
          <w:sz w:val="24"/>
          <w:szCs w:val="24"/>
        </w:rPr>
        <w:t>,</w:t>
      </w:r>
      <w:r w:rsidR="00BF5F2E" w:rsidRPr="00441938">
        <w:rPr>
          <w:rFonts w:ascii="Arial" w:hAnsi="Arial" w:cs="Arial"/>
          <w:sz w:val="24"/>
          <w:szCs w:val="24"/>
        </w:rPr>
        <w:t xml:space="preserve"> włączonych do głównego systemu drenażu, </w:t>
      </w:r>
      <w:r w:rsidR="00C17ED1" w:rsidRPr="00441938">
        <w:rPr>
          <w:rFonts w:ascii="Arial" w:hAnsi="Arial" w:cs="Arial"/>
          <w:sz w:val="24"/>
          <w:szCs w:val="24"/>
        </w:rPr>
        <w:t xml:space="preserve">ułożonych na geowłókninie ochronnej w warstwie drenażowej o miąższości ok. 0,5 m ze żwiru </w:t>
      </w:r>
      <w:r w:rsidR="00BC14CE" w:rsidRPr="00441938">
        <w:rPr>
          <w:rFonts w:ascii="Arial" w:hAnsi="Arial" w:cs="Arial"/>
          <w:sz w:val="24"/>
          <w:szCs w:val="24"/>
        </w:rPr>
        <w:br/>
      </w:r>
      <w:r w:rsidR="00C17ED1" w:rsidRPr="00441938">
        <w:rPr>
          <w:rFonts w:ascii="Arial" w:hAnsi="Arial" w:cs="Arial"/>
          <w:sz w:val="24"/>
          <w:szCs w:val="24"/>
        </w:rPr>
        <w:t>o współczynniku filtracji większym niż 1 x 10</w:t>
      </w:r>
      <w:r w:rsidR="00C17ED1" w:rsidRPr="008B591A">
        <w:rPr>
          <w:rFonts w:ascii="Arial" w:hAnsi="Arial" w:cs="Arial"/>
          <w:sz w:val="24"/>
          <w:szCs w:val="24"/>
          <w:vertAlign w:val="superscript"/>
        </w:rPr>
        <w:t>-4</w:t>
      </w:r>
      <w:r w:rsidR="00C17ED1" w:rsidRPr="00441938">
        <w:rPr>
          <w:rFonts w:ascii="Arial" w:hAnsi="Arial" w:cs="Arial"/>
          <w:sz w:val="24"/>
          <w:szCs w:val="24"/>
        </w:rPr>
        <w:t xml:space="preserve"> m/s. </w:t>
      </w:r>
    </w:p>
    <w:p w:rsidR="00BC14CE" w:rsidRPr="00441938" w:rsidRDefault="00BC14CE" w:rsidP="00441938">
      <w:pPr>
        <w:spacing w:line="276" w:lineRule="auto"/>
        <w:jc w:val="both"/>
        <w:rPr>
          <w:rFonts w:ascii="Arial" w:hAnsi="Arial" w:cs="Arial"/>
          <w:sz w:val="24"/>
          <w:szCs w:val="24"/>
        </w:rPr>
      </w:pPr>
      <w:r w:rsidRPr="00441938">
        <w:rPr>
          <w:rFonts w:ascii="Arial" w:hAnsi="Arial" w:cs="Arial"/>
          <w:sz w:val="24"/>
          <w:szCs w:val="24"/>
        </w:rPr>
        <w:t>Rury drenarskie PEHD wykonane z materiału odpornego na działanie środków chemicznych, włączone są do przewodu zbiorczego o średnicy ø 200mm. Włączenie poprzez studnie rewizyjne wykonane z kręgów betonowych ø 800mm, umożliwiające konserwacje i kontrole stanu systemu drenarskiego.</w:t>
      </w:r>
    </w:p>
    <w:p w:rsidR="00BC14CE" w:rsidRPr="00441938" w:rsidRDefault="00BC14CE" w:rsidP="00441938">
      <w:pPr>
        <w:spacing w:line="276" w:lineRule="auto"/>
        <w:jc w:val="both"/>
        <w:rPr>
          <w:rFonts w:ascii="Arial" w:hAnsi="Arial" w:cs="Arial"/>
          <w:sz w:val="24"/>
          <w:szCs w:val="24"/>
        </w:rPr>
      </w:pPr>
      <w:r w:rsidRPr="00441938">
        <w:rPr>
          <w:rFonts w:ascii="Arial" w:hAnsi="Arial" w:cs="Arial"/>
          <w:sz w:val="24"/>
          <w:szCs w:val="24"/>
        </w:rPr>
        <w:t>Rury systemu drenarskiego wewnątrz uszczelnionej kwatery składowiska ułożone są w najniższych punktach wyprofilowanego ze spadkami podłoża, spadek podłużny linii drenarskiej (wewnątrz niecki) 3%.</w:t>
      </w:r>
    </w:p>
    <w:p w:rsidR="0073344D" w:rsidRPr="00441938" w:rsidRDefault="00C17ED1" w:rsidP="00441938">
      <w:pPr>
        <w:spacing w:line="276" w:lineRule="auto"/>
        <w:jc w:val="both"/>
        <w:rPr>
          <w:rFonts w:ascii="Arial" w:hAnsi="Arial" w:cs="Arial"/>
          <w:sz w:val="24"/>
          <w:szCs w:val="24"/>
        </w:rPr>
      </w:pPr>
      <w:r w:rsidRPr="00441938">
        <w:rPr>
          <w:rFonts w:ascii="Arial" w:hAnsi="Arial" w:cs="Arial"/>
          <w:sz w:val="24"/>
          <w:szCs w:val="24"/>
        </w:rPr>
        <w:t xml:space="preserve">Odcieki </w:t>
      </w:r>
      <w:r w:rsidR="0073344D" w:rsidRPr="00441938">
        <w:rPr>
          <w:rFonts w:ascii="Arial" w:hAnsi="Arial" w:cs="Arial"/>
          <w:sz w:val="24"/>
          <w:szCs w:val="24"/>
        </w:rPr>
        <w:t xml:space="preserve">z kwatery nr 2 </w:t>
      </w:r>
      <w:r w:rsidR="00BF5F2E" w:rsidRPr="00441938">
        <w:rPr>
          <w:rFonts w:ascii="Arial" w:hAnsi="Arial" w:cs="Arial"/>
          <w:sz w:val="24"/>
          <w:szCs w:val="24"/>
        </w:rPr>
        <w:t>kieruje się grawitacyjnie</w:t>
      </w:r>
      <w:r w:rsidR="0073344D" w:rsidRPr="00441938">
        <w:rPr>
          <w:rFonts w:ascii="Arial" w:hAnsi="Arial" w:cs="Arial"/>
          <w:sz w:val="24"/>
          <w:szCs w:val="24"/>
        </w:rPr>
        <w:t xml:space="preserve"> </w:t>
      </w:r>
      <w:r w:rsidR="00BF5F2E" w:rsidRPr="00441938">
        <w:rPr>
          <w:rFonts w:ascii="Arial" w:hAnsi="Arial" w:cs="Arial"/>
          <w:sz w:val="24"/>
          <w:szCs w:val="24"/>
        </w:rPr>
        <w:t xml:space="preserve">przewodem ø 250 PEHD do przepompowni odcieków o pojemności 20 m3, skąd </w:t>
      </w:r>
      <w:r w:rsidR="007C1AD0" w:rsidRPr="00441938">
        <w:rPr>
          <w:rFonts w:ascii="Arial" w:hAnsi="Arial" w:cs="Arial"/>
          <w:sz w:val="24"/>
          <w:szCs w:val="24"/>
        </w:rPr>
        <w:t xml:space="preserve">ścieki </w:t>
      </w:r>
      <w:r w:rsidR="00BF5F2E" w:rsidRPr="00441938">
        <w:rPr>
          <w:rFonts w:ascii="Arial" w:hAnsi="Arial" w:cs="Arial"/>
          <w:sz w:val="24"/>
          <w:szCs w:val="24"/>
        </w:rPr>
        <w:t xml:space="preserve">będą pompowane do zbiornika odcieków kwatery nr 1.  </w:t>
      </w:r>
    </w:p>
    <w:p w:rsidR="00BC14CE" w:rsidRPr="00441938" w:rsidRDefault="0073344D" w:rsidP="00441938">
      <w:pPr>
        <w:spacing w:line="276" w:lineRule="auto"/>
        <w:jc w:val="both"/>
        <w:rPr>
          <w:rFonts w:ascii="Arial" w:hAnsi="Arial" w:cs="Arial"/>
          <w:sz w:val="24"/>
          <w:szCs w:val="24"/>
        </w:rPr>
      </w:pPr>
      <w:r w:rsidRPr="00441938">
        <w:rPr>
          <w:rFonts w:ascii="Arial" w:hAnsi="Arial" w:cs="Arial"/>
          <w:b/>
          <w:sz w:val="24"/>
          <w:szCs w:val="24"/>
        </w:rPr>
        <w:t>I</w:t>
      </w:r>
      <w:r w:rsidR="006F5E66" w:rsidRPr="00441938">
        <w:rPr>
          <w:rFonts w:ascii="Arial" w:hAnsi="Arial" w:cs="Arial"/>
          <w:b/>
          <w:sz w:val="24"/>
          <w:szCs w:val="24"/>
        </w:rPr>
        <w:t>.</w:t>
      </w:r>
      <w:r w:rsidRPr="00441938">
        <w:rPr>
          <w:rFonts w:ascii="Arial" w:hAnsi="Arial" w:cs="Arial"/>
          <w:b/>
          <w:sz w:val="24"/>
          <w:szCs w:val="24"/>
        </w:rPr>
        <w:t>2.1.4.3.</w:t>
      </w:r>
      <w:r w:rsidRPr="00441938">
        <w:rPr>
          <w:rFonts w:ascii="Arial" w:hAnsi="Arial" w:cs="Arial"/>
          <w:sz w:val="24"/>
          <w:szCs w:val="24"/>
        </w:rPr>
        <w:t xml:space="preserve"> </w:t>
      </w:r>
      <w:r w:rsidR="00BC14CE" w:rsidRPr="00441938">
        <w:rPr>
          <w:rFonts w:ascii="Arial" w:hAnsi="Arial" w:cs="Arial"/>
          <w:sz w:val="24"/>
          <w:szCs w:val="24"/>
        </w:rPr>
        <w:t>Drenaże</w:t>
      </w:r>
      <w:r w:rsidR="00C14787" w:rsidRPr="00441938">
        <w:rPr>
          <w:rFonts w:ascii="Arial" w:hAnsi="Arial" w:cs="Arial"/>
          <w:sz w:val="24"/>
          <w:szCs w:val="24"/>
        </w:rPr>
        <w:t xml:space="preserve"> obydwu kwater </w:t>
      </w:r>
      <w:r w:rsidR="008B591A">
        <w:rPr>
          <w:rFonts w:ascii="Arial" w:hAnsi="Arial" w:cs="Arial"/>
          <w:sz w:val="24"/>
          <w:szCs w:val="24"/>
        </w:rPr>
        <w:t>pracować będą</w:t>
      </w:r>
      <w:r w:rsidR="00C14787" w:rsidRPr="00441938">
        <w:rPr>
          <w:rFonts w:ascii="Arial" w:hAnsi="Arial" w:cs="Arial"/>
          <w:sz w:val="24"/>
          <w:szCs w:val="24"/>
        </w:rPr>
        <w:t xml:space="preserve"> oddzielnie</w:t>
      </w:r>
      <w:r w:rsidR="006833B2" w:rsidRPr="00441938">
        <w:rPr>
          <w:rFonts w:ascii="Arial" w:hAnsi="Arial" w:cs="Arial"/>
          <w:sz w:val="24"/>
          <w:szCs w:val="24"/>
        </w:rPr>
        <w:t>, ponieważ rzędna łączenia materiałów izolacyjnych obu kwater na koronie obwałow</w:t>
      </w:r>
      <w:r w:rsidR="008B591A">
        <w:rPr>
          <w:rFonts w:ascii="Arial" w:hAnsi="Arial" w:cs="Arial"/>
          <w:sz w:val="24"/>
          <w:szCs w:val="24"/>
        </w:rPr>
        <w:t xml:space="preserve">ania wschodniego kwatery nr 1 </w:t>
      </w:r>
      <w:r w:rsidR="006833B2" w:rsidRPr="00441938">
        <w:rPr>
          <w:rFonts w:ascii="Arial" w:hAnsi="Arial" w:cs="Arial"/>
          <w:sz w:val="24"/>
          <w:szCs w:val="24"/>
        </w:rPr>
        <w:t>jest 4-5 m wyżej niż dno kwatery nr 2.</w:t>
      </w:r>
    </w:p>
    <w:p w:rsidR="00C17ED1" w:rsidRPr="00441938" w:rsidRDefault="00C17ED1" w:rsidP="00441938">
      <w:pPr>
        <w:spacing w:line="276" w:lineRule="auto"/>
        <w:jc w:val="both"/>
        <w:rPr>
          <w:rFonts w:ascii="Arial" w:hAnsi="Arial" w:cs="Arial"/>
          <w:sz w:val="24"/>
          <w:szCs w:val="24"/>
        </w:rPr>
      </w:pPr>
      <w:r w:rsidRPr="00441938">
        <w:rPr>
          <w:rFonts w:ascii="Arial" w:hAnsi="Arial" w:cs="Arial"/>
          <w:b/>
          <w:sz w:val="24"/>
          <w:szCs w:val="24"/>
        </w:rPr>
        <w:t>I.2.1.</w:t>
      </w:r>
      <w:r w:rsidR="00BC14CE" w:rsidRPr="00441938">
        <w:rPr>
          <w:rFonts w:ascii="Arial" w:hAnsi="Arial" w:cs="Arial"/>
          <w:b/>
          <w:sz w:val="24"/>
          <w:szCs w:val="24"/>
        </w:rPr>
        <w:t>4</w:t>
      </w:r>
      <w:r w:rsidRPr="00441938">
        <w:rPr>
          <w:rFonts w:ascii="Arial" w:hAnsi="Arial" w:cs="Arial"/>
          <w:b/>
          <w:sz w:val="24"/>
          <w:szCs w:val="24"/>
        </w:rPr>
        <w:t>.</w:t>
      </w:r>
      <w:r w:rsidR="0073344D" w:rsidRPr="00441938">
        <w:rPr>
          <w:rFonts w:ascii="Arial" w:hAnsi="Arial" w:cs="Arial"/>
          <w:b/>
          <w:sz w:val="24"/>
          <w:szCs w:val="24"/>
        </w:rPr>
        <w:t>4</w:t>
      </w:r>
      <w:r w:rsidRPr="00441938">
        <w:rPr>
          <w:rFonts w:ascii="Arial" w:hAnsi="Arial" w:cs="Arial"/>
          <w:b/>
          <w:sz w:val="24"/>
          <w:szCs w:val="24"/>
        </w:rPr>
        <w:t>.</w:t>
      </w:r>
      <w:r w:rsidRPr="00441938">
        <w:rPr>
          <w:rFonts w:ascii="Arial" w:hAnsi="Arial" w:cs="Arial"/>
          <w:sz w:val="24"/>
          <w:szCs w:val="24"/>
        </w:rPr>
        <w:t xml:space="preserve"> Zbocza składowiska wyposażono w system drenażu umożliwiający spływ wód odciekowych do głównego systemu drenażu. </w:t>
      </w:r>
    </w:p>
    <w:p w:rsidR="00C17ED1" w:rsidRPr="00441938" w:rsidRDefault="00BF5F2E" w:rsidP="00441938">
      <w:pPr>
        <w:spacing w:line="276" w:lineRule="auto"/>
        <w:jc w:val="both"/>
        <w:rPr>
          <w:rFonts w:ascii="Arial" w:hAnsi="Arial" w:cs="Arial"/>
          <w:sz w:val="24"/>
          <w:szCs w:val="24"/>
        </w:rPr>
      </w:pPr>
      <w:r w:rsidRPr="00441938">
        <w:rPr>
          <w:rFonts w:ascii="Arial" w:hAnsi="Arial" w:cs="Arial"/>
          <w:b/>
          <w:sz w:val="24"/>
          <w:szCs w:val="24"/>
        </w:rPr>
        <w:t>I.2.1.</w:t>
      </w:r>
      <w:r w:rsidR="00BC14CE" w:rsidRPr="00441938">
        <w:rPr>
          <w:rFonts w:ascii="Arial" w:hAnsi="Arial" w:cs="Arial"/>
          <w:b/>
          <w:sz w:val="24"/>
          <w:szCs w:val="24"/>
        </w:rPr>
        <w:t>4</w:t>
      </w:r>
      <w:r w:rsidRPr="00441938">
        <w:rPr>
          <w:rFonts w:ascii="Arial" w:hAnsi="Arial" w:cs="Arial"/>
          <w:b/>
          <w:sz w:val="24"/>
          <w:szCs w:val="24"/>
        </w:rPr>
        <w:t>.</w:t>
      </w:r>
      <w:r w:rsidR="0073344D" w:rsidRPr="00441938">
        <w:rPr>
          <w:rFonts w:ascii="Arial" w:hAnsi="Arial" w:cs="Arial"/>
          <w:b/>
          <w:sz w:val="24"/>
          <w:szCs w:val="24"/>
        </w:rPr>
        <w:t>5</w:t>
      </w:r>
      <w:r w:rsidRPr="00441938">
        <w:rPr>
          <w:rFonts w:ascii="Arial" w:hAnsi="Arial" w:cs="Arial"/>
          <w:b/>
          <w:sz w:val="24"/>
          <w:szCs w:val="24"/>
        </w:rPr>
        <w:t>.</w:t>
      </w:r>
      <w:r w:rsidRPr="00441938">
        <w:rPr>
          <w:rFonts w:ascii="Arial" w:hAnsi="Arial" w:cs="Arial"/>
          <w:sz w:val="24"/>
          <w:szCs w:val="24"/>
        </w:rPr>
        <w:t xml:space="preserve"> Odcieki ujęte w system drenarski i gromadzone w zbiorniku retencyjnym odcieku będą wywożone okresowo do zewnętrznej oczyszczalni ścieków oraz częściowo zawracane na składowisko.</w:t>
      </w:r>
    </w:p>
    <w:p w:rsidR="00033C35" w:rsidRPr="00441938" w:rsidRDefault="00C17ED1" w:rsidP="00441938">
      <w:pPr>
        <w:spacing w:line="276" w:lineRule="auto"/>
        <w:jc w:val="both"/>
        <w:rPr>
          <w:rFonts w:ascii="Arial" w:hAnsi="Arial" w:cs="Arial"/>
          <w:sz w:val="24"/>
          <w:szCs w:val="24"/>
        </w:rPr>
      </w:pPr>
      <w:r w:rsidRPr="00441938">
        <w:rPr>
          <w:rFonts w:ascii="Arial" w:hAnsi="Arial" w:cs="Arial"/>
          <w:b/>
          <w:sz w:val="24"/>
          <w:szCs w:val="24"/>
        </w:rPr>
        <w:lastRenderedPageBreak/>
        <w:t>I.2.1.</w:t>
      </w:r>
      <w:r w:rsidR="00BC14CE" w:rsidRPr="00441938">
        <w:rPr>
          <w:rFonts w:ascii="Arial" w:hAnsi="Arial" w:cs="Arial"/>
          <w:b/>
          <w:sz w:val="24"/>
          <w:szCs w:val="24"/>
        </w:rPr>
        <w:t>4</w:t>
      </w:r>
      <w:r w:rsidRPr="00441938">
        <w:rPr>
          <w:rFonts w:ascii="Arial" w:hAnsi="Arial" w:cs="Arial"/>
          <w:b/>
          <w:sz w:val="24"/>
          <w:szCs w:val="24"/>
        </w:rPr>
        <w:t>.</w:t>
      </w:r>
      <w:r w:rsidR="0073344D" w:rsidRPr="00441938">
        <w:rPr>
          <w:rFonts w:ascii="Arial" w:hAnsi="Arial" w:cs="Arial"/>
          <w:b/>
          <w:sz w:val="24"/>
          <w:szCs w:val="24"/>
        </w:rPr>
        <w:t>6</w:t>
      </w:r>
      <w:r w:rsidR="00EE40CF" w:rsidRPr="00441938">
        <w:rPr>
          <w:rFonts w:ascii="Arial" w:hAnsi="Arial" w:cs="Arial"/>
          <w:b/>
          <w:sz w:val="24"/>
          <w:szCs w:val="24"/>
        </w:rPr>
        <w:t>.</w:t>
      </w:r>
      <w:r w:rsidRPr="00441938">
        <w:rPr>
          <w:rFonts w:ascii="Arial" w:hAnsi="Arial" w:cs="Arial"/>
          <w:sz w:val="24"/>
          <w:szCs w:val="24"/>
        </w:rPr>
        <w:t xml:space="preserve"> W skład systemu gospodarki odciekiem wchodzić będą również urządzenia </w:t>
      </w:r>
    </w:p>
    <w:p w:rsidR="00033C35" w:rsidRPr="0007433C" w:rsidRDefault="00033C35" w:rsidP="009E3A1C">
      <w:pPr>
        <w:pStyle w:val="Akapitzlist1"/>
        <w:numPr>
          <w:ilvl w:val="0"/>
          <w:numId w:val="50"/>
        </w:numPr>
        <w:spacing w:after="0" w:afterAutospacing="0" w:line="276" w:lineRule="auto"/>
        <w:rPr>
          <w:rFonts w:ascii="Arial" w:hAnsi="Arial" w:cs="Arial"/>
        </w:rPr>
      </w:pPr>
      <w:r w:rsidRPr="0007433C">
        <w:rPr>
          <w:rFonts w:ascii="Arial" w:hAnsi="Arial" w:cs="Arial"/>
        </w:rPr>
        <w:t>pompa samozasysająca do odcieku o wydajności 5 – 25 m</w:t>
      </w:r>
      <w:r w:rsidRPr="0007433C">
        <w:rPr>
          <w:rFonts w:ascii="Arial" w:hAnsi="Arial" w:cs="Arial"/>
          <w:vertAlign w:val="superscript"/>
        </w:rPr>
        <w:t>3</w:t>
      </w:r>
      <w:r w:rsidRPr="0007433C">
        <w:rPr>
          <w:rFonts w:ascii="Arial" w:hAnsi="Arial" w:cs="Arial"/>
        </w:rPr>
        <w:t xml:space="preserve">/h i mocy 2,2 kW </w:t>
      </w:r>
      <w:r w:rsidRPr="0007433C">
        <w:rPr>
          <w:rFonts w:ascii="Arial" w:hAnsi="Arial" w:cs="Arial"/>
        </w:rPr>
        <w:br/>
        <w:t>o wysokości podnoszenia 5-16 m H2O,</w:t>
      </w:r>
    </w:p>
    <w:p w:rsidR="00033C35" w:rsidRPr="00597302" w:rsidRDefault="00033C35" w:rsidP="009E3A1C">
      <w:pPr>
        <w:pStyle w:val="Akapitzlist1"/>
        <w:numPr>
          <w:ilvl w:val="0"/>
          <w:numId w:val="50"/>
        </w:numPr>
        <w:spacing w:after="0" w:afterAutospacing="0" w:line="276" w:lineRule="auto"/>
        <w:rPr>
          <w:rFonts w:ascii="Arial" w:hAnsi="Arial" w:cs="Arial"/>
          <w:i/>
        </w:rPr>
      </w:pPr>
      <w:r w:rsidRPr="00597302">
        <w:rPr>
          <w:rFonts w:ascii="Arial" w:hAnsi="Arial" w:cs="Arial"/>
        </w:rPr>
        <w:t>zbiornik betonowy retencyjny odcieków wykonany jako monolityczna konstrukcja żelbetowa</w:t>
      </w:r>
      <w:r w:rsidRPr="00866EC6">
        <w:rPr>
          <w:rFonts w:ascii="Arial" w:hAnsi="Arial" w:cs="Arial"/>
        </w:rPr>
        <w:t>,</w:t>
      </w:r>
      <w:r w:rsidRPr="00FB2038">
        <w:rPr>
          <w:rFonts w:ascii="Arial" w:hAnsi="Arial" w:cs="Arial"/>
          <w:color w:val="FF0000"/>
        </w:rPr>
        <w:t xml:space="preserve"> </w:t>
      </w:r>
      <w:r w:rsidRPr="00597302">
        <w:rPr>
          <w:rFonts w:ascii="Arial" w:hAnsi="Arial" w:cs="Arial"/>
        </w:rPr>
        <w:t>o wymiarach 8</w:t>
      </w:r>
      <w:r>
        <w:rPr>
          <w:rFonts w:ascii="Arial" w:hAnsi="Arial" w:cs="Arial"/>
        </w:rPr>
        <w:t xml:space="preserve"> </w:t>
      </w:r>
      <w:r w:rsidRPr="00597302">
        <w:rPr>
          <w:rFonts w:ascii="Arial" w:hAnsi="Arial" w:cs="Arial"/>
        </w:rPr>
        <w:t>×</w:t>
      </w:r>
      <w:r>
        <w:rPr>
          <w:rFonts w:ascii="Arial" w:hAnsi="Arial" w:cs="Arial"/>
        </w:rPr>
        <w:t xml:space="preserve"> </w:t>
      </w:r>
      <w:r w:rsidRPr="00597302">
        <w:rPr>
          <w:rFonts w:ascii="Arial" w:hAnsi="Arial" w:cs="Arial"/>
        </w:rPr>
        <w:t xml:space="preserve">15 m i głębokości 0,5 m, poj. V = </w:t>
      </w:r>
      <w:r w:rsidRPr="00D870D3">
        <w:rPr>
          <w:rFonts w:ascii="Arial" w:hAnsi="Arial" w:cs="Arial"/>
        </w:rPr>
        <w:t>55,48 m</w:t>
      </w:r>
      <w:r w:rsidRPr="00D870D3">
        <w:rPr>
          <w:rFonts w:ascii="Arial" w:hAnsi="Arial" w:cs="Arial"/>
          <w:vertAlign w:val="superscript"/>
        </w:rPr>
        <w:t>3</w:t>
      </w:r>
      <w:r>
        <w:rPr>
          <w:rFonts w:ascii="Arial" w:hAnsi="Arial" w:cs="Arial"/>
          <w:vertAlign w:val="superscript"/>
        </w:rPr>
        <w:t xml:space="preserve"> </w:t>
      </w:r>
      <w:r>
        <w:rPr>
          <w:rFonts w:ascii="Arial" w:hAnsi="Arial" w:cs="Arial"/>
          <w:vertAlign w:val="superscript"/>
        </w:rPr>
        <w:br/>
      </w:r>
      <w:r w:rsidRPr="00866EC6">
        <w:rPr>
          <w:rFonts w:ascii="Arial" w:hAnsi="Arial" w:cs="Arial"/>
        </w:rPr>
        <w:t>(</w:t>
      </w:r>
      <w:proofErr w:type="spellStart"/>
      <w:r w:rsidRPr="00866EC6">
        <w:rPr>
          <w:rFonts w:ascii="Arial" w:hAnsi="Arial" w:cs="Arial"/>
        </w:rPr>
        <w:t>ozn</w:t>
      </w:r>
      <w:proofErr w:type="spellEnd"/>
      <w:r>
        <w:rPr>
          <w:rFonts w:ascii="Arial" w:hAnsi="Arial" w:cs="Arial"/>
        </w:rPr>
        <w:t xml:space="preserve">. </w:t>
      </w:r>
      <w:r w:rsidRPr="00866EC6">
        <w:rPr>
          <w:rFonts w:ascii="Arial" w:hAnsi="Arial" w:cs="Arial"/>
        </w:rPr>
        <w:t>14</w:t>
      </w:r>
      <w:r>
        <w:rPr>
          <w:rFonts w:ascii="Arial" w:hAnsi="Arial" w:cs="Arial"/>
        </w:rPr>
        <w:t>)</w:t>
      </w:r>
      <w:r w:rsidRPr="00D870D3">
        <w:rPr>
          <w:rFonts w:ascii="Arial" w:hAnsi="Arial" w:cs="Arial"/>
        </w:rPr>
        <w:t xml:space="preserve">, oraz dodatkowy szczelny zbiornik </w:t>
      </w:r>
      <w:r>
        <w:rPr>
          <w:rFonts w:ascii="Arial" w:hAnsi="Arial" w:cs="Arial"/>
        </w:rPr>
        <w:t xml:space="preserve">odcieku </w:t>
      </w:r>
      <w:r w:rsidRPr="00D870D3">
        <w:rPr>
          <w:rFonts w:ascii="Arial" w:hAnsi="Arial" w:cs="Arial"/>
        </w:rPr>
        <w:t xml:space="preserve">żelbetowy AWASS </w:t>
      </w:r>
      <w:r>
        <w:rPr>
          <w:rFonts w:ascii="Arial" w:hAnsi="Arial" w:cs="Arial"/>
        </w:rPr>
        <w:br/>
      </w:r>
      <w:r w:rsidRPr="00D870D3">
        <w:rPr>
          <w:rFonts w:ascii="Arial" w:hAnsi="Arial" w:cs="Arial"/>
        </w:rPr>
        <w:t>o poj</w:t>
      </w:r>
      <w:r>
        <w:rPr>
          <w:rFonts w:ascii="Arial" w:hAnsi="Arial" w:cs="Arial"/>
        </w:rPr>
        <w:t>.</w:t>
      </w:r>
      <w:r w:rsidRPr="00D870D3">
        <w:rPr>
          <w:rFonts w:ascii="Arial" w:hAnsi="Arial" w:cs="Arial"/>
        </w:rPr>
        <w:t xml:space="preserve"> 20 m</w:t>
      </w:r>
      <w:r w:rsidRPr="00D870D3">
        <w:rPr>
          <w:rFonts w:ascii="Arial" w:hAnsi="Arial" w:cs="Arial"/>
          <w:vertAlign w:val="superscript"/>
        </w:rPr>
        <w:t>3</w:t>
      </w:r>
      <w:r w:rsidRPr="00D870D3">
        <w:rPr>
          <w:rFonts w:ascii="Arial" w:hAnsi="Arial" w:cs="Arial"/>
        </w:rPr>
        <w:t xml:space="preserve"> </w:t>
      </w:r>
      <w:r w:rsidRPr="00866EC6">
        <w:rPr>
          <w:rFonts w:ascii="Arial" w:hAnsi="Arial" w:cs="Arial"/>
        </w:rPr>
        <w:t>(</w:t>
      </w:r>
      <w:proofErr w:type="spellStart"/>
      <w:r w:rsidRPr="00866EC6">
        <w:rPr>
          <w:rFonts w:ascii="Arial" w:hAnsi="Arial" w:cs="Arial"/>
        </w:rPr>
        <w:t>ozn</w:t>
      </w:r>
      <w:proofErr w:type="spellEnd"/>
      <w:r>
        <w:rPr>
          <w:rFonts w:ascii="Arial" w:hAnsi="Arial" w:cs="Arial"/>
        </w:rPr>
        <w:t xml:space="preserve">. </w:t>
      </w:r>
      <w:r w:rsidR="00C11D53">
        <w:rPr>
          <w:rFonts w:ascii="Arial" w:hAnsi="Arial" w:cs="Arial"/>
        </w:rPr>
        <w:t>14</w:t>
      </w:r>
      <w:r>
        <w:rPr>
          <w:rFonts w:ascii="Arial" w:hAnsi="Arial" w:cs="Arial"/>
        </w:rPr>
        <w:t>)</w:t>
      </w:r>
      <w:r w:rsidRPr="00D870D3">
        <w:rPr>
          <w:rFonts w:ascii="Arial" w:hAnsi="Arial" w:cs="Arial"/>
        </w:rPr>
        <w:t>, wraz z pompownią odcieków (ł</w:t>
      </w:r>
      <w:r w:rsidRPr="00D870D3">
        <w:rPr>
          <w:rFonts w:ascii="Arial" w:hAnsi="Arial" w:cs="Arial"/>
          <w:spacing w:val="-1"/>
        </w:rPr>
        <w:t xml:space="preserve">ączna pojemność </w:t>
      </w:r>
      <w:r>
        <w:rPr>
          <w:rFonts w:ascii="Arial" w:hAnsi="Arial" w:cs="Arial"/>
          <w:spacing w:val="-1"/>
        </w:rPr>
        <w:t>zbiorników odcieku</w:t>
      </w:r>
      <w:r w:rsidRPr="00D870D3">
        <w:rPr>
          <w:rFonts w:ascii="Arial" w:hAnsi="Arial" w:cs="Arial"/>
          <w:spacing w:val="-1"/>
        </w:rPr>
        <w:t xml:space="preserve"> V = 75 m</w:t>
      </w:r>
      <w:r w:rsidRPr="00D870D3">
        <w:rPr>
          <w:rFonts w:ascii="Arial" w:hAnsi="Arial" w:cs="Arial"/>
          <w:spacing w:val="-1"/>
          <w:vertAlign w:val="superscript"/>
        </w:rPr>
        <w:t>3</w:t>
      </w:r>
      <w:r w:rsidRPr="00D870D3">
        <w:rPr>
          <w:rFonts w:ascii="Arial" w:hAnsi="Arial" w:cs="Arial"/>
          <w:spacing w:val="-1"/>
        </w:rPr>
        <w:t>),</w:t>
      </w:r>
    </w:p>
    <w:p w:rsidR="00033C35" w:rsidRPr="0007433C" w:rsidRDefault="00033C35" w:rsidP="009E3A1C">
      <w:pPr>
        <w:pStyle w:val="Akapitzlist1"/>
        <w:numPr>
          <w:ilvl w:val="0"/>
          <w:numId w:val="50"/>
        </w:numPr>
        <w:spacing w:line="276" w:lineRule="auto"/>
        <w:rPr>
          <w:rFonts w:ascii="Arial" w:hAnsi="Arial" w:cs="Arial"/>
        </w:rPr>
      </w:pPr>
      <w:r>
        <w:rPr>
          <w:rFonts w:ascii="Arial" w:hAnsi="Arial" w:cs="Arial"/>
        </w:rPr>
        <w:t>przepompownia</w:t>
      </w:r>
      <w:r w:rsidRPr="0007433C">
        <w:rPr>
          <w:rFonts w:ascii="Arial" w:hAnsi="Arial" w:cs="Arial"/>
        </w:rPr>
        <w:t xml:space="preserve"> odcieków </w:t>
      </w:r>
      <w:r w:rsidR="00C11D53">
        <w:rPr>
          <w:rFonts w:ascii="Arial" w:hAnsi="Arial" w:cs="Arial"/>
        </w:rPr>
        <w:t>(</w:t>
      </w:r>
      <w:proofErr w:type="spellStart"/>
      <w:r w:rsidR="00C11D53">
        <w:rPr>
          <w:rFonts w:ascii="Arial" w:hAnsi="Arial" w:cs="Arial"/>
        </w:rPr>
        <w:t>ozn</w:t>
      </w:r>
      <w:proofErr w:type="spellEnd"/>
      <w:r w:rsidR="00C11D53">
        <w:rPr>
          <w:rFonts w:ascii="Arial" w:hAnsi="Arial" w:cs="Arial"/>
        </w:rPr>
        <w:t xml:space="preserve">. 13) </w:t>
      </w:r>
      <w:r w:rsidRPr="0007433C">
        <w:rPr>
          <w:rFonts w:ascii="Arial" w:hAnsi="Arial" w:cs="Arial"/>
        </w:rPr>
        <w:t>- zbiornik żelbetowy o średnicy 1500</w:t>
      </w:r>
      <w:r>
        <w:rPr>
          <w:rFonts w:ascii="Arial" w:hAnsi="Arial" w:cs="Arial"/>
        </w:rPr>
        <w:t xml:space="preserve"> </w:t>
      </w:r>
      <w:r w:rsidRPr="0007433C">
        <w:rPr>
          <w:rFonts w:ascii="Arial" w:hAnsi="Arial" w:cs="Arial"/>
        </w:rPr>
        <w:t xml:space="preserve">mm, </w:t>
      </w:r>
      <w:r>
        <w:rPr>
          <w:rFonts w:ascii="Arial" w:hAnsi="Arial" w:cs="Arial"/>
        </w:rPr>
        <w:br/>
      </w:r>
      <w:r w:rsidRPr="0007433C">
        <w:rPr>
          <w:rFonts w:ascii="Arial" w:hAnsi="Arial" w:cs="Arial"/>
        </w:rPr>
        <w:t xml:space="preserve">pompa o Q= 4 l / s, moc = 2,8 kW wraz z orurowaniem i armaturą odcinającą </w:t>
      </w:r>
      <w:r>
        <w:rPr>
          <w:rFonts w:ascii="Arial" w:hAnsi="Arial" w:cs="Arial"/>
        </w:rPr>
        <w:br/>
      </w:r>
      <w:r w:rsidRPr="0007433C">
        <w:rPr>
          <w:rFonts w:ascii="Arial" w:hAnsi="Arial" w:cs="Arial"/>
        </w:rPr>
        <w:t xml:space="preserve">65 mm; pompownia z kompletną szafą sterowniczą typ 2P, automatyką sterowania pompami, systemem zapobiegającym przed pracą pomp </w:t>
      </w:r>
      <w:r>
        <w:rPr>
          <w:rFonts w:ascii="Arial" w:hAnsi="Arial" w:cs="Arial"/>
        </w:rPr>
        <w:br/>
      </w:r>
      <w:r w:rsidRPr="0007433C">
        <w:rPr>
          <w:rFonts w:ascii="Arial" w:hAnsi="Arial" w:cs="Arial"/>
        </w:rPr>
        <w:t>w „suchobiegu” i systemem monitoringu awarii pomp,</w:t>
      </w:r>
    </w:p>
    <w:p w:rsidR="00C17ED1" w:rsidRPr="00A61DA0" w:rsidRDefault="00033C35" w:rsidP="00441938">
      <w:pPr>
        <w:pStyle w:val="Akapitzlist1"/>
        <w:numPr>
          <w:ilvl w:val="0"/>
          <w:numId w:val="50"/>
        </w:numPr>
        <w:spacing w:line="276" w:lineRule="auto"/>
        <w:rPr>
          <w:rFonts w:ascii="Arial" w:hAnsi="Arial" w:cs="Arial"/>
        </w:rPr>
      </w:pPr>
      <w:r w:rsidRPr="0007433C">
        <w:rPr>
          <w:rFonts w:ascii="Arial" w:hAnsi="Arial" w:cs="Arial"/>
        </w:rPr>
        <w:t>system umożliwiający zraszanie składowanych odpadów odciekami poprzez rurociąg obwodowy z rur PEHD, 80 mm zasilany z pompowni odcieków; stanowiska rozdeszczowu</w:t>
      </w:r>
      <w:r>
        <w:rPr>
          <w:rFonts w:ascii="Arial" w:hAnsi="Arial" w:cs="Arial"/>
        </w:rPr>
        <w:t xml:space="preserve">jące wykonane </w:t>
      </w:r>
      <w:proofErr w:type="spellStart"/>
      <w:r w:rsidR="008B591A">
        <w:rPr>
          <w:rFonts w:ascii="Arial" w:hAnsi="Arial" w:cs="Arial"/>
        </w:rPr>
        <w:t>bedą</w:t>
      </w:r>
      <w:proofErr w:type="spellEnd"/>
      <w:r>
        <w:rPr>
          <w:rFonts w:ascii="Arial" w:hAnsi="Arial" w:cs="Arial"/>
        </w:rPr>
        <w:t xml:space="preserve"> z rur PE</w:t>
      </w:r>
      <w:r w:rsidRPr="0007433C">
        <w:rPr>
          <w:rFonts w:ascii="Arial" w:hAnsi="Arial" w:cs="Arial"/>
        </w:rPr>
        <w:t xml:space="preserve">HD </w:t>
      </w:r>
      <w:r w:rsidRPr="0007433C">
        <w:sym w:font="Symbol" w:char="F066"/>
      </w:r>
      <w:r w:rsidRPr="0007433C">
        <w:rPr>
          <w:rFonts w:ascii="Arial" w:hAnsi="Arial" w:cs="Arial"/>
        </w:rPr>
        <w:t xml:space="preserve"> 63 x 3,8, każde stanowisko z możliwością wyłączenia, poprzez zastosowanie zaworów odcinających kulowych, kołnierzowych o średnicy </w:t>
      </w:r>
      <w:r w:rsidRPr="0007433C">
        <w:sym w:font="Symbol" w:char="F066"/>
      </w:r>
      <w:r w:rsidRPr="0007433C">
        <w:rPr>
          <w:rFonts w:ascii="Arial" w:hAnsi="Arial" w:cs="Arial"/>
        </w:rPr>
        <w:t xml:space="preserve"> 50 mm; w </w:t>
      </w:r>
      <w:r w:rsidRPr="0007433C">
        <w:rPr>
          <w:rFonts w:ascii="Arial" w:hAnsi="Arial" w:cs="Arial"/>
          <w:bCs/>
          <w:iCs/>
        </w:rPr>
        <w:t>przypadku kwater</w:t>
      </w:r>
      <w:r>
        <w:rPr>
          <w:rFonts w:ascii="Arial" w:hAnsi="Arial" w:cs="Arial"/>
          <w:bCs/>
          <w:iCs/>
        </w:rPr>
        <w:t>y nr 1 rozdeszczowanie odcieków</w:t>
      </w:r>
      <w:r w:rsidRPr="0007433C">
        <w:rPr>
          <w:rFonts w:ascii="Arial" w:hAnsi="Arial" w:cs="Arial"/>
          <w:bCs/>
          <w:iCs/>
        </w:rPr>
        <w:t xml:space="preserve"> realizowane </w:t>
      </w:r>
      <w:r w:rsidR="008B591A">
        <w:rPr>
          <w:rFonts w:ascii="Arial" w:hAnsi="Arial" w:cs="Arial"/>
          <w:bCs/>
          <w:iCs/>
        </w:rPr>
        <w:t>będzie</w:t>
      </w:r>
      <w:r w:rsidRPr="0007433C">
        <w:rPr>
          <w:rFonts w:ascii="Arial" w:hAnsi="Arial" w:cs="Arial"/>
          <w:bCs/>
          <w:iCs/>
        </w:rPr>
        <w:t xml:space="preserve"> za pomocą będących na wyposażeniu węży strażackich podłączonych do kolektora pompowni odcieków; pompownia posiada również możliwość tłoczenia odcieku do cystern przewożących odcieki do oczyszczalni.</w:t>
      </w:r>
    </w:p>
    <w:p w:rsidR="00BF5F2E" w:rsidRPr="0007433C" w:rsidRDefault="006F5E66" w:rsidP="00441938">
      <w:pPr>
        <w:pStyle w:val="Nagwek3"/>
        <w:spacing w:line="276" w:lineRule="auto"/>
        <w:rPr>
          <w:rFonts w:ascii="Arial" w:hAnsi="Arial" w:cs="Arial"/>
          <w:sz w:val="24"/>
          <w:szCs w:val="24"/>
        </w:rPr>
      </w:pPr>
      <w:r>
        <w:rPr>
          <w:rFonts w:ascii="Arial" w:hAnsi="Arial" w:cs="Arial"/>
          <w:b/>
          <w:sz w:val="24"/>
          <w:szCs w:val="24"/>
        </w:rPr>
        <w:t>I</w:t>
      </w:r>
      <w:r w:rsidR="00BF5F2E" w:rsidRPr="0007433C">
        <w:rPr>
          <w:rFonts w:ascii="Arial" w:hAnsi="Arial" w:cs="Arial"/>
          <w:b/>
          <w:sz w:val="24"/>
          <w:szCs w:val="24"/>
        </w:rPr>
        <w:t>.2.1.</w:t>
      </w:r>
      <w:r w:rsidR="00BC14CE">
        <w:rPr>
          <w:rFonts w:ascii="Arial" w:hAnsi="Arial" w:cs="Arial"/>
          <w:b/>
          <w:sz w:val="24"/>
          <w:szCs w:val="24"/>
        </w:rPr>
        <w:t>5</w:t>
      </w:r>
      <w:r w:rsidR="00BF5F2E" w:rsidRPr="0007433C">
        <w:rPr>
          <w:rFonts w:ascii="Arial" w:hAnsi="Arial" w:cs="Arial"/>
          <w:b/>
          <w:sz w:val="24"/>
          <w:szCs w:val="24"/>
        </w:rPr>
        <w:t xml:space="preserve">. System odgazowania </w:t>
      </w:r>
      <w:r w:rsidR="00BF5F2E" w:rsidRPr="0007433C">
        <w:rPr>
          <w:rFonts w:ascii="Arial" w:hAnsi="Arial" w:cs="Arial"/>
          <w:b/>
          <w:bCs/>
          <w:sz w:val="24"/>
          <w:szCs w:val="24"/>
        </w:rPr>
        <w:t>kwater nr 1 i nr 2:</w:t>
      </w:r>
    </w:p>
    <w:p w:rsidR="003F4D00" w:rsidRPr="0007433C" w:rsidRDefault="006F5E66" w:rsidP="00441938">
      <w:pPr>
        <w:spacing w:line="276" w:lineRule="auto"/>
        <w:contextualSpacing/>
        <w:jc w:val="both"/>
        <w:rPr>
          <w:rFonts w:ascii="Arial" w:hAnsi="Arial" w:cs="Arial"/>
          <w:sz w:val="24"/>
          <w:szCs w:val="24"/>
        </w:rPr>
      </w:pPr>
      <w:r w:rsidRPr="00EE40CF">
        <w:rPr>
          <w:rFonts w:ascii="Arial" w:hAnsi="Arial" w:cs="Arial"/>
          <w:b/>
          <w:sz w:val="24"/>
          <w:szCs w:val="24"/>
        </w:rPr>
        <w:t>I</w:t>
      </w:r>
      <w:r w:rsidR="00866EC6" w:rsidRPr="00EE40CF">
        <w:rPr>
          <w:rFonts w:ascii="Arial" w:hAnsi="Arial" w:cs="Arial"/>
          <w:b/>
          <w:sz w:val="24"/>
          <w:szCs w:val="24"/>
        </w:rPr>
        <w:t>.2.1.5.1.</w:t>
      </w:r>
      <w:r w:rsidR="00441938">
        <w:rPr>
          <w:rFonts w:ascii="Arial" w:hAnsi="Arial" w:cs="Arial"/>
          <w:b/>
          <w:sz w:val="24"/>
          <w:szCs w:val="24"/>
        </w:rPr>
        <w:t xml:space="preserve"> </w:t>
      </w:r>
      <w:r w:rsidR="00BF5F2E" w:rsidRPr="0007433C">
        <w:rPr>
          <w:rFonts w:ascii="Arial" w:hAnsi="Arial" w:cs="Arial"/>
          <w:sz w:val="24"/>
          <w:szCs w:val="24"/>
        </w:rPr>
        <w:t xml:space="preserve">Odprowadzenie biogazu z kwatery nr 1 </w:t>
      </w:r>
      <w:r w:rsidR="000723A0">
        <w:rPr>
          <w:rFonts w:ascii="Arial" w:hAnsi="Arial" w:cs="Arial"/>
          <w:sz w:val="24"/>
          <w:szCs w:val="24"/>
        </w:rPr>
        <w:t xml:space="preserve">prowadzone </w:t>
      </w:r>
      <w:r w:rsidR="00EA7418">
        <w:rPr>
          <w:rFonts w:ascii="Arial" w:hAnsi="Arial" w:cs="Arial"/>
          <w:sz w:val="24"/>
          <w:szCs w:val="24"/>
        </w:rPr>
        <w:t>będzie</w:t>
      </w:r>
      <w:r w:rsidR="000723A0">
        <w:rPr>
          <w:rFonts w:ascii="Arial" w:hAnsi="Arial" w:cs="Arial"/>
          <w:sz w:val="24"/>
          <w:szCs w:val="24"/>
        </w:rPr>
        <w:t xml:space="preserve"> </w:t>
      </w:r>
      <w:r w:rsidR="00BF5F2E" w:rsidRPr="0007433C">
        <w:rPr>
          <w:rFonts w:ascii="Arial" w:hAnsi="Arial" w:cs="Arial"/>
          <w:sz w:val="24"/>
          <w:szCs w:val="24"/>
        </w:rPr>
        <w:t xml:space="preserve">za pomocą </w:t>
      </w:r>
      <w:r w:rsidR="000723A0">
        <w:rPr>
          <w:rFonts w:ascii="Arial" w:hAnsi="Arial" w:cs="Arial"/>
          <w:sz w:val="24"/>
          <w:szCs w:val="24"/>
        </w:rPr>
        <w:br/>
      </w:r>
      <w:r w:rsidR="00BF5F2E" w:rsidRPr="0007433C">
        <w:rPr>
          <w:rFonts w:ascii="Arial" w:hAnsi="Arial" w:cs="Arial"/>
          <w:sz w:val="24"/>
          <w:szCs w:val="24"/>
        </w:rPr>
        <w:t xml:space="preserve">9 studni odgazowujących, </w:t>
      </w:r>
      <w:r w:rsidR="00BF5F2E" w:rsidRPr="0007433C">
        <w:rPr>
          <w:rFonts w:ascii="Arial" w:hAnsi="Arial" w:cs="Arial"/>
          <w:sz w:val="24"/>
        </w:rPr>
        <w:t xml:space="preserve">rozmieszczonych w odległości </w:t>
      </w:r>
      <w:r w:rsidR="003F4D00" w:rsidRPr="0007433C">
        <w:rPr>
          <w:rFonts w:ascii="Arial" w:hAnsi="Arial" w:cs="Arial"/>
          <w:sz w:val="24"/>
        </w:rPr>
        <w:t>30-</w:t>
      </w:r>
      <w:r w:rsidR="00BF5F2E" w:rsidRPr="0007433C">
        <w:rPr>
          <w:rFonts w:ascii="Arial" w:hAnsi="Arial" w:cs="Arial"/>
          <w:sz w:val="24"/>
        </w:rPr>
        <w:t xml:space="preserve"> 50 m od siebie</w:t>
      </w:r>
      <w:r w:rsidR="00BF5F2E" w:rsidRPr="0007433C">
        <w:rPr>
          <w:rFonts w:ascii="Arial" w:hAnsi="Arial" w:cs="Arial"/>
          <w:sz w:val="24"/>
          <w:szCs w:val="24"/>
        </w:rPr>
        <w:t xml:space="preserve">. Studnie wykonane </w:t>
      </w:r>
      <w:r w:rsidR="00A73D96">
        <w:rPr>
          <w:rFonts w:ascii="Arial" w:hAnsi="Arial" w:cs="Arial"/>
          <w:sz w:val="24"/>
          <w:szCs w:val="24"/>
        </w:rPr>
        <w:t>są</w:t>
      </w:r>
      <w:r w:rsidR="00BF5F2E" w:rsidRPr="0007433C">
        <w:rPr>
          <w:rFonts w:ascii="Arial" w:hAnsi="Arial" w:cs="Arial"/>
          <w:sz w:val="24"/>
          <w:szCs w:val="24"/>
        </w:rPr>
        <w:t xml:space="preserve"> z </w:t>
      </w:r>
      <w:r w:rsidR="00E16419">
        <w:rPr>
          <w:rFonts w:ascii="Arial" w:hAnsi="Arial" w:cs="Arial"/>
          <w:sz w:val="24"/>
          <w:szCs w:val="24"/>
        </w:rPr>
        <w:t xml:space="preserve">rur kielichowych klasy S z PCV </w:t>
      </w:r>
      <w:r w:rsidR="003F4D00" w:rsidRPr="0007433C">
        <w:rPr>
          <w:rFonts w:ascii="Arial" w:hAnsi="Arial" w:cs="Arial"/>
          <w:sz w:val="24"/>
          <w:szCs w:val="24"/>
        </w:rPr>
        <w:t>o średnicy 164 mm, obsypane żwirem o granulacji 16/32 mm.</w:t>
      </w:r>
      <w:r w:rsidR="00BF5F2E" w:rsidRPr="0007433C">
        <w:rPr>
          <w:rFonts w:ascii="Arial" w:hAnsi="Arial" w:cs="Arial"/>
          <w:sz w:val="24"/>
          <w:szCs w:val="24"/>
        </w:rPr>
        <w:t xml:space="preserve"> </w:t>
      </w:r>
      <w:r w:rsidR="003F4D00" w:rsidRPr="0007433C">
        <w:rPr>
          <w:rFonts w:ascii="Arial" w:hAnsi="Arial" w:cs="Arial"/>
          <w:sz w:val="24"/>
          <w:szCs w:val="24"/>
        </w:rPr>
        <w:t>Na wystającą poza powierzchnię rurę nałożony jest perforowany krąg betonowy o ś</w:t>
      </w:r>
      <w:r w:rsidR="000723A0">
        <w:rPr>
          <w:rFonts w:ascii="Arial" w:hAnsi="Arial" w:cs="Arial"/>
          <w:sz w:val="24"/>
          <w:szCs w:val="24"/>
        </w:rPr>
        <w:t>rednicy 0,8 m i obsypany żwirem.</w:t>
      </w:r>
      <w:r w:rsidR="003F4D00" w:rsidRPr="0007433C">
        <w:rPr>
          <w:rFonts w:ascii="Arial" w:hAnsi="Arial" w:cs="Arial"/>
          <w:sz w:val="24"/>
          <w:szCs w:val="24"/>
        </w:rPr>
        <w:t xml:space="preserve"> </w:t>
      </w:r>
    </w:p>
    <w:p w:rsidR="000723A0" w:rsidRDefault="002B09CC" w:rsidP="00EE40CF">
      <w:pPr>
        <w:spacing w:line="276" w:lineRule="auto"/>
        <w:contextualSpacing/>
        <w:jc w:val="both"/>
        <w:rPr>
          <w:rFonts w:ascii="Arial" w:hAnsi="Arial" w:cs="Arial"/>
          <w:sz w:val="24"/>
          <w:szCs w:val="24"/>
        </w:rPr>
      </w:pPr>
      <w:r w:rsidRPr="002B09CC">
        <w:rPr>
          <w:rFonts w:ascii="Arial" w:hAnsi="Arial" w:cs="Arial"/>
          <w:b/>
          <w:sz w:val="24"/>
          <w:szCs w:val="24"/>
        </w:rPr>
        <w:t>I.2.1.5.2.</w:t>
      </w:r>
      <w:r>
        <w:rPr>
          <w:rFonts w:ascii="Arial" w:hAnsi="Arial" w:cs="Arial"/>
          <w:sz w:val="24"/>
          <w:szCs w:val="24"/>
        </w:rPr>
        <w:t xml:space="preserve"> </w:t>
      </w:r>
      <w:r w:rsidR="00BF5F2E" w:rsidRPr="00E16419">
        <w:rPr>
          <w:rFonts w:ascii="Arial" w:hAnsi="Arial" w:cs="Arial"/>
          <w:sz w:val="24"/>
          <w:szCs w:val="24"/>
        </w:rPr>
        <w:t>Instalacja odgazowania kwatery nr 2 składa</w:t>
      </w:r>
      <w:r w:rsidR="000723A0">
        <w:rPr>
          <w:rFonts w:ascii="Arial" w:hAnsi="Arial" w:cs="Arial"/>
          <w:sz w:val="24"/>
          <w:szCs w:val="24"/>
        </w:rPr>
        <w:t>ć się będzie</w:t>
      </w:r>
      <w:r w:rsidR="00BF5F2E" w:rsidRPr="00E16419">
        <w:rPr>
          <w:rFonts w:ascii="Arial" w:hAnsi="Arial" w:cs="Arial"/>
          <w:sz w:val="24"/>
          <w:szCs w:val="24"/>
        </w:rPr>
        <w:t xml:space="preserve"> z 6 studni odgazowujących,</w:t>
      </w:r>
      <w:r>
        <w:rPr>
          <w:rFonts w:ascii="Arial" w:hAnsi="Arial" w:cs="Arial"/>
          <w:sz w:val="24"/>
          <w:szCs w:val="24"/>
        </w:rPr>
        <w:t xml:space="preserve"> </w:t>
      </w:r>
      <w:r w:rsidR="00BF5F2E" w:rsidRPr="00E16419">
        <w:rPr>
          <w:rFonts w:ascii="Arial" w:hAnsi="Arial" w:cs="Arial"/>
          <w:sz w:val="24"/>
          <w:szCs w:val="24"/>
        </w:rPr>
        <w:t>z perforowanych kręgów odpornych na działanie odcieków, rozmieszczonych</w:t>
      </w:r>
      <w:r w:rsidR="00BF5F2E" w:rsidRPr="0007433C">
        <w:rPr>
          <w:rFonts w:ascii="Arial" w:hAnsi="Arial" w:cs="Arial"/>
          <w:sz w:val="24"/>
          <w:szCs w:val="24"/>
        </w:rPr>
        <w:t xml:space="preserve"> równomiernie </w:t>
      </w:r>
      <w:r w:rsidR="003F4D00" w:rsidRPr="0007433C">
        <w:rPr>
          <w:rFonts w:ascii="Arial" w:hAnsi="Arial" w:cs="Arial"/>
          <w:sz w:val="24"/>
          <w:szCs w:val="24"/>
        </w:rPr>
        <w:t xml:space="preserve">co 25 – 50 m </w:t>
      </w:r>
      <w:r w:rsidR="00BF5F2E" w:rsidRPr="0007433C">
        <w:rPr>
          <w:rFonts w:ascii="Arial" w:hAnsi="Arial" w:cs="Arial"/>
          <w:sz w:val="24"/>
          <w:szCs w:val="24"/>
        </w:rPr>
        <w:t>na jej terenie. Wypełnienie pomiędzy ścianami st</w:t>
      </w:r>
      <w:r w:rsidR="003F4D00" w:rsidRPr="0007433C">
        <w:rPr>
          <w:rFonts w:ascii="Arial" w:hAnsi="Arial" w:cs="Arial"/>
          <w:sz w:val="24"/>
          <w:szCs w:val="24"/>
        </w:rPr>
        <w:t>udni a filtrem stanowi</w:t>
      </w:r>
      <w:r w:rsidR="00A73D96">
        <w:rPr>
          <w:rFonts w:ascii="Arial" w:hAnsi="Arial" w:cs="Arial"/>
          <w:sz w:val="24"/>
          <w:szCs w:val="24"/>
        </w:rPr>
        <w:t>ć będzie</w:t>
      </w:r>
      <w:r w:rsidR="003F4D00" w:rsidRPr="0007433C">
        <w:rPr>
          <w:rFonts w:ascii="Arial" w:hAnsi="Arial" w:cs="Arial"/>
          <w:sz w:val="24"/>
          <w:szCs w:val="24"/>
        </w:rPr>
        <w:t xml:space="preserve"> obsypka </w:t>
      </w:r>
      <w:r w:rsidR="00E16419">
        <w:rPr>
          <w:rFonts w:ascii="Arial" w:hAnsi="Arial" w:cs="Arial"/>
          <w:sz w:val="24"/>
          <w:szCs w:val="24"/>
        </w:rPr>
        <w:t>żwirowa o granulacji 30</w:t>
      </w:r>
      <w:r w:rsidR="00033C35">
        <w:rPr>
          <w:rFonts w:ascii="Arial" w:hAnsi="Arial" w:cs="Arial"/>
          <w:sz w:val="24"/>
          <w:szCs w:val="24"/>
        </w:rPr>
        <w:t xml:space="preserve"> </w:t>
      </w:r>
      <w:r w:rsidR="00E16419">
        <w:rPr>
          <w:rFonts w:ascii="Arial" w:hAnsi="Arial" w:cs="Arial"/>
          <w:sz w:val="24"/>
          <w:szCs w:val="24"/>
        </w:rPr>
        <w:t>-</w:t>
      </w:r>
      <w:r w:rsidR="00033C35">
        <w:rPr>
          <w:rFonts w:ascii="Arial" w:hAnsi="Arial" w:cs="Arial"/>
          <w:sz w:val="24"/>
          <w:szCs w:val="24"/>
        </w:rPr>
        <w:t xml:space="preserve"> </w:t>
      </w:r>
      <w:r w:rsidR="00E16419">
        <w:rPr>
          <w:rFonts w:ascii="Arial" w:hAnsi="Arial" w:cs="Arial"/>
          <w:sz w:val="24"/>
          <w:szCs w:val="24"/>
        </w:rPr>
        <w:t>50</w:t>
      </w:r>
      <w:r w:rsidR="000723A0">
        <w:rPr>
          <w:rFonts w:ascii="Arial" w:hAnsi="Arial" w:cs="Arial"/>
          <w:sz w:val="24"/>
          <w:szCs w:val="24"/>
        </w:rPr>
        <w:t xml:space="preserve"> </w:t>
      </w:r>
      <w:r w:rsidR="00E16419">
        <w:rPr>
          <w:rFonts w:ascii="Arial" w:hAnsi="Arial" w:cs="Arial"/>
          <w:sz w:val="24"/>
          <w:szCs w:val="24"/>
        </w:rPr>
        <w:t xml:space="preserve">mm. </w:t>
      </w:r>
    </w:p>
    <w:p w:rsidR="000723A0" w:rsidRPr="0007433C" w:rsidRDefault="006F5E66" w:rsidP="00EE40CF">
      <w:pPr>
        <w:spacing w:line="276" w:lineRule="auto"/>
        <w:contextualSpacing/>
        <w:jc w:val="both"/>
        <w:rPr>
          <w:rFonts w:ascii="Arial" w:hAnsi="Arial" w:cs="Arial"/>
          <w:sz w:val="24"/>
          <w:szCs w:val="24"/>
        </w:rPr>
      </w:pPr>
      <w:r w:rsidRPr="00EE40CF">
        <w:rPr>
          <w:rFonts w:ascii="Arial" w:hAnsi="Arial" w:cs="Arial"/>
          <w:b/>
          <w:sz w:val="24"/>
          <w:szCs w:val="24"/>
        </w:rPr>
        <w:t>I</w:t>
      </w:r>
      <w:r w:rsidR="00476AFD" w:rsidRPr="00EE40CF">
        <w:rPr>
          <w:rFonts w:ascii="Arial" w:hAnsi="Arial" w:cs="Arial"/>
          <w:b/>
          <w:sz w:val="24"/>
          <w:szCs w:val="24"/>
        </w:rPr>
        <w:t>.2.1.</w:t>
      </w:r>
      <w:r w:rsidR="00BC14CE" w:rsidRPr="00EE40CF">
        <w:rPr>
          <w:rFonts w:ascii="Arial" w:hAnsi="Arial" w:cs="Arial"/>
          <w:b/>
          <w:sz w:val="24"/>
          <w:szCs w:val="24"/>
        </w:rPr>
        <w:t>5</w:t>
      </w:r>
      <w:r w:rsidR="00EE40CF" w:rsidRPr="00EE40CF">
        <w:rPr>
          <w:rFonts w:ascii="Arial" w:hAnsi="Arial" w:cs="Arial"/>
          <w:b/>
          <w:sz w:val="24"/>
          <w:szCs w:val="24"/>
        </w:rPr>
        <w:t>.</w:t>
      </w:r>
      <w:r w:rsidR="002B09CC">
        <w:rPr>
          <w:rFonts w:ascii="Arial" w:hAnsi="Arial" w:cs="Arial"/>
          <w:b/>
          <w:sz w:val="24"/>
          <w:szCs w:val="24"/>
        </w:rPr>
        <w:t>3</w:t>
      </w:r>
      <w:r w:rsidR="00EE40CF">
        <w:rPr>
          <w:rFonts w:ascii="Arial" w:hAnsi="Arial" w:cs="Arial"/>
          <w:b/>
          <w:sz w:val="24"/>
          <w:szCs w:val="24"/>
        </w:rPr>
        <w:t>.</w:t>
      </w:r>
      <w:r w:rsidR="00476AFD" w:rsidRPr="0007433C">
        <w:rPr>
          <w:rFonts w:ascii="Arial" w:hAnsi="Arial" w:cs="Arial"/>
          <w:sz w:val="24"/>
          <w:szCs w:val="24"/>
        </w:rPr>
        <w:t xml:space="preserve"> </w:t>
      </w:r>
      <w:r w:rsidR="00BF5F2E" w:rsidRPr="0007433C">
        <w:rPr>
          <w:rFonts w:ascii="Arial" w:hAnsi="Arial" w:cs="Arial"/>
          <w:sz w:val="24"/>
          <w:szCs w:val="24"/>
        </w:rPr>
        <w:t xml:space="preserve">Studnie </w:t>
      </w:r>
      <w:r w:rsidR="00630A43">
        <w:rPr>
          <w:rFonts w:ascii="Arial" w:hAnsi="Arial" w:cs="Arial"/>
          <w:sz w:val="24"/>
          <w:szCs w:val="24"/>
        </w:rPr>
        <w:t xml:space="preserve">winny być </w:t>
      </w:r>
      <w:r w:rsidR="00BF5F2E" w:rsidRPr="0007433C">
        <w:rPr>
          <w:rFonts w:ascii="Arial" w:hAnsi="Arial" w:cs="Arial"/>
          <w:sz w:val="24"/>
          <w:szCs w:val="24"/>
        </w:rPr>
        <w:t>podwyższane min. 2 m powyżej aktualnej rzędnej składowania.</w:t>
      </w:r>
    </w:p>
    <w:p w:rsidR="001D3E4E" w:rsidRPr="0007433C" w:rsidRDefault="001D3E4E" w:rsidP="001D3E4E">
      <w:pPr>
        <w:spacing w:line="276" w:lineRule="auto"/>
        <w:contextualSpacing/>
        <w:jc w:val="both"/>
        <w:rPr>
          <w:rFonts w:ascii="Arial" w:hAnsi="Arial" w:cs="Arial"/>
          <w:sz w:val="24"/>
          <w:szCs w:val="24"/>
        </w:rPr>
      </w:pPr>
      <w:r w:rsidRPr="00EE40CF">
        <w:rPr>
          <w:rFonts w:ascii="Arial" w:hAnsi="Arial" w:cs="Arial"/>
          <w:b/>
          <w:sz w:val="24"/>
          <w:szCs w:val="24"/>
        </w:rPr>
        <w:t>I.2.1.5.</w:t>
      </w:r>
      <w:r w:rsidR="002B09CC">
        <w:rPr>
          <w:rFonts w:ascii="Arial" w:hAnsi="Arial" w:cs="Arial"/>
          <w:b/>
          <w:sz w:val="24"/>
          <w:szCs w:val="24"/>
        </w:rPr>
        <w:t>4</w:t>
      </w:r>
      <w:r w:rsidRPr="0007433C">
        <w:rPr>
          <w:rFonts w:ascii="Arial" w:hAnsi="Arial" w:cs="Arial"/>
          <w:sz w:val="24"/>
          <w:szCs w:val="24"/>
        </w:rPr>
        <w:t xml:space="preserve">. </w:t>
      </w:r>
      <w:r>
        <w:rPr>
          <w:rFonts w:ascii="Arial" w:hAnsi="Arial" w:cs="Arial"/>
          <w:sz w:val="24"/>
          <w:szCs w:val="24"/>
        </w:rPr>
        <w:t xml:space="preserve">Ujmowany w studniach biogaz spalany będzie w palnikach automatycznych. </w:t>
      </w:r>
    </w:p>
    <w:p w:rsidR="00BF5F2E" w:rsidRPr="00255FE7" w:rsidRDefault="006F5E66" w:rsidP="00EE40CF">
      <w:pPr>
        <w:pStyle w:val="Zwykytekst"/>
        <w:spacing w:line="276" w:lineRule="auto"/>
        <w:ind w:firstLine="0"/>
        <w:contextualSpacing/>
        <w:rPr>
          <w:color w:val="auto"/>
          <w:sz w:val="24"/>
        </w:rPr>
      </w:pPr>
      <w:r w:rsidRPr="00EE40CF">
        <w:rPr>
          <w:b/>
          <w:bCs/>
          <w:color w:val="auto"/>
          <w:sz w:val="24"/>
        </w:rPr>
        <w:t>I</w:t>
      </w:r>
      <w:r w:rsidR="00BF5F2E" w:rsidRPr="00EE40CF">
        <w:rPr>
          <w:b/>
          <w:bCs/>
          <w:color w:val="auto"/>
          <w:sz w:val="24"/>
        </w:rPr>
        <w:t>.2.1.</w:t>
      </w:r>
      <w:r w:rsidR="00BC14CE" w:rsidRPr="00EE40CF">
        <w:rPr>
          <w:b/>
          <w:bCs/>
          <w:color w:val="auto"/>
          <w:sz w:val="24"/>
        </w:rPr>
        <w:t>5</w:t>
      </w:r>
      <w:r w:rsidR="00EE40CF" w:rsidRPr="00EE40CF">
        <w:rPr>
          <w:b/>
          <w:bCs/>
          <w:color w:val="auto"/>
          <w:sz w:val="24"/>
        </w:rPr>
        <w:t>.</w:t>
      </w:r>
      <w:r w:rsidR="002B09CC">
        <w:rPr>
          <w:b/>
          <w:bCs/>
          <w:color w:val="auto"/>
          <w:sz w:val="24"/>
        </w:rPr>
        <w:t>5</w:t>
      </w:r>
      <w:r w:rsidR="00866EC6" w:rsidRPr="00EE40CF">
        <w:rPr>
          <w:b/>
          <w:bCs/>
          <w:color w:val="auto"/>
          <w:sz w:val="24"/>
        </w:rPr>
        <w:t>.</w:t>
      </w:r>
      <w:r w:rsidR="00BF5F2E" w:rsidRPr="00255FE7">
        <w:rPr>
          <w:color w:val="auto"/>
          <w:sz w:val="24"/>
        </w:rPr>
        <w:t xml:space="preserve"> Po zakończeniu </w:t>
      </w:r>
      <w:r w:rsidR="00171F0B">
        <w:rPr>
          <w:color w:val="auto"/>
          <w:sz w:val="24"/>
        </w:rPr>
        <w:t xml:space="preserve">przyjmowania odpadów do składowania </w:t>
      </w:r>
      <w:r w:rsidR="00BF5F2E" w:rsidRPr="00255FE7">
        <w:rPr>
          <w:color w:val="auto"/>
          <w:sz w:val="24"/>
        </w:rPr>
        <w:t xml:space="preserve">studnie zostaną połączone systemem kolektorów odprowadzających gaz do stacji zbiorczej biogazu. W stacji zbiorczej rurociągi prowadzące biogaz ze studni zostaną podłączone do kolektora zbiorczego, który odprowadzi gaz do urządzenia do odzysku energii, </w:t>
      </w:r>
      <w:r w:rsidR="00171F0B">
        <w:rPr>
          <w:color w:val="auto"/>
          <w:sz w:val="24"/>
        </w:rPr>
        <w:br/>
      </w:r>
      <w:r w:rsidR="00BF5F2E" w:rsidRPr="00255FE7">
        <w:rPr>
          <w:color w:val="auto"/>
          <w:sz w:val="24"/>
        </w:rPr>
        <w:t xml:space="preserve">o ile będzie to technicznie możliwe i uzasadnione ekonomicznie lub do pochodni zbiorczej. Na każdym rurociągu przed połączeniem z kolektorem zbiorczym zostanie zamontowany zawór regulacyjno - odcinający oraz króciec pomiarowy. </w:t>
      </w:r>
      <w:r w:rsidR="00533558">
        <w:rPr>
          <w:color w:val="auto"/>
          <w:sz w:val="24"/>
        </w:rPr>
        <w:t>Pozostałe studnie zostaną zaślepione.</w:t>
      </w:r>
    </w:p>
    <w:p w:rsidR="002E17D5" w:rsidRPr="0015664D" w:rsidRDefault="002E17D5" w:rsidP="00171F0B">
      <w:pPr>
        <w:pStyle w:val="Zwykytekst"/>
        <w:ind w:firstLine="0"/>
        <w:rPr>
          <w:color w:val="800080"/>
          <w:sz w:val="24"/>
        </w:rPr>
      </w:pPr>
    </w:p>
    <w:p w:rsidR="00BF5F2E" w:rsidRPr="007356BD" w:rsidRDefault="00BF5F2E" w:rsidP="00EE40CF">
      <w:pPr>
        <w:pStyle w:val="Nagwek5"/>
        <w:spacing w:before="0" w:line="276" w:lineRule="auto"/>
        <w:jc w:val="both"/>
        <w:rPr>
          <w:bCs w:val="0"/>
          <w:i w:val="0"/>
          <w:sz w:val="16"/>
          <w:szCs w:val="16"/>
        </w:rPr>
      </w:pPr>
      <w:r w:rsidRPr="007356BD">
        <w:rPr>
          <w:rFonts w:ascii="Arial" w:hAnsi="Arial" w:cs="Arial"/>
          <w:bCs w:val="0"/>
          <w:i w:val="0"/>
          <w:sz w:val="24"/>
          <w:szCs w:val="24"/>
        </w:rPr>
        <w:t>I.2.1.</w:t>
      </w:r>
      <w:r w:rsidR="00BC14CE">
        <w:rPr>
          <w:rFonts w:ascii="Arial" w:hAnsi="Arial" w:cs="Arial"/>
          <w:bCs w:val="0"/>
          <w:i w:val="0"/>
          <w:sz w:val="24"/>
          <w:szCs w:val="24"/>
        </w:rPr>
        <w:t>6</w:t>
      </w:r>
      <w:r w:rsidRPr="007356BD">
        <w:rPr>
          <w:rFonts w:ascii="Arial" w:hAnsi="Arial" w:cs="Arial"/>
          <w:bCs w:val="0"/>
          <w:i w:val="0"/>
          <w:sz w:val="24"/>
          <w:szCs w:val="24"/>
        </w:rPr>
        <w:t>. System rowów opaskowych odcinających napływ wód na teren składowiska</w:t>
      </w:r>
    </w:p>
    <w:p w:rsidR="00BF5F2E" w:rsidRPr="007356BD" w:rsidRDefault="006F5E66" w:rsidP="00EE40CF">
      <w:pPr>
        <w:spacing w:line="276" w:lineRule="auto"/>
        <w:jc w:val="both"/>
        <w:rPr>
          <w:rFonts w:ascii="Arial" w:hAnsi="Arial" w:cs="Arial"/>
          <w:sz w:val="24"/>
          <w:szCs w:val="24"/>
        </w:rPr>
      </w:pPr>
      <w:r w:rsidRPr="00EE40CF">
        <w:rPr>
          <w:rFonts w:ascii="Arial" w:hAnsi="Arial" w:cs="Arial"/>
          <w:b/>
          <w:bCs/>
          <w:sz w:val="24"/>
          <w:szCs w:val="24"/>
        </w:rPr>
        <w:t>I</w:t>
      </w:r>
      <w:r w:rsidR="00BF5F2E" w:rsidRPr="00EE40CF">
        <w:rPr>
          <w:rFonts w:ascii="Arial" w:hAnsi="Arial" w:cs="Arial"/>
          <w:b/>
          <w:bCs/>
          <w:sz w:val="24"/>
          <w:szCs w:val="24"/>
        </w:rPr>
        <w:t>.2.1.</w:t>
      </w:r>
      <w:r w:rsidR="00BC14CE" w:rsidRPr="00EE40CF">
        <w:rPr>
          <w:rFonts w:ascii="Arial" w:hAnsi="Arial" w:cs="Arial"/>
          <w:b/>
          <w:bCs/>
          <w:sz w:val="24"/>
          <w:szCs w:val="24"/>
        </w:rPr>
        <w:t>6</w:t>
      </w:r>
      <w:r w:rsidR="00BF5F2E" w:rsidRPr="00EE40CF">
        <w:rPr>
          <w:rFonts w:ascii="Arial" w:hAnsi="Arial" w:cs="Arial"/>
          <w:b/>
          <w:bCs/>
          <w:sz w:val="24"/>
          <w:szCs w:val="24"/>
        </w:rPr>
        <w:t>.1</w:t>
      </w:r>
      <w:r w:rsidR="00BF5F2E" w:rsidRPr="00EE40CF">
        <w:rPr>
          <w:rFonts w:ascii="Arial" w:hAnsi="Arial" w:cs="Arial"/>
          <w:b/>
          <w:sz w:val="24"/>
          <w:szCs w:val="24"/>
        </w:rPr>
        <w:t>.</w:t>
      </w:r>
      <w:r w:rsidR="00BF5F2E" w:rsidRPr="007356BD">
        <w:rPr>
          <w:rFonts w:ascii="Arial" w:hAnsi="Arial" w:cs="Arial"/>
          <w:sz w:val="24"/>
          <w:szCs w:val="24"/>
        </w:rPr>
        <w:t xml:space="preserve"> </w:t>
      </w:r>
      <w:r w:rsidR="00244192" w:rsidRPr="007356BD">
        <w:rPr>
          <w:rFonts w:ascii="Arial" w:hAnsi="Arial" w:cs="Arial"/>
          <w:sz w:val="24"/>
          <w:szCs w:val="24"/>
        </w:rPr>
        <w:t xml:space="preserve">Kwatera nr 1 otoczona jest wałem wyniesionym ponad teren, uszczelnionym od wewnątrz, zabezpieczającym przed napływem wód opadowo – roztopowych. </w:t>
      </w:r>
      <w:r w:rsidR="00BF5F2E" w:rsidRPr="007356BD">
        <w:rPr>
          <w:rFonts w:ascii="Arial" w:hAnsi="Arial" w:cs="Arial"/>
          <w:sz w:val="24"/>
          <w:szCs w:val="24"/>
        </w:rPr>
        <w:t xml:space="preserve">Z uwagi </w:t>
      </w:r>
      <w:r w:rsidR="00244192" w:rsidRPr="007356BD">
        <w:rPr>
          <w:rFonts w:ascii="Arial" w:hAnsi="Arial" w:cs="Arial"/>
          <w:sz w:val="24"/>
          <w:szCs w:val="24"/>
        </w:rPr>
        <w:t xml:space="preserve">na niski poziom wód podziemnych </w:t>
      </w:r>
      <w:r w:rsidR="00BF5F2E" w:rsidRPr="007356BD">
        <w:rPr>
          <w:rFonts w:ascii="Arial" w:hAnsi="Arial" w:cs="Arial"/>
          <w:sz w:val="24"/>
          <w:szCs w:val="24"/>
        </w:rPr>
        <w:t xml:space="preserve">(15,0 m p. p. t.) wokół kwatery nr 1 nie wybudowano zewnętrznego systemu rowów drenażowych. </w:t>
      </w:r>
    </w:p>
    <w:p w:rsidR="00BF5F2E" w:rsidRPr="00FA0DFC" w:rsidRDefault="006F5E66" w:rsidP="00EE40CF">
      <w:pPr>
        <w:spacing w:line="276" w:lineRule="auto"/>
        <w:contextualSpacing/>
        <w:jc w:val="both"/>
        <w:rPr>
          <w:rFonts w:ascii="Arial" w:hAnsi="Arial" w:cs="Arial"/>
          <w:sz w:val="24"/>
          <w:szCs w:val="24"/>
        </w:rPr>
      </w:pPr>
      <w:r w:rsidRPr="00EE40CF">
        <w:rPr>
          <w:rFonts w:ascii="Arial" w:hAnsi="Arial" w:cs="Arial"/>
          <w:b/>
          <w:sz w:val="24"/>
          <w:szCs w:val="24"/>
        </w:rPr>
        <w:t>I</w:t>
      </w:r>
      <w:r w:rsidR="00244192" w:rsidRPr="00EE40CF">
        <w:rPr>
          <w:rFonts w:ascii="Arial" w:hAnsi="Arial" w:cs="Arial"/>
          <w:b/>
          <w:sz w:val="24"/>
          <w:szCs w:val="24"/>
        </w:rPr>
        <w:t>.2.1.</w:t>
      </w:r>
      <w:r w:rsidR="00BC14CE" w:rsidRPr="00EE40CF">
        <w:rPr>
          <w:rFonts w:ascii="Arial" w:hAnsi="Arial" w:cs="Arial"/>
          <w:b/>
          <w:sz w:val="24"/>
          <w:szCs w:val="24"/>
        </w:rPr>
        <w:t>6</w:t>
      </w:r>
      <w:r w:rsidR="00244192" w:rsidRPr="00EE40CF">
        <w:rPr>
          <w:rFonts w:ascii="Arial" w:hAnsi="Arial" w:cs="Arial"/>
          <w:b/>
          <w:sz w:val="24"/>
          <w:szCs w:val="24"/>
        </w:rPr>
        <w:t>.2</w:t>
      </w:r>
      <w:r w:rsidR="00244192" w:rsidRPr="00FA0DFC">
        <w:rPr>
          <w:rFonts w:ascii="Arial" w:hAnsi="Arial" w:cs="Arial"/>
          <w:sz w:val="24"/>
          <w:szCs w:val="24"/>
        </w:rPr>
        <w:t xml:space="preserve">. </w:t>
      </w:r>
      <w:r w:rsidR="00BF5F2E" w:rsidRPr="00FA0DFC">
        <w:rPr>
          <w:rFonts w:ascii="Arial" w:hAnsi="Arial" w:cs="Arial"/>
          <w:sz w:val="24"/>
          <w:szCs w:val="24"/>
        </w:rPr>
        <w:t>Celem zabezpieczenia nowej kwatery nr 2 przed napływem wód powierzchniowych z trzech stron składowiska wykonano rów opaskowy. Rów ten wykonano na zewnątrz grobli otaczającej kwaterę, w której k</w:t>
      </w:r>
      <w:r w:rsidR="00FA0DFC" w:rsidRPr="00FA0DFC">
        <w:rPr>
          <w:rFonts w:ascii="Arial" w:hAnsi="Arial" w:cs="Arial"/>
          <w:sz w:val="24"/>
          <w:szCs w:val="24"/>
        </w:rPr>
        <w:t xml:space="preserve">otwione są warstwy izolacyjne. </w:t>
      </w:r>
      <w:r w:rsidR="00BF5F2E" w:rsidRPr="00FA0DFC">
        <w:rPr>
          <w:rFonts w:ascii="Arial" w:hAnsi="Arial" w:cs="Arial"/>
          <w:sz w:val="24"/>
          <w:szCs w:val="24"/>
        </w:rPr>
        <w:t xml:space="preserve">Wody napływowe z terenu wschodniego i północno wschodniego </w:t>
      </w:r>
      <w:r w:rsidR="00FA0DFC" w:rsidRPr="00FA0DFC">
        <w:rPr>
          <w:rFonts w:ascii="Arial" w:hAnsi="Arial" w:cs="Arial"/>
          <w:sz w:val="24"/>
          <w:szCs w:val="24"/>
        </w:rPr>
        <w:t>kierowane będą</w:t>
      </w:r>
      <w:r w:rsidR="00BF5F2E" w:rsidRPr="00FA0DFC">
        <w:rPr>
          <w:rFonts w:ascii="Arial" w:hAnsi="Arial" w:cs="Arial"/>
          <w:sz w:val="24"/>
          <w:szCs w:val="24"/>
        </w:rPr>
        <w:t xml:space="preserve"> rowem opaskowym do ziemnego </w:t>
      </w:r>
      <w:r w:rsidR="00BE1403">
        <w:rPr>
          <w:rFonts w:ascii="Arial" w:hAnsi="Arial" w:cs="Arial"/>
          <w:sz w:val="24"/>
          <w:szCs w:val="24"/>
        </w:rPr>
        <w:t xml:space="preserve">zbiornika o wymiarach 20 x 30 m </w:t>
      </w:r>
      <w:r w:rsidR="00BE1403">
        <w:rPr>
          <w:rFonts w:ascii="Arial" w:hAnsi="Arial" w:cs="Arial"/>
          <w:sz w:val="24"/>
          <w:szCs w:val="24"/>
        </w:rPr>
        <w:br/>
        <w:t xml:space="preserve">i głębokości 1 m, </w:t>
      </w:r>
      <w:r w:rsidR="00FA0DFC" w:rsidRPr="00FA0DFC">
        <w:rPr>
          <w:rFonts w:ascii="Arial" w:hAnsi="Arial" w:cs="Arial"/>
          <w:sz w:val="24"/>
          <w:szCs w:val="24"/>
        </w:rPr>
        <w:t>zlokalizowanego w pobliżu kwatery nr 2.</w:t>
      </w:r>
    </w:p>
    <w:p w:rsidR="00076D21" w:rsidRDefault="00076D21" w:rsidP="00EE40CF">
      <w:pPr>
        <w:spacing w:line="276" w:lineRule="auto"/>
        <w:contextualSpacing/>
        <w:rPr>
          <w:rFonts w:ascii="Arial" w:hAnsi="Arial" w:cs="Arial"/>
          <w:b/>
          <w:sz w:val="24"/>
          <w:szCs w:val="24"/>
        </w:rPr>
      </w:pPr>
    </w:p>
    <w:p w:rsidR="00BF5F2E" w:rsidRPr="007356BD" w:rsidRDefault="006F5E66" w:rsidP="00C11D53">
      <w:pPr>
        <w:spacing w:line="276" w:lineRule="auto"/>
        <w:contextualSpacing/>
        <w:rPr>
          <w:rFonts w:ascii="Arial" w:hAnsi="Arial" w:cs="Arial"/>
          <w:b/>
          <w:bCs/>
          <w:sz w:val="24"/>
          <w:szCs w:val="24"/>
        </w:rPr>
      </w:pPr>
      <w:r>
        <w:rPr>
          <w:rFonts w:ascii="Arial" w:hAnsi="Arial" w:cs="Arial"/>
          <w:b/>
          <w:sz w:val="24"/>
          <w:szCs w:val="24"/>
        </w:rPr>
        <w:t>I</w:t>
      </w:r>
      <w:r w:rsidR="00BF5F2E" w:rsidRPr="007356BD">
        <w:rPr>
          <w:rFonts w:ascii="Arial" w:hAnsi="Arial" w:cs="Arial"/>
          <w:b/>
          <w:sz w:val="24"/>
          <w:szCs w:val="24"/>
        </w:rPr>
        <w:t>.2.1.</w:t>
      </w:r>
      <w:r w:rsidR="00BC14CE">
        <w:rPr>
          <w:rFonts w:ascii="Arial" w:hAnsi="Arial" w:cs="Arial"/>
          <w:b/>
          <w:sz w:val="24"/>
          <w:szCs w:val="24"/>
        </w:rPr>
        <w:t>7.</w:t>
      </w:r>
      <w:r w:rsidR="00BF5F2E" w:rsidRPr="007356BD">
        <w:rPr>
          <w:rFonts w:ascii="Arial" w:hAnsi="Arial" w:cs="Arial"/>
          <w:b/>
          <w:bCs/>
          <w:sz w:val="24"/>
          <w:szCs w:val="24"/>
        </w:rPr>
        <w:t xml:space="preserve"> </w:t>
      </w:r>
      <w:r w:rsidR="00BF5F2E" w:rsidRPr="007356BD">
        <w:rPr>
          <w:rFonts w:ascii="Arial" w:hAnsi="Arial" w:cs="Arial"/>
          <w:b/>
          <w:sz w:val="24"/>
          <w:szCs w:val="24"/>
        </w:rPr>
        <w:t>Pas zieleni izolacyjnej</w:t>
      </w:r>
      <w:r w:rsidR="00C11D53" w:rsidRPr="00C11D53">
        <w:rPr>
          <w:rFonts w:ascii="Arial" w:hAnsi="Arial" w:cs="Arial"/>
          <w:b/>
          <w:sz w:val="24"/>
          <w:szCs w:val="24"/>
        </w:rPr>
        <w:t>:</w:t>
      </w:r>
    </w:p>
    <w:p w:rsidR="00BF5F2E" w:rsidRDefault="00CE3A62" w:rsidP="00033C35">
      <w:pPr>
        <w:autoSpaceDE w:val="0"/>
        <w:autoSpaceDN w:val="0"/>
        <w:adjustRightInd w:val="0"/>
        <w:spacing w:line="276" w:lineRule="auto"/>
        <w:contextualSpacing/>
        <w:jc w:val="both"/>
        <w:rPr>
          <w:rFonts w:ascii="Arial" w:hAnsi="Arial" w:cs="Arial"/>
          <w:sz w:val="24"/>
          <w:szCs w:val="24"/>
        </w:rPr>
      </w:pPr>
      <w:r w:rsidRPr="00CE3A62">
        <w:rPr>
          <w:rFonts w:ascii="Arial" w:hAnsi="Arial" w:cs="Arial"/>
          <w:sz w:val="24"/>
          <w:szCs w:val="24"/>
        </w:rPr>
        <w:t xml:space="preserve">Składowisko otoczone jest od </w:t>
      </w:r>
      <w:r w:rsidR="00BF5F2E" w:rsidRPr="00CE3A62">
        <w:rPr>
          <w:rFonts w:ascii="Arial" w:hAnsi="Arial" w:cs="Arial"/>
          <w:sz w:val="24"/>
          <w:szCs w:val="24"/>
        </w:rPr>
        <w:t>stron</w:t>
      </w:r>
      <w:r w:rsidRPr="00CE3A62">
        <w:rPr>
          <w:rFonts w:ascii="Arial" w:hAnsi="Arial" w:cs="Arial"/>
          <w:sz w:val="24"/>
          <w:szCs w:val="24"/>
        </w:rPr>
        <w:t xml:space="preserve">y wschodniej, północnej i zachodniej </w:t>
      </w:r>
      <w:r w:rsidR="00BF5F2E" w:rsidRPr="00CE3A62">
        <w:rPr>
          <w:rFonts w:ascii="Arial" w:hAnsi="Arial" w:cs="Arial"/>
          <w:sz w:val="24"/>
          <w:szCs w:val="24"/>
        </w:rPr>
        <w:t xml:space="preserve"> naturalnym pasem zieleni izolacyjnej (las sosnowy)</w:t>
      </w:r>
      <w:r w:rsidR="00BF5F2E" w:rsidRPr="007356BD">
        <w:rPr>
          <w:rFonts w:ascii="Arial" w:hAnsi="Arial" w:cs="Arial"/>
          <w:sz w:val="24"/>
          <w:szCs w:val="24"/>
        </w:rPr>
        <w:t>,</w:t>
      </w:r>
      <w:r>
        <w:rPr>
          <w:rFonts w:ascii="Arial" w:hAnsi="Arial" w:cs="Arial"/>
          <w:sz w:val="24"/>
          <w:szCs w:val="24"/>
        </w:rPr>
        <w:t xml:space="preserve"> zlokalizowanym </w:t>
      </w:r>
      <w:r w:rsidR="00D512E2">
        <w:rPr>
          <w:rFonts w:ascii="Arial" w:hAnsi="Arial" w:cs="Arial"/>
          <w:sz w:val="24"/>
          <w:szCs w:val="24"/>
        </w:rPr>
        <w:t>m.in. na</w:t>
      </w:r>
      <w:r>
        <w:rPr>
          <w:rFonts w:ascii="Arial" w:hAnsi="Arial" w:cs="Arial"/>
          <w:sz w:val="24"/>
          <w:szCs w:val="24"/>
        </w:rPr>
        <w:t xml:space="preserve"> części działek </w:t>
      </w:r>
      <w:r w:rsidR="00D512E2">
        <w:rPr>
          <w:rFonts w:ascii="Arial" w:hAnsi="Arial" w:cs="Arial"/>
          <w:sz w:val="24"/>
          <w:szCs w:val="24"/>
        </w:rPr>
        <w:br/>
      </w:r>
      <w:r>
        <w:rPr>
          <w:rFonts w:ascii="Arial" w:hAnsi="Arial" w:cs="Arial"/>
          <w:sz w:val="24"/>
          <w:szCs w:val="24"/>
        </w:rPr>
        <w:t xml:space="preserve">o numerach ewidencyjnych 612 i 613 w m. Sigiełki, do których </w:t>
      </w:r>
      <w:r w:rsidR="00D512E2">
        <w:rPr>
          <w:rFonts w:ascii="Arial" w:hAnsi="Arial" w:cs="Arial"/>
          <w:sz w:val="24"/>
          <w:szCs w:val="24"/>
        </w:rPr>
        <w:t>zarządzający posiada tytuł prawny. O</w:t>
      </w:r>
      <w:r w:rsidR="00BF5F2E" w:rsidRPr="007356BD">
        <w:rPr>
          <w:rFonts w:ascii="Arial" w:hAnsi="Arial" w:cs="Arial"/>
          <w:sz w:val="24"/>
          <w:szCs w:val="24"/>
        </w:rPr>
        <w:t xml:space="preserve">d </w:t>
      </w:r>
      <w:r w:rsidR="00793BC6">
        <w:rPr>
          <w:rFonts w:ascii="Arial" w:hAnsi="Arial" w:cs="Arial"/>
          <w:sz w:val="24"/>
          <w:szCs w:val="24"/>
        </w:rPr>
        <w:t>strony południowej</w:t>
      </w:r>
      <w:r w:rsidR="00D512E2">
        <w:rPr>
          <w:rFonts w:ascii="Arial" w:hAnsi="Arial" w:cs="Arial"/>
          <w:sz w:val="24"/>
          <w:szCs w:val="24"/>
        </w:rPr>
        <w:t xml:space="preserve"> instalacji </w:t>
      </w:r>
      <w:r w:rsidR="00793BC6">
        <w:rPr>
          <w:rFonts w:ascii="Arial" w:hAnsi="Arial" w:cs="Arial"/>
          <w:sz w:val="24"/>
          <w:szCs w:val="24"/>
        </w:rPr>
        <w:t xml:space="preserve">MBP </w:t>
      </w:r>
      <w:r w:rsidR="00D512E2">
        <w:rPr>
          <w:rFonts w:ascii="Arial" w:hAnsi="Arial" w:cs="Arial"/>
          <w:sz w:val="24"/>
          <w:szCs w:val="24"/>
        </w:rPr>
        <w:t>wykonany zostanie pas zieleni izolacyjnej o szerokości 10 m</w:t>
      </w:r>
      <w:r w:rsidR="00C11D53" w:rsidRPr="00C11D53">
        <w:rPr>
          <w:rFonts w:ascii="Arial" w:hAnsi="Arial" w:cs="Arial"/>
          <w:bCs/>
          <w:sz w:val="24"/>
          <w:szCs w:val="24"/>
        </w:rPr>
        <w:t xml:space="preserve"> </w:t>
      </w:r>
      <w:r w:rsidR="00C11D53">
        <w:rPr>
          <w:rFonts w:ascii="Arial" w:hAnsi="Arial" w:cs="Arial"/>
          <w:bCs/>
          <w:sz w:val="24"/>
          <w:szCs w:val="24"/>
        </w:rPr>
        <w:t>(</w:t>
      </w:r>
      <w:proofErr w:type="spellStart"/>
      <w:r w:rsidR="00C11D53" w:rsidRPr="00C11D53">
        <w:rPr>
          <w:rFonts w:ascii="Arial" w:hAnsi="Arial" w:cs="Arial"/>
          <w:bCs/>
          <w:sz w:val="24"/>
          <w:szCs w:val="24"/>
        </w:rPr>
        <w:t>ozn</w:t>
      </w:r>
      <w:proofErr w:type="spellEnd"/>
      <w:r w:rsidR="00C11D53" w:rsidRPr="00C11D53">
        <w:rPr>
          <w:rFonts w:ascii="Arial" w:hAnsi="Arial" w:cs="Arial"/>
          <w:bCs/>
          <w:sz w:val="24"/>
          <w:szCs w:val="24"/>
        </w:rPr>
        <w:t>. Z)</w:t>
      </w:r>
      <w:r w:rsidR="00D512E2">
        <w:rPr>
          <w:rFonts w:ascii="Arial" w:hAnsi="Arial" w:cs="Arial"/>
          <w:sz w:val="24"/>
          <w:szCs w:val="24"/>
        </w:rPr>
        <w:t xml:space="preserve">. </w:t>
      </w:r>
    </w:p>
    <w:p w:rsidR="00EA7418" w:rsidRPr="007356BD" w:rsidRDefault="00EA7418" w:rsidP="008F718F">
      <w:pPr>
        <w:autoSpaceDE w:val="0"/>
        <w:autoSpaceDN w:val="0"/>
        <w:adjustRightInd w:val="0"/>
        <w:contextualSpacing/>
        <w:jc w:val="both"/>
        <w:rPr>
          <w:rFonts w:ascii="Arial" w:hAnsi="Arial" w:cs="Arial"/>
          <w:sz w:val="24"/>
          <w:szCs w:val="24"/>
        </w:rPr>
      </w:pPr>
    </w:p>
    <w:p w:rsidR="00EE57CD" w:rsidRPr="007356BD" w:rsidRDefault="006F5E66" w:rsidP="00EE40CF">
      <w:pPr>
        <w:pStyle w:val="Akapitzlist1"/>
        <w:spacing w:after="0" w:afterAutospacing="0" w:line="276" w:lineRule="auto"/>
        <w:ind w:left="0"/>
        <w:rPr>
          <w:rFonts w:ascii="Arial" w:hAnsi="Arial" w:cs="Arial"/>
          <w:b/>
          <w:bCs/>
        </w:rPr>
      </w:pPr>
      <w:r>
        <w:rPr>
          <w:rFonts w:ascii="Arial" w:hAnsi="Arial" w:cs="Arial"/>
          <w:b/>
          <w:bCs/>
        </w:rPr>
        <w:t>I</w:t>
      </w:r>
      <w:r w:rsidR="005E13C1" w:rsidRPr="007356BD">
        <w:rPr>
          <w:rFonts w:ascii="Arial" w:hAnsi="Arial" w:cs="Arial"/>
          <w:b/>
          <w:bCs/>
        </w:rPr>
        <w:t>.2.1.</w:t>
      </w:r>
      <w:r w:rsidR="00033C35">
        <w:rPr>
          <w:rFonts w:ascii="Arial" w:hAnsi="Arial" w:cs="Arial"/>
          <w:b/>
          <w:bCs/>
        </w:rPr>
        <w:t>8</w:t>
      </w:r>
      <w:r w:rsidR="00BF5F2E" w:rsidRPr="007356BD">
        <w:rPr>
          <w:rFonts w:ascii="Arial" w:hAnsi="Arial" w:cs="Arial"/>
          <w:b/>
          <w:bCs/>
        </w:rPr>
        <w:t>. Brodzik dezynfekcyjny:</w:t>
      </w:r>
    </w:p>
    <w:p w:rsidR="00EA0E6F" w:rsidRPr="00846035" w:rsidRDefault="007356BD" w:rsidP="00EE40CF">
      <w:pPr>
        <w:autoSpaceDE w:val="0"/>
        <w:autoSpaceDN w:val="0"/>
        <w:adjustRightInd w:val="0"/>
        <w:spacing w:line="276" w:lineRule="auto"/>
        <w:jc w:val="both"/>
        <w:rPr>
          <w:rFonts w:ascii="Arial" w:hAnsi="Arial" w:cs="Arial"/>
          <w:color w:val="000000"/>
          <w:sz w:val="24"/>
          <w:szCs w:val="24"/>
        </w:rPr>
      </w:pPr>
      <w:r>
        <w:rPr>
          <w:rFonts w:ascii="Arial" w:hAnsi="Arial" w:cs="Arial"/>
          <w:sz w:val="24"/>
          <w:szCs w:val="24"/>
        </w:rPr>
        <w:t xml:space="preserve">Brodzik dezynfekcyjny </w:t>
      </w:r>
      <w:r w:rsidR="00B53816">
        <w:rPr>
          <w:rFonts w:ascii="Arial" w:hAnsi="Arial" w:cs="Arial"/>
          <w:sz w:val="24"/>
          <w:szCs w:val="24"/>
        </w:rPr>
        <w:t>(</w:t>
      </w:r>
      <w:proofErr w:type="spellStart"/>
      <w:r w:rsidR="00B53816">
        <w:rPr>
          <w:rFonts w:ascii="Arial" w:hAnsi="Arial" w:cs="Arial"/>
          <w:sz w:val="24"/>
          <w:szCs w:val="24"/>
        </w:rPr>
        <w:t>ozn</w:t>
      </w:r>
      <w:proofErr w:type="spellEnd"/>
      <w:r w:rsidR="00B53816">
        <w:rPr>
          <w:rFonts w:ascii="Arial" w:hAnsi="Arial" w:cs="Arial"/>
          <w:sz w:val="24"/>
          <w:szCs w:val="24"/>
        </w:rPr>
        <w:t xml:space="preserve">. 7) </w:t>
      </w:r>
      <w:r>
        <w:rPr>
          <w:rFonts w:ascii="Arial" w:hAnsi="Arial" w:cs="Arial"/>
          <w:sz w:val="24"/>
          <w:szCs w:val="24"/>
        </w:rPr>
        <w:t>wykonany jest jako mon</w:t>
      </w:r>
      <w:r w:rsidR="00B53816">
        <w:rPr>
          <w:rFonts w:ascii="Arial" w:hAnsi="Arial" w:cs="Arial"/>
          <w:sz w:val="24"/>
          <w:szCs w:val="24"/>
        </w:rPr>
        <w:t xml:space="preserve">olityczna konstrukcja betonowa </w:t>
      </w:r>
      <w:r>
        <w:rPr>
          <w:rFonts w:ascii="Arial" w:hAnsi="Arial" w:cs="Arial"/>
          <w:sz w:val="24"/>
          <w:szCs w:val="24"/>
        </w:rPr>
        <w:t xml:space="preserve">w formie betonowej tacy najazdowej posiadająca w środkowej części zagłębienie około 1 m poniżej krawędzi z łagodnym zjazdem i wyjazdem umożliwiającym łatwe przemieszczanie się samochodów. </w:t>
      </w:r>
      <w:r w:rsidRPr="00B24A8D">
        <w:rPr>
          <w:rFonts w:ascii="Arial" w:hAnsi="Arial" w:cs="Arial"/>
          <w:color w:val="000000"/>
          <w:sz w:val="24"/>
          <w:szCs w:val="24"/>
        </w:rPr>
        <w:t>Jako środek dezynfekujący stosowany będzie wodny roztwór wapna chlorowanego.</w:t>
      </w:r>
    </w:p>
    <w:p w:rsidR="007356BD" w:rsidRPr="00345CE6" w:rsidRDefault="007356BD" w:rsidP="00EE40CF">
      <w:pPr>
        <w:autoSpaceDE w:val="0"/>
        <w:autoSpaceDN w:val="0"/>
        <w:adjustRightInd w:val="0"/>
        <w:spacing w:line="276" w:lineRule="auto"/>
        <w:jc w:val="both"/>
        <w:rPr>
          <w:rFonts w:ascii="Arial" w:hAnsi="Arial" w:cs="Arial"/>
          <w:color w:val="000000"/>
          <w:sz w:val="24"/>
          <w:szCs w:val="24"/>
          <w:u w:val="single"/>
        </w:rPr>
      </w:pPr>
      <w:r w:rsidRPr="00345CE6">
        <w:rPr>
          <w:rFonts w:ascii="Arial" w:hAnsi="Arial" w:cs="Arial"/>
          <w:color w:val="000000"/>
          <w:sz w:val="24"/>
          <w:szCs w:val="24"/>
          <w:u w:val="single"/>
        </w:rPr>
        <w:t>Parametry techniczne brodzika:</w:t>
      </w:r>
    </w:p>
    <w:p w:rsidR="007356BD" w:rsidRPr="001B24D3" w:rsidRDefault="007356BD" w:rsidP="006D0904">
      <w:pPr>
        <w:numPr>
          <w:ilvl w:val="0"/>
          <w:numId w:val="34"/>
        </w:numPr>
        <w:autoSpaceDE w:val="0"/>
        <w:autoSpaceDN w:val="0"/>
        <w:adjustRightInd w:val="0"/>
        <w:spacing w:line="276" w:lineRule="auto"/>
        <w:ind w:left="426" w:hanging="426"/>
        <w:jc w:val="both"/>
        <w:rPr>
          <w:rFonts w:ascii="Arial" w:hAnsi="Arial" w:cs="Arial"/>
          <w:sz w:val="24"/>
          <w:szCs w:val="24"/>
        </w:rPr>
      </w:pPr>
      <w:r w:rsidRPr="001B24D3">
        <w:rPr>
          <w:rFonts w:ascii="Arial" w:hAnsi="Arial" w:cs="Arial"/>
          <w:sz w:val="24"/>
          <w:szCs w:val="24"/>
        </w:rPr>
        <w:t xml:space="preserve">długość – 10 m </w:t>
      </w:r>
    </w:p>
    <w:p w:rsidR="007356BD" w:rsidRPr="001B24D3" w:rsidRDefault="007356BD" w:rsidP="006D0904">
      <w:pPr>
        <w:numPr>
          <w:ilvl w:val="0"/>
          <w:numId w:val="34"/>
        </w:numPr>
        <w:autoSpaceDE w:val="0"/>
        <w:autoSpaceDN w:val="0"/>
        <w:adjustRightInd w:val="0"/>
        <w:spacing w:line="276" w:lineRule="auto"/>
        <w:ind w:left="426" w:hanging="426"/>
        <w:jc w:val="both"/>
        <w:rPr>
          <w:rFonts w:ascii="Arial" w:hAnsi="Arial" w:cs="Arial"/>
          <w:sz w:val="24"/>
          <w:szCs w:val="24"/>
        </w:rPr>
      </w:pPr>
      <w:r w:rsidRPr="001B24D3">
        <w:rPr>
          <w:rFonts w:ascii="Arial" w:hAnsi="Arial" w:cs="Arial"/>
          <w:sz w:val="24"/>
          <w:szCs w:val="24"/>
        </w:rPr>
        <w:t xml:space="preserve">szerokość - 3,0 m </w:t>
      </w:r>
    </w:p>
    <w:p w:rsidR="007356BD" w:rsidRPr="001B24D3" w:rsidRDefault="007356BD" w:rsidP="006D0904">
      <w:pPr>
        <w:numPr>
          <w:ilvl w:val="0"/>
          <w:numId w:val="34"/>
        </w:numPr>
        <w:autoSpaceDE w:val="0"/>
        <w:autoSpaceDN w:val="0"/>
        <w:adjustRightInd w:val="0"/>
        <w:spacing w:line="276" w:lineRule="auto"/>
        <w:ind w:left="426" w:hanging="426"/>
        <w:jc w:val="both"/>
        <w:rPr>
          <w:rFonts w:ascii="Arial" w:hAnsi="Arial" w:cs="Arial"/>
          <w:sz w:val="24"/>
          <w:szCs w:val="24"/>
        </w:rPr>
      </w:pPr>
      <w:r w:rsidRPr="001B24D3">
        <w:rPr>
          <w:rFonts w:ascii="Arial" w:hAnsi="Arial" w:cs="Arial"/>
          <w:sz w:val="24"/>
          <w:szCs w:val="24"/>
        </w:rPr>
        <w:t>powierzchnia – 30 m</w:t>
      </w:r>
      <w:r w:rsidRPr="001B24D3">
        <w:rPr>
          <w:rFonts w:ascii="Arial" w:hAnsi="Arial" w:cs="Arial"/>
          <w:sz w:val="24"/>
          <w:szCs w:val="24"/>
          <w:vertAlign w:val="superscript"/>
        </w:rPr>
        <w:t xml:space="preserve">2 </w:t>
      </w:r>
    </w:p>
    <w:p w:rsidR="007356BD" w:rsidRPr="007356BD" w:rsidRDefault="007356BD" w:rsidP="006D0904">
      <w:pPr>
        <w:pStyle w:val="Default"/>
        <w:numPr>
          <w:ilvl w:val="0"/>
          <w:numId w:val="34"/>
        </w:numPr>
        <w:spacing w:line="276" w:lineRule="auto"/>
        <w:ind w:left="426" w:hanging="426"/>
        <w:jc w:val="both"/>
        <w:rPr>
          <w:rFonts w:ascii="Arial" w:hAnsi="Arial" w:cs="Arial"/>
          <w:color w:val="auto"/>
        </w:rPr>
      </w:pPr>
      <w:r w:rsidRPr="001B24D3">
        <w:rPr>
          <w:rFonts w:ascii="Arial" w:hAnsi="Arial" w:cs="Arial"/>
          <w:color w:val="auto"/>
        </w:rPr>
        <w:t>pojemność – 15,0 m</w:t>
      </w:r>
      <w:r w:rsidRPr="001B24D3">
        <w:rPr>
          <w:rFonts w:ascii="Arial" w:hAnsi="Arial" w:cs="Arial"/>
          <w:color w:val="auto"/>
          <w:vertAlign w:val="superscript"/>
        </w:rPr>
        <w:t>3</w:t>
      </w:r>
    </w:p>
    <w:p w:rsidR="007356BD" w:rsidRPr="007356BD" w:rsidRDefault="007356BD" w:rsidP="007356BD">
      <w:pPr>
        <w:pStyle w:val="Default"/>
        <w:ind w:left="426"/>
        <w:jc w:val="both"/>
        <w:rPr>
          <w:rFonts w:ascii="Arial" w:hAnsi="Arial" w:cs="Arial"/>
          <w:color w:val="auto"/>
        </w:rPr>
      </w:pPr>
    </w:p>
    <w:p w:rsidR="00A73D96" w:rsidRPr="006A10DD" w:rsidRDefault="006F5E66" w:rsidP="00EE40CF">
      <w:pPr>
        <w:spacing w:line="276" w:lineRule="auto"/>
        <w:rPr>
          <w:rFonts w:ascii="Arial" w:hAnsi="Arial" w:cs="Arial"/>
          <w:b/>
          <w:bCs/>
          <w:sz w:val="24"/>
          <w:szCs w:val="24"/>
        </w:rPr>
      </w:pPr>
      <w:r>
        <w:rPr>
          <w:rFonts w:ascii="Arial" w:hAnsi="Arial" w:cs="Arial"/>
          <w:b/>
          <w:bCs/>
          <w:sz w:val="24"/>
          <w:szCs w:val="24"/>
        </w:rPr>
        <w:t>I</w:t>
      </w:r>
      <w:r w:rsidR="00A73D96">
        <w:rPr>
          <w:rFonts w:ascii="Arial" w:hAnsi="Arial" w:cs="Arial"/>
          <w:b/>
          <w:bCs/>
          <w:sz w:val="24"/>
          <w:szCs w:val="24"/>
        </w:rPr>
        <w:t>.2.1.</w:t>
      </w:r>
      <w:r w:rsidR="00033C35">
        <w:rPr>
          <w:rFonts w:ascii="Arial" w:hAnsi="Arial" w:cs="Arial"/>
          <w:b/>
          <w:bCs/>
          <w:sz w:val="24"/>
          <w:szCs w:val="24"/>
        </w:rPr>
        <w:t>9</w:t>
      </w:r>
      <w:r w:rsidR="00A73D96" w:rsidRPr="007356BD">
        <w:rPr>
          <w:rFonts w:ascii="Arial" w:hAnsi="Arial" w:cs="Arial"/>
          <w:b/>
          <w:bCs/>
          <w:sz w:val="24"/>
          <w:szCs w:val="24"/>
        </w:rPr>
        <w:t xml:space="preserve">. Aparatura kontrolno – pomiarowa </w:t>
      </w:r>
      <w:r w:rsidR="00846035">
        <w:rPr>
          <w:rFonts w:ascii="Arial" w:hAnsi="Arial" w:cs="Arial"/>
          <w:b/>
          <w:bCs/>
          <w:sz w:val="24"/>
          <w:szCs w:val="24"/>
        </w:rPr>
        <w:t>składowiska</w:t>
      </w:r>
      <w:r w:rsidR="00A73D96" w:rsidRPr="007356BD">
        <w:rPr>
          <w:rFonts w:ascii="Arial" w:hAnsi="Arial" w:cs="Arial"/>
          <w:b/>
          <w:bCs/>
          <w:sz w:val="24"/>
          <w:szCs w:val="24"/>
        </w:rPr>
        <w:t>:</w:t>
      </w:r>
    </w:p>
    <w:p w:rsidR="00A73D96" w:rsidRPr="00255FE7" w:rsidRDefault="00A73D96" w:rsidP="005825D9">
      <w:pPr>
        <w:pStyle w:val="Zwykytekst"/>
        <w:numPr>
          <w:ilvl w:val="0"/>
          <w:numId w:val="8"/>
        </w:numPr>
        <w:spacing w:line="276" w:lineRule="auto"/>
        <w:ind w:left="434" w:hanging="420"/>
        <w:contextualSpacing/>
        <w:rPr>
          <w:b/>
          <w:color w:val="auto"/>
          <w:sz w:val="24"/>
        </w:rPr>
      </w:pPr>
      <w:r w:rsidRPr="00255FE7">
        <w:rPr>
          <w:color w:val="auto"/>
          <w:sz w:val="24"/>
        </w:rPr>
        <w:t xml:space="preserve">piezometry – otwory do poboru prób wód podziemnych oznakowane: </w:t>
      </w:r>
    </w:p>
    <w:p w:rsidR="00A73D96" w:rsidRPr="00255FE7" w:rsidRDefault="00A73D96" w:rsidP="006D0904">
      <w:pPr>
        <w:pStyle w:val="Zwykytekst"/>
        <w:numPr>
          <w:ilvl w:val="0"/>
          <w:numId w:val="36"/>
        </w:numPr>
        <w:spacing w:line="276" w:lineRule="auto"/>
        <w:contextualSpacing/>
        <w:rPr>
          <w:b/>
          <w:color w:val="auto"/>
          <w:sz w:val="24"/>
        </w:rPr>
      </w:pPr>
      <w:r w:rsidRPr="00255FE7">
        <w:rPr>
          <w:color w:val="auto"/>
          <w:sz w:val="24"/>
        </w:rPr>
        <w:t xml:space="preserve">nowy piezometr P </w:t>
      </w:r>
      <w:r w:rsidR="00255FE7" w:rsidRPr="00255FE7">
        <w:rPr>
          <w:color w:val="auto"/>
          <w:sz w:val="24"/>
        </w:rPr>
        <w:t>4</w:t>
      </w:r>
      <w:r w:rsidRPr="00255FE7">
        <w:rPr>
          <w:color w:val="auto"/>
          <w:sz w:val="24"/>
        </w:rPr>
        <w:t xml:space="preserve"> na napływie wód w kierunku kwatery nr 2 </w:t>
      </w:r>
    </w:p>
    <w:p w:rsidR="00A73D96" w:rsidRPr="00255FE7" w:rsidRDefault="00A73D96" w:rsidP="006D0904">
      <w:pPr>
        <w:pStyle w:val="Zwykytekst"/>
        <w:numPr>
          <w:ilvl w:val="0"/>
          <w:numId w:val="36"/>
        </w:numPr>
        <w:spacing w:line="276" w:lineRule="auto"/>
        <w:contextualSpacing/>
        <w:rPr>
          <w:b/>
          <w:color w:val="auto"/>
          <w:sz w:val="24"/>
        </w:rPr>
      </w:pPr>
      <w:r w:rsidRPr="00255FE7">
        <w:rPr>
          <w:color w:val="auto"/>
          <w:sz w:val="24"/>
        </w:rPr>
        <w:t xml:space="preserve">piezometr P2 na napływie wód w kierunku kwatery nr 1 </w:t>
      </w:r>
    </w:p>
    <w:p w:rsidR="00A73D96" w:rsidRPr="00255FE7" w:rsidRDefault="00A73D96" w:rsidP="006D0904">
      <w:pPr>
        <w:pStyle w:val="Zwykytekst"/>
        <w:numPr>
          <w:ilvl w:val="0"/>
          <w:numId w:val="36"/>
        </w:numPr>
        <w:spacing w:line="276" w:lineRule="auto"/>
        <w:contextualSpacing/>
        <w:rPr>
          <w:b/>
          <w:color w:val="auto"/>
          <w:sz w:val="24"/>
        </w:rPr>
      </w:pPr>
      <w:r w:rsidRPr="00255FE7">
        <w:rPr>
          <w:color w:val="auto"/>
          <w:sz w:val="24"/>
        </w:rPr>
        <w:t xml:space="preserve">piezometry P-1, P-3 na odpływie wód spod </w:t>
      </w:r>
      <w:r w:rsidR="00033C35">
        <w:rPr>
          <w:color w:val="auto"/>
          <w:sz w:val="24"/>
        </w:rPr>
        <w:t>kwater nr 1 i nr 2</w:t>
      </w:r>
    </w:p>
    <w:p w:rsidR="00A73D96" w:rsidRPr="00255FE7" w:rsidRDefault="00A73D96" w:rsidP="006D0904">
      <w:pPr>
        <w:pStyle w:val="Zwykytekst"/>
        <w:numPr>
          <w:ilvl w:val="0"/>
          <w:numId w:val="36"/>
        </w:numPr>
        <w:spacing w:line="276" w:lineRule="auto"/>
        <w:contextualSpacing/>
        <w:rPr>
          <w:b/>
          <w:color w:val="auto"/>
          <w:sz w:val="24"/>
        </w:rPr>
      </w:pPr>
      <w:r w:rsidRPr="00255FE7">
        <w:rPr>
          <w:color w:val="auto"/>
          <w:sz w:val="24"/>
        </w:rPr>
        <w:t xml:space="preserve">nowy piezometr P </w:t>
      </w:r>
      <w:r w:rsidR="00255FE7" w:rsidRPr="00255FE7">
        <w:rPr>
          <w:color w:val="auto"/>
          <w:sz w:val="24"/>
        </w:rPr>
        <w:t>5</w:t>
      </w:r>
      <w:r w:rsidRPr="00255FE7">
        <w:rPr>
          <w:color w:val="auto"/>
          <w:sz w:val="24"/>
        </w:rPr>
        <w:t xml:space="preserve"> na kierunku odpływu wód z instalacji MBP.</w:t>
      </w:r>
    </w:p>
    <w:p w:rsidR="00A73D96" w:rsidRPr="0007433C" w:rsidRDefault="00A73D96" w:rsidP="005825D9">
      <w:pPr>
        <w:pStyle w:val="Zwykytekst"/>
        <w:numPr>
          <w:ilvl w:val="0"/>
          <w:numId w:val="8"/>
        </w:numPr>
        <w:spacing w:line="276" w:lineRule="auto"/>
        <w:ind w:left="426" w:hanging="426"/>
        <w:rPr>
          <w:color w:val="auto"/>
          <w:sz w:val="24"/>
        </w:rPr>
      </w:pPr>
      <w:r w:rsidRPr="00255FE7">
        <w:rPr>
          <w:color w:val="auto"/>
          <w:sz w:val="24"/>
        </w:rPr>
        <w:t>zbiornik odcieków - punkt poboru prób do oceny ilości i jakości odprowadzanych</w:t>
      </w:r>
      <w:r w:rsidRPr="0007433C">
        <w:rPr>
          <w:color w:val="auto"/>
          <w:sz w:val="24"/>
        </w:rPr>
        <w:t xml:space="preserve"> odcieków,</w:t>
      </w:r>
    </w:p>
    <w:p w:rsidR="00A73D96" w:rsidRPr="0007433C" w:rsidRDefault="00A73D96" w:rsidP="005825D9">
      <w:pPr>
        <w:pStyle w:val="Zwykytekst"/>
        <w:numPr>
          <w:ilvl w:val="0"/>
          <w:numId w:val="8"/>
        </w:numPr>
        <w:spacing w:line="276" w:lineRule="auto"/>
        <w:ind w:left="426" w:hanging="426"/>
        <w:rPr>
          <w:color w:val="auto"/>
          <w:sz w:val="24"/>
        </w:rPr>
      </w:pPr>
      <w:r w:rsidRPr="0007433C">
        <w:rPr>
          <w:color w:val="auto"/>
          <w:sz w:val="24"/>
        </w:rPr>
        <w:t>deszczomierz nizinny nierdzewny, do pomiaru wielkości opadu atmosferycznego,</w:t>
      </w:r>
    </w:p>
    <w:p w:rsidR="00A73D96" w:rsidRDefault="00A73D96" w:rsidP="005825D9">
      <w:pPr>
        <w:pStyle w:val="Zwykytekst"/>
        <w:numPr>
          <w:ilvl w:val="0"/>
          <w:numId w:val="8"/>
        </w:numPr>
        <w:spacing w:line="276" w:lineRule="auto"/>
        <w:ind w:left="426" w:hanging="426"/>
        <w:rPr>
          <w:color w:val="auto"/>
          <w:sz w:val="24"/>
        </w:rPr>
      </w:pPr>
      <w:r w:rsidRPr="00835050">
        <w:rPr>
          <w:color w:val="auto"/>
          <w:sz w:val="24"/>
        </w:rPr>
        <w:t>9 + 6 studzienek odgazowujących do kontroli emisji i składu biogazu</w:t>
      </w:r>
      <w:r>
        <w:rPr>
          <w:color w:val="auto"/>
          <w:sz w:val="24"/>
        </w:rPr>
        <w:t>,</w:t>
      </w:r>
    </w:p>
    <w:p w:rsidR="00A73D96" w:rsidRPr="00835050" w:rsidRDefault="00A73D96" w:rsidP="005825D9">
      <w:pPr>
        <w:pStyle w:val="Zwykytekst"/>
        <w:numPr>
          <w:ilvl w:val="0"/>
          <w:numId w:val="8"/>
        </w:numPr>
        <w:spacing w:line="276" w:lineRule="auto"/>
        <w:ind w:left="426" w:hanging="426"/>
        <w:rPr>
          <w:color w:val="auto"/>
          <w:sz w:val="24"/>
        </w:rPr>
      </w:pPr>
      <w:r w:rsidRPr="00835050">
        <w:rPr>
          <w:color w:val="auto"/>
          <w:sz w:val="24"/>
        </w:rPr>
        <w:lastRenderedPageBreak/>
        <w:t xml:space="preserve">elektroniczna waga samochodowa najazdowa 16 ×3 m o nośności minimum </w:t>
      </w:r>
      <w:r w:rsidRPr="00835050">
        <w:rPr>
          <w:color w:val="auto"/>
          <w:sz w:val="24"/>
        </w:rPr>
        <w:br/>
        <w:t>60 ton, sprzężona z komputerem do ustalania masy pojazdów i masy odpadów,</w:t>
      </w:r>
    </w:p>
    <w:p w:rsidR="00A73D96" w:rsidRPr="00441938" w:rsidRDefault="00A73D96" w:rsidP="00441938">
      <w:pPr>
        <w:pStyle w:val="Zwykytekst"/>
        <w:numPr>
          <w:ilvl w:val="0"/>
          <w:numId w:val="8"/>
        </w:numPr>
        <w:spacing w:line="276" w:lineRule="auto"/>
        <w:ind w:left="426" w:hanging="426"/>
        <w:rPr>
          <w:b/>
          <w:bCs/>
          <w:color w:val="auto"/>
        </w:rPr>
      </w:pPr>
      <w:r w:rsidRPr="0007433C">
        <w:rPr>
          <w:color w:val="auto"/>
          <w:sz w:val="24"/>
        </w:rPr>
        <w:t>ustabilizowany reper geodezyjny nr 118, usytuowany przy drodze biegnącej wzdłuż kwatery składowiska na ścianie budynku administracyjno – socjalnego.</w:t>
      </w:r>
    </w:p>
    <w:p w:rsidR="00BF5F2E" w:rsidRPr="007356BD" w:rsidRDefault="00A73D96" w:rsidP="00EE40CF">
      <w:pPr>
        <w:pStyle w:val="BodyText22"/>
        <w:widowControl/>
        <w:spacing w:before="120" w:line="276" w:lineRule="auto"/>
        <w:rPr>
          <w:rFonts w:ascii="Arial" w:hAnsi="Arial" w:cs="Arial"/>
          <w:szCs w:val="24"/>
        </w:rPr>
      </w:pPr>
      <w:r>
        <w:rPr>
          <w:rFonts w:ascii="Arial" w:hAnsi="Arial" w:cs="Arial"/>
          <w:szCs w:val="24"/>
        </w:rPr>
        <w:t>I.2.1.1</w:t>
      </w:r>
      <w:r w:rsidR="00033C35">
        <w:rPr>
          <w:rFonts w:ascii="Arial" w:hAnsi="Arial" w:cs="Arial"/>
          <w:szCs w:val="24"/>
        </w:rPr>
        <w:t>0</w:t>
      </w:r>
      <w:r w:rsidR="00BF5F2E" w:rsidRPr="007356BD">
        <w:rPr>
          <w:rFonts w:ascii="Arial" w:hAnsi="Arial" w:cs="Arial"/>
          <w:szCs w:val="24"/>
        </w:rPr>
        <w:t xml:space="preserve">. </w:t>
      </w:r>
      <w:r>
        <w:rPr>
          <w:rFonts w:ascii="Arial" w:hAnsi="Arial" w:cs="Arial"/>
          <w:szCs w:val="24"/>
        </w:rPr>
        <w:t xml:space="preserve">Pozostałe </w:t>
      </w:r>
      <w:r>
        <w:rPr>
          <w:rFonts w:ascii="Arial" w:hAnsi="Arial" w:cs="Arial"/>
        </w:rPr>
        <w:t>w</w:t>
      </w:r>
      <w:r w:rsidR="00BF5F2E" w:rsidRPr="007356BD">
        <w:rPr>
          <w:rFonts w:ascii="Arial" w:hAnsi="Arial" w:cs="Arial"/>
        </w:rPr>
        <w:t xml:space="preserve">yposażenie </w:t>
      </w:r>
      <w:r w:rsidR="0091456B">
        <w:rPr>
          <w:rFonts w:ascii="Arial" w:hAnsi="Arial" w:cs="Arial"/>
        </w:rPr>
        <w:t>instalacji IPPC</w:t>
      </w:r>
      <w:r w:rsidR="00BF5F2E" w:rsidRPr="007356BD">
        <w:rPr>
          <w:rFonts w:ascii="Arial" w:hAnsi="Arial" w:cs="Arial"/>
        </w:rPr>
        <w:t xml:space="preserve"> stanowią:</w:t>
      </w:r>
    </w:p>
    <w:p w:rsidR="00BF5F2E" w:rsidRPr="0007433C" w:rsidRDefault="00BF5F2E" w:rsidP="00EE40CF">
      <w:pPr>
        <w:pStyle w:val="Akapitzlist1"/>
        <w:numPr>
          <w:ilvl w:val="0"/>
          <w:numId w:val="5"/>
        </w:numPr>
        <w:spacing w:after="100" w:line="276" w:lineRule="auto"/>
        <w:ind w:left="378"/>
        <w:contextualSpacing/>
        <w:rPr>
          <w:rFonts w:ascii="Arial" w:hAnsi="Arial" w:cs="Arial"/>
        </w:rPr>
      </w:pPr>
      <w:r w:rsidRPr="0007433C">
        <w:rPr>
          <w:rFonts w:ascii="Arial" w:hAnsi="Arial" w:cs="Arial"/>
        </w:rPr>
        <w:t xml:space="preserve">kompaktor Ł-35K o masie eksploatacyjnej 23400 kg, napędzany silnikiem Diesla, </w:t>
      </w:r>
    </w:p>
    <w:p w:rsidR="00BF5F2E" w:rsidRPr="0007433C" w:rsidRDefault="00BF5F2E" w:rsidP="00EE40CF">
      <w:pPr>
        <w:pStyle w:val="Akapitzlist1"/>
        <w:numPr>
          <w:ilvl w:val="0"/>
          <w:numId w:val="5"/>
        </w:numPr>
        <w:spacing w:after="100" w:line="276" w:lineRule="auto"/>
        <w:ind w:left="378"/>
        <w:contextualSpacing/>
        <w:rPr>
          <w:rFonts w:ascii="Arial" w:hAnsi="Arial" w:cs="Arial"/>
        </w:rPr>
      </w:pPr>
      <w:r w:rsidRPr="0007433C">
        <w:rPr>
          <w:rFonts w:ascii="Arial" w:hAnsi="Arial" w:cs="Arial"/>
        </w:rPr>
        <w:t>ładowarka CAT 950 napędzana silnikiem Diesla,</w:t>
      </w:r>
    </w:p>
    <w:p w:rsidR="00BF5F2E" w:rsidRDefault="00BF5F2E" w:rsidP="00EE40CF">
      <w:pPr>
        <w:pStyle w:val="Akapitzlist1"/>
        <w:numPr>
          <w:ilvl w:val="0"/>
          <w:numId w:val="5"/>
        </w:numPr>
        <w:spacing w:after="100" w:line="276" w:lineRule="auto"/>
        <w:ind w:left="378"/>
        <w:contextualSpacing/>
        <w:rPr>
          <w:rFonts w:ascii="Arial" w:hAnsi="Arial" w:cs="Arial"/>
        </w:rPr>
      </w:pPr>
      <w:r w:rsidRPr="0007433C">
        <w:rPr>
          <w:rFonts w:ascii="Arial" w:hAnsi="Arial" w:cs="Arial"/>
        </w:rPr>
        <w:t>przenośne ekrany zapobiegające roznoszeniu frak</w:t>
      </w:r>
      <w:r w:rsidR="003C5502">
        <w:rPr>
          <w:rFonts w:ascii="Arial" w:hAnsi="Arial" w:cs="Arial"/>
        </w:rPr>
        <w:t>cji lekkich odpadów przez wiatr,</w:t>
      </w:r>
    </w:p>
    <w:p w:rsidR="006A10DD" w:rsidRPr="00DA2851" w:rsidRDefault="003C5502" w:rsidP="00B53816">
      <w:pPr>
        <w:pStyle w:val="Akapitzlist1"/>
        <w:numPr>
          <w:ilvl w:val="0"/>
          <w:numId w:val="5"/>
        </w:numPr>
        <w:spacing w:after="100" w:line="276" w:lineRule="auto"/>
        <w:ind w:left="378"/>
        <w:contextualSpacing/>
        <w:rPr>
          <w:rFonts w:ascii="Arial" w:hAnsi="Arial" w:cs="Arial"/>
        </w:rPr>
      </w:pPr>
      <w:r w:rsidRPr="003C5502">
        <w:rPr>
          <w:rFonts w:ascii="Arial" w:hAnsi="Arial" w:cs="Arial"/>
        </w:rPr>
        <w:t>elektroniczn</w:t>
      </w:r>
      <w:r>
        <w:rPr>
          <w:rFonts w:ascii="Arial" w:hAnsi="Arial" w:cs="Arial"/>
        </w:rPr>
        <w:t>a waga samochodowa najazdowa 10</w:t>
      </w:r>
      <w:r w:rsidRPr="003C5502">
        <w:rPr>
          <w:rFonts w:ascii="Arial" w:hAnsi="Arial" w:cs="Arial"/>
        </w:rPr>
        <w:t xml:space="preserve">×3 m o nośności minimum </w:t>
      </w:r>
      <w:r>
        <w:rPr>
          <w:rFonts w:ascii="Arial" w:hAnsi="Arial" w:cs="Arial"/>
        </w:rPr>
        <w:br/>
      </w:r>
      <w:r w:rsidR="00A73D96">
        <w:rPr>
          <w:rFonts w:ascii="Arial" w:hAnsi="Arial" w:cs="Arial"/>
        </w:rPr>
        <w:t>40 ton</w:t>
      </w:r>
      <w:r w:rsidR="00FF7CA9">
        <w:rPr>
          <w:rFonts w:ascii="Arial" w:hAnsi="Arial" w:cs="Arial"/>
        </w:rPr>
        <w:t xml:space="preserve"> (eksploatowana do czasu zakończenia przyjmowania odpadów na kwaterę nr 1).</w:t>
      </w:r>
    </w:p>
    <w:p w:rsidR="00BF5F2E" w:rsidRPr="00AB7E1D" w:rsidRDefault="006F5E66" w:rsidP="00AB7E1D">
      <w:pPr>
        <w:pStyle w:val="Default"/>
        <w:jc w:val="both"/>
        <w:rPr>
          <w:rFonts w:ascii="Arial" w:hAnsi="Arial" w:cs="Arial"/>
          <w:b/>
          <w:bCs/>
          <w:color w:val="auto"/>
          <w:u w:val="single"/>
        </w:rPr>
      </w:pPr>
      <w:r w:rsidRPr="00AB7E1D">
        <w:rPr>
          <w:rFonts w:ascii="Arial" w:hAnsi="Arial" w:cs="Arial"/>
          <w:b/>
          <w:bCs/>
          <w:color w:val="auto"/>
          <w:u w:val="single"/>
        </w:rPr>
        <w:t>I</w:t>
      </w:r>
      <w:r w:rsidR="00BF5F2E" w:rsidRPr="00AB7E1D">
        <w:rPr>
          <w:rFonts w:ascii="Arial" w:hAnsi="Arial" w:cs="Arial"/>
          <w:b/>
          <w:bCs/>
          <w:color w:val="auto"/>
          <w:u w:val="single"/>
        </w:rPr>
        <w:t xml:space="preserve">.2.2. Parametry konstrukcyjne mechaniczno - ręcznej sortowni odpadów: </w:t>
      </w:r>
    </w:p>
    <w:p w:rsidR="002B09CC" w:rsidRDefault="002B09CC" w:rsidP="00AB7E1D">
      <w:pPr>
        <w:spacing w:line="276" w:lineRule="auto"/>
        <w:contextualSpacing/>
        <w:jc w:val="both"/>
        <w:rPr>
          <w:rFonts w:ascii="Arial" w:hAnsi="Arial" w:cs="Arial"/>
          <w:b/>
          <w:sz w:val="24"/>
          <w:szCs w:val="24"/>
        </w:rPr>
      </w:pPr>
    </w:p>
    <w:p w:rsidR="000469DD" w:rsidRDefault="00BF5F2E" w:rsidP="00AB7E1D">
      <w:pPr>
        <w:spacing w:line="276" w:lineRule="auto"/>
        <w:contextualSpacing/>
        <w:jc w:val="both"/>
        <w:rPr>
          <w:rFonts w:ascii="Arial" w:hAnsi="Arial" w:cs="Arial"/>
          <w:b/>
          <w:sz w:val="24"/>
          <w:szCs w:val="24"/>
        </w:rPr>
      </w:pPr>
      <w:r w:rsidRPr="00993B70">
        <w:rPr>
          <w:rFonts w:ascii="Arial" w:hAnsi="Arial" w:cs="Arial"/>
          <w:b/>
          <w:sz w:val="24"/>
          <w:szCs w:val="24"/>
        </w:rPr>
        <w:t>I.2.2.1.</w:t>
      </w:r>
      <w:r w:rsidRPr="00993B70">
        <w:rPr>
          <w:rFonts w:ascii="Arial" w:hAnsi="Arial" w:cs="Arial"/>
          <w:sz w:val="24"/>
          <w:szCs w:val="24"/>
        </w:rPr>
        <w:t xml:space="preserve"> </w:t>
      </w:r>
      <w:r w:rsidRPr="00993B70">
        <w:rPr>
          <w:rFonts w:ascii="Arial" w:hAnsi="Arial" w:cs="Arial"/>
          <w:b/>
          <w:sz w:val="24"/>
          <w:szCs w:val="24"/>
        </w:rPr>
        <w:t xml:space="preserve">Hala </w:t>
      </w:r>
      <w:r w:rsidR="006C1EFF" w:rsidRPr="006C1EFF">
        <w:rPr>
          <w:rFonts w:ascii="Arial" w:hAnsi="Arial" w:cs="Arial"/>
          <w:b/>
          <w:sz w:val="24"/>
          <w:szCs w:val="24"/>
        </w:rPr>
        <w:t>do mechaniczn</w:t>
      </w:r>
      <w:r w:rsidR="006C1EFF">
        <w:rPr>
          <w:rFonts w:ascii="Arial" w:hAnsi="Arial" w:cs="Arial"/>
          <w:b/>
          <w:sz w:val="24"/>
          <w:szCs w:val="24"/>
        </w:rPr>
        <w:t>o - ręcznego</w:t>
      </w:r>
      <w:r w:rsidR="006C1EFF" w:rsidRPr="006C1EFF">
        <w:rPr>
          <w:rFonts w:ascii="Arial" w:hAnsi="Arial" w:cs="Arial"/>
          <w:b/>
          <w:sz w:val="24"/>
          <w:szCs w:val="24"/>
        </w:rPr>
        <w:t xml:space="preserve"> przetwarzania </w:t>
      </w:r>
      <w:r w:rsidR="00315FFB" w:rsidRPr="00315FFB">
        <w:rPr>
          <w:rFonts w:ascii="Arial" w:hAnsi="Arial" w:cs="Arial"/>
          <w:b/>
          <w:sz w:val="24"/>
          <w:szCs w:val="24"/>
        </w:rPr>
        <w:t>odpadów</w:t>
      </w:r>
      <w:r w:rsidR="000469DD">
        <w:rPr>
          <w:rFonts w:ascii="Arial" w:hAnsi="Arial" w:cs="Arial"/>
          <w:b/>
          <w:sz w:val="24"/>
          <w:szCs w:val="24"/>
        </w:rPr>
        <w:t>:</w:t>
      </w:r>
    </w:p>
    <w:p w:rsidR="00BF5F2E" w:rsidRPr="00F74A0A" w:rsidRDefault="00033C35" w:rsidP="00C11D53">
      <w:pPr>
        <w:spacing w:line="276" w:lineRule="auto"/>
        <w:contextualSpacing/>
        <w:jc w:val="both"/>
        <w:rPr>
          <w:rFonts w:ascii="Arial" w:hAnsi="Arial" w:cs="Arial"/>
          <w:sz w:val="24"/>
          <w:szCs w:val="24"/>
        </w:rPr>
      </w:pPr>
      <w:r w:rsidRPr="0041511A">
        <w:rPr>
          <w:rFonts w:ascii="Arial" w:hAnsi="Arial" w:cs="Arial"/>
          <w:sz w:val="24"/>
          <w:szCs w:val="24"/>
        </w:rPr>
        <w:t xml:space="preserve">I.2.2.1.1. </w:t>
      </w:r>
      <w:r w:rsidR="000469DD" w:rsidRPr="0041511A">
        <w:rPr>
          <w:rFonts w:ascii="Arial" w:hAnsi="Arial" w:cs="Arial"/>
          <w:sz w:val="24"/>
          <w:szCs w:val="24"/>
        </w:rPr>
        <w:t>Hala</w:t>
      </w:r>
      <w:r w:rsidR="00315FFB" w:rsidRPr="0041511A">
        <w:rPr>
          <w:rFonts w:ascii="Arial" w:hAnsi="Arial" w:cs="Arial"/>
          <w:sz w:val="24"/>
          <w:szCs w:val="24"/>
        </w:rPr>
        <w:t xml:space="preserve"> </w:t>
      </w:r>
      <w:r w:rsidR="00C11D53" w:rsidRPr="0041511A">
        <w:rPr>
          <w:rFonts w:ascii="Arial" w:hAnsi="Arial" w:cs="Arial"/>
          <w:sz w:val="24"/>
          <w:szCs w:val="24"/>
        </w:rPr>
        <w:t>(</w:t>
      </w:r>
      <w:proofErr w:type="spellStart"/>
      <w:r w:rsidR="00C11D53" w:rsidRPr="0041511A">
        <w:rPr>
          <w:rFonts w:ascii="Arial" w:hAnsi="Arial" w:cs="Arial"/>
          <w:sz w:val="24"/>
          <w:szCs w:val="24"/>
        </w:rPr>
        <w:t>ozn</w:t>
      </w:r>
      <w:proofErr w:type="spellEnd"/>
      <w:r w:rsidR="00C11D53" w:rsidRPr="0041511A">
        <w:rPr>
          <w:rFonts w:ascii="Arial" w:hAnsi="Arial" w:cs="Arial"/>
          <w:sz w:val="24"/>
          <w:szCs w:val="24"/>
        </w:rPr>
        <w:t xml:space="preserve">. 2) </w:t>
      </w:r>
      <w:r w:rsidR="00BF5F2E" w:rsidRPr="0041511A">
        <w:rPr>
          <w:rFonts w:ascii="Arial" w:hAnsi="Arial" w:cs="Arial"/>
          <w:sz w:val="24"/>
          <w:szCs w:val="24"/>
        </w:rPr>
        <w:t xml:space="preserve">o powierzchni </w:t>
      </w:r>
      <w:r w:rsidR="0041511A" w:rsidRPr="0041511A">
        <w:rPr>
          <w:rFonts w:ascii="Arial" w:hAnsi="Arial" w:cs="Arial"/>
          <w:sz w:val="24"/>
          <w:szCs w:val="24"/>
        </w:rPr>
        <w:t>1536,90</w:t>
      </w:r>
      <w:r w:rsidR="006638F0" w:rsidRPr="0041511A">
        <w:rPr>
          <w:rFonts w:ascii="Arial" w:hAnsi="Arial" w:cs="Arial"/>
          <w:sz w:val="24"/>
          <w:szCs w:val="24"/>
        </w:rPr>
        <w:t xml:space="preserve"> </w:t>
      </w:r>
      <w:r w:rsidR="00BF5F2E" w:rsidRPr="0041511A">
        <w:rPr>
          <w:rFonts w:ascii="Arial" w:hAnsi="Arial" w:cs="Arial"/>
          <w:sz w:val="24"/>
          <w:szCs w:val="24"/>
        </w:rPr>
        <w:t>m</w:t>
      </w:r>
      <w:r w:rsidR="0041511A" w:rsidRPr="0041511A">
        <w:rPr>
          <w:rFonts w:ascii="Arial" w:hAnsi="Arial" w:cs="Arial"/>
          <w:sz w:val="24"/>
          <w:szCs w:val="24"/>
          <w:vertAlign w:val="superscript"/>
        </w:rPr>
        <w:t>3</w:t>
      </w:r>
      <w:r w:rsidR="00BF5F2E" w:rsidRPr="00B13BA3">
        <w:rPr>
          <w:rFonts w:ascii="Arial" w:hAnsi="Arial" w:cs="Arial"/>
          <w:sz w:val="24"/>
          <w:szCs w:val="24"/>
        </w:rPr>
        <w:t>, zlokalizowana na zachód</w:t>
      </w:r>
      <w:r w:rsidR="00BF5F2E" w:rsidRPr="00993B70">
        <w:rPr>
          <w:rFonts w:ascii="Arial" w:hAnsi="Arial" w:cs="Arial"/>
          <w:sz w:val="24"/>
          <w:szCs w:val="24"/>
        </w:rPr>
        <w:t xml:space="preserve"> od drogi dojazdowej do składowiska</w:t>
      </w:r>
      <w:r w:rsidR="00B13BA3">
        <w:rPr>
          <w:rFonts w:ascii="Arial" w:hAnsi="Arial" w:cs="Arial"/>
          <w:sz w:val="24"/>
          <w:szCs w:val="24"/>
        </w:rPr>
        <w:t xml:space="preserve">. </w:t>
      </w:r>
      <w:r w:rsidR="00C11D53">
        <w:rPr>
          <w:rFonts w:ascii="Arial" w:hAnsi="Arial" w:cs="Arial"/>
          <w:sz w:val="24"/>
          <w:szCs w:val="24"/>
        </w:rPr>
        <w:t xml:space="preserve"> </w:t>
      </w:r>
      <w:r w:rsidR="00BF5F2E" w:rsidRPr="00C11D53">
        <w:rPr>
          <w:rFonts w:ascii="Arial" w:hAnsi="Arial" w:cs="Arial"/>
          <w:bCs/>
          <w:sz w:val="24"/>
          <w:szCs w:val="24"/>
          <w:u w:val="single"/>
        </w:rPr>
        <w:t>W hali wydzielono funkcjonalne części</w:t>
      </w:r>
      <w:r w:rsidR="00BF5F2E" w:rsidRPr="00F74A0A">
        <w:rPr>
          <w:rFonts w:ascii="Arial" w:hAnsi="Arial" w:cs="Arial"/>
          <w:bCs/>
          <w:sz w:val="24"/>
          <w:szCs w:val="24"/>
        </w:rPr>
        <w:t>:</w:t>
      </w:r>
    </w:p>
    <w:p w:rsidR="00F96B6E" w:rsidRPr="00F96B6E" w:rsidRDefault="00AE3BCA" w:rsidP="006D0904">
      <w:pPr>
        <w:pStyle w:val="ListParagraph"/>
        <w:numPr>
          <w:ilvl w:val="0"/>
          <w:numId w:val="39"/>
        </w:numPr>
        <w:spacing w:after="100" w:afterAutospacing="1"/>
        <w:ind w:left="350"/>
        <w:jc w:val="both"/>
        <w:rPr>
          <w:rFonts w:ascii="Arial" w:hAnsi="Arial" w:cs="Arial"/>
          <w:sz w:val="24"/>
          <w:szCs w:val="24"/>
        </w:rPr>
      </w:pPr>
      <w:r w:rsidRPr="00F96B6E">
        <w:rPr>
          <w:rFonts w:ascii="Arial" w:hAnsi="Arial" w:cs="Arial"/>
          <w:b/>
          <w:bCs/>
          <w:sz w:val="24"/>
          <w:szCs w:val="24"/>
        </w:rPr>
        <w:t xml:space="preserve">wiata rozładunkowa - strefa buforowa I </w:t>
      </w:r>
      <w:r w:rsidRPr="00F96B6E">
        <w:rPr>
          <w:rFonts w:ascii="Arial" w:hAnsi="Arial" w:cs="Arial"/>
          <w:sz w:val="24"/>
          <w:szCs w:val="24"/>
        </w:rPr>
        <w:t xml:space="preserve">- </w:t>
      </w:r>
      <w:r w:rsidR="00BF5F2E" w:rsidRPr="00F96B6E">
        <w:rPr>
          <w:rFonts w:ascii="Arial" w:hAnsi="Arial" w:cs="Arial"/>
          <w:sz w:val="24"/>
          <w:szCs w:val="24"/>
        </w:rPr>
        <w:t>strefa przyjęcia</w:t>
      </w:r>
      <w:r w:rsidRPr="00F96B6E">
        <w:rPr>
          <w:rFonts w:ascii="Arial" w:hAnsi="Arial" w:cs="Arial"/>
          <w:sz w:val="24"/>
          <w:szCs w:val="24"/>
        </w:rPr>
        <w:t xml:space="preserve"> i wstępnej </w:t>
      </w:r>
      <w:r w:rsidR="0041511A" w:rsidRPr="00F96B6E">
        <w:rPr>
          <w:rFonts w:ascii="Arial" w:hAnsi="Arial" w:cs="Arial"/>
          <w:sz w:val="24"/>
          <w:szCs w:val="24"/>
        </w:rPr>
        <w:br/>
      </w:r>
      <w:r w:rsidRPr="00F96B6E">
        <w:rPr>
          <w:rFonts w:ascii="Arial" w:hAnsi="Arial" w:cs="Arial"/>
          <w:sz w:val="24"/>
          <w:szCs w:val="24"/>
        </w:rPr>
        <w:t>segregacji odpadów</w:t>
      </w:r>
      <w:r w:rsidR="00B13BA3" w:rsidRPr="00F96B6E">
        <w:rPr>
          <w:rFonts w:ascii="Arial" w:hAnsi="Arial" w:cs="Arial"/>
          <w:sz w:val="24"/>
          <w:szCs w:val="24"/>
        </w:rPr>
        <w:t xml:space="preserve"> o powierzchni </w:t>
      </w:r>
      <w:r w:rsidR="0041511A" w:rsidRPr="00F96B6E">
        <w:rPr>
          <w:rFonts w:ascii="Arial" w:hAnsi="Arial" w:cs="Arial"/>
          <w:sz w:val="24"/>
          <w:szCs w:val="24"/>
        </w:rPr>
        <w:t>432</w:t>
      </w:r>
      <w:r w:rsidR="00B13BA3" w:rsidRPr="00F96B6E">
        <w:rPr>
          <w:rFonts w:ascii="Arial" w:hAnsi="Arial" w:cs="Arial"/>
          <w:sz w:val="24"/>
          <w:szCs w:val="24"/>
        </w:rPr>
        <w:t xml:space="preserve"> m</w:t>
      </w:r>
      <w:r w:rsidR="00B13BA3" w:rsidRPr="00F96B6E">
        <w:rPr>
          <w:rFonts w:ascii="Arial" w:hAnsi="Arial" w:cs="Arial"/>
          <w:sz w:val="24"/>
          <w:szCs w:val="24"/>
          <w:vertAlign w:val="superscript"/>
        </w:rPr>
        <w:t>2</w:t>
      </w:r>
      <w:r w:rsidR="00B13BA3" w:rsidRPr="00F96B6E">
        <w:rPr>
          <w:rFonts w:ascii="Arial" w:hAnsi="Arial" w:cs="Arial"/>
          <w:sz w:val="24"/>
          <w:szCs w:val="24"/>
        </w:rPr>
        <w:t xml:space="preserve">, </w:t>
      </w:r>
    </w:p>
    <w:p w:rsidR="001932D4" w:rsidRPr="00993B70" w:rsidRDefault="001932D4" w:rsidP="006D0904">
      <w:pPr>
        <w:pStyle w:val="ListParagraph"/>
        <w:numPr>
          <w:ilvl w:val="0"/>
          <w:numId w:val="39"/>
        </w:numPr>
        <w:spacing w:after="100" w:afterAutospacing="1"/>
        <w:ind w:left="350"/>
        <w:jc w:val="both"/>
        <w:rPr>
          <w:rFonts w:ascii="Arial" w:hAnsi="Arial" w:cs="Arial"/>
          <w:sz w:val="24"/>
          <w:szCs w:val="24"/>
        </w:rPr>
      </w:pPr>
      <w:r w:rsidRPr="00674FA7">
        <w:rPr>
          <w:rFonts w:ascii="Arial" w:hAnsi="Arial" w:cs="Arial"/>
          <w:b/>
          <w:bCs/>
          <w:sz w:val="24"/>
          <w:szCs w:val="24"/>
        </w:rPr>
        <w:t xml:space="preserve">główna </w:t>
      </w:r>
      <w:r w:rsidR="00BF5F2E" w:rsidRPr="00674FA7">
        <w:rPr>
          <w:rFonts w:ascii="Arial" w:hAnsi="Arial" w:cs="Arial"/>
          <w:b/>
          <w:bCs/>
          <w:sz w:val="24"/>
          <w:szCs w:val="24"/>
        </w:rPr>
        <w:t xml:space="preserve">hala </w:t>
      </w:r>
      <w:r w:rsidRPr="00674FA7">
        <w:rPr>
          <w:rFonts w:ascii="Arial" w:hAnsi="Arial" w:cs="Arial"/>
          <w:b/>
          <w:bCs/>
          <w:sz w:val="24"/>
          <w:szCs w:val="24"/>
        </w:rPr>
        <w:t>technologiczna</w:t>
      </w:r>
      <w:r w:rsidRPr="00674FA7">
        <w:rPr>
          <w:rFonts w:ascii="Arial" w:hAnsi="Arial" w:cs="Arial"/>
          <w:sz w:val="24"/>
          <w:szCs w:val="24"/>
        </w:rPr>
        <w:t xml:space="preserve"> </w:t>
      </w:r>
      <w:r w:rsidR="00B13BA3" w:rsidRPr="00674FA7">
        <w:rPr>
          <w:rFonts w:ascii="Arial" w:hAnsi="Arial" w:cs="Arial"/>
          <w:sz w:val="24"/>
          <w:szCs w:val="24"/>
        </w:rPr>
        <w:t xml:space="preserve">o powierzchni </w:t>
      </w:r>
      <w:r w:rsidR="0041511A" w:rsidRPr="00674FA7">
        <w:rPr>
          <w:rFonts w:ascii="Arial" w:hAnsi="Arial" w:cs="Arial"/>
          <w:sz w:val="24"/>
          <w:szCs w:val="24"/>
        </w:rPr>
        <w:t>883,92</w:t>
      </w:r>
      <w:r w:rsidR="00B13BA3" w:rsidRPr="00674FA7">
        <w:rPr>
          <w:rFonts w:ascii="Arial" w:hAnsi="Arial" w:cs="Arial"/>
          <w:sz w:val="24"/>
          <w:szCs w:val="24"/>
        </w:rPr>
        <w:t xml:space="preserve"> m</w:t>
      </w:r>
      <w:r w:rsidR="0041511A" w:rsidRPr="00674FA7">
        <w:rPr>
          <w:rFonts w:ascii="Arial" w:hAnsi="Arial" w:cs="Arial"/>
          <w:sz w:val="24"/>
          <w:szCs w:val="24"/>
          <w:vertAlign w:val="superscript"/>
        </w:rPr>
        <w:t>2</w:t>
      </w:r>
      <w:r w:rsidR="00B13BA3" w:rsidRPr="00674FA7">
        <w:rPr>
          <w:rFonts w:ascii="Arial" w:hAnsi="Arial" w:cs="Arial"/>
          <w:sz w:val="24"/>
          <w:szCs w:val="24"/>
        </w:rPr>
        <w:t xml:space="preserve">, </w:t>
      </w:r>
      <w:r w:rsidRPr="00674FA7">
        <w:rPr>
          <w:rFonts w:ascii="Arial" w:hAnsi="Arial" w:cs="Arial"/>
          <w:sz w:val="24"/>
          <w:szCs w:val="24"/>
        </w:rPr>
        <w:t>przedzielona ścianką</w:t>
      </w:r>
      <w:r w:rsidRPr="00A61874">
        <w:rPr>
          <w:rFonts w:ascii="Arial" w:hAnsi="Arial" w:cs="Arial"/>
          <w:sz w:val="24"/>
          <w:szCs w:val="24"/>
        </w:rPr>
        <w:t xml:space="preserve"> działową na dwie części:</w:t>
      </w:r>
    </w:p>
    <w:p w:rsidR="001932D4" w:rsidRPr="00A81DF6" w:rsidRDefault="00194911" w:rsidP="006D0904">
      <w:pPr>
        <w:pStyle w:val="ListParagraph"/>
        <w:numPr>
          <w:ilvl w:val="0"/>
          <w:numId w:val="40"/>
        </w:numPr>
        <w:spacing w:after="100" w:afterAutospacing="1"/>
        <w:ind w:left="336"/>
        <w:jc w:val="both"/>
        <w:rPr>
          <w:rFonts w:ascii="Arial" w:hAnsi="Arial" w:cs="Arial"/>
          <w:sz w:val="24"/>
          <w:szCs w:val="24"/>
        </w:rPr>
      </w:pPr>
      <w:r w:rsidRPr="00A81DF6">
        <w:rPr>
          <w:rFonts w:ascii="Arial" w:hAnsi="Arial" w:cs="Arial"/>
          <w:sz w:val="24"/>
          <w:szCs w:val="24"/>
        </w:rPr>
        <w:t xml:space="preserve">z </w:t>
      </w:r>
      <w:r w:rsidR="001932D4" w:rsidRPr="00A81DF6">
        <w:rPr>
          <w:rFonts w:ascii="Arial" w:hAnsi="Arial" w:cs="Arial"/>
          <w:sz w:val="24"/>
          <w:szCs w:val="24"/>
        </w:rPr>
        <w:t>przenośnik</w:t>
      </w:r>
      <w:r w:rsidRPr="00A81DF6">
        <w:rPr>
          <w:rFonts w:ascii="Arial" w:hAnsi="Arial" w:cs="Arial"/>
          <w:sz w:val="24"/>
          <w:szCs w:val="24"/>
        </w:rPr>
        <w:t>iem</w:t>
      </w:r>
      <w:r w:rsidR="001932D4" w:rsidRPr="00A81DF6">
        <w:rPr>
          <w:rFonts w:ascii="Arial" w:hAnsi="Arial" w:cs="Arial"/>
          <w:sz w:val="24"/>
          <w:szCs w:val="24"/>
        </w:rPr>
        <w:t xml:space="preserve"> wznoszący</w:t>
      </w:r>
      <w:r w:rsidR="00315FFB">
        <w:rPr>
          <w:rFonts w:ascii="Arial" w:hAnsi="Arial" w:cs="Arial"/>
          <w:sz w:val="24"/>
          <w:szCs w:val="24"/>
        </w:rPr>
        <w:t>m</w:t>
      </w:r>
      <w:r w:rsidR="001932D4" w:rsidRPr="00A81DF6">
        <w:rPr>
          <w:rFonts w:ascii="Arial" w:hAnsi="Arial" w:cs="Arial"/>
          <w:sz w:val="24"/>
          <w:szCs w:val="24"/>
        </w:rPr>
        <w:t xml:space="preserve"> z 2 podestami wstępnego sortowania</w:t>
      </w:r>
      <w:r w:rsidRPr="00A81DF6">
        <w:rPr>
          <w:rFonts w:ascii="Arial" w:hAnsi="Arial" w:cs="Arial"/>
          <w:sz w:val="24"/>
          <w:szCs w:val="24"/>
        </w:rPr>
        <w:t xml:space="preserve"> i</w:t>
      </w:r>
      <w:r w:rsidR="001932D4" w:rsidRPr="00A81DF6">
        <w:rPr>
          <w:rFonts w:ascii="Arial" w:hAnsi="Arial" w:cs="Arial"/>
          <w:sz w:val="24"/>
          <w:szCs w:val="24"/>
        </w:rPr>
        <w:t xml:space="preserve"> </w:t>
      </w:r>
      <w:r w:rsidR="00BF5F2E" w:rsidRPr="00A81DF6">
        <w:rPr>
          <w:rFonts w:ascii="Arial" w:hAnsi="Arial" w:cs="Arial"/>
          <w:sz w:val="24"/>
          <w:szCs w:val="24"/>
        </w:rPr>
        <w:t>z sitem</w:t>
      </w:r>
      <w:r w:rsidR="00A73D96">
        <w:rPr>
          <w:rFonts w:ascii="Arial" w:hAnsi="Arial" w:cs="Arial"/>
          <w:sz w:val="24"/>
          <w:szCs w:val="24"/>
        </w:rPr>
        <w:t xml:space="preserve"> bębnowym</w:t>
      </w:r>
      <w:r w:rsidRPr="00A81DF6">
        <w:rPr>
          <w:rFonts w:ascii="Arial" w:hAnsi="Arial" w:cs="Arial"/>
          <w:sz w:val="24"/>
          <w:szCs w:val="24"/>
        </w:rPr>
        <w:t>,</w:t>
      </w:r>
      <w:r w:rsidR="00BF5F2E" w:rsidRPr="00A81DF6">
        <w:rPr>
          <w:rFonts w:ascii="Arial" w:hAnsi="Arial" w:cs="Arial"/>
          <w:sz w:val="24"/>
          <w:szCs w:val="24"/>
        </w:rPr>
        <w:t xml:space="preserve"> </w:t>
      </w:r>
    </w:p>
    <w:p w:rsidR="00E739AB" w:rsidRDefault="00E739AB" w:rsidP="006D0904">
      <w:pPr>
        <w:pStyle w:val="ListParagraph"/>
        <w:numPr>
          <w:ilvl w:val="0"/>
          <w:numId w:val="40"/>
        </w:numPr>
        <w:spacing w:after="100" w:afterAutospacing="1"/>
        <w:ind w:left="336"/>
        <w:jc w:val="both"/>
        <w:rPr>
          <w:rFonts w:ascii="Arial" w:hAnsi="Arial" w:cs="Arial"/>
          <w:sz w:val="24"/>
          <w:szCs w:val="24"/>
        </w:rPr>
      </w:pPr>
      <w:r>
        <w:rPr>
          <w:rFonts w:ascii="Arial" w:hAnsi="Arial" w:cs="Arial"/>
          <w:sz w:val="24"/>
          <w:szCs w:val="24"/>
        </w:rPr>
        <w:t xml:space="preserve">z kabiną sortowniczą zbudowana z płyt dźwiękochłonnych i umieszczoną wewnątrz </w:t>
      </w:r>
      <w:r w:rsidR="001932D4" w:rsidRPr="00A81DF6">
        <w:rPr>
          <w:rFonts w:ascii="Arial" w:hAnsi="Arial" w:cs="Arial"/>
          <w:sz w:val="24"/>
          <w:szCs w:val="24"/>
        </w:rPr>
        <w:t xml:space="preserve">linią do </w:t>
      </w:r>
      <w:r w:rsidR="00822CAF" w:rsidRPr="00A81DF6">
        <w:rPr>
          <w:rFonts w:ascii="Arial" w:hAnsi="Arial" w:cs="Arial"/>
          <w:sz w:val="24"/>
          <w:szCs w:val="24"/>
        </w:rPr>
        <w:t xml:space="preserve">ręcznej </w:t>
      </w:r>
      <w:r w:rsidR="001932D4" w:rsidRPr="00A81DF6">
        <w:rPr>
          <w:rFonts w:ascii="Arial" w:hAnsi="Arial" w:cs="Arial"/>
          <w:sz w:val="24"/>
          <w:szCs w:val="24"/>
        </w:rPr>
        <w:t>segregacji odpadów</w:t>
      </w:r>
      <w:r w:rsidR="0025337E">
        <w:rPr>
          <w:rFonts w:ascii="Arial" w:hAnsi="Arial" w:cs="Arial"/>
          <w:sz w:val="24"/>
          <w:szCs w:val="24"/>
        </w:rPr>
        <w:t xml:space="preserve"> z lejami spustowymi na segregowane surowce wtórne; pod zsypami umieszczone będą boksy na surowce wtórne,</w:t>
      </w:r>
    </w:p>
    <w:p w:rsidR="004B64E2" w:rsidRPr="00A81DF6" w:rsidRDefault="00132DC9" w:rsidP="006D0904">
      <w:pPr>
        <w:pStyle w:val="ListParagraph"/>
        <w:numPr>
          <w:ilvl w:val="0"/>
          <w:numId w:val="40"/>
        </w:numPr>
        <w:spacing w:after="100" w:afterAutospacing="1"/>
        <w:ind w:left="336"/>
        <w:jc w:val="both"/>
        <w:rPr>
          <w:rFonts w:ascii="Arial" w:hAnsi="Arial" w:cs="Arial"/>
          <w:sz w:val="24"/>
          <w:szCs w:val="24"/>
        </w:rPr>
      </w:pPr>
      <w:r>
        <w:rPr>
          <w:rFonts w:ascii="Arial" w:hAnsi="Arial" w:cs="Arial"/>
          <w:sz w:val="24"/>
          <w:szCs w:val="24"/>
        </w:rPr>
        <w:t>pod kabiną sortowniczą</w:t>
      </w:r>
      <w:r w:rsidR="00E739AB">
        <w:rPr>
          <w:rFonts w:ascii="Arial" w:hAnsi="Arial" w:cs="Arial"/>
          <w:sz w:val="24"/>
          <w:szCs w:val="24"/>
        </w:rPr>
        <w:t xml:space="preserve"> zlokalizowany będzie punkt</w:t>
      </w:r>
      <w:r w:rsidR="00BF5F2E" w:rsidRPr="00A81DF6">
        <w:rPr>
          <w:rFonts w:ascii="Arial" w:hAnsi="Arial" w:cs="Arial"/>
          <w:sz w:val="24"/>
          <w:szCs w:val="24"/>
        </w:rPr>
        <w:t xml:space="preserve"> gromadzenia </w:t>
      </w:r>
      <w:r w:rsidR="00315FFB">
        <w:rPr>
          <w:rFonts w:ascii="Arial" w:hAnsi="Arial" w:cs="Arial"/>
          <w:sz w:val="24"/>
          <w:szCs w:val="24"/>
        </w:rPr>
        <w:t>wydzielonych</w:t>
      </w:r>
      <w:r w:rsidR="00E739AB">
        <w:rPr>
          <w:rFonts w:ascii="Arial" w:hAnsi="Arial" w:cs="Arial"/>
          <w:sz w:val="24"/>
          <w:szCs w:val="24"/>
        </w:rPr>
        <w:t xml:space="preserve"> surowców i </w:t>
      </w:r>
      <w:r w:rsidR="001932D4" w:rsidRPr="00A81DF6">
        <w:rPr>
          <w:rFonts w:ascii="Arial" w:hAnsi="Arial" w:cs="Arial"/>
          <w:sz w:val="24"/>
          <w:szCs w:val="24"/>
        </w:rPr>
        <w:t>częś</w:t>
      </w:r>
      <w:r w:rsidR="004B64E2" w:rsidRPr="00A81DF6">
        <w:rPr>
          <w:rFonts w:ascii="Arial" w:hAnsi="Arial" w:cs="Arial"/>
          <w:sz w:val="24"/>
          <w:szCs w:val="24"/>
        </w:rPr>
        <w:t>cią</w:t>
      </w:r>
      <w:r w:rsidR="00BF5F2E" w:rsidRPr="00A81DF6">
        <w:rPr>
          <w:rFonts w:ascii="Arial" w:hAnsi="Arial" w:cs="Arial"/>
          <w:sz w:val="24"/>
          <w:szCs w:val="24"/>
        </w:rPr>
        <w:t xml:space="preserve"> zgniatania</w:t>
      </w:r>
      <w:r w:rsidR="00E739AB">
        <w:rPr>
          <w:rFonts w:ascii="Arial" w:hAnsi="Arial" w:cs="Arial"/>
          <w:sz w:val="24"/>
          <w:szCs w:val="24"/>
        </w:rPr>
        <w:t xml:space="preserve"> i belowania</w:t>
      </w:r>
      <w:r w:rsidR="00BF5F2E" w:rsidRPr="00A81DF6">
        <w:rPr>
          <w:rFonts w:ascii="Arial" w:hAnsi="Arial" w:cs="Arial"/>
          <w:sz w:val="24"/>
          <w:szCs w:val="24"/>
        </w:rPr>
        <w:t xml:space="preserve"> surowców,</w:t>
      </w:r>
    </w:p>
    <w:p w:rsidR="006638F0" w:rsidRPr="00A81DF6" w:rsidRDefault="00BF5F2E" w:rsidP="006D0904">
      <w:pPr>
        <w:pStyle w:val="ListParagraph"/>
        <w:numPr>
          <w:ilvl w:val="0"/>
          <w:numId w:val="39"/>
        </w:numPr>
        <w:tabs>
          <w:tab w:val="left" w:pos="364"/>
        </w:tabs>
        <w:spacing w:after="100" w:afterAutospacing="1"/>
        <w:ind w:left="350"/>
        <w:jc w:val="both"/>
        <w:rPr>
          <w:rFonts w:ascii="Arial" w:hAnsi="Arial" w:cs="Arial"/>
          <w:sz w:val="24"/>
          <w:szCs w:val="24"/>
        </w:rPr>
      </w:pPr>
      <w:r w:rsidRPr="007C1AD0">
        <w:rPr>
          <w:rFonts w:ascii="Arial" w:hAnsi="Arial" w:cs="Arial"/>
          <w:b/>
          <w:bCs/>
          <w:sz w:val="24"/>
          <w:szCs w:val="24"/>
        </w:rPr>
        <w:t>zaplecze socjalno-biurowe</w:t>
      </w:r>
      <w:r w:rsidR="006638F0" w:rsidRPr="00A81DF6">
        <w:rPr>
          <w:rFonts w:ascii="Arial" w:hAnsi="Arial" w:cs="Arial"/>
          <w:sz w:val="24"/>
          <w:szCs w:val="24"/>
        </w:rPr>
        <w:t xml:space="preserve"> o powierzchni </w:t>
      </w:r>
      <w:r w:rsidR="0041511A" w:rsidRPr="0041511A">
        <w:rPr>
          <w:rFonts w:ascii="Arial" w:hAnsi="Arial" w:cs="Arial"/>
          <w:sz w:val="24"/>
          <w:szCs w:val="24"/>
        </w:rPr>
        <w:t>220,98</w:t>
      </w:r>
      <w:r w:rsidR="006638F0" w:rsidRPr="0041511A">
        <w:rPr>
          <w:rFonts w:ascii="Arial" w:hAnsi="Arial" w:cs="Arial"/>
          <w:sz w:val="24"/>
          <w:szCs w:val="24"/>
        </w:rPr>
        <w:t xml:space="preserve"> m</w:t>
      </w:r>
      <w:r w:rsidR="006638F0" w:rsidRPr="0041511A">
        <w:rPr>
          <w:rFonts w:ascii="Arial" w:hAnsi="Arial" w:cs="Arial"/>
          <w:sz w:val="24"/>
          <w:szCs w:val="24"/>
          <w:vertAlign w:val="superscript"/>
        </w:rPr>
        <w:t>2</w:t>
      </w:r>
      <w:r w:rsidR="005B09C7">
        <w:rPr>
          <w:rFonts w:ascii="Arial" w:hAnsi="Arial" w:cs="Arial"/>
          <w:sz w:val="24"/>
          <w:szCs w:val="24"/>
        </w:rPr>
        <w:t xml:space="preserve"> </w:t>
      </w:r>
      <w:r w:rsidR="00A81DF6">
        <w:rPr>
          <w:rFonts w:ascii="Arial" w:hAnsi="Arial" w:cs="Arial"/>
          <w:sz w:val="24"/>
          <w:szCs w:val="24"/>
        </w:rPr>
        <w:t>–</w:t>
      </w:r>
      <w:r w:rsidR="006638F0" w:rsidRPr="00A81DF6">
        <w:rPr>
          <w:rFonts w:ascii="Arial" w:hAnsi="Arial" w:cs="Arial"/>
          <w:sz w:val="24"/>
          <w:szCs w:val="24"/>
        </w:rPr>
        <w:t xml:space="preserve"> </w:t>
      </w:r>
      <w:r w:rsidR="00A81DF6">
        <w:rPr>
          <w:rFonts w:ascii="Arial" w:hAnsi="Arial" w:cs="Arial"/>
          <w:sz w:val="24"/>
          <w:szCs w:val="24"/>
        </w:rPr>
        <w:t xml:space="preserve">zaplecze dobudowane </w:t>
      </w:r>
      <w:r w:rsidR="006638F0" w:rsidRPr="00A81DF6">
        <w:rPr>
          <w:rFonts w:ascii="Arial" w:hAnsi="Arial" w:cs="Arial"/>
          <w:sz w:val="24"/>
          <w:szCs w:val="24"/>
        </w:rPr>
        <w:t>od strony południowej</w:t>
      </w:r>
      <w:r w:rsidR="00822CAF" w:rsidRPr="00A81DF6">
        <w:rPr>
          <w:rFonts w:ascii="Arial" w:hAnsi="Arial" w:cs="Arial"/>
          <w:sz w:val="24"/>
          <w:szCs w:val="24"/>
        </w:rPr>
        <w:t xml:space="preserve"> hali</w:t>
      </w:r>
      <w:r w:rsidR="006638F0" w:rsidRPr="00A81DF6">
        <w:rPr>
          <w:rFonts w:ascii="Arial" w:hAnsi="Arial" w:cs="Arial"/>
          <w:sz w:val="24"/>
          <w:szCs w:val="24"/>
        </w:rPr>
        <w:t xml:space="preserve">. </w:t>
      </w:r>
    </w:p>
    <w:p w:rsidR="00822CAF" w:rsidRDefault="006F5E66" w:rsidP="00AB7E1D">
      <w:pPr>
        <w:pStyle w:val="ListParagraph"/>
        <w:spacing w:after="100" w:afterAutospacing="1"/>
        <w:ind w:left="0"/>
        <w:jc w:val="both"/>
        <w:rPr>
          <w:rFonts w:ascii="Arial" w:hAnsi="Arial" w:cs="Arial"/>
          <w:sz w:val="24"/>
          <w:szCs w:val="24"/>
          <w:lang w:eastAsia="pl-PL"/>
        </w:rPr>
      </w:pPr>
      <w:r>
        <w:rPr>
          <w:rFonts w:ascii="Arial" w:hAnsi="Arial" w:cs="Arial"/>
          <w:sz w:val="24"/>
          <w:szCs w:val="24"/>
          <w:lang w:eastAsia="pl-PL"/>
        </w:rPr>
        <w:t>I</w:t>
      </w:r>
      <w:r w:rsidR="00033C35">
        <w:rPr>
          <w:rFonts w:ascii="Arial" w:hAnsi="Arial" w:cs="Arial"/>
          <w:sz w:val="24"/>
          <w:szCs w:val="24"/>
          <w:lang w:eastAsia="pl-PL"/>
        </w:rPr>
        <w:t>.2.2.1.2.</w:t>
      </w:r>
      <w:r w:rsidR="00822CAF" w:rsidRPr="00A81DF6">
        <w:rPr>
          <w:rFonts w:ascii="Arial" w:hAnsi="Arial" w:cs="Arial"/>
          <w:sz w:val="24"/>
          <w:szCs w:val="24"/>
          <w:lang w:eastAsia="pl-PL"/>
        </w:rPr>
        <w:t xml:space="preserve"> Posadzka w wiacie rozładunkowej oraz w hali segregacji będzie</w:t>
      </w:r>
      <w:r w:rsidR="00822CAF" w:rsidRPr="0001146F">
        <w:rPr>
          <w:rFonts w:ascii="Arial" w:hAnsi="Arial" w:cs="Arial"/>
          <w:sz w:val="24"/>
          <w:szCs w:val="24"/>
          <w:lang w:eastAsia="pl-PL"/>
        </w:rPr>
        <w:t xml:space="preserve"> </w:t>
      </w:r>
      <w:r w:rsidR="00822CAF" w:rsidRPr="00A81DF6">
        <w:rPr>
          <w:rFonts w:ascii="Arial" w:hAnsi="Arial" w:cs="Arial"/>
          <w:sz w:val="24"/>
          <w:szCs w:val="24"/>
          <w:lang w:eastAsia="pl-PL"/>
        </w:rPr>
        <w:t xml:space="preserve">uszczelniona </w:t>
      </w:r>
      <w:r w:rsidR="00A81DF6">
        <w:rPr>
          <w:rFonts w:ascii="Arial" w:hAnsi="Arial" w:cs="Arial"/>
          <w:sz w:val="24"/>
          <w:szCs w:val="24"/>
          <w:lang w:eastAsia="pl-PL"/>
        </w:rPr>
        <w:t>folią HDPE i</w:t>
      </w:r>
      <w:r w:rsidR="00822CAF" w:rsidRPr="00A81DF6">
        <w:rPr>
          <w:rFonts w:ascii="Arial" w:hAnsi="Arial" w:cs="Arial"/>
          <w:sz w:val="24"/>
          <w:szCs w:val="24"/>
          <w:lang w:eastAsia="pl-PL"/>
        </w:rPr>
        <w:t xml:space="preserve"> wyprofilowana ze spadkiem do kratek zbierających odcieki, kiero</w:t>
      </w:r>
      <w:r w:rsidR="009F6DED" w:rsidRPr="00A81DF6">
        <w:rPr>
          <w:rFonts w:ascii="Arial" w:hAnsi="Arial" w:cs="Arial"/>
          <w:sz w:val="24"/>
          <w:szCs w:val="24"/>
          <w:lang w:eastAsia="pl-PL"/>
        </w:rPr>
        <w:t xml:space="preserve">wane </w:t>
      </w:r>
      <w:r w:rsidR="00A81DF6">
        <w:rPr>
          <w:rFonts w:ascii="Arial" w:hAnsi="Arial" w:cs="Arial"/>
          <w:sz w:val="24"/>
          <w:szCs w:val="24"/>
          <w:lang w:eastAsia="pl-PL"/>
        </w:rPr>
        <w:t xml:space="preserve">następnie </w:t>
      </w:r>
      <w:r w:rsidR="009F6DED" w:rsidRPr="00A81DF6">
        <w:rPr>
          <w:rFonts w:ascii="Arial" w:hAnsi="Arial" w:cs="Arial"/>
          <w:sz w:val="24"/>
          <w:szCs w:val="24"/>
          <w:lang w:eastAsia="pl-PL"/>
        </w:rPr>
        <w:t>kanalizacją</w:t>
      </w:r>
      <w:r w:rsidR="008E71DD">
        <w:rPr>
          <w:rFonts w:ascii="Arial" w:hAnsi="Arial" w:cs="Arial"/>
          <w:sz w:val="24"/>
          <w:szCs w:val="24"/>
          <w:lang w:eastAsia="pl-PL"/>
        </w:rPr>
        <w:t xml:space="preserve"> poprzez osadnik</w:t>
      </w:r>
      <w:r w:rsidR="009F6DED" w:rsidRPr="00A81DF6">
        <w:rPr>
          <w:rFonts w:ascii="Arial" w:hAnsi="Arial" w:cs="Arial"/>
          <w:sz w:val="24"/>
          <w:szCs w:val="24"/>
          <w:lang w:eastAsia="pl-PL"/>
        </w:rPr>
        <w:t xml:space="preserve"> do podziemnego</w:t>
      </w:r>
      <w:r w:rsidR="00822CAF" w:rsidRPr="00A81DF6">
        <w:rPr>
          <w:rFonts w:ascii="Arial" w:hAnsi="Arial" w:cs="Arial"/>
          <w:sz w:val="24"/>
          <w:szCs w:val="24"/>
          <w:lang w:eastAsia="pl-PL"/>
        </w:rPr>
        <w:t>, szczelnego zbiornika odcieków o pojemności 2</w:t>
      </w:r>
      <w:r w:rsidR="00A81DF6">
        <w:rPr>
          <w:rFonts w:ascii="Arial" w:hAnsi="Arial" w:cs="Arial"/>
          <w:sz w:val="24"/>
          <w:szCs w:val="24"/>
          <w:lang w:eastAsia="pl-PL"/>
        </w:rPr>
        <w:t>1</w:t>
      </w:r>
      <w:r w:rsidR="00822CAF" w:rsidRPr="00A81DF6">
        <w:rPr>
          <w:rFonts w:ascii="Arial" w:hAnsi="Arial" w:cs="Arial"/>
          <w:sz w:val="24"/>
          <w:szCs w:val="24"/>
          <w:lang w:eastAsia="pl-PL"/>
        </w:rPr>
        <w:t xml:space="preserve"> m</w:t>
      </w:r>
      <w:r w:rsidR="00822CAF" w:rsidRPr="0001146F">
        <w:rPr>
          <w:rFonts w:ascii="Arial" w:hAnsi="Arial" w:cs="Arial"/>
          <w:sz w:val="24"/>
          <w:szCs w:val="24"/>
          <w:vertAlign w:val="superscript"/>
          <w:lang w:eastAsia="pl-PL"/>
        </w:rPr>
        <w:t>3</w:t>
      </w:r>
      <w:r w:rsidR="00822CAF" w:rsidRPr="00A81DF6">
        <w:rPr>
          <w:rFonts w:ascii="Arial" w:hAnsi="Arial" w:cs="Arial"/>
          <w:sz w:val="24"/>
          <w:szCs w:val="24"/>
          <w:lang w:eastAsia="pl-PL"/>
        </w:rPr>
        <w:t xml:space="preserve"> </w:t>
      </w:r>
      <w:r w:rsidR="00A81DF6">
        <w:rPr>
          <w:rFonts w:ascii="Arial" w:hAnsi="Arial" w:cs="Arial"/>
          <w:sz w:val="24"/>
          <w:szCs w:val="24"/>
          <w:lang w:eastAsia="pl-PL"/>
        </w:rPr>
        <w:t xml:space="preserve"> (w załączniku </w:t>
      </w:r>
      <w:proofErr w:type="spellStart"/>
      <w:r w:rsidR="00A81DF6">
        <w:rPr>
          <w:rFonts w:ascii="Arial" w:hAnsi="Arial" w:cs="Arial"/>
          <w:sz w:val="24"/>
          <w:szCs w:val="24"/>
          <w:lang w:eastAsia="pl-PL"/>
        </w:rPr>
        <w:t>ozn</w:t>
      </w:r>
      <w:proofErr w:type="spellEnd"/>
      <w:r w:rsidR="00A81DF6">
        <w:rPr>
          <w:rFonts w:ascii="Arial" w:hAnsi="Arial" w:cs="Arial"/>
          <w:sz w:val="24"/>
          <w:szCs w:val="24"/>
          <w:lang w:eastAsia="pl-PL"/>
        </w:rPr>
        <w:t>. jako nr 4).</w:t>
      </w:r>
    </w:p>
    <w:p w:rsidR="00F96B6E" w:rsidRPr="00FB4D59" w:rsidRDefault="00F96B6E" w:rsidP="00B528CE">
      <w:pPr>
        <w:pStyle w:val="ListParagraph"/>
        <w:spacing w:after="100" w:afterAutospacing="1"/>
        <w:ind w:left="0"/>
        <w:jc w:val="both"/>
        <w:rPr>
          <w:rFonts w:ascii="Arial" w:hAnsi="Arial" w:cs="Arial"/>
          <w:sz w:val="24"/>
          <w:szCs w:val="24"/>
          <w:lang w:eastAsia="pl-PL"/>
        </w:rPr>
      </w:pPr>
      <w:r w:rsidRPr="00FB4D59">
        <w:rPr>
          <w:rFonts w:ascii="Arial" w:hAnsi="Arial" w:cs="Arial"/>
          <w:sz w:val="24"/>
          <w:szCs w:val="24"/>
          <w:lang w:eastAsia="pl-PL"/>
        </w:rPr>
        <w:t xml:space="preserve">I.2.2.1.3. </w:t>
      </w:r>
      <w:r w:rsidR="00B528CE" w:rsidRPr="00FB4D59">
        <w:rPr>
          <w:rFonts w:ascii="Arial" w:hAnsi="Arial" w:cs="Arial"/>
          <w:sz w:val="24"/>
          <w:szCs w:val="24"/>
          <w:lang w:eastAsia="pl-PL"/>
        </w:rPr>
        <w:t>Przy wjeździe do w</w:t>
      </w:r>
      <w:r w:rsidR="00B528CE" w:rsidRPr="00FB4D59">
        <w:rPr>
          <w:rFonts w:ascii="Arial" w:hAnsi="Arial" w:cs="Arial"/>
          <w:sz w:val="24"/>
          <w:szCs w:val="24"/>
        </w:rPr>
        <w:t>iaty rozładunkowej wykonane będzie stałe</w:t>
      </w:r>
      <w:r w:rsidRPr="00FB4D59">
        <w:rPr>
          <w:rFonts w:ascii="Arial" w:hAnsi="Arial" w:cs="Arial"/>
          <w:sz w:val="24"/>
          <w:szCs w:val="24"/>
        </w:rPr>
        <w:t xml:space="preserve"> </w:t>
      </w:r>
      <w:r w:rsidR="00B528CE" w:rsidRPr="00FB4D59">
        <w:rPr>
          <w:rFonts w:ascii="Arial" w:eastAsia="SimSun" w:hAnsi="Arial" w:cs="Arial"/>
          <w:sz w:val="24"/>
          <w:szCs w:val="24"/>
          <w:lang w:eastAsia="zh-CN"/>
        </w:rPr>
        <w:t>zabezpieczenie</w:t>
      </w:r>
      <w:r w:rsidRPr="00FB4D59">
        <w:rPr>
          <w:rFonts w:ascii="Arial" w:eastAsia="SimSun" w:hAnsi="Arial" w:cs="Arial"/>
          <w:sz w:val="24"/>
          <w:szCs w:val="24"/>
          <w:lang w:eastAsia="zh-CN"/>
        </w:rPr>
        <w:t xml:space="preserve"> miejsca rozładowywania pojazdów przed przedostawaniem się odpadów pod koła pojazdu - </w:t>
      </w:r>
      <w:r w:rsidRPr="00FB4D59">
        <w:rPr>
          <w:rFonts w:ascii="Arial" w:hAnsi="Arial" w:cs="Arial"/>
          <w:sz w:val="24"/>
          <w:szCs w:val="24"/>
        </w:rPr>
        <w:t xml:space="preserve">w postaci kurtyny, wykonanej z materiału trwałego, łatwego do utrzymania w czystości, na stałe przymocowanej do podłoża; </w:t>
      </w:r>
      <w:r w:rsidRPr="00FB4D59">
        <w:rPr>
          <w:rFonts w:ascii="Arial" w:hAnsi="Arial" w:cs="Arial"/>
          <w:sz w:val="24"/>
          <w:szCs w:val="24"/>
        </w:rPr>
        <w:br/>
        <w:t>(o wysokości burty rozładunkowej pojazdu, pomniejszona o max. 10 cm); alternatywnie przy wjeździe do wiaty rozładunkowej wykonana będzie rampa najazdowa (o wysokośc</w:t>
      </w:r>
      <w:r w:rsidR="00B528CE" w:rsidRPr="00FB4D59">
        <w:rPr>
          <w:rFonts w:ascii="Arial" w:hAnsi="Arial" w:cs="Arial"/>
          <w:sz w:val="24"/>
          <w:szCs w:val="24"/>
        </w:rPr>
        <w:t>i nie mniejszej niż 15 – 20 cm).</w:t>
      </w:r>
    </w:p>
    <w:p w:rsidR="00822CAF" w:rsidRPr="00A81DF6" w:rsidRDefault="00B528CE" w:rsidP="00A73D96">
      <w:pPr>
        <w:pStyle w:val="ListParagraph"/>
        <w:spacing w:after="100" w:afterAutospacing="1"/>
        <w:ind w:left="0"/>
        <w:jc w:val="both"/>
        <w:rPr>
          <w:rFonts w:ascii="Arial" w:hAnsi="Arial" w:cs="Arial"/>
          <w:sz w:val="24"/>
          <w:szCs w:val="24"/>
          <w:lang w:eastAsia="pl-PL"/>
        </w:rPr>
      </w:pPr>
      <w:r>
        <w:rPr>
          <w:rFonts w:ascii="Arial" w:hAnsi="Arial" w:cs="Arial"/>
          <w:sz w:val="24"/>
          <w:szCs w:val="24"/>
          <w:lang w:eastAsia="pl-PL"/>
        </w:rPr>
        <w:lastRenderedPageBreak/>
        <w:t>I.2.2.1.4</w:t>
      </w:r>
      <w:r w:rsidR="00033C35">
        <w:rPr>
          <w:rFonts w:ascii="Arial" w:hAnsi="Arial" w:cs="Arial"/>
          <w:sz w:val="24"/>
          <w:szCs w:val="24"/>
          <w:lang w:eastAsia="pl-PL"/>
        </w:rPr>
        <w:t>.</w:t>
      </w:r>
      <w:r w:rsidR="00194911" w:rsidRPr="00A81DF6">
        <w:rPr>
          <w:rFonts w:ascii="Arial" w:hAnsi="Arial" w:cs="Arial"/>
          <w:sz w:val="24"/>
          <w:szCs w:val="24"/>
          <w:lang w:eastAsia="pl-PL"/>
        </w:rPr>
        <w:t xml:space="preserve"> </w:t>
      </w:r>
      <w:r w:rsidR="00822CAF" w:rsidRPr="00A81DF6">
        <w:rPr>
          <w:rFonts w:ascii="Arial" w:hAnsi="Arial" w:cs="Arial"/>
          <w:sz w:val="24"/>
          <w:szCs w:val="24"/>
          <w:lang w:eastAsia="pl-PL"/>
        </w:rPr>
        <w:t xml:space="preserve">Ścieki bytowe z zaplecza sanitarno-socjalnego </w:t>
      </w:r>
      <w:r w:rsidR="00A81DF6">
        <w:rPr>
          <w:rFonts w:ascii="Arial" w:hAnsi="Arial" w:cs="Arial"/>
          <w:sz w:val="24"/>
          <w:szCs w:val="24"/>
          <w:lang w:eastAsia="pl-PL"/>
        </w:rPr>
        <w:t xml:space="preserve">hali segregacji </w:t>
      </w:r>
      <w:r w:rsidR="00822CAF" w:rsidRPr="00A81DF6">
        <w:rPr>
          <w:rFonts w:ascii="Arial" w:hAnsi="Arial" w:cs="Arial"/>
          <w:sz w:val="24"/>
          <w:szCs w:val="24"/>
          <w:lang w:eastAsia="pl-PL"/>
        </w:rPr>
        <w:t>odprowadzane będą do drugiego, szczelnego zbiornika o pojemności 2</w:t>
      </w:r>
      <w:r w:rsidR="00A81DF6">
        <w:rPr>
          <w:rFonts w:ascii="Arial" w:hAnsi="Arial" w:cs="Arial"/>
          <w:sz w:val="24"/>
          <w:szCs w:val="24"/>
          <w:lang w:eastAsia="pl-PL"/>
        </w:rPr>
        <w:t>1</w:t>
      </w:r>
      <w:r w:rsidR="00822CAF" w:rsidRPr="00A81DF6">
        <w:rPr>
          <w:rFonts w:ascii="Arial" w:hAnsi="Arial" w:cs="Arial"/>
          <w:sz w:val="24"/>
          <w:szCs w:val="24"/>
          <w:lang w:eastAsia="pl-PL"/>
        </w:rPr>
        <w:t xml:space="preserve"> m</w:t>
      </w:r>
      <w:r w:rsidR="00822CAF" w:rsidRPr="0025337E">
        <w:rPr>
          <w:rFonts w:ascii="Arial" w:hAnsi="Arial" w:cs="Arial"/>
          <w:sz w:val="24"/>
          <w:szCs w:val="24"/>
          <w:vertAlign w:val="superscript"/>
          <w:lang w:eastAsia="pl-PL"/>
        </w:rPr>
        <w:t>3</w:t>
      </w:r>
      <w:r w:rsidR="00A81DF6">
        <w:rPr>
          <w:rFonts w:ascii="Arial" w:hAnsi="Arial" w:cs="Arial"/>
          <w:sz w:val="24"/>
          <w:szCs w:val="24"/>
          <w:lang w:eastAsia="pl-PL"/>
        </w:rPr>
        <w:t xml:space="preserve"> </w:t>
      </w:r>
      <w:r w:rsidR="00A81DF6">
        <w:rPr>
          <w:rFonts w:ascii="Arial" w:hAnsi="Arial" w:cs="Arial"/>
          <w:sz w:val="24"/>
          <w:szCs w:val="24"/>
          <w:lang w:eastAsia="pl-PL"/>
        </w:rPr>
        <w:br/>
        <w:t>(</w:t>
      </w:r>
      <w:proofErr w:type="spellStart"/>
      <w:r w:rsidR="00A81DF6">
        <w:rPr>
          <w:rFonts w:ascii="Arial" w:hAnsi="Arial" w:cs="Arial"/>
          <w:sz w:val="24"/>
          <w:szCs w:val="24"/>
          <w:lang w:eastAsia="pl-PL"/>
        </w:rPr>
        <w:t>ozn</w:t>
      </w:r>
      <w:proofErr w:type="spellEnd"/>
      <w:r w:rsidR="00A81DF6">
        <w:rPr>
          <w:rFonts w:ascii="Arial" w:hAnsi="Arial" w:cs="Arial"/>
          <w:sz w:val="24"/>
          <w:szCs w:val="24"/>
          <w:lang w:eastAsia="pl-PL"/>
        </w:rPr>
        <w:t>. jako nr 3).</w:t>
      </w:r>
    </w:p>
    <w:p w:rsidR="00BF5F2E" w:rsidRPr="00A81DF6" w:rsidRDefault="00033C35" w:rsidP="00A73D96">
      <w:pPr>
        <w:pStyle w:val="ListParagraph"/>
        <w:spacing w:after="100" w:afterAutospacing="1"/>
        <w:ind w:left="42"/>
        <w:jc w:val="both"/>
        <w:rPr>
          <w:rFonts w:ascii="Arial" w:hAnsi="Arial" w:cs="Arial"/>
          <w:sz w:val="24"/>
          <w:szCs w:val="24"/>
          <w:lang w:eastAsia="pl-PL"/>
        </w:rPr>
      </w:pPr>
      <w:r>
        <w:rPr>
          <w:rFonts w:ascii="Arial" w:hAnsi="Arial" w:cs="Arial"/>
          <w:sz w:val="24"/>
          <w:szCs w:val="24"/>
          <w:lang w:eastAsia="pl-PL"/>
        </w:rPr>
        <w:t>I.2.2.1.</w:t>
      </w:r>
      <w:r w:rsidR="00B528CE">
        <w:rPr>
          <w:rFonts w:ascii="Arial" w:hAnsi="Arial" w:cs="Arial"/>
          <w:sz w:val="24"/>
          <w:szCs w:val="24"/>
          <w:lang w:eastAsia="pl-PL"/>
        </w:rPr>
        <w:t>5</w:t>
      </w:r>
      <w:r w:rsidR="00822CAF" w:rsidRPr="0001146F">
        <w:rPr>
          <w:rFonts w:ascii="Arial" w:hAnsi="Arial" w:cs="Arial"/>
          <w:sz w:val="24"/>
          <w:szCs w:val="24"/>
          <w:lang w:eastAsia="pl-PL"/>
        </w:rPr>
        <w:t>.</w:t>
      </w:r>
      <w:r w:rsidR="00822CAF" w:rsidRPr="00A81DF6">
        <w:rPr>
          <w:rFonts w:ascii="Arial" w:hAnsi="Arial" w:cs="Arial"/>
          <w:sz w:val="24"/>
          <w:szCs w:val="24"/>
          <w:lang w:eastAsia="pl-PL"/>
        </w:rPr>
        <w:t xml:space="preserve"> </w:t>
      </w:r>
      <w:r w:rsidR="00194911" w:rsidRPr="00A81DF6">
        <w:rPr>
          <w:rFonts w:ascii="Arial" w:hAnsi="Arial" w:cs="Arial"/>
          <w:sz w:val="24"/>
          <w:szCs w:val="24"/>
          <w:lang w:eastAsia="pl-PL"/>
        </w:rPr>
        <w:t>W</w:t>
      </w:r>
      <w:r w:rsidR="00BF5F2E" w:rsidRPr="00A81DF6">
        <w:rPr>
          <w:rFonts w:ascii="Arial" w:hAnsi="Arial" w:cs="Arial"/>
          <w:sz w:val="24"/>
          <w:szCs w:val="24"/>
          <w:lang w:eastAsia="pl-PL"/>
        </w:rPr>
        <w:t xml:space="preserve">ody z dachu hali segregacji odpadów odprowadzane do zbiornika odparowalno – przesiąkowego o </w:t>
      </w:r>
      <w:r w:rsidR="00C452B7">
        <w:rPr>
          <w:rFonts w:ascii="Arial" w:hAnsi="Arial" w:cs="Arial"/>
          <w:sz w:val="24"/>
          <w:szCs w:val="24"/>
          <w:lang w:eastAsia="pl-PL"/>
        </w:rPr>
        <w:t>po</w:t>
      </w:r>
      <w:r w:rsidR="00076D21">
        <w:rPr>
          <w:rFonts w:ascii="Arial" w:hAnsi="Arial" w:cs="Arial"/>
          <w:sz w:val="24"/>
          <w:szCs w:val="24"/>
          <w:lang w:eastAsia="pl-PL"/>
        </w:rPr>
        <w:t>j</w:t>
      </w:r>
      <w:r w:rsidR="00C452B7">
        <w:rPr>
          <w:rFonts w:ascii="Arial" w:hAnsi="Arial" w:cs="Arial"/>
          <w:sz w:val="24"/>
          <w:szCs w:val="24"/>
          <w:lang w:eastAsia="pl-PL"/>
        </w:rPr>
        <w:t>. 200 m</w:t>
      </w:r>
      <w:r w:rsidR="00C452B7" w:rsidRPr="0025337E">
        <w:rPr>
          <w:rFonts w:ascii="Arial" w:hAnsi="Arial" w:cs="Arial"/>
          <w:sz w:val="24"/>
          <w:szCs w:val="24"/>
          <w:vertAlign w:val="superscript"/>
          <w:lang w:eastAsia="pl-PL"/>
        </w:rPr>
        <w:t>3</w:t>
      </w:r>
      <w:r w:rsidR="00BF5F2E" w:rsidRPr="00A81DF6">
        <w:rPr>
          <w:rFonts w:ascii="Arial" w:hAnsi="Arial" w:cs="Arial"/>
          <w:sz w:val="24"/>
          <w:szCs w:val="24"/>
          <w:lang w:eastAsia="pl-PL"/>
        </w:rPr>
        <w:t xml:space="preserve">. </w:t>
      </w:r>
    </w:p>
    <w:p w:rsidR="00BF5F2E" w:rsidRPr="00A81DF6" w:rsidRDefault="00033C35" w:rsidP="00B528CE">
      <w:pPr>
        <w:pStyle w:val="ListParagraph"/>
        <w:spacing w:after="100" w:afterAutospacing="1"/>
        <w:ind w:left="42"/>
        <w:jc w:val="both"/>
        <w:rPr>
          <w:rFonts w:ascii="Arial" w:hAnsi="Arial" w:cs="Arial"/>
          <w:sz w:val="24"/>
          <w:szCs w:val="24"/>
          <w:lang w:eastAsia="pl-PL"/>
        </w:rPr>
      </w:pPr>
      <w:r>
        <w:rPr>
          <w:rFonts w:ascii="Arial" w:hAnsi="Arial" w:cs="Arial"/>
          <w:sz w:val="24"/>
          <w:szCs w:val="24"/>
          <w:lang w:eastAsia="pl-PL"/>
        </w:rPr>
        <w:t>I.2.2.1.</w:t>
      </w:r>
      <w:r w:rsidR="00B528CE">
        <w:rPr>
          <w:rFonts w:ascii="Arial" w:hAnsi="Arial" w:cs="Arial"/>
          <w:sz w:val="24"/>
          <w:szCs w:val="24"/>
          <w:lang w:eastAsia="pl-PL"/>
        </w:rPr>
        <w:t>6</w:t>
      </w:r>
      <w:r w:rsidR="00194911" w:rsidRPr="0001146F">
        <w:rPr>
          <w:rFonts w:ascii="Arial" w:hAnsi="Arial" w:cs="Arial"/>
          <w:sz w:val="24"/>
          <w:szCs w:val="24"/>
          <w:lang w:eastAsia="pl-PL"/>
        </w:rPr>
        <w:t>.</w:t>
      </w:r>
      <w:r w:rsidR="00194911" w:rsidRPr="00A81DF6">
        <w:rPr>
          <w:rFonts w:ascii="Arial" w:hAnsi="Arial" w:cs="Arial"/>
          <w:sz w:val="24"/>
          <w:szCs w:val="24"/>
          <w:lang w:eastAsia="pl-PL"/>
        </w:rPr>
        <w:t xml:space="preserve"> </w:t>
      </w:r>
      <w:r w:rsidR="00BF5F2E" w:rsidRPr="00A81DF6">
        <w:rPr>
          <w:rFonts w:ascii="Arial" w:hAnsi="Arial" w:cs="Arial"/>
          <w:sz w:val="24"/>
          <w:szCs w:val="24"/>
          <w:lang w:eastAsia="pl-PL"/>
        </w:rPr>
        <w:t xml:space="preserve">Hala główna segregacji ogrzewana będzie przy pomocy nagrzewnic elektrycznych. </w:t>
      </w:r>
    </w:p>
    <w:p w:rsidR="00BF5F2E" w:rsidRPr="00A81DF6" w:rsidRDefault="006F5E66" w:rsidP="008E71DD">
      <w:pPr>
        <w:pStyle w:val="ListParagraph"/>
        <w:spacing w:after="100" w:afterAutospacing="1"/>
        <w:ind w:left="42"/>
        <w:jc w:val="both"/>
        <w:rPr>
          <w:rFonts w:ascii="Arial" w:hAnsi="Arial" w:cs="Arial"/>
          <w:sz w:val="24"/>
          <w:szCs w:val="24"/>
          <w:lang w:eastAsia="pl-PL"/>
        </w:rPr>
      </w:pPr>
      <w:r w:rsidRPr="00954668">
        <w:rPr>
          <w:rFonts w:ascii="Arial" w:hAnsi="Arial" w:cs="Arial"/>
          <w:sz w:val="24"/>
          <w:szCs w:val="24"/>
          <w:lang w:eastAsia="pl-PL"/>
        </w:rPr>
        <w:t>I</w:t>
      </w:r>
      <w:r w:rsidR="00033C35" w:rsidRPr="00954668">
        <w:rPr>
          <w:rFonts w:ascii="Arial" w:hAnsi="Arial" w:cs="Arial"/>
          <w:sz w:val="24"/>
          <w:szCs w:val="24"/>
          <w:lang w:eastAsia="pl-PL"/>
        </w:rPr>
        <w:t>.2.2.1.</w:t>
      </w:r>
      <w:r w:rsidR="00B528CE" w:rsidRPr="00954668">
        <w:rPr>
          <w:rFonts w:ascii="Arial" w:hAnsi="Arial" w:cs="Arial"/>
          <w:sz w:val="24"/>
          <w:szCs w:val="24"/>
          <w:lang w:eastAsia="pl-PL"/>
        </w:rPr>
        <w:t>7</w:t>
      </w:r>
      <w:r w:rsidR="00194911" w:rsidRPr="00954668">
        <w:rPr>
          <w:rFonts w:ascii="Arial" w:hAnsi="Arial" w:cs="Arial"/>
          <w:sz w:val="24"/>
          <w:szCs w:val="24"/>
          <w:lang w:eastAsia="pl-PL"/>
        </w:rPr>
        <w:t xml:space="preserve">. </w:t>
      </w:r>
      <w:r w:rsidR="00BF5F2E" w:rsidRPr="00954668">
        <w:rPr>
          <w:rFonts w:ascii="Arial" w:hAnsi="Arial" w:cs="Arial"/>
          <w:sz w:val="24"/>
          <w:szCs w:val="24"/>
          <w:lang w:eastAsia="pl-PL"/>
        </w:rPr>
        <w:t xml:space="preserve">Hala będzie wentylowana </w:t>
      </w:r>
      <w:r w:rsidR="008E71DD" w:rsidRPr="00954668">
        <w:rPr>
          <w:rFonts w:ascii="Arial" w:hAnsi="Arial" w:cs="Arial"/>
          <w:sz w:val="24"/>
          <w:szCs w:val="24"/>
          <w:lang w:eastAsia="pl-PL"/>
        </w:rPr>
        <w:t>mechanicznie</w:t>
      </w:r>
      <w:r w:rsidR="00BF5F2E" w:rsidRPr="00954668">
        <w:rPr>
          <w:rFonts w:ascii="Arial" w:hAnsi="Arial" w:cs="Arial"/>
          <w:sz w:val="24"/>
          <w:szCs w:val="24"/>
          <w:lang w:eastAsia="pl-PL"/>
        </w:rPr>
        <w:t>. Źródłem emisji zorganizowanej</w:t>
      </w:r>
      <w:r w:rsidR="00BF5F2E" w:rsidRPr="00A81DF6">
        <w:rPr>
          <w:rFonts w:ascii="Arial" w:hAnsi="Arial" w:cs="Arial"/>
          <w:sz w:val="24"/>
          <w:szCs w:val="24"/>
          <w:lang w:eastAsia="pl-PL"/>
        </w:rPr>
        <w:t xml:space="preserve"> będą wentylatory dachowe o wydajności 4200 m</w:t>
      </w:r>
      <w:r w:rsidR="00BF5F2E" w:rsidRPr="0025337E">
        <w:rPr>
          <w:rFonts w:ascii="Arial" w:hAnsi="Arial" w:cs="Arial"/>
          <w:sz w:val="24"/>
          <w:szCs w:val="24"/>
          <w:vertAlign w:val="superscript"/>
          <w:lang w:eastAsia="pl-PL"/>
        </w:rPr>
        <w:t>3</w:t>
      </w:r>
      <w:r w:rsidR="00BF5F2E" w:rsidRPr="00A81DF6">
        <w:rPr>
          <w:rFonts w:ascii="Arial" w:hAnsi="Arial" w:cs="Arial"/>
          <w:sz w:val="24"/>
          <w:szCs w:val="24"/>
          <w:lang w:eastAsia="pl-PL"/>
        </w:rPr>
        <w:t xml:space="preserve">/h (4 szt.) o wysokości h=8, przekroju u wylotu </w:t>
      </w:r>
      <w:r w:rsidR="00BF5F2E" w:rsidRPr="00A81DF6">
        <w:rPr>
          <w:rFonts w:ascii="Arial" w:hAnsi="Arial" w:cs="Arial"/>
          <w:sz w:val="24"/>
          <w:szCs w:val="24"/>
          <w:lang w:eastAsia="pl-PL"/>
        </w:rPr>
        <w:sym w:font="Symbol" w:char="F066"/>
      </w:r>
      <w:r w:rsidR="00BF5F2E" w:rsidRPr="00A81DF6">
        <w:rPr>
          <w:rFonts w:ascii="Arial" w:hAnsi="Arial" w:cs="Arial"/>
          <w:sz w:val="24"/>
          <w:szCs w:val="24"/>
          <w:lang w:eastAsia="pl-PL"/>
        </w:rPr>
        <w:t>0,888 m. Emitory E</w:t>
      </w:r>
      <w:r w:rsidR="00C452B7">
        <w:rPr>
          <w:rFonts w:ascii="Arial" w:hAnsi="Arial" w:cs="Arial"/>
          <w:sz w:val="24"/>
          <w:szCs w:val="24"/>
          <w:lang w:eastAsia="pl-PL"/>
        </w:rPr>
        <w:t>2</w:t>
      </w:r>
      <w:r w:rsidR="00BF5F2E" w:rsidRPr="00A81DF6">
        <w:rPr>
          <w:rFonts w:ascii="Arial" w:hAnsi="Arial" w:cs="Arial"/>
          <w:sz w:val="24"/>
          <w:szCs w:val="24"/>
          <w:lang w:eastAsia="pl-PL"/>
        </w:rPr>
        <w:t>, E</w:t>
      </w:r>
      <w:r w:rsidR="00C452B7">
        <w:rPr>
          <w:rFonts w:ascii="Arial" w:hAnsi="Arial" w:cs="Arial"/>
          <w:sz w:val="24"/>
          <w:szCs w:val="24"/>
          <w:lang w:eastAsia="pl-PL"/>
        </w:rPr>
        <w:t>3</w:t>
      </w:r>
      <w:r w:rsidR="00BF5F2E" w:rsidRPr="00A81DF6">
        <w:rPr>
          <w:rFonts w:ascii="Arial" w:hAnsi="Arial" w:cs="Arial"/>
          <w:sz w:val="24"/>
          <w:szCs w:val="24"/>
          <w:lang w:eastAsia="pl-PL"/>
        </w:rPr>
        <w:t>, E</w:t>
      </w:r>
      <w:r w:rsidR="00C452B7">
        <w:rPr>
          <w:rFonts w:ascii="Arial" w:hAnsi="Arial" w:cs="Arial"/>
          <w:sz w:val="24"/>
          <w:szCs w:val="24"/>
          <w:lang w:eastAsia="pl-PL"/>
        </w:rPr>
        <w:t>4</w:t>
      </w:r>
      <w:r w:rsidR="00BF5F2E" w:rsidRPr="00A81DF6">
        <w:rPr>
          <w:rFonts w:ascii="Arial" w:hAnsi="Arial" w:cs="Arial"/>
          <w:sz w:val="24"/>
          <w:szCs w:val="24"/>
          <w:lang w:eastAsia="pl-PL"/>
        </w:rPr>
        <w:t>, E</w:t>
      </w:r>
      <w:r w:rsidR="00C452B7">
        <w:rPr>
          <w:rFonts w:ascii="Arial" w:hAnsi="Arial" w:cs="Arial"/>
          <w:sz w:val="24"/>
          <w:szCs w:val="24"/>
          <w:lang w:eastAsia="pl-PL"/>
        </w:rPr>
        <w:t>5</w:t>
      </w:r>
      <w:r w:rsidR="00BF5F2E" w:rsidRPr="00A81DF6">
        <w:rPr>
          <w:rFonts w:ascii="Arial" w:hAnsi="Arial" w:cs="Arial"/>
          <w:sz w:val="24"/>
          <w:szCs w:val="24"/>
          <w:lang w:eastAsia="pl-PL"/>
        </w:rPr>
        <w:t>.</w:t>
      </w:r>
    </w:p>
    <w:p w:rsidR="00BF5F2E" w:rsidRPr="008E71DD" w:rsidRDefault="00033C35" w:rsidP="00B528CE">
      <w:pPr>
        <w:pStyle w:val="ListParagraph"/>
        <w:spacing w:after="100" w:afterAutospacing="1"/>
        <w:ind w:left="42"/>
        <w:jc w:val="both"/>
        <w:rPr>
          <w:rFonts w:ascii="Arial" w:hAnsi="Arial" w:cs="Arial"/>
          <w:sz w:val="24"/>
          <w:szCs w:val="24"/>
          <w:lang w:eastAsia="pl-PL"/>
        </w:rPr>
      </w:pPr>
      <w:r>
        <w:rPr>
          <w:rFonts w:ascii="Arial" w:hAnsi="Arial" w:cs="Arial"/>
          <w:sz w:val="24"/>
          <w:szCs w:val="24"/>
          <w:lang w:eastAsia="pl-PL"/>
        </w:rPr>
        <w:t>I.2.2.1.</w:t>
      </w:r>
      <w:r w:rsidR="00B528CE">
        <w:rPr>
          <w:rFonts w:ascii="Arial" w:hAnsi="Arial" w:cs="Arial"/>
          <w:sz w:val="24"/>
          <w:szCs w:val="24"/>
          <w:lang w:eastAsia="pl-PL"/>
        </w:rPr>
        <w:t>8</w:t>
      </w:r>
      <w:r w:rsidR="00194911" w:rsidRPr="0001146F">
        <w:rPr>
          <w:rFonts w:ascii="Arial" w:hAnsi="Arial" w:cs="Arial"/>
          <w:sz w:val="24"/>
          <w:szCs w:val="24"/>
          <w:lang w:eastAsia="pl-PL"/>
        </w:rPr>
        <w:t>.</w:t>
      </w:r>
      <w:r w:rsidR="00194911" w:rsidRPr="00A81DF6">
        <w:rPr>
          <w:rFonts w:ascii="Arial" w:hAnsi="Arial" w:cs="Arial"/>
          <w:sz w:val="24"/>
          <w:szCs w:val="24"/>
          <w:lang w:eastAsia="pl-PL"/>
        </w:rPr>
        <w:t xml:space="preserve"> </w:t>
      </w:r>
      <w:r w:rsidR="00BF5F2E" w:rsidRPr="00A81DF6">
        <w:rPr>
          <w:rFonts w:ascii="Arial" w:hAnsi="Arial" w:cs="Arial"/>
          <w:sz w:val="24"/>
          <w:szCs w:val="24"/>
          <w:lang w:eastAsia="pl-PL"/>
        </w:rPr>
        <w:t>Kabiny sortownicze będą posiadały własny system wentylacji i/lub klimatyzacji o krotn</w:t>
      </w:r>
      <w:r w:rsidR="0025337E">
        <w:rPr>
          <w:rFonts w:ascii="Arial" w:hAnsi="Arial" w:cs="Arial"/>
          <w:sz w:val="24"/>
          <w:szCs w:val="24"/>
          <w:lang w:eastAsia="pl-PL"/>
        </w:rPr>
        <w:t>ości wymian 12 do 14 na godzinę</w:t>
      </w:r>
      <w:r w:rsidR="00FF7CA9">
        <w:rPr>
          <w:rFonts w:ascii="Arial" w:hAnsi="Arial" w:cs="Arial"/>
          <w:sz w:val="24"/>
          <w:szCs w:val="24"/>
          <w:lang w:eastAsia="pl-PL"/>
        </w:rPr>
        <w:t xml:space="preserve"> (wentylacja nawiewna </w:t>
      </w:r>
      <w:r w:rsidR="00FF7CA9">
        <w:rPr>
          <w:rFonts w:ascii="Arial" w:hAnsi="Arial" w:cs="Arial"/>
          <w:sz w:val="24"/>
          <w:szCs w:val="24"/>
          <w:lang w:eastAsia="pl-PL"/>
        </w:rPr>
        <w:br/>
      </w:r>
      <w:r w:rsidR="00FF7CA9" w:rsidRPr="008E71DD">
        <w:rPr>
          <w:rFonts w:ascii="Arial" w:hAnsi="Arial" w:cs="Arial"/>
          <w:sz w:val="24"/>
          <w:szCs w:val="24"/>
          <w:lang w:eastAsia="pl-PL"/>
        </w:rPr>
        <w:t>i wyciągo</w:t>
      </w:r>
      <w:r w:rsidR="0025337E" w:rsidRPr="008E71DD">
        <w:rPr>
          <w:rFonts w:ascii="Arial" w:hAnsi="Arial" w:cs="Arial"/>
          <w:sz w:val="24"/>
          <w:szCs w:val="24"/>
          <w:lang w:eastAsia="pl-PL"/>
        </w:rPr>
        <w:t>wa).</w:t>
      </w:r>
    </w:p>
    <w:p w:rsidR="008E71DD" w:rsidRDefault="006F5E66" w:rsidP="008E71DD">
      <w:pPr>
        <w:pStyle w:val="ListParagraph"/>
        <w:spacing w:after="100" w:afterAutospacing="1"/>
        <w:ind w:left="42"/>
        <w:jc w:val="both"/>
        <w:rPr>
          <w:rFonts w:ascii="Arial" w:hAnsi="Arial" w:cs="Arial"/>
          <w:sz w:val="24"/>
          <w:szCs w:val="24"/>
        </w:rPr>
      </w:pPr>
      <w:r w:rsidRPr="008E71DD">
        <w:rPr>
          <w:rFonts w:ascii="Arial" w:hAnsi="Arial" w:cs="Arial"/>
          <w:sz w:val="24"/>
          <w:szCs w:val="24"/>
        </w:rPr>
        <w:t>I</w:t>
      </w:r>
      <w:r w:rsidR="00033C35" w:rsidRPr="008E71DD">
        <w:rPr>
          <w:rFonts w:ascii="Arial" w:hAnsi="Arial" w:cs="Arial"/>
          <w:sz w:val="24"/>
          <w:szCs w:val="24"/>
        </w:rPr>
        <w:t>.2.2.1.</w:t>
      </w:r>
      <w:r w:rsidR="00B528CE" w:rsidRPr="008E71DD">
        <w:rPr>
          <w:rFonts w:ascii="Arial" w:hAnsi="Arial" w:cs="Arial"/>
          <w:sz w:val="24"/>
          <w:szCs w:val="24"/>
        </w:rPr>
        <w:t>9</w:t>
      </w:r>
      <w:r w:rsidR="00194911" w:rsidRPr="008E71DD">
        <w:rPr>
          <w:rFonts w:ascii="Arial" w:hAnsi="Arial" w:cs="Arial"/>
          <w:sz w:val="24"/>
          <w:szCs w:val="24"/>
        </w:rPr>
        <w:t xml:space="preserve">. </w:t>
      </w:r>
      <w:r w:rsidR="00BF5F2E" w:rsidRPr="008E71DD">
        <w:rPr>
          <w:rFonts w:ascii="Arial" w:hAnsi="Arial" w:cs="Arial"/>
          <w:sz w:val="24"/>
          <w:szCs w:val="24"/>
        </w:rPr>
        <w:t>Czerpnie powietrza nawiewnego do kabin</w:t>
      </w:r>
      <w:r w:rsidR="00382ED4" w:rsidRPr="008E71DD">
        <w:rPr>
          <w:rFonts w:ascii="Arial" w:hAnsi="Arial" w:cs="Arial"/>
          <w:sz w:val="24"/>
          <w:szCs w:val="24"/>
        </w:rPr>
        <w:t xml:space="preserve"> sortowniczych będą wy</w:t>
      </w:r>
      <w:r w:rsidR="00194911" w:rsidRPr="008E71DD">
        <w:rPr>
          <w:rFonts w:ascii="Arial" w:hAnsi="Arial" w:cs="Arial"/>
          <w:sz w:val="24"/>
          <w:szCs w:val="24"/>
        </w:rPr>
        <w:t xml:space="preserve">posażone </w:t>
      </w:r>
      <w:r w:rsidR="00BF5F2E" w:rsidRPr="008E71DD">
        <w:rPr>
          <w:rFonts w:ascii="Arial" w:hAnsi="Arial" w:cs="Arial"/>
          <w:sz w:val="24"/>
          <w:szCs w:val="24"/>
        </w:rPr>
        <w:t xml:space="preserve">w tłumiki hałasu o skuteczności tłumienia 8-10 </w:t>
      </w:r>
      <w:proofErr w:type="spellStart"/>
      <w:r w:rsidR="00BF5F2E" w:rsidRPr="008E71DD">
        <w:rPr>
          <w:rFonts w:ascii="Arial" w:hAnsi="Arial" w:cs="Arial"/>
          <w:sz w:val="24"/>
          <w:szCs w:val="24"/>
        </w:rPr>
        <w:t>dB</w:t>
      </w:r>
      <w:proofErr w:type="spellEnd"/>
      <w:r w:rsidR="00BF5F2E" w:rsidRPr="008E71DD">
        <w:rPr>
          <w:rFonts w:ascii="Arial" w:hAnsi="Arial" w:cs="Arial"/>
          <w:sz w:val="24"/>
          <w:szCs w:val="24"/>
        </w:rPr>
        <w:t xml:space="preserve"> (A).</w:t>
      </w:r>
    </w:p>
    <w:p w:rsidR="00BF5F2E" w:rsidRPr="00F365C7" w:rsidRDefault="006F5E66" w:rsidP="00A73D96">
      <w:pPr>
        <w:tabs>
          <w:tab w:val="left" w:pos="426"/>
        </w:tabs>
        <w:spacing w:line="276" w:lineRule="auto"/>
        <w:jc w:val="both"/>
        <w:rPr>
          <w:rFonts w:ascii="Arial" w:hAnsi="Arial" w:cs="Arial"/>
          <w:b/>
          <w:sz w:val="24"/>
          <w:szCs w:val="24"/>
        </w:rPr>
      </w:pPr>
      <w:r>
        <w:rPr>
          <w:rFonts w:ascii="Arial" w:hAnsi="Arial" w:cs="Arial"/>
          <w:b/>
          <w:sz w:val="24"/>
          <w:szCs w:val="24"/>
        </w:rPr>
        <w:t>I</w:t>
      </w:r>
      <w:r w:rsidR="00AB7E1D">
        <w:rPr>
          <w:rFonts w:ascii="Arial" w:hAnsi="Arial" w:cs="Arial"/>
          <w:b/>
          <w:sz w:val="24"/>
          <w:szCs w:val="24"/>
        </w:rPr>
        <w:t>.2.2.</w:t>
      </w:r>
      <w:r w:rsidR="00BF5F2E" w:rsidRPr="00F365C7">
        <w:rPr>
          <w:rFonts w:ascii="Arial" w:hAnsi="Arial" w:cs="Arial"/>
          <w:b/>
          <w:sz w:val="24"/>
          <w:szCs w:val="24"/>
        </w:rPr>
        <w:t xml:space="preserve">2. </w:t>
      </w:r>
      <w:r w:rsidR="00A73D96">
        <w:rPr>
          <w:rFonts w:ascii="Arial" w:hAnsi="Arial" w:cs="Arial"/>
          <w:b/>
          <w:sz w:val="24"/>
          <w:szCs w:val="24"/>
        </w:rPr>
        <w:t>Linia</w:t>
      </w:r>
      <w:r w:rsidR="00BF5F2E" w:rsidRPr="00F365C7">
        <w:rPr>
          <w:rFonts w:ascii="Arial" w:hAnsi="Arial" w:cs="Arial"/>
          <w:b/>
          <w:sz w:val="24"/>
          <w:szCs w:val="24"/>
        </w:rPr>
        <w:t xml:space="preserve"> technologiczn</w:t>
      </w:r>
      <w:r w:rsidR="00A73D96">
        <w:rPr>
          <w:rFonts w:ascii="Arial" w:hAnsi="Arial" w:cs="Arial"/>
          <w:b/>
          <w:sz w:val="24"/>
          <w:szCs w:val="24"/>
        </w:rPr>
        <w:t>a</w:t>
      </w:r>
      <w:r w:rsidR="00BF5F2E" w:rsidRPr="00F365C7">
        <w:rPr>
          <w:rFonts w:ascii="Arial" w:hAnsi="Arial" w:cs="Arial"/>
          <w:b/>
          <w:sz w:val="24"/>
          <w:szCs w:val="24"/>
        </w:rPr>
        <w:t xml:space="preserve"> do </w:t>
      </w:r>
      <w:r w:rsidR="00A73D96">
        <w:rPr>
          <w:rFonts w:ascii="Arial" w:hAnsi="Arial" w:cs="Arial"/>
          <w:b/>
          <w:sz w:val="24"/>
          <w:szCs w:val="24"/>
        </w:rPr>
        <w:t>mechanicznego przetwarzania</w:t>
      </w:r>
      <w:r w:rsidR="00BF5F2E" w:rsidRPr="00F365C7">
        <w:rPr>
          <w:rFonts w:ascii="Arial" w:hAnsi="Arial" w:cs="Arial"/>
          <w:b/>
          <w:sz w:val="24"/>
          <w:szCs w:val="24"/>
        </w:rPr>
        <w:t xml:space="preserve"> </w:t>
      </w:r>
      <w:r w:rsidR="00A73D96">
        <w:rPr>
          <w:rFonts w:ascii="Arial" w:hAnsi="Arial" w:cs="Arial"/>
          <w:b/>
          <w:sz w:val="24"/>
          <w:szCs w:val="24"/>
        </w:rPr>
        <w:t xml:space="preserve">(sortowania) </w:t>
      </w:r>
      <w:r w:rsidR="00BF5F2E" w:rsidRPr="00F365C7">
        <w:rPr>
          <w:rFonts w:ascii="Arial" w:hAnsi="Arial" w:cs="Arial"/>
          <w:b/>
          <w:sz w:val="24"/>
          <w:szCs w:val="24"/>
        </w:rPr>
        <w:t xml:space="preserve">odpadów:  </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przenośnik taśmowy</w:t>
      </w:r>
      <w:r w:rsidRPr="00993B70">
        <w:rPr>
          <w:rFonts w:ascii="Arial" w:hAnsi="Arial" w:cs="Arial"/>
          <w:sz w:val="24"/>
          <w:szCs w:val="24"/>
        </w:rPr>
        <w:t>, kanałowy transportujący odpady dowożone,</w:t>
      </w:r>
      <w:r w:rsidR="00F54BB0">
        <w:rPr>
          <w:rFonts w:ascii="Arial" w:hAnsi="Arial" w:cs="Arial"/>
          <w:sz w:val="24"/>
          <w:szCs w:val="24"/>
        </w:rPr>
        <w:t xml:space="preserve"> dł. 5 m, szer. 1 m, wysokość burt </w:t>
      </w:r>
      <w:r w:rsidR="008B381D">
        <w:rPr>
          <w:rFonts w:ascii="Arial" w:hAnsi="Arial" w:cs="Arial"/>
          <w:sz w:val="24"/>
          <w:szCs w:val="24"/>
        </w:rPr>
        <w:t>0,4 m</w:t>
      </w:r>
      <w:r w:rsidR="00237A79">
        <w:rPr>
          <w:rFonts w:ascii="Arial" w:hAnsi="Arial" w:cs="Arial"/>
          <w:sz w:val="24"/>
          <w:szCs w:val="24"/>
        </w:rPr>
        <w:t>,</w:t>
      </w:r>
      <w:r w:rsidR="00237A79" w:rsidRPr="00237A79">
        <w:rPr>
          <w:rFonts w:ascii="Arial" w:hAnsi="Arial" w:cs="Arial"/>
          <w:sz w:val="24"/>
          <w:szCs w:val="24"/>
        </w:rPr>
        <w:t xml:space="preserve"> </w:t>
      </w:r>
      <w:r w:rsidR="00237A79">
        <w:rPr>
          <w:rFonts w:ascii="Arial" w:hAnsi="Arial" w:cs="Arial"/>
          <w:sz w:val="24"/>
          <w:szCs w:val="24"/>
        </w:rPr>
        <w:t>napęd 2,2 kW;</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przenośnik taśmowy wznośny</w:t>
      </w:r>
      <w:r w:rsidRPr="00993B70">
        <w:rPr>
          <w:rFonts w:ascii="Arial" w:hAnsi="Arial" w:cs="Arial"/>
          <w:sz w:val="24"/>
          <w:szCs w:val="24"/>
        </w:rPr>
        <w:t xml:space="preserve">  do transportu odpadów do sita bębnowego,</w:t>
      </w:r>
      <w:r w:rsidR="00237A79">
        <w:rPr>
          <w:rFonts w:ascii="Arial" w:hAnsi="Arial" w:cs="Arial"/>
          <w:sz w:val="24"/>
          <w:szCs w:val="24"/>
        </w:rPr>
        <w:t xml:space="preserve"> </w:t>
      </w:r>
      <w:r w:rsidR="00237A79">
        <w:rPr>
          <w:rFonts w:ascii="Arial" w:hAnsi="Arial" w:cs="Arial"/>
          <w:sz w:val="24"/>
          <w:szCs w:val="24"/>
        </w:rPr>
        <w:br/>
        <w:t>dł. 13,8 m, szer. 1 m, wysokość burt 40 cm,</w:t>
      </w:r>
      <w:r w:rsidR="00237A79" w:rsidRPr="00237A79">
        <w:rPr>
          <w:rFonts w:ascii="Arial" w:hAnsi="Arial" w:cs="Arial"/>
          <w:sz w:val="24"/>
          <w:szCs w:val="24"/>
        </w:rPr>
        <w:t xml:space="preserve"> </w:t>
      </w:r>
      <w:r w:rsidR="00237A79">
        <w:rPr>
          <w:rFonts w:ascii="Arial" w:hAnsi="Arial" w:cs="Arial"/>
          <w:sz w:val="24"/>
          <w:szCs w:val="24"/>
        </w:rPr>
        <w:t>napęd 3,0 kW;</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podesty wstępnej segregacji</w:t>
      </w:r>
      <w:r w:rsidRPr="00993B70">
        <w:rPr>
          <w:rFonts w:ascii="Arial" w:hAnsi="Arial" w:cs="Arial"/>
          <w:sz w:val="24"/>
          <w:szCs w:val="24"/>
        </w:rPr>
        <w:t xml:space="preserve"> (2 szt.) ustawione przy przenośniku wznoszącym do sita po jego obu stronach; służą do wstępnej segregacji elementów wielkogabarytowych, styropianu oraz rozcinania ręcznego worków,</w:t>
      </w:r>
    </w:p>
    <w:p w:rsidR="00BF5F2E"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separator magnetyczny</w:t>
      </w:r>
      <w:r w:rsidRPr="00993B70">
        <w:rPr>
          <w:rFonts w:ascii="Arial" w:hAnsi="Arial" w:cs="Arial"/>
          <w:sz w:val="24"/>
          <w:szCs w:val="24"/>
        </w:rPr>
        <w:t>,</w:t>
      </w:r>
      <w:r w:rsidR="00237A79">
        <w:rPr>
          <w:rFonts w:ascii="Arial" w:hAnsi="Arial" w:cs="Arial"/>
          <w:sz w:val="24"/>
          <w:szCs w:val="24"/>
        </w:rPr>
        <w:t xml:space="preserve"> motoreduktor 1,5 kW,</w:t>
      </w:r>
    </w:p>
    <w:p w:rsidR="00BF5F2E" w:rsidRPr="00237A79" w:rsidRDefault="00BF5F2E" w:rsidP="005825D9">
      <w:pPr>
        <w:pStyle w:val="ListParagraph"/>
        <w:numPr>
          <w:ilvl w:val="0"/>
          <w:numId w:val="18"/>
        </w:numPr>
        <w:spacing w:after="100" w:afterAutospacing="1"/>
        <w:ind w:left="426"/>
        <w:jc w:val="both"/>
        <w:rPr>
          <w:rFonts w:ascii="Arial" w:hAnsi="Arial" w:cs="Arial"/>
          <w:sz w:val="24"/>
          <w:szCs w:val="24"/>
        </w:rPr>
      </w:pPr>
      <w:r w:rsidRPr="00237A79">
        <w:rPr>
          <w:rFonts w:ascii="Arial" w:hAnsi="Arial" w:cs="Arial"/>
          <w:b/>
          <w:bCs/>
          <w:sz w:val="24"/>
          <w:szCs w:val="24"/>
        </w:rPr>
        <w:t xml:space="preserve">sito obrotowe, bębnowe </w:t>
      </w:r>
      <w:r w:rsidRPr="00237A79">
        <w:rPr>
          <w:rFonts w:ascii="Arial" w:hAnsi="Arial" w:cs="Arial"/>
          <w:sz w:val="24"/>
          <w:szCs w:val="24"/>
        </w:rPr>
        <w:t>o średnicy - 2100 mm</w:t>
      </w:r>
      <w:r w:rsidR="00237A79" w:rsidRPr="00237A79">
        <w:rPr>
          <w:rFonts w:ascii="Arial" w:hAnsi="Arial" w:cs="Arial"/>
          <w:sz w:val="24"/>
          <w:szCs w:val="24"/>
        </w:rPr>
        <w:t>,</w:t>
      </w:r>
      <w:r w:rsidRPr="00237A79">
        <w:rPr>
          <w:rFonts w:ascii="Arial" w:hAnsi="Arial" w:cs="Arial"/>
          <w:sz w:val="24"/>
          <w:szCs w:val="24"/>
        </w:rPr>
        <w:t xml:space="preserve"> </w:t>
      </w:r>
      <w:r w:rsidR="00237A79" w:rsidRPr="00237A79">
        <w:rPr>
          <w:rFonts w:ascii="Arial" w:hAnsi="Arial" w:cs="Arial"/>
          <w:sz w:val="24"/>
          <w:szCs w:val="24"/>
        </w:rPr>
        <w:t xml:space="preserve">długość części odsiewającej </w:t>
      </w:r>
      <w:r w:rsidR="00237A79">
        <w:rPr>
          <w:rFonts w:ascii="Arial" w:hAnsi="Arial" w:cs="Arial"/>
          <w:sz w:val="24"/>
          <w:szCs w:val="24"/>
        </w:rPr>
        <w:br/>
      </w:r>
      <w:r w:rsidR="00237A79" w:rsidRPr="00237A79">
        <w:rPr>
          <w:rFonts w:ascii="Arial" w:hAnsi="Arial" w:cs="Arial"/>
          <w:sz w:val="24"/>
          <w:szCs w:val="24"/>
        </w:rPr>
        <w:t xml:space="preserve">6 m </w:t>
      </w:r>
      <w:r w:rsidRPr="00237A79">
        <w:rPr>
          <w:rFonts w:ascii="Arial" w:hAnsi="Arial" w:cs="Arial"/>
          <w:sz w:val="24"/>
          <w:szCs w:val="24"/>
        </w:rPr>
        <w:t>z otworami do rozdzielania odpadów na 3 frakcje:</w:t>
      </w:r>
    </w:p>
    <w:p w:rsidR="00BF5F2E" w:rsidRPr="00993B70" w:rsidRDefault="00BF5F2E" w:rsidP="00047C27">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sekcja nr 1 wielkość oczek 20 mm</w:t>
      </w:r>
      <w:r w:rsidR="00047C27">
        <w:rPr>
          <w:rFonts w:ascii="Arial" w:hAnsi="Arial" w:cs="Arial"/>
          <w:sz w:val="24"/>
          <w:szCs w:val="24"/>
        </w:rPr>
        <w:t>,</w:t>
      </w:r>
      <w:r w:rsidRPr="00993B70">
        <w:rPr>
          <w:rFonts w:ascii="Arial" w:hAnsi="Arial" w:cs="Arial"/>
          <w:sz w:val="24"/>
          <w:szCs w:val="24"/>
        </w:rPr>
        <w:t xml:space="preserve"> długości </w:t>
      </w:r>
      <w:r w:rsidR="00047C27">
        <w:rPr>
          <w:rFonts w:ascii="Arial" w:hAnsi="Arial" w:cs="Arial"/>
          <w:sz w:val="24"/>
          <w:szCs w:val="24"/>
        </w:rPr>
        <w:t xml:space="preserve">sekcji </w:t>
      </w:r>
      <w:r w:rsidRPr="00993B70">
        <w:rPr>
          <w:rFonts w:ascii="Arial" w:hAnsi="Arial" w:cs="Arial"/>
          <w:sz w:val="24"/>
          <w:szCs w:val="24"/>
        </w:rPr>
        <w:t>3</w:t>
      </w:r>
      <w:r w:rsidR="00AE3BCA">
        <w:rPr>
          <w:rFonts w:ascii="Arial" w:hAnsi="Arial" w:cs="Arial"/>
          <w:sz w:val="24"/>
          <w:szCs w:val="24"/>
        </w:rPr>
        <w:t xml:space="preserve"> </w:t>
      </w:r>
      <w:r w:rsidRPr="00993B70">
        <w:rPr>
          <w:rFonts w:ascii="Arial" w:hAnsi="Arial" w:cs="Arial"/>
          <w:sz w:val="24"/>
          <w:szCs w:val="24"/>
        </w:rPr>
        <w:t>m</w:t>
      </w:r>
    </w:p>
    <w:p w:rsidR="00BF5F2E" w:rsidRPr="00993B70" w:rsidRDefault="00047C27" w:rsidP="00047C27">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 xml:space="preserve">sekcja </w:t>
      </w:r>
      <w:r w:rsidR="00BF5F2E" w:rsidRPr="00993B70">
        <w:rPr>
          <w:rFonts w:ascii="Arial" w:hAnsi="Arial" w:cs="Arial"/>
          <w:sz w:val="24"/>
          <w:szCs w:val="24"/>
        </w:rPr>
        <w:t>nr 2 wielkość oczek 80 mm</w:t>
      </w:r>
      <w:r>
        <w:rPr>
          <w:rFonts w:ascii="Arial" w:hAnsi="Arial" w:cs="Arial"/>
          <w:sz w:val="24"/>
          <w:szCs w:val="24"/>
        </w:rPr>
        <w:t>,</w:t>
      </w:r>
      <w:r w:rsidR="00BF5F2E" w:rsidRPr="00993B70">
        <w:rPr>
          <w:rFonts w:ascii="Arial" w:hAnsi="Arial" w:cs="Arial"/>
          <w:sz w:val="24"/>
          <w:szCs w:val="24"/>
        </w:rPr>
        <w:t xml:space="preserve"> długość </w:t>
      </w:r>
      <w:r>
        <w:rPr>
          <w:rFonts w:ascii="Arial" w:hAnsi="Arial" w:cs="Arial"/>
          <w:sz w:val="24"/>
          <w:szCs w:val="24"/>
        </w:rPr>
        <w:t xml:space="preserve">sekcji </w:t>
      </w:r>
      <w:r w:rsidR="00AE3BCA">
        <w:rPr>
          <w:rFonts w:ascii="Arial" w:hAnsi="Arial" w:cs="Arial"/>
          <w:sz w:val="24"/>
          <w:szCs w:val="24"/>
        </w:rPr>
        <w:t>3 m</w:t>
      </w:r>
      <w:r>
        <w:rPr>
          <w:rFonts w:ascii="Arial" w:hAnsi="Arial" w:cs="Arial"/>
          <w:sz w:val="24"/>
          <w:szCs w:val="24"/>
        </w:rPr>
        <w:t xml:space="preserve"> </w:t>
      </w:r>
    </w:p>
    <w:p w:rsidR="00BF5F2E" w:rsidRPr="00993B70" w:rsidRDefault="00BF5F2E" w:rsidP="00A73D96">
      <w:pPr>
        <w:pStyle w:val="ListParagraph"/>
        <w:spacing w:after="100" w:afterAutospacing="1"/>
        <w:ind w:left="410"/>
        <w:jc w:val="both"/>
        <w:rPr>
          <w:rFonts w:ascii="Arial" w:hAnsi="Arial" w:cs="Arial"/>
          <w:sz w:val="24"/>
          <w:szCs w:val="24"/>
        </w:rPr>
      </w:pPr>
      <w:r w:rsidRPr="00993B70">
        <w:rPr>
          <w:rFonts w:ascii="Arial" w:hAnsi="Arial" w:cs="Arial"/>
          <w:sz w:val="24"/>
          <w:szCs w:val="24"/>
        </w:rPr>
        <w:t>konstrukcja szkieletu wyposażona z jednej strony w klapy inspekcyjne – wyłączające sito w przypadku ich otwarcia</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 xml:space="preserve">prędkość redukowana od 7-10 </w:t>
      </w:r>
      <w:proofErr w:type="spellStart"/>
      <w:r w:rsidRPr="00993B70">
        <w:rPr>
          <w:rFonts w:ascii="Arial" w:hAnsi="Arial" w:cs="Arial"/>
          <w:sz w:val="24"/>
          <w:szCs w:val="24"/>
        </w:rPr>
        <w:t>obr</w:t>
      </w:r>
      <w:proofErr w:type="spellEnd"/>
      <w:r w:rsidRPr="00993B70">
        <w:rPr>
          <w:rFonts w:ascii="Arial" w:hAnsi="Arial" w:cs="Arial"/>
          <w:sz w:val="24"/>
          <w:szCs w:val="24"/>
        </w:rPr>
        <w:t>/min</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obudowa izolowana zmniejszająca poziom hałasu i uciążliwość zapachową.</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przenośnik wznoszący</w:t>
      </w:r>
      <w:r w:rsidRPr="00993B70">
        <w:rPr>
          <w:rFonts w:ascii="Arial" w:hAnsi="Arial" w:cs="Arial"/>
          <w:sz w:val="24"/>
          <w:szCs w:val="24"/>
        </w:rPr>
        <w:t xml:space="preserve"> odpadów zbieranych selektywnie:</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prędkość przenośnika 0,08 – 0,32 m/s</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kosz zasypowy pojemności ok. 2 m³</w:t>
      </w:r>
    </w:p>
    <w:p w:rsidR="00BF5F2E" w:rsidRPr="00237A79"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kabina sortownicza</w:t>
      </w:r>
      <w:r w:rsidR="00237A79">
        <w:rPr>
          <w:rFonts w:ascii="Arial" w:hAnsi="Arial" w:cs="Arial"/>
          <w:sz w:val="24"/>
          <w:szCs w:val="24"/>
        </w:rPr>
        <w:t xml:space="preserve"> </w:t>
      </w:r>
      <w:r w:rsidRPr="00237A79">
        <w:rPr>
          <w:rFonts w:ascii="Arial" w:hAnsi="Arial" w:cs="Arial"/>
          <w:sz w:val="24"/>
          <w:szCs w:val="24"/>
        </w:rPr>
        <w:t>o wymiarach 12</w:t>
      </w:r>
      <w:r w:rsidR="00237A79">
        <w:rPr>
          <w:rFonts w:ascii="Arial" w:hAnsi="Arial" w:cs="Arial"/>
          <w:sz w:val="24"/>
          <w:szCs w:val="24"/>
        </w:rPr>
        <w:t xml:space="preserve"> </w:t>
      </w:r>
      <w:r w:rsidRPr="00237A79">
        <w:rPr>
          <w:rFonts w:ascii="Arial" w:hAnsi="Arial" w:cs="Arial"/>
          <w:sz w:val="24"/>
          <w:szCs w:val="24"/>
        </w:rPr>
        <w:t xml:space="preserve">m x </w:t>
      </w:r>
      <w:r w:rsidR="008B381D">
        <w:rPr>
          <w:rFonts w:ascii="Arial" w:hAnsi="Arial" w:cs="Arial"/>
          <w:sz w:val="24"/>
          <w:szCs w:val="24"/>
        </w:rPr>
        <w:t>5</w:t>
      </w:r>
      <w:r w:rsidR="00237A79">
        <w:rPr>
          <w:rFonts w:ascii="Arial" w:hAnsi="Arial" w:cs="Arial"/>
          <w:sz w:val="24"/>
          <w:szCs w:val="24"/>
        </w:rPr>
        <w:t xml:space="preserve"> m x 3 </w:t>
      </w:r>
      <w:r w:rsidRPr="00237A79">
        <w:rPr>
          <w:rFonts w:ascii="Arial" w:hAnsi="Arial" w:cs="Arial"/>
          <w:sz w:val="24"/>
          <w:szCs w:val="24"/>
        </w:rPr>
        <w:t>m</w:t>
      </w:r>
      <w:r w:rsidR="00237A79">
        <w:rPr>
          <w:rFonts w:ascii="Arial" w:hAnsi="Arial" w:cs="Arial"/>
          <w:sz w:val="24"/>
          <w:szCs w:val="24"/>
        </w:rPr>
        <w:t>,</w:t>
      </w:r>
    </w:p>
    <w:p w:rsidR="00BF5F2E" w:rsidRPr="00AE3BCA" w:rsidRDefault="00BF5F2E" w:rsidP="005825D9">
      <w:pPr>
        <w:pStyle w:val="ListParagraph"/>
        <w:numPr>
          <w:ilvl w:val="0"/>
          <w:numId w:val="18"/>
        </w:numPr>
        <w:spacing w:after="100" w:afterAutospacing="1"/>
        <w:ind w:left="426"/>
        <w:jc w:val="both"/>
        <w:rPr>
          <w:rFonts w:ascii="Arial" w:hAnsi="Arial" w:cs="Arial"/>
          <w:b/>
          <w:bCs/>
          <w:sz w:val="24"/>
          <w:szCs w:val="24"/>
        </w:rPr>
      </w:pPr>
      <w:r w:rsidRPr="00AE3BCA">
        <w:rPr>
          <w:rFonts w:ascii="Arial" w:hAnsi="Arial" w:cs="Arial"/>
          <w:b/>
          <w:bCs/>
          <w:sz w:val="24"/>
          <w:szCs w:val="24"/>
        </w:rPr>
        <w:t>przenośnik - stół sortowniczy:</w:t>
      </w:r>
    </w:p>
    <w:p w:rsidR="00BF5F2E"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prędkość przenośnika 0,1 – 0,5 m/s</w:t>
      </w:r>
    </w:p>
    <w:p w:rsidR="008B381D" w:rsidRPr="00993B70" w:rsidRDefault="008B381D" w:rsidP="005825D9">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szerokość taśmy 1 m, dł. 27,6 m</w:t>
      </w:r>
    </w:p>
    <w:p w:rsidR="00237A79" w:rsidRPr="00993B70" w:rsidRDefault="00237A79"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ilość stanowisk sortowniczych 8</w:t>
      </w:r>
    </w:p>
    <w:p w:rsidR="00237A79" w:rsidRPr="00993B70" w:rsidRDefault="008B381D" w:rsidP="005825D9">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napęd 4,0 kW</w:t>
      </w:r>
    </w:p>
    <w:p w:rsidR="00BF5F2E" w:rsidRPr="00AE3BCA" w:rsidRDefault="00BF5F2E" w:rsidP="005825D9">
      <w:pPr>
        <w:pStyle w:val="ListParagraph"/>
        <w:numPr>
          <w:ilvl w:val="0"/>
          <w:numId w:val="18"/>
        </w:numPr>
        <w:spacing w:after="100" w:afterAutospacing="1"/>
        <w:ind w:left="426"/>
        <w:jc w:val="both"/>
        <w:rPr>
          <w:rFonts w:ascii="Arial" w:hAnsi="Arial" w:cs="Arial"/>
          <w:b/>
          <w:bCs/>
          <w:sz w:val="24"/>
          <w:szCs w:val="24"/>
        </w:rPr>
      </w:pPr>
      <w:r w:rsidRPr="00AE3BCA">
        <w:rPr>
          <w:rFonts w:ascii="Arial" w:hAnsi="Arial" w:cs="Arial"/>
          <w:b/>
          <w:bCs/>
          <w:sz w:val="24"/>
          <w:szCs w:val="24"/>
        </w:rPr>
        <w:t>przenośnik przesyłowy sortu:</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lastRenderedPageBreak/>
        <w:t>prędkość przesuwu taśmy  regulowany 0,04 – 0,2 m/s</w:t>
      </w:r>
    </w:p>
    <w:p w:rsidR="00BF5F2E"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przenośnik zabudowany w kanale</w:t>
      </w:r>
      <w:r w:rsidR="008B381D">
        <w:rPr>
          <w:rFonts w:ascii="Arial" w:hAnsi="Arial" w:cs="Arial"/>
          <w:sz w:val="24"/>
          <w:szCs w:val="24"/>
        </w:rPr>
        <w:t>, szer. taśmy 0,8 m, dł. 12,33 m</w:t>
      </w:r>
    </w:p>
    <w:p w:rsidR="008B381D" w:rsidRPr="00993B70" w:rsidRDefault="008B381D" w:rsidP="005825D9">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napęd 3,0 kW</w:t>
      </w:r>
    </w:p>
    <w:p w:rsidR="00BF5F2E" w:rsidRPr="00AE3BCA" w:rsidRDefault="00BF5F2E" w:rsidP="005825D9">
      <w:pPr>
        <w:pStyle w:val="ListParagraph"/>
        <w:numPr>
          <w:ilvl w:val="0"/>
          <w:numId w:val="18"/>
        </w:numPr>
        <w:spacing w:after="100" w:afterAutospacing="1"/>
        <w:ind w:left="426"/>
        <w:jc w:val="both"/>
        <w:rPr>
          <w:rFonts w:ascii="Arial" w:hAnsi="Arial" w:cs="Arial"/>
          <w:b/>
          <w:bCs/>
          <w:sz w:val="24"/>
          <w:szCs w:val="24"/>
        </w:rPr>
      </w:pPr>
      <w:r w:rsidRPr="00AE3BCA">
        <w:rPr>
          <w:rFonts w:ascii="Arial" w:hAnsi="Arial" w:cs="Arial"/>
          <w:b/>
          <w:bCs/>
          <w:sz w:val="24"/>
          <w:szCs w:val="24"/>
        </w:rPr>
        <w:t>przenośnik wznoszący do prasy belującej:</w:t>
      </w:r>
    </w:p>
    <w:p w:rsidR="00BF5F2E"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prędkość przenośnika stała ~ 0,3 m/s</w:t>
      </w:r>
    </w:p>
    <w:p w:rsidR="008B381D" w:rsidRPr="00993B70" w:rsidRDefault="008B381D" w:rsidP="005825D9">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dł. 9,5 m, szer. 0,8 m, wysokość burt 0,5 m,</w:t>
      </w:r>
      <w:r w:rsidRPr="00237A79">
        <w:rPr>
          <w:rFonts w:ascii="Arial" w:hAnsi="Arial" w:cs="Arial"/>
          <w:sz w:val="24"/>
          <w:szCs w:val="24"/>
        </w:rPr>
        <w:t xml:space="preserve"> </w:t>
      </w:r>
      <w:r>
        <w:rPr>
          <w:rFonts w:ascii="Arial" w:hAnsi="Arial" w:cs="Arial"/>
          <w:sz w:val="24"/>
          <w:szCs w:val="24"/>
        </w:rPr>
        <w:t>napęd 3,0 kW;</w:t>
      </w:r>
    </w:p>
    <w:p w:rsidR="00BF5F2E" w:rsidRPr="007C1AD0" w:rsidRDefault="00BF5F2E" w:rsidP="005825D9">
      <w:pPr>
        <w:pStyle w:val="ListParagraph"/>
        <w:numPr>
          <w:ilvl w:val="0"/>
          <w:numId w:val="18"/>
        </w:numPr>
        <w:spacing w:after="100" w:afterAutospacing="1"/>
        <w:ind w:left="426"/>
        <w:jc w:val="both"/>
        <w:rPr>
          <w:rFonts w:ascii="Arial" w:hAnsi="Arial" w:cs="Arial"/>
          <w:sz w:val="24"/>
          <w:szCs w:val="24"/>
        </w:rPr>
      </w:pPr>
      <w:r w:rsidRPr="007C1AD0">
        <w:rPr>
          <w:rFonts w:ascii="Arial" w:hAnsi="Arial" w:cs="Arial"/>
          <w:b/>
          <w:bCs/>
          <w:sz w:val="24"/>
          <w:szCs w:val="24"/>
        </w:rPr>
        <w:t>prasa belująca</w:t>
      </w:r>
      <w:r w:rsidR="007C1AD0" w:rsidRPr="007C1AD0">
        <w:rPr>
          <w:rFonts w:ascii="Arial" w:hAnsi="Arial" w:cs="Arial"/>
          <w:sz w:val="24"/>
          <w:szCs w:val="24"/>
        </w:rPr>
        <w:t xml:space="preserve">, </w:t>
      </w:r>
      <w:r w:rsidRPr="007C1AD0">
        <w:rPr>
          <w:rFonts w:ascii="Arial" w:hAnsi="Arial" w:cs="Arial"/>
          <w:b/>
          <w:bCs/>
          <w:sz w:val="24"/>
          <w:szCs w:val="24"/>
        </w:rPr>
        <w:t>prasy do zgniatania i paczkowania</w:t>
      </w:r>
      <w:r w:rsidRPr="007C1AD0">
        <w:rPr>
          <w:rFonts w:ascii="Arial" w:hAnsi="Arial" w:cs="Arial"/>
          <w:sz w:val="24"/>
          <w:szCs w:val="24"/>
        </w:rPr>
        <w:t xml:space="preserve"> surowców wtórnych o</w:t>
      </w:r>
      <w:r w:rsidR="006C00C8" w:rsidRPr="007C1AD0">
        <w:rPr>
          <w:rFonts w:ascii="Arial" w:hAnsi="Arial" w:cs="Arial"/>
          <w:sz w:val="24"/>
          <w:szCs w:val="24"/>
        </w:rPr>
        <w:t xml:space="preserve"> sile nacisku 4000 kg i 8000 kg,</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automatyczna belownica</w:t>
      </w:r>
      <w:r w:rsidRPr="00993B70">
        <w:rPr>
          <w:rFonts w:ascii="Arial" w:hAnsi="Arial" w:cs="Arial"/>
          <w:sz w:val="24"/>
          <w:szCs w:val="24"/>
        </w:rPr>
        <w:t xml:space="preserve"> kanałowa:</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pojemność zbiornika 300 l</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teoretyczna wydajność objętościowa 141 m³/h</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teoretyczna wydajność przy gęstości usypowej</w:t>
      </w:r>
    </w:p>
    <w:p w:rsidR="00BF5F2E" w:rsidRPr="00993B70" w:rsidRDefault="00BF5F2E" w:rsidP="00A73D96">
      <w:pPr>
        <w:pStyle w:val="ListParagraph"/>
        <w:spacing w:after="100" w:afterAutospacing="1"/>
        <w:ind w:left="770"/>
        <w:jc w:val="both"/>
        <w:rPr>
          <w:rFonts w:ascii="Arial" w:hAnsi="Arial" w:cs="Arial"/>
          <w:sz w:val="24"/>
          <w:szCs w:val="24"/>
        </w:rPr>
      </w:pPr>
      <w:r w:rsidRPr="00993B70">
        <w:rPr>
          <w:rFonts w:ascii="Arial" w:hAnsi="Arial" w:cs="Arial"/>
          <w:sz w:val="24"/>
          <w:szCs w:val="24"/>
        </w:rPr>
        <w:t>20 kg/m³ = ok. 2,82 t/h</w:t>
      </w:r>
    </w:p>
    <w:p w:rsidR="00BF5F2E" w:rsidRPr="00993B70" w:rsidRDefault="00BF5F2E" w:rsidP="00A73D96">
      <w:pPr>
        <w:pStyle w:val="ListParagraph"/>
        <w:spacing w:after="100" w:afterAutospacing="1"/>
        <w:ind w:left="770"/>
        <w:jc w:val="both"/>
        <w:rPr>
          <w:rFonts w:ascii="Arial" w:hAnsi="Arial" w:cs="Arial"/>
          <w:sz w:val="24"/>
          <w:szCs w:val="24"/>
        </w:rPr>
      </w:pPr>
      <w:r w:rsidRPr="00993B70">
        <w:rPr>
          <w:rFonts w:ascii="Arial" w:hAnsi="Arial" w:cs="Arial"/>
          <w:sz w:val="24"/>
          <w:szCs w:val="24"/>
        </w:rPr>
        <w:t>50 kg/m³ = ok. 7,05 t/h</w:t>
      </w:r>
    </w:p>
    <w:p w:rsidR="00BF5F2E" w:rsidRPr="00993B70" w:rsidRDefault="00BF5F2E" w:rsidP="005825D9">
      <w:pPr>
        <w:pStyle w:val="ListParagraph"/>
        <w:numPr>
          <w:ilvl w:val="0"/>
          <w:numId w:val="18"/>
        </w:numPr>
        <w:spacing w:after="100" w:afterAutospacing="1"/>
        <w:ind w:left="426"/>
        <w:jc w:val="both"/>
        <w:rPr>
          <w:rFonts w:ascii="Arial" w:hAnsi="Arial" w:cs="Arial"/>
          <w:sz w:val="24"/>
          <w:szCs w:val="24"/>
        </w:rPr>
      </w:pPr>
      <w:r w:rsidRPr="00AE3BCA">
        <w:rPr>
          <w:rFonts w:ascii="Arial" w:hAnsi="Arial" w:cs="Arial"/>
          <w:b/>
          <w:bCs/>
          <w:sz w:val="24"/>
          <w:szCs w:val="24"/>
        </w:rPr>
        <w:t>system sterowania</w:t>
      </w:r>
      <w:r w:rsidRPr="00993B70">
        <w:rPr>
          <w:rFonts w:ascii="Arial" w:hAnsi="Arial" w:cs="Arial"/>
          <w:sz w:val="24"/>
          <w:szCs w:val="24"/>
        </w:rPr>
        <w:t xml:space="preserve"> i zasilanie w energię elektryczną</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centralna szafa sterownicza zlokalizowana na poziomie posadzki obok sita.</w:t>
      </w:r>
    </w:p>
    <w:p w:rsidR="00BF5F2E" w:rsidRPr="00AE3BCA" w:rsidRDefault="00BF5F2E" w:rsidP="005825D9">
      <w:pPr>
        <w:pStyle w:val="ListParagraph"/>
        <w:numPr>
          <w:ilvl w:val="0"/>
          <w:numId w:val="18"/>
        </w:numPr>
        <w:spacing w:after="100" w:afterAutospacing="1"/>
        <w:ind w:left="426"/>
        <w:jc w:val="both"/>
        <w:rPr>
          <w:rFonts w:ascii="Arial" w:hAnsi="Arial" w:cs="Arial"/>
          <w:b/>
          <w:bCs/>
          <w:sz w:val="24"/>
          <w:szCs w:val="24"/>
        </w:rPr>
      </w:pPr>
      <w:r w:rsidRPr="00AE3BCA">
        <w:rPr>
          <w:rFonts w:ascii="Arial" w:hAnsi="Arial" w:cs="Arial"/>
          <w:b/>
          <w:bCs/>
          <w:sz w:val="24"/>
          <w:szCs w:val="24"/>
        </w:rPr>
        <w:t>wyposażenie dodatkowe:</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 xml:space="preserve">napęd główny 15 kW </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chłodzenie oleju, moc chłodzenia 9kW</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ogrzewanie szafy sterowniczej,</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ogrzewanie zbiornika oleju,</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elektro-hydrauliczna jednostka dociskowa (zgniot wstępny),</w:t>
      </w:r>
    </w:p>
    <w:p w:rsidR="00BF5F2E" w:rsidRPr="00993B70" w:rsidRDefault="00BF5F2E" w:rsidP="005825D9">
      <w:pPr>
        <w:pStyle w:val="ListParagraph"/>
        <w:numPr>
          <w:ilvl w:val="0"/>
          <w:numId w:val="19"/>
        </w:numPr>
        <w:spacing w:after="100" w:afterAutospacing="1"/>
        <w:ind w:left="770"/>
        <w:jc w:val="both"/>
        <w:rPr>
          <w:rFonts w:ascii="Arial" w:hAnsi="Arial" w:cs="Arial"/>
          <w:sz w:val="24"/>
          <w:szCs w:val="24"/>
        </w:rPr>
      </w:pPr>
      <w:r w:rsidRPr="00993B70">
        <w:rPr>
          <w:rFonts w:ascii="Arial" w:hAnsi="Arial" w:cs="Arial"/>
          <w:sz w:val="24"/>
          <w:szCs w:val="24"/>
        </w:rPr>
        <w:t>zasyp z czujnikami przepełnienia, sterowania dostosowane do podłączenia przenośnika załadowczego,</w:t>
      </w:r>
    </w:p>
    <w:p w:rsidR="00BF5F2E" w:rsidRDefault="007C1AD0" w:rsidP="005825D9">
      <w:pPr>
        <w:pStyle w:val="ListParagraph"/>
        <w:numPr>
          <w:ilvl w:val="0"/>
          <w:numId w:val="19"/>
        </w:numPr>
        <w:spacing w:after="100" w:afterAutospacing="1"/>
        <w:ind w:left="770"/>
        <w:jc w:val="both"/>
        <w:rPr>
          <w:rFonts w:ascii="Arial" w:hAnsi="Arial" w:cs="Arial"/>
          <w:sz w:val="24"/>
          <w:szCs w:val="24"/>
        </w:rPr>
      </w:pPr>
      <w:r>
        <w:rPr>
          <w:rFonts w:ascii="Arial" w:hAnsi="Arial" w:cs="Arial"/>
          <w:sz w:val="24"/>
          <w:szCs w:val="24"/>
        </w:rPr>
        <w:t>zjazd bel.</w:t>
      </w:r>
    </w:p>
    <w:p w:rsidR="000469DD" w:rsidRPr="008E71DD" w:rsidRDefault="006F5E66" w:rsidP="00A73D96">
      <w:pPr>
        <w:tabs>
          <w:tab w:val="left" w:pos="-42"/>
        </w:tabs>
        <w:spacing w:line="276" w:lineRule="auto"/>
        <w:jc w:val="both"/>
        <w:rPr>
          <w:rFonts w:ascii="Arial" w:hAnsi="Arial" w:cs="Arial"/>
          <w:b/>
          <w:iCs/>
          <w:sz w:val="24"/>
          <w:szCs w:val="24"/>
        </w:rPr>
      </w:pPr>
      <w:r>
        <w:rPr>
          <w:rFonts w:ascii="Arial" w:hAnsi="Arial" w:cs="Arial"/>
          <w:b/>
          <w:sz w:val="24"/>
          <w:szCs w:val="24"/>
        </w:rPr>
        <w:t>I</w:t>
      </w:r>
      <w:r w:rsidR="00AB7E1D">
        <w:rPr>
          <w:rFonts w:ascii="Arial" w:hAnsi="Arial" w:cs="Arial"/>
          <w:b/>
          <w:sz w:val="24"/>
          <w:szCs w:val="24"/>
        </w:rPr>
        <w:t>.2.2.</w:t>
      </w:r>
      <w:r w:rsidR="007D4FCF" w:rsidRPr="00C452B7">
        <w:rPr>
          <w:rFonts w:ascii="Arial" w:hAnsi="Arial" w:cs="Arial"/>
          <w:b/>
          <w:sz w:val="24"/>
          <w:szCs w:val="24"/>
        </w:rPr>
        <w:t xml:space="preserve">3. Wiata magazynowa </w:t>
      </w:r>
      <w:r w:rsidR="005B09C7">
        <w:rPr>
          <w:rFonts w:ascii="Arial" w:hAnsi="Arial" w:cs="Arial"/>
          <w:b/>
          <w:sz w:val="24"/>
          <w:szCs w:val="24"/>
        </w:rPr>
        <w:t xml:space="preserve">wydzielonych </w:t>
      </w:r>
      <w:r w:rsidR="007D4FCF" w:rsidRPr="00C452B7">
        <w:rPr>
          <w:rFonts w:ascii="Arial" w:hAnsi="Arial" w:cs="Arial"/>
          <w:b/>
          <w:sz w:val="24"/>
          <w:szCs w:val="24"/>
        </w:rPr>
        <w:t xml:space="preserve">surowców </w:t>
      </w:r>
      <w:r w:rsidR="008E71DD">
        <w:rPr>
          <w:rFonts w:ascii="Arial" w:hAnsi="Arial" w:cs="Arial"/>
          <w:b/>
          <w:sz w:val="24"/>
          <w:szCs w:val="24"/>
        </w:rPr>
        <w:t>wtórnych</w:t>
      </w:r>
      <w:r w:rsidR="008E71DD">
        <w:rPr>
          <w:rFonts w:ascii="Arial" w:hAnsi="Arial" w:cs="Arial"/>
          <w:b/>
          <w:i/>
          <w:sz w:val="24"/>
          <w:szCs w:val="24"/>
        </w:rPr>
        <w:t xml:space="preserve"> </w:t>
      </w:r>
      <w:r w:rsidR="008E71DD">
        <w:rPr>
          <w:rFonts w:ascii="Arial" w:hAnsi="Arial" w:cs="Arial"/>
          <w:b/>
          <w:iCs/>
          <w:sz w:val="24"/>
          <w:szCs w:val="24"/>
        </w:rPr>
        <w:t xml:space="preserve">wraz </w:t>
      </w:r>
      <w:r w:rsidR="008E71DD">
        <w:rPr>
          <w:rFonts w:ascii="Arial" w:hAnsi="Arial" w:cs="Arial"/>
          <w:b/>
          <w:iCs/>
          <w:sz w:val="24"/>
          <w:szCs w:val="24"/>
        </w:rPr>
        <w:br/>
        <w:t>z przyległym placem:</w:t>
      </w:r>
    </w:p>
    <w:p w:rsidR="00047074" w:rsidRPr="00AB2A0E" w:rsidRDefault="000469DD" w:rsidP="00B53816">
      <w:pPr>
        <w:tabs>
          <w:tab w:val="left" w:pos="-42"/>
        </w:tabs>
        <w:spacing w:line="276" w:lineRule="auto"/>
        <w:jc w:val="both"/>
        <w:rPr>
          <w:rFonts w:ascii="Arial" w:hAnsi="Arial" w:cs="Arial"/>
          <w:color w:val="00B050"/>
          <w:sz w:val="24"/>
          <w:szCs w:val="24"/>
        </w:rPr>
      </w:pPr>
      <w:r w:rsidRPr="000469DD">
        <w:rPr>
          <w:rFonts w:ascii="Arial" w:hAnsi="Arial" w:cs="Arial"/>
          <w:sz w:val="24"/>
          <w:szCs w:val="24"/>
        </w:rPr>
        <w:t xml:space="preserve">Wiata </w:t>
      </w:r>
      <w:r w:rsidR="00C11D53">
        <w:rPr>
          <w:rFonts w:ascii="Arial" w:hAnsi="Arial" w:cs="Arial"/>
          <w:sz w:val="24"/>
          <w:szCs w:val="24"/>
        </w:rPr>
        <w:t>(</w:t>
      </w:r>
      <w:proofErr w:type="spellStart"/>
      <w:r w:rsidR="00C11D53">
        <w:rPr>
          <w:rFonts w:ascii="Arial" w:hAnsi="Arial" w:cs="Arial"/>
          <w:sz w:val="24"/>
          <w:szCs w:val="24"/>
        </w:rPr>
        <w:t>ozn</w:t>
      </w:r>
      <w:proofErr w:type="spellEnd"/>
      <w:r w:rsidR="00C11D53">
        <w:rPr>
          <w:rFonts w:ascii="Arial" w:hAnsi="Arial" w:cs="Arial"/>
          <w:sz w:val="24"/>
          <w:szCs w:val="24"/>
        </w:rPr>
        <w:t xml:space="preserve">. 17) </w:t>
      </w:r>
      <w:r w:rsidR="008E71DD">
        <w:rPr>
          <w:rFonts w:ascii="Arial" w:hAnsi="Arial" w:cs="Arial"/>
          <w:sz w:val="24"/>
          <w:szCs w:val="24"/>
        </w:rPr>
        <w:t xml:space="preserve">zlokalizowana na uszczelnionym placu </w:t>
      </w:r>
      <w:r w:rsidR="00DB4EDE" w:rsidRPr="000469DD">
        <w:rPr>
          <w:rFonts w:ascii="Arial" w:hAnsi="Arial" w:cs="Arial"/>
          <w:sz w:val="24"/>
          <w:szCs w:val="24"/>
        </w:rPr>
        <w:t>przy hali segregacji odpadów</w:t>
      </w:r>
      <w:r>
        <w:rPr>
          <w:rFonts w:ascii="Arial" w:hAnsi="Arial" w:cs="Arial"/>
          <w:sz w:val="24"/>
          <w:szCs w:val="24"/>
        </w:rPr>
        <w:t xml:space="preserve"> </w:t>
      </w:r>
      <w:r w:rsidR="007D4FCF" w:rsidRPr="000469DD">
        <w:rPr>
          <w:rFonts w:ascii="Arial" w:hAnsi="Arial" w:cs="Arial"/>
          <w:sz w:val="24"/>
          <w:szCs w:val="24"/>
        </w:rPr>
        <w:t>- wiata o</w:t>
      </w:r>
      <w:r w:rsidR="007D4FCF" w:rsidRPr="00993B70">
        <w:rPr>
          <w:rFonts w:ascii="Arial" w:hAnsi="Arial" w:cs="Arial"/>
          <w:sz w:val="24"/>
          <w:szCs w:val="24"/>
        </w:rPr>
        <w:t xml:space="preserve"> kon</w:t>
      </w:r>
      <w:r w:rsidR="00DB4EDE">
        <w:rPr>
          <w:rFonts w:ascii="Arial" w:hAnsi="Arial" w:cs="Arial"/>
          <w:sz w:val="24"/>
          <w:szCs w:val="24"/>
        </w:rPr>
        <w:t xml:space="preserve">strukcji betonowej o wymiarach </w:t>
      </w:r>
      <w:r w:rsidR="007D4FCF" w:rsidRPr="00993B70">
        <w:rPr>
          <w:rFonts w:ascii="Arial" w:hAnsi="Arial" w:cs="Arial"/>
          <w:sz w:val="24"/>
          <w:szCs w:val="24"/>
        </w:rPr>
        <w:t>24 x 6 m, ze szczelną betonową posadzką, przykryta blachą falistą</w:t>
      </w:r>
      <w:r w:rsidR="00DB4EDE">
        <w:rPr>
          <w:rFonts w:ascii="Arial" w:hAnsi="Arial" w:cs="Arial"/>
          <w:sz w:val="24"/>
          <w:szCs w:val="24"/>
        </w:rPr>
        <w:t>,</w:t>
      </w:r>
      <w:r w:rsidR="007D4FCF" w:rsidRPr="00993B70">
        <w:rPr>
          <w:rFonts w:ascii="Arial" w:hAnsi="Arial" w:cs="Arial"/>
          <w:sz w:val="24"/>
          <w:szCs w:val="24"/>
        </w:rPr>
        <w:t xml:space="preserve"> podzielona na t</w:t>
      </w:r>
      <w:r w:rsidR="006E7ED6">
        <w:rPr>
          <w:rFonts w:ascii="Arial" w:hAnsi="Arial" w:cs="Arial"/>
          <w:sz w:val="24"/>
          <w:szCs w:val="24"/>
        </w:rPr>
        <w:t xml:space="preserve">rzy boksy o równej powierzchni. </w:t>
      </w:r>
      <w:r w:rsidR="00047074" w:rsidRPr="00A875F5">
        <w:rPr>
          <w:rFonts w:ascii="Arial" w:hAnsi="Arial" w:cs="Arial"/>
          <w:sz w:val="24"/>
          <w:szCs w:val="24"/>
        </w:rPr>
        <w:t xml:space="preserve">Boksy służą do magazynowania </w:t>
      </w:r>
      <w:r w:rsidR="00047074" w:rsidRPr="00047074">
        <w:rPr>
          <w:rFonts w:ascii="Arial" w:hAnsi="Arial" w:cs="Arial"/>
          <w:sz w:val="24"/>
          <w:szCs w:val="24"/>
        </w:rPr>
        <w:t>surowców wtórnych</w:t>
      </w:r>
      <w:r w:rsidR="00047074" w:rsidRPr="00A875F5">
        <w:rPr>
          <w:rFonts w:ascii="Arial" w:hAnsi="Arial" w:cs="Arial"/>
          <w:sz w:val="24"/>
          <w:szCs w:val="24"/>
        </w:rPr>
        <w:t xml:space="preserve">, sprasowanych w formie balotów. </w:t>
      </w:r>
      <w:r w:rsidR="00047074">
        <w:rPr>
          <w:rFonts w:ascii="Arial" w:hAnsi="Arial" w:cs="Arial"/>
          <w:sz w:val="24"/>
          <w:szCs w:val="24"/>
        </w:rPr>
        <w:t>W</w:t>
      </w:r>
      <w:r w:rsidR="00047074" w:rsidRPr="00901353">
        <w:rPr>
          <w:rFonts w:ascii="Arial" w:hAnsi="Arial" w:cs="Arial"/>
          <w:sz w:val="24"/>
          <w:szCs w:val="24"/>
        </w:rPr>
        <w:t xml:space="preserve">iata nie jest </w:t>
      </w:r>
      <w:r w:rsidR="00047074">
        <w:rPr>
          <w:rFonts w:ascii="Arial" w:hAnsi="Arial" w:cs="Arial"/>
          <w:sz w:val="24"/>
          <w:szCs w:val="24"/>
        </w:rPr>
        <w:t>skanalizowana.</w:t>
      </w:r>
    </w:p>
    <w:p w:rsidR="00FB4D59" w:rsidRDefault="00FB4D59" w:rsidP="00AB7E1D">
      <w:pPr>
        <w:pStyle w:val="Default"/>
        <w:tabs>
          <w:tab w:val="left" w:pos="709"/>
        </w:tabs>
        <w:spacing w:line="276" w:lineRule="auto"/>
        <w:jc w:val="both"/>
        <w:rPr>
          <w:rFonts w:ascii="Arial" w:hAnsi="Arial" w:cs="Arial"/>
          <w:b/>
          <w:bCs/>
          <w:color w:val="auto"/>
        </w:rPr>
      </w:pPr>
    </w:p>
    <w:p w:rsidR="00BF5F2E" w:rsidRPr="00AB7E1D" w:rsidRDefault="00BF5F2E" w:rsidP="00AB7E1D">
      <w:pPr>
        <w:pStyle w:val="Default"/>
        <w:tabs>
          <w:tab w:val="left" w:pos="709"/>
        </w:tabs>
        <w:spacing w:line="276" w:lineRule="auto"/>
        <w:jc w:val="both"/>
        <w:rPr>
          <w:rFonts w:ascii="Arial" w:hAnsi="Arial" w:cs="Arial"/>
          <w:color w:val="auto"/>
          <w:u w:val="single"/>
        </w:rPr>
      </w:pPr>
      <w:r w:rsidRPr="00AB7E1D">
        <w:rPr>
          <w:rFonts w:ascii="Arial" w:hAnsi="Arial" w:cs="Arial"/>
          <w:b/>
          <w:bCs/>
          <w:color w:val="auto"/>
          <w:u w:val="single"/>
        </w:rPr>
        <w:t>I.2.3.</w:t>
      </w:r>
      <w:r w:rsidRPr="00AB7E1D">
        <w:rPr>
          <w:rFonts w:ascii="Arial" w:hAnsi="Arial" w:cs="Arial"/>
          <w:b/>
          <w:color w:val="auto"/>
          <w:u w:val="single"/>
        </w:rPr>
        <w:t xml:space="preserve"> </w:t>
      </w:r>
      <w:r w:rsidRPr="00AB7E1D">
        <w:rPr>
          <w:rFonts w:ascii="Arial" w:hAnsi="Arial" w:cs="Arial"/>
          <w:b/>
          <w:bCs/>
          <w:color w:val="auto"/>
          <w:u w:val="single"/>
        </w:rPr>
        <w:t xml:space="preserve">Parametry konstrukcyjne </w:t>
      </w:r>
      <w:r w:rsidRPr="00AB7E1D">
        <w:rPr>
          <w:rFonts w:ascii="Arial" w:hAnsi="Arial" w:cs="Arial"/>
          <w:b/>
          <w:color w:val="auto"/>
          <w:u w:val="single"/>
        </w:rPr>
        <w:t>węzła do biologicznego przetwarzania odpadów</w:t>
      </w:r>
      <w:r w:rsidR="00AB7E1D">
        <w:rPr>
          <w:rFonts w:ascii="Arial" w:hAnsi="Arial" w:cs="Arial"/>
          <w:b/>
          <w:color w:val="auto"/>
          <w:u w:val="single"/>
        </w:rPr>
        <w:t>:</w:t>
      </w:r>
      <w:r w:rsidRPr="00AB7E1D">
        <w:rPr>
          <w:rFonts w:ascii="Arial" w:hAnsi="Arial" w:cs="Arial"/>
          <w:b/>
          <w:color w:val="auto"/>
          <w:u w:val="single"/>
        </w:rPr>
        <w:t xml:space="preserve"> </w:t>
      </w:r>
    </w:p>
    <w:p w:rsidR="00905DC7" w:rsidRDefault="00905DC7" w:rsidP="00905DC7">
      <w:pPr>
        <w:contextualSpacing/>
        <w:jc w:val="both"/>
        <w:rPr>
          <w:rFonts w:ascii="Arial" w:hAnsi="Arial" w:cs="Arial"/>
          <w:sz w:val="24"/>
          <w:szCs w:val="24"/>
        </w:rPr>
      </w:pPr>
    </w:p>
    <w:p w:rsidR="000469DD" w:rsidRDefault="006F5E66" w:rsidP="00A73D96">
      <w:pPr>
        <w:tabs>
          <w:tab w:val="left" w:pos="-42"/>
        </w:tabs>
        <w:spacing w:line="276" w:lineRule="auto"/>
        <w:jc w:val="both"/>
        <w:rPr>
          <w:rFonts w:ascii="Arial" w:hAnsi="Arial" w:cs="Arial"/>
          <w:b/>
          <w:sz w:val="24"/>
          <w:szCs w:val="24"/>
        </w:rPr>
      </w:pPr>
      <w:r>
        <w:rPr>
          <w:rFonts w:ascii="Arial" w:hAnsi="Arial" w:cs="Arial"/>
          <w:b/>
          <w:sz w:val="24"/>
          <w:szCs w:val="24"/>
        </w:rPr>
        <w:t>I</w:t>
      </w:r>
      <w:r w:rsidR="00254C9A" w:rsidRPr="00AF0584">
        <w:rPr>
          <w:rFonts w:ascii="Arial" w:hAnsi="Arial" w:cs="Arial"/>
          <w:b/>
          <w:sz w:val="24"/>
          <w:szCs w:val="24"/>
        </w:rPr>
        <w:t>.2.3.</w:t>
      </w:r>
      <w:r w:rsidR="009754BC">
        <w:rPr>
          <w:rFonts w:ascii="Arial" w:hAnsi="Arial" w:cs="Arial"/>
          <w:b/>
          <w:sz w:val="24"/>
          <w:szCs w:val="24"/>
        </w:rPr>
        <w:t>1</w:t>
      </w:r>
      <w:r w:rsidR="00254C9A" w:rsidRPr="00AF0584">
        <w:rPr>
          <w:rFonts w:ascii="Arial" w:hAnsi="Arial" w:cs="Arial"/>
          <w:b/>
          <w:sz w:val="24"/>
          <w:szCs w:val="24"/>
        </w:rPr>
        <w:t>.</w:t>
      </w:r>
      <w:r w:rsidR="00254C9A" w:rsidRPr="00AF0584">
        <w:rPr>
          <w:rFonts w:ascii="Arial" w:hAnsi="Arial" w:cs="Arial"/>
          <w:sz w:val="24"/>
          <w:szCs w:val="24"/>
        </w:rPr>
        <w:t xml:space="preserve"> </w:t>
      </w:r>
      <w:r w:rsidR="002552F0" w:rsidRPr="00AF0584">
        <w:rPr>
          <w:rFonts w:ascii="Arial" w:hAnsi="Arial" w:cs="Arial"/>
          <w:b/>
          <w:sz w:val="24"/>
          <w:szCs w:val="24"/>
        </w:rPr>
        <w:t>W</w:t>
      </w:r>
      <w:r w:rsidR="009032AA" w:rsidRPr="00AF0584">
        <w:rPr>
          <w:rFonts w:ascii="Arial" w:hAnsi="Arial" w:cs="Arial"/>
          <w:b/>
          <w:sz w:val="24"/>
          <w:szCs w:val="24"/>
        </w:rPr>
        <w:t xml:space="preserve">iata </w:t>
      </w:r>
      <w:r w:rsidR="002552F0" w:rsidRPr="00AF0584">
        <w:rPr>
          <w:rFonts w:ascii="Arial" w:hAnsi="Arial" w:cs="Arial"/>
          <w:b/>
          <w:sz w:val="24"/>
          <w:szCs w:val="24"/>
        </w:rPr>
        <w:t xml:space="preserve">magazynowa frakcji podsitowej (0-80 mm) </w:t>
      </w:r>
      <w:r w:rsidR="000469DD">
        <w:rPr>
          <w:rFonts w:ascii="Arial" w:hAnsi="Arial" w:cs="Arial"/>
          <w:b/>
          <w:sz w:val="24"/>
          <w:szCs w:val="24"/>
        </w:rPr>
        <w:t>i</w:t>
      </w:r>
      <w:r w:rsidR="009032AA" w:rsidRPr="00AF0584">
        <w:rPr>
          <w:rFonts w:ascii="Arial" w:hAnsi="Arial" w:cs="Arial"/>
          <w:b/>
          <w:sz w:val="24"/>
          <w:szCs w:val="24"/>
        </w:rPr>
        <w:t xml:space="preserve"> </w:t>
      </w:r>
      <w:r w:rsidR="00DB5CD3" w:rsidRPr="00AF0584">
        <w:rPr>
          <w:rFonts w:ascii="Arial" w:hAnsi="Arial" w:cs="Arial"/>
          <w:b/>
          <w:sz w:val="24"/>
          <w:szCs w:val="24"/>
        </w:rPr>
        <w:t>odpadów zielonych</w:t>
      </w:r>
      <w:r w:rsidR="000469DD">
        <w:rPr>
          <w:rFonts w:ascii="Arial" w:hAnsi="Arial" w:cs="Arial"/>
          <w:b/>
          <w:sz w:val="24"/>
          <w:szCs w:val="24"/>
        </w:rPr>
        <w:t>:</w:t>
      </w:r>
    </w:p>
    <w:p w:rsidR="00087879" w:rsidRPr="00087879" w:rsidRDefault="000469DD" w:rsidP="00AA78B4">
      <w:pPr>
        <w:pStyle w:val="ListParagraph"/>
        <w:spacing w:after="0"/>
        <w:ind w:left="0"/>
        <w:jc w:val="both"/>
        <w:rPr>
          <w:rFonts w:ascii="Arial" w:hAnsi="Arial" w:cs="Arial"/>
          <w:color w:val="FF0000"/>
          <w:sz w:val="24"/>
          <w:szCs w:val="24"/>
        </w:rPr>
      </w:pPr>
      <w:r w:rsidRPr="000469DD">
        <w:rPr>
          <w:rFonts w:ascii="Arial" w:hAnsi="Arial" w:cs="Arial"/>
          <w:sz w:val="24"/>
          <w:szCs w:val="24"/>
        </w:rPr>
        <w:t xml:space="preserve">Wiata </w:t>
      </w:r>
      <w:r w:rsidR="00A73D96">
        <w:rPr>
          <w:rFonts w:ascii="Arial" w:hAnsi="Arial" w:cs="Arial"/>
          <w:sz w:val="24"/>
          <w:szCs w:val="24"/>
        </w:rPr>
        <w:t>(</w:t>
      </w:r>
      <w:r w:rsidR="00AF0584" w:rsidRPr="00AF0584">
        <w:rPr>
          <w:rFonts w:ascii="Arial" w:hAnsi="Arial" w:cs="Arial"/>
          <w:sz w:val="24"/>
          <w:szCs w:val="24"/>
        </w:rPr>
        <w:t xml:space="preserve">na planie </w:t>
      </w:r>
      <w:proofErr w:type="spellStart"/>
      <w:r w:rsidR="00AF0584" w:rsidRPr="00AF0584">
        <w:rPr>
          <w:rFonts w:ascii="Arial" w:hAnsi="Arial" w:cs="Arial"/>
          <w:sz w:val="24"/>
          <w:szCs w:val="24"/>
        </w:rPr>
        <w:t>ozn</w:t>
      </w:r>
      <w:proofErr w:type="spellEnd"/>
      <w:r w:rsidR="004D6DD2">
        <w:rPr>
          <w:rFonts w:ascii="Arial" w:hAnsi="Arial" w:cs="Arial"/>
          <w:sz w:val="24"/>
          <w:szCs w:val="24"/>
        </w:rPr>
        <w:t>.</w:t>
      </w:r>
      <w:r w:rsidR="00AF0584" w:rsidRPr="00AF0584">
        <w:rPr>
          <w:rFonts w:ascii="Arial" w:hAnsi="Arial" w:cs="Arial"/>
          <w:sz w:val="24"/>
          <w:szCs w:val="24"/>
        </w:rPr>
        <w:t xml:space="preserve"> jako </w:t>
      </w:r>
      <w:r w:rsidR="00AF0584" w:rsidRPr="000469DD">
        <w:rPr>
          <w:rFonts w:ascii="Arial" w:hAnsi="Arial" w:cs="Arial"/>
          <w:sz w:val="24"/>
          <w:szCs w:val="24"/>
        </w:rPr>
        <w:t>B</w:t>
      </w:r>
      <w:r w:rsidR="00A73D96" w:rsidRPr="000469DD">
        <w:rPr>
          <w:rFonts w:ascii="Arial" w:hAnsi="Arial" w:cs="Arial"/>
          <w:sz w:val="24"/>
          <w:szCs w:val="24"/>
        </w:rPr>
        <w:t>)</w:t>
      </w:r>
      <w:r>
        <w:rPr>
          <w:rFonts w:ascii="Arial" w:hAnsi="Arial" w:cs="Arial"/>
          <w:sz w:val="24"/>
          <w:szCs w:val="24"/>
        </w:rPr>
        <w:t xml:space="preserve"> do magazynowania </w:t>
      </w:r>
      <w:r w:rsidRPr="000469DD">
        <w:rPr>
          <w:rFonts w:ascii="Arial" w:hAnsi="Arial" w:cs="Arial"/>
          <w:sz w:val="24"/>
          <w:szCs w:val="24"/>
        </w:rPr>
        <w:t>frakcji podsitowej oczekującej na proces przetwarzania biologicznego (</w:t>
      </w:r>
      <w:r w:rsidR="003A2EF6">
        <w:rPr>
          <w:rFonts w:ascii="Arial" w:hAnsi="Arial" w:cs="Arial"/>
          <w:sz w:val="24"/>
          <w:szCs w:val="24"/>
        </w:rPr>
        <w:t xml:space="preserve">proces </w:t>
      </w:r>
      <w:r w:rsidRPr="000469DD">
        <w:rPr>
          <w:rFonts w:ascii="Arial" w:hAnsi="Arial" w:cs="Arial"/>
          <w:sz w:val="24"/>
          <w:szCs w:val="24"/>
        </w:rPr>
        <w:t>D8)</w:t>
      </w:r>
      <w:r>
        <w:rPr>
          <w:rFonts w:ascii="Arial" w:hAnsi="Arial" w:cs="Arial"/>
          <w:sz w:val="24"/>
          <w:szCs w:val="24"/>
        </w:rPr>
        <w:t>.</w:t>
      </w:r>
      <w:r w:rsidRPr="00AF0584">
        <w:rPr>
          <w:rFonts w:ascii="Arial" w:hAnsi="Arial" w:cs="Arial"/>
          <w:b/>
          <w:sz w:val="24"/>
          <w:szCs w:val="24"/>
        </w:rPr>
        <w:t xml:space="preserve"> </w:t>
      </w:r>
      <w:r w:rsidR="00CD231F">
        <w:rPr>
          <w:rFonts w:ascii="Arial" w:hAnsi="Arial" w:cs="Arial"/>
          <w:sz w:val="24"/>
          <w:szCs w:val="24"/>
        </w:rPr>
        <w:t>O</w:t>
      </w:r>
      <w:r w:rsidR="00CD231F" w:rsidRPr="00715DEB">
        <w:rPr>
          <w:rFonts w:ascii="Arial" w:hAnsi="Arial" w:cs="Arial"/>
          <w:sz w:val="24"/>
          <w:szCs w:val="24"/>
        </w:rPr>
        <w:t>biekt wolnostojący, jednokondygnacyjny</w:t>
      </w:r>
      <w:r w:rsidR="00CD231F">
        <w:rPr>
          <w:rFonts w:ascii="Arial" w:hAnsi="Arial" w:cs="Arial"/>
          <w:sz w:val="24"/>
          <w:szCs w:val="24"/>
        </w:rPr>
        <w:t>, zadaszony, ze szczelną posadzką</w:t>
      </w:r>
      <w:r w:rsidR="00CD231F" w:rsidRPr="00CD231F">
        <w:rPr>
          <w:rFonts w:ascii="Arial" w:hAnsi="Arial" w:cs="Arial"/>
          <w:sz w:val="24"/>
          <w:szCs w:val="24"/>
        </w:rPr>
        <w:t>.</w:t>
      </w:r>
      <w:r w:rsidR="00CD231F">
        <w:rPr>
          <w:rFonts w:ascii="Arial" w:hAnsi="Arial" w:cs="Arial"/>
          <w:sz w:val="24"/>
          <w:szCs w:val="24"/>
        </w:rPr>
        <w:t xml:space="preserve"> Budynek </w:t>
      </w:r>
      <w:r w:rsidR="00CD231F" w:rsidRPr="00715DEB">
        <w:rPr>
          <w:rFonts w:ascii="Arial" w:hAnsi="Arial" w:cs="Arial"/>
          <w:sz w:val="24"/>
          <w:szCs w:val="24"/>
        </w:rPr>
        <w:t>o wymiarach zewnętrz</w:t>
      </w:r>
      <w:r w:rsidR="00CD231F">
        <w:rPr>
          <w:rFonts w:ascii="Arial" w:hAnsi="Arial" w:cs="Arial"/>
          <w:sz w:val="24"/>
          <w:szCs w:val="24"/>
        </w:rPr>
        <w:t xml:space="preserve">nych 10,5 x 15,45 m, </w:t>
      </w:r>
      <w:r w:rsidR="00CD231F" w:rsidRPr="002B7691">
        <w:rPr>
          <w:rFonts w:ascii="Arial" w:hAnsi="Arial" w:cs="Arial"/>
          <w:bCs/>
          <w:iCs/>
          <w:sz w:val="24"/>
          <w:szCs w:val="24"/>
        </w:rPr>
        <w:t xml:space="preserve">obudowany z trzech stron - trzy ściany do wysokości 3,5 m pełne, od strony dostawy </w:t>
      </w:r>
      <w:r>
        <w:rPr>
          <w:rFonts w:ascii="Arial" w:hAnsi="Arial" w:cs="Arial"/>
          <w:bCs/>
          <w:iCs/>
          <w:sz w:val="24"/>
          <w:szCs w:val="24"/>
        </w:rPr>
        <w:t xml:space="preserve">odpadów </w:t>
      </w:r>
      <w:r w:rsidR="00CD231F" w:rsidRPr="002B7691">
        <w:rPr>
          <w:rFonts w:ascii="Arial" w:hAnsi="Arial" w:cs="Arial"/>
          <w:bCs/>
          <w:iCs/>
          <w:sz w:val="24"/>
          <w:szCs w:val="24"/>
        </w:rPr>
        <w:t>otwarty dla wjazdu samochodów</w:t>
      </w:r>
      <w:r w:rsidR="00AB7E1D">
        <w:rPr>
          <w:rFonts w:ascii="Arial" w:hAnsi="Arial" w:cs="Arial"/>
          <w:color w:val="0070C0"/>
          <w:sz w:val="24"/>
          <w:szCs w:val="24"/>
        </w:rPr>
        <w:t xml:space="preserve">. </w:t>
      </w:r>
      <w:r w:rsidR="009032AA" w:rsidRPr="003B2572">
        <w:rPr>
          <w:rFonts w:ascii="Arial" w:hAnsi="Arial" w:cs="Arial"/>
          <w:sz w:val="24"/>
          <w:szCs w:val="24"/>
        </w:rPr>
        <w:t>Powierzchnia zabudowy wiaty: 162,23 m</w:t>
      </w:r>
      <w:r w:rsidR="009032AA" w:rsidRPr="003B2572">
        <w:rPr>
          <w:rFonts w:ascii="Arial" w:hAnsi="Arial" w:cs="Arial"/>
          <w:sz w:val="24"/>
          <w:szCs w:val="24"/>
          <w:vertAlign w:val="superscript"/>
        </w:rPr>
        <w:t>2</w:t>
      </w:r>
      <w:r w:rsidR="009032AA" w:rsidRPr="003B2572">
        <w:rPr>
          <w:rFonts w:ascii="Arial" w:hAnsi="Arial" w:cs="Arial"/>
          <w:sz w:val="24"/>
          <w:szCs w:val="24"/>
        </w:rPr>
        <w:t xml:space="preserve">, </w:t>
      </w:r>
      <w:r w:rsidR="005B09C7" w:rsidRPr="00A333FD">
        <w:rPr>
          <w:rFonts w:ascii="Arial" w:hAnsi="Arial" w:cs="Arial"/>
          <w:sz w:val="24"/>
          <w:szCs w:val="24"/>
        </w:rPr>
        <w:t xml:space="preserve">pojemność magazynowa wiaty </w:t>
      </w:r>
      <w:r w:rsidR="005B09C7" w:rsidRPr="00A333FD">
        <w:rPr>
          <w:rFonts w:ascii="Arial" w:hAnsi="Arial" w:cs="Arial"/>
          <w:sz w:val="24"/>
          <w:szCs w:val="24"/>
        </w:rPr>
        <w:br/>
      </w:r>
      <w:r w:rsidR="00087879" w:rsidRPr="00A333FD">
        <w:rPr>
          <w:rFonts w:ascii="Arial" w:hAnsi="Arial" w:cs="Arial"/>
          <w:sz w:val="24"/>
          <w:szCs w:val="24"/>
        </w:rPr>
        <w:t>ok. 150 Mg (200 m</w:t>
      </w:r>
      <w:r w:rsidR="00087879" w:rsidRPr="00A333FD">
        <w:rPr>
          <w:rFonts w:ascii="Arial" w:hAnsi="Arial" w:cs="Arial"/>
          <w:sz w:val="24"/>
          <w:szCs w:val="24"/>
          <w:vertAlign w:val="superscript"/>
        </w:rPr>
        <w:t>3</w:t>
      </w:r>
      <w:r w:rsidR="00087879" w:rsidRPr="00A333FD">
        <w:rPr>
          <w:rFonts w:ascii="Arial" w:hAnsi="Arial" w:cs="Arial"/>
          <w:sz w:val="24"/>
          <w:szCs w:val="24"/>
        </w:rPr>
        <w:t xml:space="preserve">) frakcji </w:t>
      </w:r>
      <w:r w:rsidR="005E63C1" w:rsidRPr="00A333FD">
        <w:rPr>
          <w:rFonts w:ascii="Arial" w:hAnsi="Arial" w:cs="Arial"/>
          <w:sz w:val="24"/>
          <w:szCs w:val="24"/>
        </w:rPr>
        <w:t>podsitowej</w:t>
      </w:r>
      <w:r w:rsidR="00AA78B4" w:rsidRPr="00A333FD">
        <w:rPr>
          <w:rFonts w:ascii="Arial" w:hAnsi="Arial" w:cs="Arial"/>
          <w:sz w:val="24"/>
          <w:szCs w:val="24"/>
        </w:rPr>
        <w:t>.</w:t>
      </w:r>
    </w:p>
    <w:p w:rsidR="002B09CC" w:rsidRPr="00FB4D59" w:rsidRDefault="009032AA" w:rsidP="002B09CC">
      <w:pPr>
        <w:spacing w:line="276" w:lineRule="auto"/>
        <w:contextualSpacing/>
        <w:jc w:val="both"/>
        <w:rPr>
          <w:rFonts w:ascii="Arial" w:hAnsi="Arial" w:cs="Arial"/>
          <w:b/>
          <w:sz w:val="24"/>
          <w:szCs w:val="24"/>
        </w:rPr>
      </w:pPr>
      <w:r w:rsidRPr="003B2572">
        <w:rPr>
          <w:rFonts w:ascii="Arial" w:hAnsi="Arial" w:cs="Arial"/>
          <w:sz w:val="24"/>
          <w:szCs w:val="24"/>
        </w:rPr>
        <w:lastRenderedPageBreak/>
        <w:t>Posadzka</w:t>
      </w:r>
      <w:r w:rsidRPr="00715DEB">
        <w:rPr>
          <w:rFonts w:ascii="Arial" w:hAnsi="Arial" w:cs="Arial"/>
          <w:sz w:val="24"/>
          <w:szCs w:val="24"/>
        </w:rPr>
        <w:t xml:space="preserve"> </w:t>
      </w:r>
      <w:r w:rsidR="003B2572" w:rsidRPr="003B2572">
        <w:rPr>
          <w:rFonts w:ascii="Arial" w:hAnsi="Arial" w:cs="Arial"/>
          <w:sz w:val="24"/>
          <w:szCs w:val="24"/>
        </w:rPr>
        <w:t xml:space="preserve">wiaty </w:t>
      </w:r>
      <w:r w:rsidRPr="00715DEB">
        <w:rPr>
          <w:rFonts w:ascii="Arial" w:hAnsi="Arial" w:cs="Arial"/>
          <w:sz w:val="24"/>
          <w:szCs w:val="24"/>
        </w:rPr>
        <w:t xml:space="preserve">betonowa, </w:t>
      </w:r>
      <w:r w:rsidR="009D6E4F">
        <w:rPr>
          <w:rFonts w:ascii="Arial" w:hAnsi="Arial" w:cs="Arial"/>
          <w:sz w:val="24"/>
          <w:szCs w:val="24"/>
        </w:rPr>
        <w:t>uszczelniona matą bentonitową</w:t>
      </w:r>
      <w:r w:rsidR="009D6E4F" w:rsidRPr="00715DEB">
        <w:rPr>
          <w:rFonts w:ascii="Arial" w:hAnsi="Arial" w:cs="Arial"/>
          <w:sz w:val="24"/>
          <w:szCs w:val="24"/>
        </w:rPr>
        <w:t xml:space="preserve"> prz</w:t>
      </w:r>
      <w:r w:rsidR="009D6E4F">
        <w:rPr>
          <w:rFonts w:ascii="Arial" w:hAnsi="Arial" w:cs="Arial"/>
          <w:sz w:val="24"/>
          <w:szCs w:val="24"/>
        </w:rPr>
        <w:t>ykrytą</w:t>
      </w:r>
      <w:r w:rsidR="009D6E4F" w:rsidRPr="00715DEB">
        <w:rPr>
          <w:rFonts w:ascii="Arial" w:hAnsi="Arial" w:cs="Arial"/>
          <w:sz w:val="24"/>
          <w:szCs w:val="24"/>
        </w:rPr>
        <w:t xml:space="preserve"> warstwą ochronną z  geowłókniny</w:t>
      </w:r>
      <w:r w:rsidR="008E71DD">
        <w:rPr>
          <w:rFonts w:ascii="Arial" w:hAnsi="Arial" w:cs="Arial"/>
          <w:sz w:val="24"/>
          <w:szCs w:val="24"/>
        </w:rPr>
        <w:t xml:space="preserve">, </w:t>
      </w:r>
      <w:r w:rsidR="002B09CC">
        <w:rPr>
          <w:rFonts w:ascii="Arial" w:hAnsi="Arial" w:cs="Arial"/>
          <w:sz w:val="24"/>
          <w:szCs w:val="24"/>
        </w:rPr>
        <w:t>wyprofilowana</w:t>
      </w:r>
      <w:r w:rsidR="002B09CC" w:rsidRPr="00715DEB">
        <w:rPr>
          <w:rFonts w:ascii="Arial" w:hAnsi="Arial" w:cs="Arial"/>
          <w:sz w:val="24"/>
          <w:szCs w:val="24"/>
        </w:rPr>
        <w:t xml:space="preserve"> ze spadkiem do odwodnienia liniowego</w:t>
      </w:r>
      <w:r w:rsidR="002B09CC">
        <w:rPr>
          <w:rFonts w:ascii="Arial" w:hAnsi="Arial" w:cs="Arial"/>
          <w:sz w:val="24"/>
          <w:szCs w:val="24"/>
        </w:rPr>
        <w:t>,</w:t>
      </w:r>
      <w:r w:rsidR="002B09CC" w:rsidRPr="00715DEB">
        <w:rPr>
          <w:rFonts w:ascii="Arial" w:hAnsi="Arial" w:cs="Arial"/>
          <w:sz w:val="24"/>
          <w:szCs w:val="24"/>
        </w:rPr>
        <w:t xml:space="preserve">  ujmującego ewentualne odcieki z posadzki, które odprowadzone </w:t>
      </w:r>
      <w:r w:rsidR="002B09CC">
        <w:rPr>
          <w:rFonts w:ascii="Arial" w:hAnsi="Arial" w:cs="Arial"/>
          <w:sz w:val="24"/>
          <w:szCs w:val="24"/>
        </w:rPr>
        <w:t>będą</w:t>
      </w:r>
      <w:r w:rsidR="002B09CC" w:rsidRPr="00715DEB">
        <w:rPr>
          <w:rFonts w:ascii="Arial" w:hAnsi="Arial" w:cs="Arial"/>
          <w:sz w:val="24"/>
          <w:szCs w:val="24"/>
        </w:rPr>
        <w:t xml:space="preserve"> do  </w:t>
      </w:r>
      <w:r w:rsidR="002B09CC" w:rsidRPr="00FB4D59">
        <w:rPr>
          <w:rFonts w:ascii="Arial" w:hAnsi="Arial" w:cs="Arial"/>
          <w:sz w:val="24"/>
          <w:szCs w:val="24"/>
        </w:rPr>
        <w:t>szczelnego zbiornika o poj. 500 m</w:t>
      </w:r>
      <w:r w:rsidR="002B09CC" w:rsidRPr="00FB4D59">
        <w:rPr>
          <w:rFonts w:ascii="Arial" w:hAnsi="Arial" w:cs="Arial"/>
          <w:sz w:val="24"/>
          <w:szCs w:val="24"/>
          <w:vertAlign w:val="superscript"/>
        </w:rPr>
        <w:t>3</w:t>
      </w:r>
      <w:r w:rsidR="002B09CC" w:rsidRPr="00FB4D59">
        <w:rPr>
          <w:rFonts w:ascii="Arial" w:hAnsi="Arial" w:cs="Arial"/>
          <w:sz w:val="24"/>
          <w:szCs w:val="24"/>
        </w:rPr>
        <w:t xml:space="preserve"> poprzez osadnik o pojemności 10 m</w:t>
      </w:r>
      <w:r w:rsidR="002B09CC" w:rsidRPr="00FB4D59">
        <w:rPr>
          <w:rFonts w:ascii="Arial" w:hAnsi="Arial" w:cs="Arial"/>
          <w:sz w:val="24"/>
          <w:szCs w:val="24"/>
          <w:vertAlign w:val="superscript"/>
        </w:rPr>
        <w:t>3</w:t>
      </w:r>
      <w:r w:rsidR="002B09CC" w:rsidRPr="00FB4D59">
        <w:rPr>
          <w:rFonts w:ascii="Arial" w:hAnsi="Arial" w:cs="Arial"/>
          <w:sz w:val="24"/>
          <w:szCs w:val="24"/>
        </w:rPr>
        <w:t>.  Posadzka wiaty wyniesiona będzie około 1-2 cm ponad otaczający teren celem zabezpieczenia przed napływem wód opadowych z zewnątrz.</w:t>
      </w:r>
    </w:p>
    <w:p w:rsidR="009D6E4F" w:rsidRPr="005610F9" w:rsidRDefault="009D6E4F" w:rsidP="009D6E4F">
      <w:pPr>
        <w:tabs>
          <w:tab w:val="left" w:pos="-42"/>
        </w:tabs>
        <w:spacing w:line="276" w:lineRule="auto"/>
        <w:jc w:val="both"/>
        <w:rPr>
          <w:rFonts w:ascii="Arial" w:hAnsi="Arial" w:cs="Arial"/>
          <w:sz w:val="24"/>
          <w:szCs w:val="24"/>
        </w:rPr>
      </w:pPr>
      <w:r w:rsidRPr="00CD231F">
        <w:rPr>
          <w:rFonts w:ascii="Arial" w:hAnsi="Arial" w:cs="Arial"/>
          <w:sz w:val="24"/>
          <w:szCs w:val="24"/>
        </w:rPr>
        <w:t>We wiacie wydzielono boks do magazynowania odpadów zielonych oczekujących na proces kompostowania (</w:t>
      </w:r>
      <w:r>
        <w:rPr>
          <w:rFonts w:ascii="Arial" w:hAnsi="Arial" w:cs="Arial"/>
          <w:sz w:val="24"/>
          <w:szCs w:val="24"/>
        </w:rPr>
        <w:t xml:space="preserve">proces </w:t>
      </w:r>
      <w:r w:rsidRPr="00CD231F">
        <w:rPr>
          <w:rFonts w:ascii="Arial" w:hAnsi="Arial" w:cs="Arial"/>
          <w:sz w:val="24"/>
          <w:szCs w:val="24"/>
        </w:rPr>
        <w:t>R3)</w:t>
      </w:r>
      <w:r>
        <w:rPr>
          <w:rFonts w:ascii="Arial" w:hAnsi="Arial" w:cs="Arial"/>
          <w:sz w:val="24"/>
          <w:szCs w:val="24"/>
        </w:rPr>
        <w:t xml:space="preserve"> o wymiarach 5 x 5 m, pojemności</w:t>
      </w:r>
      <w:r w:rsidRPr="005610F9">
        <w:rPr>
          <w:rFonts w:ascii="Arial" w:hAnsi="Arial" w:cs="Arial"/>
          <w:sz w:val="24"/>
          <w:szCs w:val="24"/>
        </w:rPr>
        <w:t xml:space="preserve"> 50 m</w:t>
      </w:r>
      <w:r w:rsidRPr="005610F9">
        <w:rPr>
          <w:rFonts w:ascii="Arial" w:hAnsi="Arial" w:cs="Arial"/>
          <w:sz w:val="24"/>
          <w:szCs w:val="24"/>
          <w:vertAlign w:val="superscript"/>
        </w:rPr>
        <w:t>3</w:t>
      </w:r>
      <w:r>
        <w:rPr>
          <w:rFonts w:ascii="Arial" w:hAnsi="Arial" w:cs="Arial"/>
          <w:sz w:val="24"/>
          <w:szCs w:val="24"/>
        </w:rPr>
        <w:t>.</w:t>
      </w:r>
    </w:p>
    <w:p w:rsidR="002B09CC" w:rsidRDefault="002B09CC" w:rsidP="00DE594D">
      <w:pPr>
        <w:tabs>
          <w:tab w:val="left" w:pos="-42"/>
        </w:tabs>
        <w:jc w:val="both"/>
        <w:rPr>
          <w:rFonts w:ascii="Arial" w:hAnsi="Arial" w:cs="Arial"/>
          <w:b/>
          <w:sz w:val="24"/>
          <w:szCs w:val="24"/>
        </w:rPr>
      </w:pPr>
    </w:p>
    <w:p w:rsidR="000469DD" w:rsidRDefault="006F5E66" w:rsidP="00A73D96">
      <w:pPr>
        <w:tabs>
          <w:tab w:val="left" w:pos="-42"/>
        </w:tabs>
        <w:spacing w:line="276" w:lineRule="auto"/>
        <w:jc w:val="both"/>
        <w:rPr>
          <w:rFonts w:ascii="Arial" w:hAnsi="Arial" w:cs="Arial"/>
          <w:b/>
          <w:sz w:val="24"/>
          <w:szCs w:val="24"/>
        </w:rPr>
      </w:pPr>
      <w:r>
        <w:rPr>
          <w:rFonts w:ascii="Arial" w:hAnsi="Arial" w:cs="Arial"/>
          <w:b/>
          <w:sz w:val="24"/>
          <w:szCs w:val="24"/>
        </w:rPr>
        <w:t>I</w:t>
      </w:r>
      <w:r w:rsidR="00254C9A" w:rsidRPr="00F365C7">
        <w:rPr>
          <w:rFonts w:ascii="Arial" w:hAnsi="Arial" w:cs="Arial"/>
          <w:b/>
          <w:sz w:val="24"/>
          <w:szCs w:val="24"/>
        </w:rPr>
        <w:t>.2.3.</w:t>
      </w:r>
      <w:r w:rsidR="009754BC">
        <w:rPr>
          <w:rFonts w:ascii="Arial" w:hAnsi="Arial" w:cs="Arial"/>
          <w:b/>
          <w:sz w:val="24"/>
          <w:szCs w:val="24"/>
        </w:rPr>
        <w:t>2</w:t>
      </w:r>
      <w:r w:rsidR="007D4FCF" w:rsidRPr="00F365C7">
        <w:rPr>
          <w:rFonts w:ascii="Arial" w:hAnsi="Arial" w:cs="Arial"/>
          <w:b/>
          <w:sz w:val="24"/>
          <w:szCs w:val="24"/>
        </w:rPr>
        <w:t>.</w:t>
      </w:r>
      <w:r w:rsidR="007D4FCF" w:rsidRPr="00F365C7">
        <w:rPr>
          <w:rFonts w:ascii="Arial" w:hAnsi="Arial" w:cs="Arial"/>
          <w:sz w:val="24"/>
          <w:szCs w:val="24"/>
        </w:rPr>
        <w:t xml:space="preserve"> </w:t>
      </w:r>
      <w:r w:rsidR="00BF5F2E" w:rsidRPr="00F365C7">
        <w:rPr>
          <w:rFonts w:ascii="Arial" w:hAnsi="Arial" w:cs="Arial"/>
          <w:b/>
          <w:sz w:val="24"/>
          <w:szCs w:val="24"/>
        </w:rPr>
        <w:t>Plac kompostowania</w:t>
      </w:r>
      <w:r w:rsidR="000469DD">
        <w:rPr>
          <w:rFonts w:ascii="Arial" w:hAnsi="Arial" w:cs="Arial"/>
          <w:b/>
          <w:sz w:val="24"/>
          <w:szCs w:val="24"/>
        </w:rPr>
        <w:t>:</w:t>
      </w:r>
    </w:p>
    <w:p w:rsidR="00BF581F" w:rsidRPr="000469DD" w:rsidRDefault="000469DD" w:rsidP="008E71DD">
      <w:pPr>
        <w:tabs>
          <w:tab w:val="left" w:pos="-42"/>
        </w:tabs>
        <w:spacing w:line="276" w:lineRule="auto"/>
        <w:jc w:val="both"/>
        <w:rPr>
          <w:rFonts w:ascii="Arial" w:hAnsi="Arial" w:cs="Arial"/>
          <w:b/>
          <w:sz w:val="24"/>
          <w:szCs w:val="24"/>
        </w:rPr>
      </w:pPr>
      <w:r>
        <w:rPr>
          <w:rFonts w:ascii="Arial" w:hAnsi="Arial" w:cs="Arial"/>
          <w:sz w:val="24"/>
          <w:szCs w:val="24"/>
        </w:rPr>
        <w:t>U</w:t>
      </w:r>
      <w:r w:rsidRPr="00F365C7">
        <w:rPr>
          <w:rFonts w:ascii="Arial" w:hAnsi="Arial" w:cs="Arial"/>
          <w:sz w:val="24"/>
          <w:szCs w:val="24"/>
        </w:rPr>
        <w:t>twardzony, szczelny plac pod lokalizację rękawów</w:t>
      </w:r>
      <w:r w:rsidRPr="00715DEB">
        <w:rPr>
          <w:rFonts w:ascii="Arial" w:hAnsi="Arial" w:cs="Arial"/>
          <w:sz w:val="24"/>
          <w:szCs w:val="24"/>
        </w:rPr>
        <w:t xml:space="preserve"> foliowych do kompostowania,</w:t>
      </w:r>
      <w:r w:rsidR="00BF5F2E" w:rsidRPr="00F365C7">
        <w:rPr>
          <w:rFonts w:ascii="Arial" w:hAnsi="Arial" w:cs="Arial"/>
          <w:sz w:val="24"/>
          <w:szCs w:val="24"/>
        </w:rPr>
        <w:t xml:space="preserve"> </w:t>
      </w:r>
      <w:r w:rsidR="004D6DD2">
        <w:rPr>
          <w:rFonts w:ascii="Arial" w:hAnsi="Arial" w:cs="Arial"/>
          <w:sz w:val="24"/>
          <w:szCs w:val="24"/>
        </w:rPr>
        <w:t>(</w:t>
      </w:r>
      <w:r w:rsidR="004D6DD2" w:rsidRPr="00AF0584">
        <w:rPr>
          <w:rFonts w:ascii="Arial" w:hAnsi="Arial" w:cs="Arial"/>
          <w:sz w:val="24"/>
          <w:szCs w:val="24"/>
        </w:rPr>
        <w:t xml:space="preserve">na planie </w:t>
      </w:r>
      <w:proofErr w:type="spellStart"/>
      <w:r w:rsidR="004D6DD2" w:rsidRPr="00AF0584">
        <w:rPr>
          <w:rFonts w:ascii="Arial" w:hAnsi="Arial" w:cs="Arial"/>
          <w:sz w:val="24"/>
          <w:szCs w:val="24"/>
        </w:rPr>
        <w:t>ozn</w:t>
      </w:r>
      <w:proofErr w:type="spellEnd"/>
      <w:r w:rsidR="004D6DD2">
        <w:rPr>
          <w:rFonts w:ascii="Arial" w:hAnsi="Arial" w:cs="Arial"/>
          <w:sz w:val="24"/>
          <w:szCs w:val="24"/>
        </w:rPr>
        <w:t>.</w:t>
      </w:r>
      <w:r w:rsidR="004D6DD2" w:rsidRPr="00AF0584">
        <w:rPr>
          <w:rFonts w:ascii="Arial" w:hAnsi="Arial" w:cs="Arial"/>
          <w:sz w:val="24"/>
          <w:szCs w:val="24"/>
        </w:rPr>
        <w:t xml:space="preserve"> </w:t>
      </w:r>
      <w:r w:rsidR="00B53816" w:rsidRPr="00B53816">
        <w:rPr>
          <w:rFonts w:ascii="Arial" w:hAnsi="Arial" w:cs="Arial"/>
          <w:sz w:val="24"/>
          <w:szCs w:val="24"/>
        </w:rPr>
        <w:t>A</w:t>
      </w:r>
      <w:r w:rsidRPr="00B53816">
        <w:rPr>
          <w:rFonts w:ascii="Arial" w:hAnsi="Arial" w:cs="Arial"/>
          <w:sz w:val="24"/>
          <w:szCs w:val="24"/>
        </w:rPr>
        <w:t>),</w:t>
      </w:r>
      <w:r>
        <w:rPr>
          <w:rFonts w:ascii="Arial" w:hAnsi="Arial" w:cs="Arial"/>
          <w:sz w:val="24"/>
          <w:szCs w:val="24"/>
        </w:rPr>
        <w:t xml:space="preserve"> </w:t>
      </w:r>
      <w:r w:rsidR="00BF5F2E" w:rsidRPr="00715DEB">
        <w:rPr>
          <w:rFonts w:ascii="Arial" w:hAnsi="Arial" w:cs="Arial"/>
          <w:sz w:val="24"/>
          <w:szCs w:val="24"/>
        </w:rPr>
        <w:t>o wymiara</w:t>
      </w:r>
      <w:r w:rsidR="004D6DD2">
        <w:rPr>
          <w:rFonts w:ascii="Arial" w:hAnsi="Arial" w:cs="Arial"/>
          <w:sz w:val="24"/>
          <w:szCs w:val="24"/>
        </w:rPr>
        <w:t xml:space="preserve">ch 75 x 50 m, okrawężnikowany, </w:t>
      </w:r>
      <w:r w:rsidR="00BF5F2E" w:rsidRPr="00715DEB">
        <w:rPr>
          <w:rFonts w:ascii="Arial" w:hAnsi="Arial" w:cs="Arial"/>
          <w:sz w:val="24"/>
          <w:szCs w:val="24"/>
        </w:rPr>
        <w:t xml:space="preserve">z kanalizacją odprowadzającą odcieki poprzez </w:t>
      </w:r>
      <w:r w:rsidR="004D6DD2">
        <w:rPr>
          <w:rFonts w:ascii="Arial" w:hAnsi="Arial" w:cs="Arial"/>
          <w:sz w:val="24"/>
          <w:szCs w:val="24"/>
        </w:rPr>
        <w:t xml:space="preserve">osadnik poziomy o poj. czynnej </w:t>
      </w:r>
      <w:r w:rsidR="00BF5F2E" w:rsidRPr="00715DEB">
        <w:rPr>
          <w:rFonts w:ascii="Arial" w:hAnsi="Arial" w:cs="Arial"/>
          <w:sz w:val="24"/>
          <w:szCs w:val="24"/>
        </w:rPr>
        <w:t>10 m</w:t>
      </w:r>
      <w:r w:rsidR="00BF5F2E" w:rsidRPr="00715DEB">
        <w:rPr>
          <w:rFonts w:ascii="Arial" w:hAnsi="Arial" w:cs="Arial"/>
          <w:sz w:val="24"/>
          <w:szCs w:val="24"/>
          <w:vertAlign w:val="superscript"/>
        </w:rPr>
        <w:t>3</w:t>
      </w:r>
      <w:r w:rsidR="00BF5F2E" w:rsidRPr="00715DEB">
        <w:rPr>
          <w:rFonts w:ascii="Arial" w:hAnsi="Arial" w:cs="Arial"/>
          <w:sz w:val="24"/>
          <w:szCs w:val="24"/>
        </w:rPr>
        <w:t xml:space="preserve"> - </w:t>
      </w:r>
      <w:r>
        <w:rPr>
          <w:rFonts w:ascii="Arial" w:hAnsi="Arial" w:cs="Arial"/>
          <w:sz w:val="24"/>
          <w:szCs w:val="24"/>
        </w:rPr>
        <w:br/>
      </w:r>
      <w:r w:rsidR="00BF5F2E" w:rsidRPr="00715DEB">
        <w:rPr>
          <w:rFonts w:ascii="Arial" w:hAnsi="Arial" w:cs="Arial"/>
          <w:sz w:val="24"/>
          <w:szCs w:val="24"/>
        </w:rPr>
        <w:t xml:space="preserve">do szczelnego zbiornika o poj. </w:t>
      </w:r>
      <w:r>
        <w:rPr>
          <w:rFonts w:ascii="Arial" w:hAnsi="Arial" w:cs="Arial"/>
          <w:sz w:val="24"/>
          <w:szCs w:val="24"/>
        </w:rPr>
        <w:t>500</w:t>
      </w:r>
      <w:r w:rsidR="00BF5F2E" w:rsidRPr="00715DEB">
        <w:rPr>
          <w:rFonts w:ascii="Arial" w:hAnsi="Arial" w:cs="Arial"/>
          <w:sz w:val="24"/>
          <w:szCs w:val="24"/>
        </w:rPr>
        <w:t xml:space="preserve"> m</w:t>
      </w:r>
      <w:r w:rsidR="00BF5F2E" w:rsidRPr="00715DEB">
        <w:rPr>
          <w:rFonts w:ascii="Arial" w:hAnsi="Arial" w:cs="Arial"/>
          <w:sz w:val="24"/>
          <w:szCs w:val="24"/>
          <w:vertAlign w:val="superscript"/>
        </w:rPr>
        <w:t>3</w:t>
      </w:r>
      <w:r>
        <w:rPr>
          <w:rFonts w:ascii="Arial" w:hAnsi="Arial" w:cs="Arial"/>
          <w:sz w:val="24"/>
          <w:szCs w:val="24"/>
        </w:rPr>
        <w:t xml:space="preserve">. </w:t>
      </w:r>
      <w:r w:rsidR="00BF5F2E" w:rsidRPr="00715DEB">
        <w:rPr>
          <w:rFonts w:ascii="Arial" w:hAnsi="Arial" w:cs="Arial"/>
          <w:sz w:val="24"/>
          <w:szCs w:val="24"/>
        </w:rPr>
        <w:t xml:space="preserve">Nawierzchnia </w:t>
      </w:r>
      <w:r w:rsidR="008E71DD">
        <w:rPr>
          <w:rFonts w:ascii="Arial" w:hAnsi="Arial" w:cs="Arial"/>
          <w:sz w:val="24"/>
          <w:szCs w:val="24"/>
        </w:rPr>
        <w:t>placu</w:t>
      </w:r>
      <w:r w:rsidR="00BF5F2E" w:rsidRPr="00715DEB">
        <w:rPr>
          <w:rFonts w:ascii="Arial" w:hAnsi="Arial" w:cs="Arial"/>
          <w:sz w:val="24"/>
          <w:szCs w:val="24"/>
        </w:rPr>
        <w:t xml:space="preserve"> z betonu asfaltowego ułożonego na podbudowie o odpowiedniej nośności, tj. na obciążenia od sprzętu mechanicznego oraz od ciężaru rękawa z odpadami.</w:t>
      </w:r>
      <w:r w:rsidR="00BF581F">
        <w:rPr>
          <w:rFonts w:ascii="Arial" w:hAnsi="Arial" w:cs="Arial"/>
          <w:sz w:val="24"/>
          <w:szCs w:val="24"/>
        </w:rPr>
        <w:t xml:space="preserve"> Plac kompostowania wykonany ze spadkiem w kierunku położonego w najniższym jego punkcie odwodnienia liniowego, które po rozcięciu rękawów przejmie zgromadzony </w:t>
      </w:r>
      <w:r w:rsidR="008E71DD">
        <w:rPr>
          <w:rFonts w:ascii="Arial" w:hAnsi="Arial" w:cs="Arial"/>
          <w:sz w:val="24"/>
          <w:szCs w:val="24"/>
        </w:rPr>
        <w:br/>
      </w:r>
      <w:r w:rsidR="00BF581F">
        <w:rPr>
          <w:rFonts w:ascii="Arial" w:hAnsi="Arial" w:cs="Arial"/>
          <w:sz w:val="24"/>
          <w:szCs w:val="24"/>
        </w:rPr>
        <w:t>w rękawie odciek i odprowadzi go do szczelnego zbiornika odcieków</w:t>
      </w:r>
      <w:r w:rsidR="008E71DD">
        <w:rPr>
          <w:rFonts w:ascii="Arial" w:hAnsi="Arial" w:cs="Arial"/>
          <w:sz w:val="24"/>
          <w:szCs w:val="24"/>
        </w:rPr>
        <w:t xml:space="preserve"> o poj</w:t>
      </w:r>
      <w:r w:rsidR="00BF581F">
        <w:rPr>
          <w:rFonts w:ascii="Arial" w:hAnsi="Arial" w:cs="Arial"/>
          <w:sz w:val="24"/>
          <w:szCs w:val="24"/>
        </w:rPr>
        <w:t>.</w:t>
      </w:r>
      <w:r w:rsidR="008E71DD">
        <w:rPr>
          <w:rFonts w:ascii="Arial" w:hAnsi="Arial" w:cs="Arial"/>
          <w:sz w:val="24"/>
          <w:szCs w:val="24"/>
        </w:rPr>
        <w:t xml:space="preserve"> 500 m</w:t>
      </w:r>
      <w:r w:rsidR="008E71DD" w:rsidRPr="008E71DD">
        <w:rPr>
          <w:rFonts w:ascii="Arial" w:hAnsi="Arial" w:cs="Arial"/>
          <w:sz w:val="24"/>
          <w:szCs w:val="24"/>
          <w:vertAlign w:val="superscript"/>
        </w:rPr>
        <w:t>3</w:t>
      </w:r>
      <w:r w:rsidR="008E71DD">
        <w:rPr>
          <w:rFonts w:ascii="Arial" w:hAnsi="Arial" w:cs="Arial"/>
          <w:sz w:val="24"/>
          <w:szCs w:val="24"/>
        </w:rPr>
        <w:t>.</w:t>
      </w:r>
    </w:p>
    <w:p w:rsidR="00BF5F2E" w:rsidRDefault="00BF5F2E" w:rsidP="00DC6C27">
      <w:pPr>
        <w:contextualSpacing/>
        <w:jc w:val="both"/>
        <w:rPr>
          <w:rFonts w:ascii="Arial" w:hAnsi="Arial" w:cs="Arial"/>
          <w:b/>
          <w:color w:val="FF0000"/>
          <w:sz w:val="24"/>
          <w:szCs w:val="24"/>
        </w:rPr>
      </w:pPr>
    </w:p>
    <w:p w:rsidR="000469DD" w:rsidRPr="000469DD" w:rsidRDefault="006F5E66" w:rsidP="00A73D96">
      <w:pPr>
        <w:spacing w:line="276" w:lineRule="auto"/>
        <w:contextualSpacing/>
        <w:jc w:val="both"/>
        <w:rPr>
          <w:rFonts w:ascii="Arial" w:hAnsi="Arial" w:cs="Arial"/>
          <w:b/>
          <w:sz w:val="24"/>
          <w:szCs w:val="24"/>
        </w:rPr>
      </w:pPr>
      <w:r>
        <w:rPr>
          <w:rFonts w:ascii="Arial" w:hAnsi="Arial" w:cs="Arial"/>
          <w:b/>
          <w:sz w:val="24"/>
          <w:szCs w:val="24"/>
        </w:rPr>
        <w:t>I</w:t>
      </w:r>
      <w:r w:rsidR="00BF5F2E" w:rsidRPr="005610F9">
        <w:rPr>
          <w:rFonts w:ascii="Arial" w:hAnsi="Arial" w:cs="Arial"/>
          <w:b/>
          <w:sz w:val="24"/>
          <w:szCs w:val="24"/>
        </w:rPr>
        <w:t>.2.3.</w:t>
      </w:r>
      <w:r w:rsidR="009754BC" w:rsidRPr="005610F9">
        <w:rPr>
          <w:rFonts w:ascii="Arial" w:hAnsi="Arial" w:cs="Arial"/>
          <w:b/>
          <w:sz w:val="24"/>
          <w:szCs w:val="24"/>
        </w:rPr>
        <w:t>3</w:t>
      </w:r>
      <w:r w:rsidR="00BF5F2E" w:rsidRPr="005610F9">
        <w:rPr>
          <w:rFonts w:ascii="Arial" w:hAnsi="Arial" w:cs="Arial"/>
          <w:b/>
          <w:sz w:val="24"/>
          <w:szCs w:val="24"/>
        </w:rPr>
        <w:t>.</w:t>
      </w:r>
      <w:r w:rsidR="00BF5F2E" w:rsidRPr="005610F9">
        <w:rPr>
          <w:rFonts w:ascii="Arial" w:hAnsi="Arial" w:cs="Arial"/>
          <w:sz w:val="24"/>
          <w:szCs w:val="24"/>
        </w:rPr>
        <w:t xml:space="preserve"> </w:t>
      </w:r>
      <w:r w:rsidR="000469DD" w:rsidRPr="000469DD">
        <w:rPr>
          <w:rFonts w:ascii="Arial" w:hAnsi="Arial" w:cs="Arial"/>
          <w:b/>
          <w:sz w:val="24"/>
          <w:szCs w:val="24"/>
        </w:rPr>
        <w:t>Rękawy do przetwarzania biologicznego i kompostowania</w:t>
      </w:r>
      <w:r w:rsidR="000469DD">
        <w:rPr>
          <w:rFonts w:ascii="Arial" w:hAnsi="Arial" w:cs="Arial"/>
          <w:b/>
          <w:sz w:val="24"/>
          <w:szCs w:val="24"/>
        </w:rPr>
        <w:t>:</w:t>
      </w:r>
    </w:p>
    <w:p w:rsidR="00BF5F2E" w:rsidRPr="00EE0339" w:rsidRDefault="004D6DD2" w:rsidP="00A73D96">
      <w:pPr>
        <w:spacing w:line="276" w:lineRule="auto"/>
        <w:contextualSpacing/>
        <w:jc w:val="both"/>
        <w:rPr>
          <w:rFonts w:ascii="Arial" w:hAnsi="Arial" w:cs="Arial"/>
          <w:sz w:val="24"/>
          <w:szCs w:val="24"/>
        </w:rPr>
      </w:pPr>
      <w:r w:rsidRPr="000469DD">
        <w:rPr>
          <w:rFonts w:ascii="Arial" w:hAnsi="Arial" w:cs="Arial"/>
          <w:sz w:val="24"/>
          <w:szCs w:val="24"/>
        </w:rPr>
        <w:t xml:space="preserve">Rękawy </w:t>
      </w:r>
      <w:r w:rsidR="000469DD" w:rsidRPr="000469DD">
        <w:rPr>
          <w:rFonts w:ascii="Arial" w:hAnsi="Arial" w:cs="Arial"/>
          <w:sz w:val="24"/>
          <w:szCs w:val="24"/>
        </w:rPr>
        <w:t>z folii LDPE o gr</w:t>
      </w:r>
      <w:r w:rsidR="000469DD">
        <w:rPr>
          <w:rFonts w:ascii="Arial" w:hAnsi="Arial" w:cs="Arial"/>
          <w:sz w:val="24"/>
          <w:szCs w:val="24"/>
        </w:rPr>
        <w:t>.</w:t>
      </w:r>
      <w:r w:rsidR="000469DD" w:rsidRPr="000469DD">
        <w:rPr>
          <w:rFonts w:ascii="Arial" w:hAnsi="Arial" w:cs="Arial"/>
          <w:sz w:val="24"/>
          <w:szCs w:val="24"/>
        </w:rPr>
        <w:t xml:space="preserve"> 2 mm</w:t>
      </w:r>
      <w:r w:rsidR="000469DD">
        <w:rPr>
          <w:rFonts w:ascii="Arial" w:hAnsi="Arial" w:cs="Arial"/>
          <w:sz w:val="24"/>
          <w:szCs w:val="24"/>
        </w:rPr>
        <w:t xml:space="preserve"> </w:t>
      </w:r>
      <w:r w:rsidRPr="000469DD">
        <w:rPr>
          <w:rFonts w:ascii="Arial" w:hAnsi="Arial" w:cs="Arial"/>
          <w:sz w:val="24"/>
          <w:szCs w:val="24"/>
        </w:rPr>
        <w:t>o średnicy 2,4 m i długości 70 m</w:t>
      </w:r>
      <w:r w:rsidR="000547D2" w:rsidRPr="000469DD">
        <w:rPr>
          <w:rFonts w:ascii="Arial" w:hAnsi="Arial" w:cs="Arial"/>
          <w:sz w:val="24"/>
          <w:szCs w:val="24"/>
        </w:rPr>
        <w:t xml:space="preserve"> (rękawy</w:t>
      </w:r>
      <w:r w:rsidR="000547D2">
        <w:rPr>
          <w:rFonts w:ascii="Arial" w:hAnsi="Arial" w:cs="Arial"/>
          <w:sz w:val="24"/>
          <w:szCs w:val="24"/>
        </w:rPr>
        <w:t xml:space="preserve"> jednorazowe</w:t>
      </w:r>
      <w:r w:rsidR="000547D2" w:rsidRPr="00A333FD">
        <w:rPr>
          <w:rFonts w:ascii="Arial" w:hAnsi="Arial" w:cs="Arial"/>
          <w:sz w:val="24"/>
          <w:szCs w:val="24"/>
        </w:rPr>
        <w:t>)</w:t>
      </w:r>
      <w:r w:rsidR="000469DD" w:rsidRPr="00A333FD">
        <w:rPr>
          <w:rFonts w:ascii="Arial" w:hAnsi="Arial" w:cs="Arial"/>
          <w:sz w:val="24"/>
          <w:szCs w:val="24"/>
        </w:rPr>
        <w:t xml:space="preserve">, </w:t>
      </w:r>
      <w:r w:rsidR="00A448C7" w:rsidRPr="00A333FD">
        <w:rPr>
          <w:rFonts w:ascii="Arial" w:hAnsi="Arial" w:cs="Arial"/>
          <w:sz w:val="24"/>
          <w:szCs w:val="24"/>
        </w:rPr>
        <w:t xml:space="preserve">o pojemności ok. 150 Mg każdy, </w:t>
      </w:r>
      <w:r w:rsidR="000547D2" w:rsidRPr="00A333FD">
        <w:rPr>
          <w:rFonts w:ascii="Arial" w:hAnsi="Arial" w:cs="Arial"/>
          <w:sz w:val="24"/>
          <w:szCs w:val="24"/>
        </w:rPr>
        <w:t>wyposażone</w:t>
      </w:r>
      <w:r w:rsidR="000547D2" w:rsidRPr="00EE0339">
        <w:rPr>
          <w:rFonts w:ascii="Arial" w:hAnsi="Arial" w:cs="Arial"/>
          <w:sz w:val="24"/>
          <w:szCs w:val="24"/>
        </w:rPr>
        <w:t xml:space="preserve"> w:</w:t>
      </w:r>
    </w:p>
    <w:p w:rsidR="00BF5F2E" w:rsidRPr="002D0251" w:rsidRDefault="00BF5F2E" w:rsidP="005825D9">
      <w:pPr>
        <w:pStyle w:val="ListParagraph"/>
        <w:numPr>
          <w:ilvl w:val="0"/>
          <w:numId w:val="20"/>
        </w:numPr>
        <w:tabs>
          <w:tab w:val="left" w:pos="426"/>
        </w:tabs>
        <w:spacing w:after="0"/>
        <w:ind w:left="448" w:hanging="448"/>
        <w:jc w:val="both"/>
        <w:rPr>
          <w:rFonts w:ascii="Arial" w:hAnsi="Arial" w:cs="Arial"/>
          <w:sz w:val="24"/>
          <w:szCs w:val="24"/>
        </w:rPr>
      </w:pPr>
      <w:r w:rsidRPr="002D0251">
        <w:rPr>
          <w:rFonts w:ascii="Arial" w:hAnsi="Arial" w:cs="Arial"/>
          <w:sz w:val="24"/>
          <w:szCs w:val="24"/>
        </w:rPr>
        <w:t xml:space="preserve">wentylatory do napowietrzania </w:t>
      </w:r>
      <w:r w:rsidR="00A333FD" w:rsidRPr="002D0251">
        <w:rPr>
          <w:rFonts w:ascii="Arial" w:hAnsi="Arial" w:cs="Arial"/>
          <w:sz w:val="24"/>
          <w:szCs w:val="24"/>
        </w:rPr>
        <w:t>(5 szt.),</w:t>
      </w:r>
      <w:r w:rsidR="00A61874" w:rsidRPr="002D0251">
        <w:rPr>
          <w:rFonts w:ascii="Arial" w:hAnsi="Arial" w:cs="Arial"/>
          <w:sz w:val="24"/>
          <w:szCs w:val="24"/>
        </w:rPr>
        <w:t xml:space="preserve"> o mocy akustycznej 79 </w:t>
      </w:r>
      <w:proofErr w:type="spellStart"/>
      <w:r w:rsidR="00A61874" w:rsidRPr="002D0251">
        <w:rPr>
          <w:rFonts w:ascii="Arial" w:hAnsi="Arial" w:cs="Arial"/>
          <w:sz w:val="24"/>
          <w:szCs w:val="24"/>
        </w:rPr>
        <w:t>dB</w:t>
      </w:r>
      <w:proofErr w:type="spellEnd"/>
      <w:r w:rsidR="00A61874" w:rsidRPr="002D0251">
        <w:rPr>
          <w:rFonts w:ascii="Arial" w:hAnsi="Arial" w:cs="Arial"/>
          <w:sz w:val="24"/>
          <w:szCs w:val="24"/>
        </w:rPr>
        <w:t xml:space="preserve"> /A/,</w:t>
      </w:r>
    </w:p>
    <w:p w:rsidR="00BF5F2E" w:rsidRPr="002B7691" w:rsidRDefault="00BF5F2E" w:rsidP="005825D9">
      <w:pPr>
        <w:pStyle w:val="ListParagraph"/>
        <w:numPr>
          <w:ilvl w:val="0"/>
          <w:numId w:val="20"/>
        </w:numPr>
        <w:tabs>
          <w:tab w:val="left" w:pos="426"/>
        </w:tabs>
        <w:spacing w:after="0"/>
        <w:ind w:left="448" w:hanging="448"/>
        <w:jc w:val="both"/>
        <w:rPr>
          <w:rFonts w:ascii="Arial" w:hAnsi="Arial" w:cs="Arial"/>
          <w:sz w:val="24"/>
          <w:szCs w:val="24"/>
        </w:rPr>
      </w:pPr>
      <w:r w:rsidRPr="002B7691">
        <w:rPr>
          <w:rFonts w:ascii="Arial" w:hAnsi="Arial" w:cs="Arial"/>
          <w:sz w:val="24"/>
          <w:szCs w:val="24"/>
        </w:rPr>
        <w:t xml:space="preserve">przewody powietrzne odprowadzające powietrze poprocesowe z rękawów, </w:t>
      </w:r>
    </w:p>
    <w:p w:rsidR="00BF5F2E" w:rsidRDefault="00BF5F2E" w:rsidP="005825D9">
      <w:pPr>
        <w:pStyle w:val="ListParagraph"/>
        <w:numPr>
          <w:ilvl w:val="0"/>
          <w:numId w:val="20"/>
        </w:numPr>
        <w:tabs>
          <w:tab w:val="left" w:pos="426"/>
        </w:tabs>
        <w:spacing w:after="0"/>
        <w:ind w:left="448" w:hanging="448"/>
        <w:jc w:val="both"/>
        <w:rPr>
          <w:rFonts w:ascii="Arial" w:hAnsi="Arial" w:cs="Arial"/>
          <w:sz w:val="24"/>
          <w:szCs w:val="24"/>
        </w:rPr>
      </w:pPr>
      <w:r w:rsidRPr="002B7691">
        <w:rPr>
          <w:rFonts w:ascii="Arial" w:hAnsi="Arial" w:cs="Arial"/>
          <w:sz w:val="24"/>
          <w:szCs w:val="24"/>
        </w:rPr>
        <w:t xml:space="preserve">zbiorczy </w:t>
      </w:r>
      <w:r w:rsidR="002B7691">
        <w:rPr>
          <w:rFonts w:ascii="Arial" w:hAnsi="Arial" w:cs="Arial"/>
          <w:sz w:val="24"/>
          <w:szCs w:val="24"/>
        </w:rPr>
        <w:t>kolektor</w:t>
      </w:r>
      <w:r w:rsidRPr="002B7691">
        <w:rPr>
          <w:rFonts w:ascii="Arial" w:hAnsi="Arial" w:cs="Arial"/>
          <w:sz w:val="24"/>
          <w:szCs w:val="24"/>
        </w:rPr>
        <w:t xml:space="preserve"> odprowadzający powietrze do biofiltra</w:t>
      </w:r>
      <w:r w:rsidR="00DE594D">
        <w:rPr>
          <w:rFonts w:ascii="Arial" w:hAnsi="Arial" w:cs="Arial"/>
          <w:sz w:val="24"/>
          <w:szCs w:val="24"/>
        </w:rPr>
        <w:t>,</w:t>
      </w:r>
    </w:p>
    <w:p w:rsidR="00DE594D" w:rsidRPr="002B7691" w:rsidRDefault="00DE594D" w:rsidP="005825D9">
      <w:pPr>
        <w:pStyle w:val="ListParagraph"/>
        <w:numPr>
          <w:ilvl w:val="0"/>
          <w:numId w:val="20"/>
        </w:numPr>
        <w:tabs>
          <w:tab w:val="left" w:pos="426"/>
        </w:tabs>
        <w:spacing w:after="0"/>
        <w:ind w:left="448" w:hanging="448"/>
        <w:jc w:val="both"/>
        <w:rPr>
          <w:rFonts w:ascii="Arial" w:hAnsi="Arial" w:cs="Arial"/>
          <w:sz w:val="24"/>
          <w:szCs w:val="24"/>
        </w:rPr>
      </w:pPr>
      <w:r>
        <w:rPr>
          <w:rFonts w:ascii="Arial" w:hAnsi="Arial" w:cs="Arial"/>
          <w:sz w:val="24"/>
          <w:szCs w:val="24"/>
        </w:rPr>
        <w:t>sondy temperaturowe w rękawach (2 szt. w każdym rękawie).</w:t>
      </w:r>
    </w:p>
    <w:p w:rsidR="009D6E4F" w:rsidRDefault="009D6E4F" w:rsidP="00DE594D">
      <w:pPr>
        <w:pStyle w:val="ListParagraph"/>
        <w:tabs>
          <w:tab w:val="left" w:pos="434"/>
        </w:tabs>
        <w:spacing w:after="0" w:line="240" w:lineRule="auto"/>
        <w:ind w:left="0"/>
        <w:jc w:val="both"/>
        <w:rPr>
          <w:rFonts w:ascii="Arial" w:hAnsi="Arial" w:cs="Arial"/>
          <w:b/>
          <w:sz w:val="24"/>
          <w:szCs w:val="24"/>
        </w:rPr>
      </w:pPr>
    </w:p>
    <w:p w:rsidR="005552F7" w:rsidRPr="004D6DD2" w:rsidRDefault="005552F7" w:rsidP="005552F7">
      <w:pPr>
        <w:pStyle w:val="ListParagraph"/>
        <w:tabs>
          <w:tab w:val="left" w:pos="434"/>
        </w:tabs>
        <w:spacing w:after="0"/>
        <w:ind w:left="0"/>
        <w:jc w:val="both"/>
        <w:rPr>
          <w:rFonts w:ascii="Arial" w:hAnsi="Arial" w:cs="Arial"/>
          <w:b/>
          <w:sz w:val="24"/>
          <w:szCs w:val="24"/>
        </w:rPr>
      </w:pPr>
      <w:r w:rsidRPr="004D6DD2">
        <w:rPr>
          <w:rFonts w:ascii="Arial" w:hAnsi="Arial" w:cs="Arial"/>
          <w:b/>
          <w:sz w:val="24"/>
          <w:szCs w:val="24"/>
        </w:rPr>
        <w:t>I.2.3.4. Biofiltr stacjonarny zautomatyzowany o wydajności 2000 m</w:t>
      </w:r>
      <w:r w:rsidRPr="004D6DD2">
        <w:rPr>
          <w:rFonts w:ascii="Arial" w:hAnsi="Arial" w:cs="Arial"/>
          <w:b/>
          <w:sz w:val="24"/>
          <w:szCs w:val="24"/>
          <w:vertAlign w:val="superscript"/>
        </w:rPr>
        <w:t>3</w:t>
      </w:r>
      <w:r>
        <w:rPr>
          <w:rFonts w:ascii="Arial" w:hAnsi="Arial" w:cs="Arial"/>
          <w:b/>
          <w:sz w:val="24"/>
          <w:szCs w:val="24"/>
        </w:rPr>
        <w:t>/h:</w:t>
      </w:r>
    </w:p>
    <w:p w:rsidR="005552F7" w:rsidRPr="00F75A4A" w:rsidRDefault="005552F7" w:rsidP="005552F7">
      <w:pPr>
        <w:spacing w:line="276" w:lineRule="auto"/>
        <w:jc w:val="both"/>
        <w:rPr>
          <w:rFonts w:cs="Calibri"/>
          <w:color w:val="1F497D"/>
        </w:rPr>
      </w:pPr>
      <w:r>
        <w:rPr>
          <w:rFonts w:ascii="Arial" w:hAnsi="Arial" w:cs="Arial"/>
          <w:sz w:val="24"/>
          <w:szCs w:val="24"/>
        </w:rPr>
        <w:t>Wyloty powietrza z </w:t>
      </w:r>
      <w:r w:rsidRPr="001C2AF6">
        <w:rPr>
          <w:rFonts w:ascii="Arial" w:hAnsi="Arial" w:cs="Arial"/>
          <w:sz w:val="24"/>
          <w:szCs w:val="24"/>
        </w:rPr>
        <w:t xml:space="preserve">napowietrzanych rękawów </w:t>
      </w:r>
      <w:r>
        <w:rPr>
          <w:rFonts w:ascii="Arial" w:hAnsi="Arial" w:cs="Arial"/>
          <w:sz w:val="24"/>
          <w:szCs w:val="24"/>
        </w:rPr>
        <w:t xml:space="preserve">podłączone będą do </w:t>
      </w:r>
      <w:r w:rsidRPr="001C2AF6">
        <w:rPr>
          <w:rFonts w:ascii="Arial" w:hAnsi="Arial" w:cs="Arial"/>
          <w:sz w:val="24"/>
          <w:szCs w:val="24"/>
        </w:rPr>
        <w:t>kolektor</w:t>
      </w:r>
      <w:r>
        <w:rPr>
          <w:rFonts w:ascii="Arial" w:hAnsi="Arial" w:cs="Arial"/>
          <w:sz w:val="24"/>
          <w:szCs w:val="24"/>
        </w:rPr>
        <w:t>a</w:t>
      </w:r>
      <w:r w:rsidRPr="001C2AF6">
        <w:rPr>
          <w:rFonts w:ascii="Arial" w:hAnsi="Arial" w:cs="Arial"/>
          <w:sz w:val="24"/>
          <w:szCs w:val="24"/>
        </w:rPr>
        <w:t xml:space="preserve"> zbiorcz</w:t>
      </w:r>
      <w:r>
        <w:rPr>
          <w:rFonts w:ascii="Arial" w:hAnsi="Arial" w:cs="Arial"/>
          <w:sz w:val="24"/>
          <w:szCs w:val="24"/>
        </w:rPr>
        <w:t>ego odprowadzającego powietrze poprocesowe do biofiltra.</w:t>
      </w:r>
    </w:p>
    <w:p w:rsidR="005552F7" w:rsidRPr="005552F7" w:rsidRDefault="005552F7" w:rsidP="005552F7">
      <w:pPr>
        <w:spacing w:line="276" w:lineRule="auto"/>
        <w:jc w:val="both"/>
        <w:rPr>
          <w:rFonts w:ascii="Arial" w:hAnsi="Arial" w:cs="Arial"/>
          <w:sz w:val="24"/>
          <w:szCs w:val="24"/>
        </w:rPr>
      </w:pPr>
      <w:r w:rsidRPr="005552F7">
        <w:rPr>
          <w:rFonts w:ascii="Arial" w:hAnsi="Arial" w:cs="Arial"/>
          <w:sz w:val="24"/>
          <w:szCs w:val="24"/>
        </w:rPr>
        <w:t xml:space="preserve">Biofiltr: w obudowie z laminatu na ruszcie umieszczone będzie złoże materiału filtrującego. Zanieczyszczone powietrze zasysane będzie z rękawów w sposób wymuszony wentylatorem do biofiltra poprzez skruber. W skruberze   powietrze zraszane będzie wodą i kierowane  pod ruszt biofiltra z materiałem filtrującym. </w:t>
      </w:r>
      <w:r w:rsidRPr="005552F7">
        <w:rPr>
          <w:rFonts w:ascii="Arial" w:hAnsi="Arial" w:cs="Arial"/>
          <w:sz w:val="24"/>
          <w:szCs w:val="24"/>
        </w:rPr>
        <w:br/>
        <w:t xml:space="preserve">Po oczyszczeniu w złożu powietrze </w:t>
      </w:r>
      <w:r w:rsidR="003739BD">
        <w:rPr>
          <w:rFonts w:ascii="Arial" w:hAnsi="Arial" w:cs="Arial"/>
          <w:sz w:val="24"/>
          <w:szCs w:val="24"/>
        </w:rPr>
        <w:t xml:space="preserve">poprocesowe </w:t>
      </w:r>
      <w:r w:rsidRPr="005552F7">
        <w:rPr>
          <w:rFonts w:ascii="Arial" w:hAnsi="Arial" w:cs="Arial"/>
          <w:sz w:val="24"/>
          <w:szCs w:val="24"/>
        </w:rPr>
        <w:t xml:space="preserve">odprowadzane będzie do atmosfery emitorem E1.  </w:t>
      </w:r>
    </w:p>
    <w:p w:rsidR="005552F7" w:rsidRPr="006A5339" w:rsidRDefault="005552F7" w:rsidP="005552F7">
      <w:pPr>
        <w:spacing w:line="276" w:lineRule="auto"/>
        <w:jc w:val="both"/>
        <w:rPr>
          <w:rFonts w:ascii="Arial" w:hAnsi="Arial" w:cs="Arial"/>
          <w:sz w:val="24"/>
          <w:szCs w:val="24"/>
        </w:rPr>
      </w:pPr>
      <w:r w:rsidRPr="005552F7">
        <w:rPr>
          <w:rFonts w:ascii="Arial" w:hAnsi="Arial" w:cs="Arial"/>
          <w:sz w:val="24"/>
          <w:szCs w:val="24"/>
        </w:rPr>
        <w:t>W obudowie b</w:t>
      </w:r>
      <w:r w:rsidR="00210DAA">
        <w:rPr>
          <w:rFonts w:ascii="Arial" w:hAnsi="Arial" w:cs="Arial"/>
          <w:sz w:val="24"/>
          <w:szCs w:val="24"/>
        </w:rPr>
        <w:t>iofiltra znajduje</w:t>
      </w:r>
      <w:r w:rsidRPr="005552F7">
        <w:rPr>
          <w:rFonts w:ascii="Arial" w:hAnsi="Arial" w:cs="Arial"/>
          <w:sz w:val="24"/>
          <w:szCs w:val="24"/>
        </w:rPr>
        <w:t xml:space="preserve"> się pompa recyrkulacyjna i grzałka  zapobiegająca</w:t>
      </w:r>
      <w:r w:rsidRPr="006A5339">
        <w:rPr>
          <w:rFonts w:ascii="Arial" w:hAnsi="Arial" w:cs="Arial"/>
          <w:sz w:val="24"/>
          <w:szCs w:val="24"/>
        </w:rPr>
        <w:t xml:space="preserve"> zamarzaniu wody (skroplin) w czasie niskich temperatur zewnętrznych.  </w:t>
      </w:r>
    </w:p>
    <w:p w:rsidR="005552F7" w:rsidRDefault="005552F7" w:rsidP="005552F7">
      <w:pPr>
        <w:pStyle w:val="ListParagraph"/>
        <w:tabs>
          <w:tab w:val="left" w:pos="434"/>
        </w:tabs>
        <w:spacing w:after="0"/>
        <w:ind w:left="0"/>
        <w:jc w:val="both"/>
        <w:rPr>
          <w:rFonts w:ascii="Arial" w:hAnsi="Arial" w:cs="Arial"/>
          <w:sz w:val="24"/>
          <w:szCs w:val="24"/>
        </w:rPr>
      </w:pPr>
      <w:r>
        <w:rPr>
          <w:rFonts w:ascii="Arial" w:hAnsi="Arial" w:cs="Arial"/>
          <w:sz w:val="24"/>
          <w:szCs w:val="24"/>
        </w:rPr>
        <w:t>W biofiltrze z</w:t>
      </w:r>
      <w:r w:rsidRPr="00E629F3">
        <w:rPr>
          <w:rFonts w:ascii="Arial" w:hAnsi="Arial" w:cs="Arial"/>
          <w:sz w:val="24"/>
          <w:szCs w:val="24"/>
        </w:rPr>
        <w:t>astosowan</w:t>
      </w:r>
      <w:r>
        <w:rPr>
          <w:rFonts w:ascii="Arial" w:hAnsi="Arial" w:cs="Arial"/>
          <w:sz w:val="24"/>
          <w:szCs w:val="24"/>
        </w:rPr>
        <w:t>y będzie</w:t>
      </w:r>
      <w:r w:rsidRPr="00E629F3">
        <w:rPr>
          <w:rFonts w:ascii="Arial" w:hAnsi="Arial" w:cs="Arial"/>
          <w:sz w:val="24"/>
          <w:szCs w:val="24"/>
        </w:rPr>
        <w:t xml:space="preserve"> wstępny skruber wodny przemywają</w:t>
      </w:r>
      <w:r>
        <w:rPr>
          <w:rFonts w:ascii="Arial" w:hAnsi="Arial" w:cs="Arial"/>
          <w:sz w:val="24"/>
          <w:szCs w:val="24"/>
        </w:rPr>
        <w:t>cy odciągane powietrze na filtr, w celu zapewnienia stabilności</w:t>
      </w:r>
      <w:r w:rsidRPr="00E629F3">
        <w:rPr>
          <w:rFonts w:ascii="Arial" w:hAnsi="Arial" w:cs="Arial"/>
          <w:sz w:val="24"/>
          <w:szCs w:val="24"/>
        </w:rPr>
        <w:t xml:space="preserve"> takich parametrów jak </w:t>
      </w:r>
      <w:proofErr w:type="spellStart"/>
      <w:r w:rsidRPr="00E629F3">
        <w:rPr>
          <w:rFonts w:ascii="Arial" w:hAnsi="Arial" w:cs="Arial"/>
          <w:sz w:val="24"/>
          <w:szCs w:val="24"/>
        </w:rPr>
        <w:t>pH</w:t>
      </w:r>
      <w:proofErr w:type="spellEnd"/>
      <w:r w:rsidRPr="00E629F3">
        <w:rPr>
          <w:rFonts w:ascii="Arial" w:hAnsi="Arial" w:cs="Arial"/>
          <w:sz w:val="24"/>
          <w:szCs w:val="24"/>
        </w:rPr>
        <w:t>, wilgotność powietrza, temperatura i ilość związków organicznych dostarczanych do urządzenia.</w:t>
      </w:r>
      <w:r>
        <w:rPr>
          <w:rFonts w:ascii="Arial" w:hAnsi="Arial" w:cs="Arial"/>
          <w:sz w:val="24"/>
          <w:szCs w:val="24"/>
        </w:rPr>
        <w:t xml:space="preserve"> </w:t>
      </w:r>
    </w:p>
    <w:p w:rsidR="005552F7" w:rsidRPr="006857A2" w:rsidRDefault="005552F7" w:rsidP="005552F7">
      <w:pPr>
        <w:spacing w:line="276" w:lineRule="auto"/>
        <w:contextualSpacing/>
        <w:rPr>
          <w:rFonts w:ascii="Arial" w:hAnsi="Arial" w:cs="Arial"/>
          <w:sz w:val="24"/>
          <w:szCs w:val="24"/>
          <w:u w:val="single"/>
        </w:rPr>
      </w:pPr>
      <w:r w:rsidRPr="006857A2">
        <w:rPr>
          <w:rFonts w:ascii="Arial" w:hAnsi="Arial" w:cs="Arial"/>
          <w:sz w:val="24"/>
          <w:szCs w:val="24"/>
          <w:u w:val="single"/>
        </w:rPr>
        <w:t>Parametry techniczne biofiltra</w:t>
      </w:r>
      <w:r>
        <w:rPr>
          <w:rFonts w:ascii="Arial" w:hAnsi="Arial" w:cs="Arial"/>
          <w:sz w:val="24"/>
          <w:szCs w:val="24"/>
          <w:u w:val="single"/>
        </w:rPr>
        <w:t xml:space="preserve"> B-020-H</w:t>
      </w:r>
      <w:r w:rsidRPr="006857A2">
        <w:rPr>
          <w:rFonts w:ascii="Arial" w:hAnsi="Arial" w:cs="Arial"/>
          <w:sz w:val="24"/>
          <w:szCs w:val="24"/>
          <w:u w:val="single"/>
        </w:rPr>
        <w:t>:</w:t>
      </w:r>
    </w:p>
    <w:p w:rsidR="005552F7" w:rsidRPr="006857A2" w:rsidRDefault="005552F7" w:rsidP="005552F7">
      <w:pPr>
        <w:pStyle w:val="ListParagraph"/>
        <w:numPr>
          <w:ilvl w:val="0"/>
          <w:numId w:val="20"/>
        </w:numPr>
        <w:tabs>
          <w:tab w:val="left" w:pos="426"/>
        </w:tabs>
        <w:spacing w:after="0"/>
        <w:ind w:hanging="650"/>
        <w:jc w:val="both"/>
        <w:rPr>
          <w:rFonts w:ascii="Arial" w:hAnsi="Arial" w:cs="Arial"/>
          <w:sz w:val="24"/>
          <w:szCs w:val="24"/>
        </w:rPr>
      </w:pPr>
      <w:r w:rsidRPr="006857A2">
        <w:rPr>
          <w:rFonts w:ascii="Arial" w:hAnsi="Arial" w:cs="Arial"/>
          <w:sz w:val="24"/>
          <w:szCs w:val="24"/>
        </w:rPr>
        <w:t xml:space="preserve">zapotrzebowanie na moc elektryczną: </w:t>
      </w:r>
      <w:r w:rsidRPr="006857A2">
        <w:rPr>
          <w:rFonts w:ascii="Arial" w:hAnsi="Arial" w:cs="Arial"/>
          <w:sz w:val="24"/>
          <w:szCs w:val="24"/>
        </w:rPr>
        <w:tab/>
      </w:r>
      <w:r w:rsidRPr="006857A2">
        <w:rPr>
          <w:rFonts w:ascii="Arial" w:hAnsi="Arial" w:cs="Arial"/>
          <w:sz w:val="24"/>
          <w:szCs w:val="24"/>
        </w:rPr>
        <w:tab/>
        <w:t xml:space="preserve"> 6,7 kW </w:t>
      </w:r>
    </w:p>
    <w:p w:rsidR="005552F7" w:rsidRPr="006857A2" w:rsidRDefault="005552F7" w:rsidP="005552F7">
      <w:pPr>
        <w:pStyle w:val="ListParagraph"/>
        <w:numPr>
          <w:ilvl w:val="0"/>
          <w:numId w:val="20"/>
        </w:numPr>
        <w:tabs>
          <w:tab w:val="left" w:pos="426"/>
        </w:tabs>
        <w:spacing w:after="0"/>
        <w:ind w:hanging="650"/>
        <w:jc w:val="both"/>
        <w:rPr>
          <w:rFonts w:ascii="Arial" w:hAnsi="Arial" w:cs="Arial"/>
          <w:sz w:val="24"/>
          <w:szCs w:val="24"/>
        </w:rPr>
      </w:pPr>
      <w:r w:rsidRPr="006857A2">
        <w:rPr>
          <w:rFonts w:ascii="Arial" w:hAnsi="Arial" w:cs="Arial"/>
          <w:sz w:val="24"/>
          <w:szCs w:val="24"/>
        </w:rPr>
        <w:lastRenderedPageBreak/>
        <w:t xml:space="preserve">ilość oczyszczanego powietrza w biofiltrze: </w:t>
      </w:r>
      <w:r w:rsidRPr="006857A2">
        <w:rPr>
          <w:rFonts w:ascii="Arial" w:hAnsi="Arial" w:cs="Arial"/>
          <w:sz w:val="24"/>
          <w:szCs w:val="24"/>
        </w:rPr>
        <w:tab/>
        <w:t>- około 2000 m</w:t>
      </w:r>
      <w:r w:rsidRPr="006857A2">
        <w:rPr>
          <w:rFonts w:ascii="Arial" w:hAnsi="Arial" w:cs="Arial"/>
          <w:sz w:val="24"/>
          <w:szCs w:val="24"/>
          <w:vertAlign w:val="superscript"/>
        </w:rPr>
        <w:t>3</w:t>
      </w:r>
      <w:r w:rsidRPr="006857A2">
        <w:rPr>
          <w:rFonts w:ascii="Arial" w:hAnsi="Arial" w:cs="Arial"/>
          <w:sz w:val="24"/>
          <w:szCs w:val="24"/>
        </w:rPr>
        <w:t>/h</w:t>
      </w:r>
    </w:p>
    <w:p w:rsidR="005552F7" w:rsidRPr="006857A2" w:rsidRDefault="005552F7" w:rsidP="005552F7">
      <w:pPr>
        <w:pStyle w:val="ListParagraph"/>
        <w:numPr>
          <w:ilvl w:val="0"/>
          <w:numId w:val="20"/>
        </w:numPr>
        <w:tabs>
          <w:tab w:val="left" w:pos="426"/>
        </w:tabs>
        <w:spacing w:after="0"/>
        <w:ind w:hanging="650"/>
        <w:jc w:val="both"/>
        <w:rPr>
          <w:rFonts w:ascii="Arial" w:hAnsi="Arial" w:cs="Arial"/>
          <w:sz w:val="24"/>
          <w:szCs w:val="24"/>
        </w:rPr>
      </w:pPr>
      <w:r w:rsidRPr="006857A2">
        <w:rPr>
          <w:rFonts w:ascii="Arial" w:hAnsi="Arial" w:cs="Arial"/>
          <w:sz w:val="24"/>
          <w:szCs w:val="24"/>
        </w:rPr>
        <w:t>stopień oczyszczenia :</w:t>
      </w:r>
      <w:r w:rsidRPr="006857A2">
        <w:rPr>
          <w:rFonts w:ascii="Arial" w:hAnsi="Arial" w:cs="Arial"/>
          <w:sz w:val="24"/>
          <w:szCs w:val="24"/>
        </w:rPr>
        <w:tab/>
      </w:r>
      <w:r w:rsidRPr="006857A2">
        <w:rPr>
          <w:rFonts w:ascii="Arial" w:hAnsi="Arial" w:cs="Arial"/>
          <w:sz w:val="24"/>
          <w:szCs w:val="24"/>
        </w:rPr>
        <w:tab/>
      </w:r>
      <w:r w:rsidRPr="006857A2">
        <w:rPr>
          <w:rFonts w:ascii="Arial" w:hAnsi="Arial" w:cs="Arial"/>
          <w:sz w:val="24"/>
          <w:szCs w:val="24"/>
        </w:rPr>
        <w:tab/>
      </w:r>
      <w:r w:rsidRPr="006857A2">
        <w:rPr>
          <w:rFonts w:ascii="Arial" w:hAnsi="Arial" w:cs="Arial"/>
          <w:sz w:val="24"/>
          <w:szCs w:val="24"/>
        </w:rPr>
        <w:tab/>
      </w:r>
      <w:r w:rsidRPr="006857A2">
        <w:rPr>
          <w:rFonts w:ascii="Arial" w:hAnsi="Arial" w:cs="Arial"/>
          <w:sz w:val="24"/>
          <w:szCs w:val="24"/>
        </w:rPr>
        <w:tab/>
        <w:t>- 95 %</w:t>
      </w:r>
    </w:p>
    <w:p w:rsidR="006E26CC" w:rsidRPr="00AA2092" w:rsidRDefault="006E26CC" w:rsidP="00A333FD">
      <w:pPr>
        <w:pStyle w:val="ListParagraph"/>
        <w:numPr>
          <w:ilvl w:val="0"/>
          <w:numId w:val="20"/>
        </w:numPr>
        <w:tabs>
          <w:tab w:val="left" w:pos="284"/>
          <w:tab w:val="left" w:pos="426"/>
          <w:tab w:val="left" w:pos="3261"/>
          <w:tab w:val="left" w:pos="4253"/>
          <w:tab w:val="left" w:pos="5103"/>
          <w:tab w:val="left" w:pos="5812"/>
        </w:tabs>
        <w:spacing w:after="0"/>
        <w:ind w:left="426" w:hanging="426"/>
        <w:jc w:val="both"/>
        <w:rPr>
          <w:rFonts w:ascii="Arial" w:hAnsi="Arial" w:cs="Arial"/>
          <w:sz w:val="24"/>
          <w:szCs w:val="24"/>
        </w:rPr>
      </w:pPr>
      <w:r w:rsidRPr="00AA2092">
        <w:rPr>
          <w:rFonts w:ascii="Arial" w:hAnsi="Arial" w:cs="Arial"/>
          <w:sz w:val="24"/>
          <w:szCs w:val="24"/>
        </w:rPr>
        <w:t xml:space="preserve">  emisja hałasu - 1 wentylator </w:t>
      </w:r>
      <w:r w:rsidR="00A333FD" w:rsidRPr="00AA2092">
        <w:rPr>
          <w:rFonts w:ascii="Arial" w:hAnsi="Arial" w:cs="Arial"/>
          <w:sz w:val="24"/>
          <w:szCs w:val="24"/>
        </w:rPr>
        <w:t xml:space="preserve">ssawny </w:t>
      </w:r>
      <w:r w:rsidRPr="00AA2092">
        <w:rPr>
          <w:rFonts w:ascii="Arial" w:hAnsi="Arial" w:cs="Arial"/>
          <w:sz w:val="24"/>
          <w:szCs w:val="24"/>
        </w:rPr>
        <w:t>o wydajności 2000 m</w:t>
      </w:r>
      <w:r w:rsidRPr="00AA2092">
        <w:rPr>
          <w:rFonts w:ascii="Arial" w:hAnsi="Arial" w:cs="Arial"/>
          <w:sz w:val="24"/>
          <w:szCs w:val="24"/>
          <w:vertAlign w:val="superscript"/>
        </w:rPr>
        <w:t>3</w:t>
      </w:r>
      <w:r w:rsidR="00A333FD" w:rsidRPr="00AA2092">
        <w:rPr>
          <w:rFonts w:ascii="Arial" w:hAnsi="Arial" w:cs="Arial"/>
          <w:sz w:val="24"/>
          <w:szCs w:val="24"/>
        </w:rPr>
        <w:t xml:space="preserve">/h, o mocy akustycznej </w:t>
      </w:r>
      <w:r w:rsidR="00883D35" w:rsidRPr="00AA2092">
        <w:rPr>
          <w:rFonts w:ascii="Arial" w:hAnsi="Arial" w:cs="Arial"/>
          <w:sz w:val="24"/>
          <w:szCs w:val="24"/>
        </w:rPr>
        <w:t xml:space="preserve">79 </w:t>
      </w:r>
      <w:proofErr w:type="spellStart"/>
      <w:r w:rsidR="00883D35" w:rsidRPr="00AA2092">
        <w:rPr>
          <w:rFonts w:ascii="Arial" w:hAnsi="Arial" w:cs="Arial"/>
          <w:sz w:val="24"/>
          <w:szCs w:val="24"/>
        </w:rPr>
        <w:t>dB</w:t>
      </w:r>
      <w:proofErr w:type="spellEnd"/>
      <w:r w:rsidR="00883D35" w:rsidRPr="00AA2092">
        <w:rPr>
          <w:rFonts w:ascii="Arial" w:hAnsi="Arial" w:cs="Arial"/>
          <w:sz w:val="24"/>
          <w:szCs w:val="24"/>
        </w:rPr>
        <w:t>/A/</w:t>
      </w:r>
      <w:r w:rsidRPr="00AA2092">
        <w:rPr>
          <w:rFonts w:ascii="Arial" w:hAnsi="Arial" w:cs="Arial"/>
          <w:sz w:val="24"/>
          <w:szCs w:val="24"/>
        </w:rPr>
        <w:t>.</w:t>
      </w:r>
    </w:p>
    <w:p w:rsidR="00883D35" w:rsidRPr="006E26CC" w:rsidRDefault="00883D35" w:rsidP="006E26CC">
      <w:pPr>
        <w:pStyle w:val="ListParagraph"/>
        <w:tabs>
          <w:tab w:val="left" w:pos="284"/>
          <w:tab w:val="left" w:pos="426"/>
          <w:tab w:val="left" w:pos="709"/>
          <w:tab w:val="left" w:pos="3261"/>
          <w:tab w:val="left" w:pos="4253"/>
          <w:tab w:val="left" w:pos="5103"/>
          <w:tab w:val="left" w:pos="5812"/>
        </w:tabs>
        <w:spacing w:after="0"/>
        <w:ind w:left="70"/>
        <w:jc w:val="both"/>
        <w:rPr>
          <w:rFonts w:ascii="Arial" w:hAnsi="Arial" w:cs="Arial"/>
          <w:sz w:val="24"/>
          <w:szCs w:val="24"/>
        </w:rPr>
      </w:pPr>
      <w:r w:rsidRPr="006E26CC">
        <w:rPr>
          <w:rFonts w:ascii="Arial" w:hAnsi="Arial" w:cs="Arial"/>
          <w:sz w:val="24"/>
          <w:szCs w:val="24"/>
        </w:rPr>
        <w:t xml:space="preserve">Wymiary biofiltra: długość </w:t>
      </w:r>
      <w:r w:rsidR="00A333FD">
        <w:rPr>
          <w:rFonts w:ascii="Arial" w:hAnsi="Arial" w:cs="Arial"/>
          <w:sz w:val="24"/>
          <w:szCs w:val="24"/>
        </w:rPr>
        <w:t>11 m</w:t>
      </w:r>
      <w:r w:rsidRPr="006E26CC">
        <w:rPr>
          <w:rFonts w:ascii="Arial" w:hAnsi="Arial" w:cs="Arial"/>
          <w:sz w:val="24"/>
          <w:szCs w:val="24"/>
        </w:rPr>
        <w:t xml:space="preserve"> x szerokość 2,1 m, wysokość H-1,8 m. </w:t>
      </w:r>
    </w:p>
    <w:p w:rsidR="00883D35" w:rsidRDefault="00883D35" w:rsidP="00DE594D">
      <w:pPr>
        <w:jc w:val="both"/>
        <w:rPr>
          <w:rFonts w:ascii="Arial" w:hAnsi="Arial" w:cs="Arial"/>
          <w:b/>
          <w:sz w:val="24"/>
          <w:szCs w:val="24"/>
        </w:rPr>
      </w:pPr>
    </w:p>
    <w:p w:rsidR="000469DD" w:rsidRPr="005552F7" w:rsidRDefault="006F5E66" w:rsidP="00210DAA">
      <w:pPr>
        <w:spacing w:line="276" w:lineRule="auto"/>
        <w:jc w:val="both"/>
        <w:rPr>
          <w:rFonts w:ascii="Arial" w:hAnsi="Arial" w:cs="Arial"/>
          <w:b/>
          <w:sz w:val="24"/>
          <w:szCs w:val="24"/>
        </w:rPr>
      </w:pPr>
      <w:r w:rsidRPr="005552F7">
        <w:rPr>
          <w:rFonts w:ascii="Arial" w:hAnsi="Arial" w:cs="Arial"/>
          <w:b/>
          <w:sz w:val="24"/>
          <w:szCs w:val="24"/>
        </w:rPr>
        <w:t>I</w:t>
      </w:r>
      <w:r w:rsidR="006E78F5" w:rsidRPr="005552F7">
        <w:rPr>
          <w:rFonts w:ascii="Arial" w:hAnsi="Arial" w:cs="Arial"/>
          <w:b/>
          <w:sz w:val="24"/>
          <w:szCs w:val="24"/>
        </w:rPr>
        <w:t>.2.3.5.</w:t>
      </w:r>
      <w:r w:rsidR="006E78F5" w:rsidRPr="005552F7">
        <w:rPr>
          <w:rFonts w:ascii="Arial" w:hAnsi="Arial" w:cs="Arial"/>
          <w:sz w:val="24"/>
          <w:szCs w:val="24"/>
        </w:rPr>
        <w:t xml:space="preserve"> </w:t>
      </w:r>
      <w:r w:rsidR="006E78F5" w:rsidRPr="005552F7">
        <w:rPr>
          <w:rFonts w:ascii="Arial" w:hAnsi="Arial" w:cs="Arial"/>
          <w:b/>
          <w:sz w:val="24"/>
          <w:szCs w:val="24"/>
        </w:rPr>
        <w:t>Wiata dojrzewania stabilizatu</w:t>
      </w:r>
      <w:r w:rsidR="000469DD" w:rsidRPr="005552F7">
        <w:rPr>
          <w:rFonts w:ascii="Arial" w:hAnsi="Arial" w:cs="Arial"/>
          <w:b/>
          <w:sz w:val="24"/>
          <w:szCs w:val="24"/>
        </w:rPr>
        <w:t>:</w:t>
      </w:r>
    </w:p>
    <w:p w:rsidR="005552F7" w:rsidRPr="00A333FD" w:rsidRDefault="000469DD" w:rsidP="005552F7">
      <w:pPr>
        <w:pStyle w:val="ListParagraph"/>
        <w:spacing w:after="0"/>
        <w:ind w:left="0"/>
        <w:jc w:val="both"/>
        <w:rPr>
          <w:rFonts w:ascii="Arial" w:hAnsi="Arial" w:cs="Arial"/>
          <w:sz w:val="24"/>
          <w:szCs w:val="24"/>
        </w:rPr>
      </w:pPr>
      <w:r w:rsidRPr="005552F7">
        <w:rPr>
          <w:rFonts w:ascii="Arial" w:hAnsi="Arial" w:cs="Arial"/>
          <w:sz w:val="24"/>
          <w:szCs w:val="24"/>
        </w:rPr>
        <w:t xml:space="preserve">Budynek wolnostojący jednokondygnacyjny </w:t>
      </w:r>
      <w:r w:rsidR="0016224B" w:rsidRPr="005552F7">
        <w:rPr>
          <w:rFonts w:ascii="Arial" w:hAnsi="Arial" w:cs="Arial"/>
          <w:sz w:val="24"/>
          <w:szCs w:val="24"/>
        </w:rPr>
        <w:t xml:space="preserve">(na planie </w:t>
      </w:r>
      <w:proofErr w:type="spellStart"/>
      <w:r w:rsidR="0016224B" w:rsidRPr="005552F7">
        <w:rPr>
          <w:rFonts w:ascii="Arial" w:hAnsi="Arial" w:cs="Arial"/>
          <w:sz w:val="24"/>
          <w:szCs w:val="24"/>
        </w:rPr>
        <w:t>ozn</w:t>
      </w:r>
      <w:proofErr w:type="spellEnd"/>
      <w:r w:rsidR="0016224B" w:rsidRPr="005552F7">
        <w:rPr>
          <w:rFonts w:ascii="Arial" w:hAnsi="Arial" w:cs="Arial"/>
          <w:sz w:val="24"/>
          <w:szCs w:val="24"/>
        </w:rPr>
        <w:t>. C) zabudowany ze</w:t>
      </w:r>
      <w:r w:rsidRPr="005552F7">
        <w:rPr>
          <w:rFonts w:ascii="Arial" w:hAnsi="Arial" w:cs="Arial"/>
          <w:sz w:val="24"/>
          <w:szCs w:val="24"/>
        </w:rPr>
        <w:t xml:space="preserve"> wszystkich stron, </w:t>
      </w:r>
      <w:r w:rsidR="0016224B" w:rsidRPr="005552F7">
        <w:rPr>
          <w:rFonts w:ascii="Arial" w:hAnsi="Arial" w:cs="Arial"/>
          <w:sz w:val="24"/>
          <w:szCs w:val="24"/>
        </w:rPr>
        <w:t xml:space="preserve">z bramami wjazdowymi. Wymiary zewnętrzne: 36,5 m x 36,5 m, </w:t>
      </w:r>
      <w:r w:rsidR="0016224B" w:rsidRPr="00A333FD">
        <w:rPr>
          <w:rFonts w:ascii="Arial" w:hAnsi="Arial" w:cs="Arial"/>
          <w:sz w:val="24"/>
          <w:szCs w:val="24"/>
        </w:rPr>
        <w:t>powierzchnia zabudowy hali 1332,25 m</w:t>
      </w:r>
      <w:r w:rsidR="0016224B" w:rsidRPr="00A333FD">
        <w:rPr>
          <w:rFonts w:ascii="Arial" w:hAnsi="Arial" w:cs="Arial"/>
          <w:sz w:val="24"/>
          <w:szCs w:val="24"/>
          <w:vertAlign w:val="superscript"/>
        </w:rPr>
        <w:t>2</w:t>
      </w:r>
      <w:r w:rsidR="0016224B" w:rsidRPr="00A333FD">
        <w:rPr>
          <w:rFonts w:ascii="Arial" w:hAnsi="Arial" w:cs="Arial"/>
          <w:sz w:val="24"/>
          <w:szCs w:val="24"/>
        </w:rPr>
        <w:t xml:space="preserve">, </w:t>
      </w:r>
      <w:r w:rsidR="005552F7" w:rsidRPr="00A333FD">
        <w:rPr>
          <w:rFonts w:ascii="Arial" w:hAnsi="Arial" w:cs="Arial"/>
          <w:sz w:val="24"/>
          <w:szCs w:val="24"/>
        </w:rPr>
        <w:t xml:space="preserve">pojemność magazynowa wiaty </w:t>
      </w:r>
      <w:r w:rsidR="005552F7" w:rsidRPr="00A333FD">
        <w:rPr>
          <w:rFonts w:ascii="Arial" w:hAnsi="Arial" w:cs="Arial"/>
          <w:sz w:val="24"/>
          <w:szCs w:val="24"/>
        </w:rPr>
        <w:br/>
        <w:t>ok. 1300 m</w:t>
      </w:r>
      <w:r w:rsidR="005552F7" w:rsidRPr="00A333FD">
        <w:rPr>
          <w:rFonts w:ascii="Arial" w:hAnsi="Arial" w:cs="Arial"/>
          <w:sz w:val="24"/>
          <w:szCs w:val="24"/>
          <w:vertAlign w:val="superscript"/>
        </w:rPr>
        <w:t>3</w:t>
      </w:r>
      <w:r w:rsidR="005552F7" w:rsidRPr="00A333FD">
        <w:rPr>
          <w:rFonts w:ascii="Arial" w:hAnsi="Arial" w:cs="Arial"/>
          <w:sz w:val="24"/>
          <w:szCs w:val="24"/>
        </w:rPr>
        <w:t xml:space="preserve"> frakcji podsitowej; odpady będą magazynowane w pryzmach </w:t>
      </w:r>
      <w:r w:rsidR="005552F7" w:rsidRPr="00A333FD">
        <w:rPr>
          <w:rFonts w:ascii="Arial" w:hAnsi="Arial" w:cs="Arial"/>
          <w:sz w:val="24"/>
          <w:szCs w:val="24"/>
        </w:rPr>
        <w:br/>
        <w:t>o wysokości maksymalnej 3 m.</w:t>
      </w:r>
    </w:p>
    <w:p w:rsidR="00C9162F" w:rsidRPr="005552F7" w:rsidRDefault="00596A33" w:rsidP="005552F7">
      <w:pPr>
        <w:pStyle w:val="ListParagraph"/>
        <w:spacing w:after="0"/>
        <w:ind w:left="0"/>
        <w:jc w:val="both"/>
        <w:rPr>
          <w:rFonts w:ascii="Arial" w:hAnsi="Arial" w:cs="Arial"/>
          <w:color w:val="FF0000"/>
          <w:sz w:val="24"/>
          <w:szCs w:val="24"/>
        </w:rPr>
      </w:pPr>
      <w:r w:rsidRPr="005552F7">
        <w:rPr>
          <w:rFonts w:ascii="Arial" w:hAnsi="Arial" w:cs="Arial"/>
          <w:sz w:val="24"/>
          <w:szCs w:val="24"/>
        </w:rPr>
        <w:t>P</w:t>
      </w:r>
      <w:r w:rsidR="006E78F5" w:rsidRPr="005552F7">
        <w:rPr>
          <w:rFonts w:ascii="Arial" w:hAnsi="Arial" w:cs="Arial"/>
          <w:sz w:val="24"/>
          <w:szCs w:val="24"/>
        </w:rPr>
        <w:t>osadzk</w:t>
      </w:r>
      <w:r w:rsidRPr="005552F7">
        <w:rPr>
          <w:rFonts w:ascii="Arial" w:hAnsi="Arial" w:cs="Arial"/>
          <w:sz w:val="24"/>
          <w:szCs w:val="24"/>
        </w:rPr>
        <w:t xml:space="preserve">a hali </w:t>
      </w:r>
      <w:r w:rsidR="00C9162F" w:rsidRPr="005552F7">
        <w:rPr>
          <w:rFonts w:ascii="Arial" w:hAnsi="Arial" w:cs="Arial"/>
          <w:sz w:val="24"/>
          <w:szCs w:val="24"/>
        </w:rPr>
        <w:t>betonowa</w:t>
      </w:r>
      <w:r w:rsidR="0016224B" w:rsidRPr="005552F7">
        <w:rPr>
          <w:rFonts w:ascii="Arial" w:hAnsi="Arial" w:cs="Arial"/>
          <w:sz w:val="24"/>
          <w:szCs w:val="24"/>
        </w:rPr>
        <w:t xml:space="preserve">, </w:t>
      </w:r>
      <w:r w:rsidR="00C9162F" w:rsidRPr="005552F7">
        <w:rPr>
          <w:rFonts w:ascii="Arial" w:hAnsi="Arial" w:cs="Arial"/>
          <w:sz w:val="24"/>
          <w:szCs w:val="24"/>
        </w:rPr>
        <w:t>uszczelniona matą bentonitową</w:t>
      </w:r>
      <w:r w:rsidRPr="005552F7">
        <w:rPr>
          <w:rFonts w:ascii="Arial" w:hAnsi="Arial" w:cs="Arial"/>
          <w:sz w:val="24"/>
          <w:szCs w:val="24"/>
        </w:rPr>
        <w:t xml:space="preserve"> i geowłókniną, </w:t>
      </w:r>
      <w:r w:rsidR="0016224B" w:rsidRPr="005552F7">
        <w:rPr>
          <w:rFonts w:ascii="Arial" w:hAnsi="Arial" w:cs="Arial"/>
          <w:sz w:val="24"/>
          <w:szCs w:val="24"/>
        </w:rPr>
        <w:t>okrawężnikowan</w:t>
      </w:r>
      <w:r w:rsidRPr="005552F7">
        <w:rPr>
          <w:rFonts w:ascii="Arial" w:hAnsi="Arial" w:cs="Arial"/>
          <w:sz w:val="24"/>
          <w:szCs w:val="24"/>
        </w:rPr>
        <w:t>a</w:t>
      </w:r>
      <w:r w:rsidR="0016224B" w:rsidRPr="005552F7">
        <w:rPr>
          <w:rFonts w:ascii="Arial" w:hAnsi="Arial" w:cs="Arial"/>
          <w:sz w:val="24"/>
          <w:szCs w:val="24"/>
        </w:rPr>
        <w:t xml:space="preserve"> </w:t>
      </w:r>
      <w:r w:rsidR="006E78F5" w:rsidRPr="005552F7">
        <w:rPr>
          <w:rFonts w:ascii="Arial" w:hAnsi="Arial" w:cs="Arial"/>
          <w:sz w:val="24"/>
          <w:szCs w:val="24"/>
        </w:rPr>
        <w:t>i wyprofilowan</w:t>
      </w:r>
      <w:r w:rsidRPr="005552F7">
        <w:rPr>
          <w:rFonts w:ascii="Arial" w:hAnsi="Arial" w:cs="Arial"/>
          <w:sz w:val="24"/>
          <w:szCs w:val="24"/>
        </w:rPr>
        <w:t>a</w:t>
      </w:r>
      <w:r w:rsidR="006E78F5" w:rsidRPr="005552F7">
        <w:rPr>
          <w:rFonts w:ascii="Arial" w:hAnsi="Arial" w:cs="Arial"/>
          <w:sz w:val="24"/>
          <w:szCs w:val="24"/>
        </w:rPr>
        <w:t xml:space="preserve"> ze spadkami do wewnątrz</w:t>
      </w:r>
      <w:r w:rsidR="006E78F5" w:rsidRPr="005552F7">
        <w:rPr>
          <w:rFonts w:ascii="Arial" w:hAnsi="Arial" w:cs="Arial"/>
          <w:i/>
          <w:sz w:val="24"/>
          <w:szCs w:val="24"/>
        </w:rPr>
        <w:t xml:space="preserve"> </w:t>
      </w:r>
      <w:r w:rsidR="006E78F5" w:rsidRPr="005552F7">
        <w:rPr>
          <w:rFonts w:ascii="Arial" w:hAnsi="Arial" w:cs="Arial"/>
          <w:sz w:val="24"/>
          <w:szCs w:val="24"/>
        </w:rPr>
        <w:t>do kan</w:t>
      </w:r>
      <w:r w:rsidR="0016224B" w:rsidRPr="005552F7">
        <w:rPr>
          <w:rFonts w:ascii="Arial" w:hAnsi="Arial" w:cs="Arial"/>
          <w:sz w:val="24"/>
          <w:szCs w:val="24"/>
        </w:rPr>
        <w:t xml:space="preserve">alizacji liniowej przejmującej </w:t>
      </w:r>
      <w:r w:rsidR="006E78F5" w:rsidRPr="005552F7">
        <w:rPr>
          <w:rFonts w:ascii="Arial" w:hAnsi="Arial" w:cs="Arial"/>
          <w:sz w:val="24"/>
          <w:szCs w:val="24"/>
        </w:rPr>
        <w:t xml:space="preserve">i odprowadzającej powstający ewentualnie </w:t>
      </w:r>
      <w:r w:rsidR="0016224B" w:rsidRPr="005552F7">
        <w:rPr>
          <w:rFonts w:ascii="Arial" w:hAnsi="Arial" w:cs="Arial"/>
          <w:sz w:val="24"/>
          <w:szCs w:val="24"/>
        </w:rPr>
        <w:t xml:space="preserve">odciek do szczelnego zbiornika </w:t>
      </w:r>
      <w:r w:rsidR="006E78F5" w:rsidRPr="005552F7">
        <w:rPr>
          <w:rFonts w:ascii="Arial" w:hAnsi="Arial" w:cs="Arial"/>
          <w:sz w:val="24"/>
          <w:szCs w:val="24"/>
        </w:rPr>
        <w:t xml:space="preserve">o poj. </w:t>
      </w:r>
      <w:r w:rsidRPr="005552F7">
        <w:rPr>
          <w:rFonts w:ascii="Arial" w:hAnsi="Arial" w:cs="Arial"/>
          <w:sz w:val="24"/>
          <w:szCs w:val="24"/>
        </w:rPr>
        <w:t>5</w:t>
      </w:r>
      <w:r w:rsidR="00E42B45" w:rsidRPr="005552F7">
        <w:rPr>
          <w:rFonts w:ascii="Arial" w:hAnsi="Arial" w:cs="Arial"/>
          <w:sz w:val="24"/>
          <w:szCs w:val="24"/>
        </w:rPr>
        <w:t>00</w:t>
      </w:r>
      <w:r w:rsidR="006E78F5" w:rsidRPr="005552F7">
        <w:rPr>
          <w:rFonts w:ascii="Arial" w:hAnsi="Arial" w:cs="Arial"/>
          <w:sz w:val="24"/>
          <w:szCs w:val="24"/>
        </w:rPr>
        <w:t xml:space="preserve"> m</w:t>
      </w:r>
      <w:r w:rsidR="006E78F5" w:rsidRPr="005552F7">
        <w:rPr>
          <w:rFonts w:ascii="Arial" w:hAnsi="Arial" w:cs="Arial"/>
          <w:sz w:val="24"/>
          <w:szCs w:val="24"/>
          <w:vertAlign w:val="superscript"/>
        </w:rPr>
        <w:t>3</w:t>
      </w:r>
      <w:r w:rsidRPr="005552F7">
        <w:rPr>
          <w:rFonts w:ascii="Arial" w:hAnsi="Arial" w:cs="Arial"/>
          <w:sz w:val="24"/>
          <w:szCs w:val="24"/>
        </w:rPr>
        <w:t>, poprzez osadnik o pojemności czynnej 10 m</w:t>
      </w:r>
      <w:r w:rsidRPr="005552F7">
        <w:rPr>
          <w:rFonts w:ascii="Arial" w:hAnsi="Arial" w:cs="Arial"/>
          <w:sz w:val="24"/>
          <w:szCs w:val="24"/>
          <w:vertAlign w:val="superscript"/>
        </w:rPr>
        <w:t>3</w:t>
      </w:r>
      <w:r w:rsidRPr="005552F7">
        <w:rPr>
          <w:rFonts w:ascii="Arial" w:hAnsi="Arial" w:cs="Arial"/>
          <w:sz w:val="24"/>
          <w:szCs w:val="24"/>
        </w:rPr>
        <w:t xml:space="preserve">. </w:t>
      </w:r>
    </w:p>
    <w:p w:rsidR="00076D21" w:rsidRPr="00715DEB" w:rsidRDefault="00076D21" w:rsidP="00DE594D">
      <w:pPr>
        <w:jc w:val="both"/>
        <w:rPr>
          <w:rFonts w:ascii="Arial" w:hAnsi="Arial" w:cs="Arial"/>
          <w:sz w:val="24"/>
          <w:szCs w:val="24"/>
        </w:rPr>
      </w:pPr>
    </w:p>
    <w:p w:rsidR="003E521A" w:rsidRPr="007506D2" w:rsidRDefault="006F5E66" w:rsidP="00751A81">
      <w:pPr>
        <w:pStyle w:val="Akapitzlist1"/>
        <w:spacing w:before="0" w:after="0" w:afterAutospacing="0" w:line="276" w:lineRule="auto"/>
        <w:ind w:left="0"/>
        <w:rPr>
          <w:rFonts w:ascii="Arial" w:hAnsi="Arial" w:cs="Arial"/>
          <w:b/>
        </w:rPr>
      </w:pPr>
      <w:r>
        <w:rPr>
          <w:rFonts w:ascii="Arial" w:hAnsi="Arial" w:cs="Arial"/>
          <w:b/>
        </w:rPr>
        <w:t>I</w:t>
      </w:r>
      <w:r w:rsidR="00BF5F2E" w:rsidRPr="003E521A">
        <w:rPr>
          <w:rFonts w:ascii="Arial" w:hAnsi="Arial" w:cs="Arial"/>
          <w:b/>
        </w:rPr>
        <w:t>.2.3.</w:t>
      </w:r>
      <w:r w:rsidR="00D870D3">
        <w:rPr>
          <w:rFonts w:ascii="Arial" w:hAnsi="Arial" w:cs="Arial"/>
          <w:b/>
        </w:rPr>
        <w:t>6</w:t>
      </w:r>
      <w:r w:rsidR="00D13F6E" w:rsidRPr="003E521A">
        <w:rPr>
          <w:rFonts w:ascii="Arial" w:hAnsi="Arial" w:cs="Arial"/>
          <w:b/>
        </w:rPr>
        <w:t>.</w:t>
      </w:r>
      <w:r w:rsidR="00BF5F2E" w:rsidRPr="003E521A">
        <w:rPr>
          <w:rFonts w:ascii="Arial" w:hAnsi="Arial" w:cs="Arial"/>
          <w:b/>
        </w:rPr>
        <w:t xml:space="preserve"> </w:t>
      </w:r>
      <w:r w:rsidR="003E521A" w:rsidRPr="003E521A">
        <w:rPr>
          <w:rFonts w:ascii="Arial" w:hAnsi="Arial" w:cs="Arial"/>
          <w:b/>
        </w:rPr>
        <w:t xml:space="preserve">Dodatkowe </w:t>
      </w:r>
      <w:r w:rsidR="003E521A" w:rsidRPr="007506D2">
        <w:rPr>
          <w:rFonts w:ascii="Arial" w:hAnsi="Arial" w:cs="Arial"/>
          <w:b/>
        </w:rPr>
        <w:t>urządzenia</w:t>
      </w:r>
      <w:r w:rsidR="008B5625" w:rsidRPr="007506D2">
        <w:rPr>
          <w:rFonts w:ascii="Arial" w:hAnsi="Arial" w:cs="Arial"/>
          <w:b/>
        </w:rPr>
        <w:t xml:space="preserve"> stosowane podczas procesu biologicznego przetwarzania lub kompostowania odpadów</w:t>
      </w:r>
      <w:r w:rsidR="003E521A" w:rsidRPr="007506D2">
        <w:rPr>
          <w:rFonts w:ascii="Arial" w:hAnsi="Arial" w:cs="Arial"/>
          <w:b/>
        </w:rPr>
        <w:t>:</w:t>
      </w:r>
    </w:p>
    <w:p w:rsidR="00BF3076" w:rsidRDefault="009E0A1E" w:rsidP="006D0904">
      <w:pPr>
        <w:pStyle w:val="Akapitzlist1"/>
        <w:numPr>
          <w:ilvl w:val="0"/>
          <w:numId w:val="41"/>
        </w:numPr>
        <w:spacing w:before="0" w:after="0" w:afterAutospacing="0" w:line="276" w:lineRule="auto"/>
        <w:ind w:left="378"/>
        <w:rPr>
          <w:rFonts w:ascii="Arial" w:hAnsi="Arial" w:cs="Arial"/>
        </w:rPr>
      </w:pPr>
      <w:r w:rsidRPr="00751A81">
        <w:rPr>
          <w:rFonts w:ascii="Arial" w:hAnsi="Arial" w:cs="Arial"/>
        </w:rPr>
        <w:t xml:space="preserve">mobilna </w:t>
      </w:r>
      <w:r w:rsidR="003E521A" w:rsidRPr="00751A81">
        <w:rPr>
          <w:rFonts w:ascii="Arial" w:hAnsi="Arial" w:cs="Arial"/>
        </w:rPr>
        <w:t>m</w:t>
      </w:r>
      <w:r w:rsidR="009032AA" w:rsidRPr="00751A81">
        <w:rPr>
          <w:rFonts w:ascii="Arial" w:hAnsi="Arial" w:cs="Arial"/>
        </w:rPr>
        <w:t>aszyna tłokowa CM 24 do napełniania ręka</w:t>
      </w:r>
      <w:r w:rsidR="003E521A" w:rsidRPr="00751A81">
        <w:rPr>
          <w:rFonts w:ascii="Arial" w:hAnsi="Arial" w:cs="Arial"/>
        </w:rPr>
        <w:t>wów materiałem biodegradowalnym</w:t>
      </w:r>
      <w:r w:rsidR="00B318B7">
        <w:rPr>
          <w:rFonts w:ascii="Arial" w:hAnsi="Arial" w:cs="Arial"/>
        </w:rPr>
        <w:t>;</w:t>
      </w:r>
    </w:p>
    <w:p w:rsidR="00D45062" w:rsidRPr="00751A81" w:rsidRDefault="00D45062" w:rsidP="006D0904">
      <w:pPr>
        <w:pStyle w:val="Akapitzlist1"/>
        <w:numPr>
          <w:ilvl w:val="0"/>
          <w:numId w:val="42"/>
        </w:numPr>
        <w:spacing w:before="0" w:after="0" w:afterAutospacing="0" w:line="276" w:lineRule="auto"/>
        <w:ind w:left="709"/>
        <w:rPr>
          <w:rFonts w:ascii="Arial" w:hAnsi="Arial" w:cs="Arial"/>
        </w:rPr>
      </w:pPr>
      <w:r w:rsidRPr="00751A81">
        <w:rPr>
          <w:rFonts w:ascii="Arial" w:hAnsi="Arial" w:cs="Arial"/>
        </w:rPr>
        <w:t>objętość jednego cyklu napełniania - 7,5 m</w:t>
      </w:r>
      <w:r w:rsidRPr="00BF3076">
        <w:rPr>
          <w:rFonts w:ascii="Arial" w:hAnsi="Arial" w:cs="Arial"/>
          <w:vertAlign w:val="superscript"/>
        </w:rPr>
        <w:t>3</w:t>
      </w:r>
      <w:r w:rsidRPr="00BF3076">
        <w:rPr>
          <w:rFonts w:ascii="Arial" w:hAnsi="Arial" w:cs="Arial"/>
        </w:rPr>
        <w:t xml:space="preserve"> </w:t>
      </w:r>
    </w:p>
    <w:p w:rsidR="00D45062" w:rsidRDefault="00D45062" w:rsidP="00DE594D">
      <w:pPr>
        <w:pStyle w:val="Akapitzlist1"/>
        <w:numPr>
          <w:ilvl w:val="0"/>
          <w:numId w:val="42"/>
        </w:numPr>
        <w:spacing w:before="0" w:after="0" w:afterAutospacing="0" w:line="276" w:lineRule="auto"/>
        <w:ind w:left="709"/>
        <w:rPr>
          <w:rFonts w:ascii="Arial" w:hAnsi="Arial" w:cs="Arial"/>
        </w:rPr>
      </w:pPr>
      <w:r w:rsidRPr="00D45062">
        <w:rPr>
          <w:rFonts w:ascii="Arial" w:hAnsi="Arial" w:cs="Arial"/>
        </w:rPr>
        <w:t>wydajność w ciągu godziny - zależna od sposobu podawania i gęstości materiału do 120 Mg</w:t>
      </w:r>
      <w:r w:rsidR="009C4F9D">
        <w:rPr>
          <w:rFonts w:ascii="Arial" w:hAnsi="Arial" w:cs="Arial"/>
        </w:rPr>
        <w:t>;</w:t>
      </w:r>
    </w:p>
    <w:p w:rsidR="004D6DD2" w:rsidRPr="004D6DD2" w:rsidRDefault="004D6DD2" w:rsidP="00DE594D">
      <w:pPr>
        <w:pStyle w:val="ListParagraph"/>
        <w:numPr>
          <w:ilvl w:val="0"/>
          <w:numId w:val="42"/>
        </w:numPr>
        <w:tabs>
          <w:tab w:val="left" w:pos="426"/>
        </w:tabs>
        <w:spacing w:after="0"/>
        <w:ind w:left="709"/>
        <w:jc w:val="both"/>
        <w:rPr>
          <w:rFonts w:ascii="Arial" w:hAnsi="Arial" w:cs="Arial"/>
          <w:sz w:val="24"/>
          <w:szCs w:val="24"/>
        </w:rPr>
      </w:pPr>
      <w:r w:rsidRPr="004D6DD2">
        <w:rPr>
          <w:rFonts w:ascii="Arial" w:hAnsi="Arial" w:cs="Arial"/>
          <w:sz w:val="24"/>
          <w:szCs w:val="24"/>
        </w:rPr>
        <w:t>moc silnika spalinowego urz</w:t>
      </w:r>
      <w:r>
        <w:rPr>
          <w:rFonts w:ascii="Arial" w:hAnsi="Arial" w:cs="Arial"/>
          <w:sz w:val="24"/>
          <w:szCs w:val="24"/>
        </w:rPr>
        <w:t xml:space="preserve">ądzenia do napełniania rękawów </w:t>
      </w:r>
      <w:r w:rsidRPr="004D6DD2">
        <w:rPr>
          <w:rFonts w:ascii="Arial" w:hAnsi="Arial" w:cs="Arial"/>
          <w:sz w:val="24"/>
          <w:szCs w:val="24"/>
        </w:rPr>
        <w:t>- 29 kW</w:t>
      </w:r>
      <w:r w:rsidR="00751A81">
        <w:rPr>
          <w:rFonts w:ascii="Arial" w:hAnsi="Arial" w:cs="Arial"/>
          <w:sz w:val="24"/>
          <w:szCs w:val="24"/>
        </w:rPr>
        <w:t>;</w:t>
      </w:r>
    </w:p>
    <w:p w:rsidR="007506D2" w:rsidRPr="00743A54" w:rsidRDefault="007506D2" w:rsidP="00DE594D">
      <w:pPr>
        <w:pStyle w:val="Akapitzlist1"/>
        <w:numPr>
          <w:ilvl w:val="0"/>
          <w:numId w:val="35"/>
        </w:numPr>
        <w:spacing w:before="0" w:after="0" w:afterAutospacing="0" w:line="276" w:lineRule="auto"/>
        <w:ind w:left="406"/>
        <w:rPr>
          <w:rFonts w:ascii="Arial" w:hAnsi="Arial" w:cs="Arial"/>
        </w:rPr>
      </w:pPr>
      <w:r w:rsidRPr="00743A54">
        <w:rPr>
          <w:rFonts w:ascii="Arial" w:hAnsi="Arial" w:cs="Arial"/>
        </w:rPr>
        <w:t xml:space="preserve">ładowarka teleskopowa o mocy 100 </w:t>
      </w:r>
      <w:proofErr w:type="spellStart"/>
      <w:r w:rsidRPr="00743A54">
        <w:rPr>
          <w:rFonts w:ascii="Arial" w:hAnsi="Arial" w:cs="Arial"/>
        </w:rPr>
        <w:t>kM</w:t>
      </w:r>
      <w:proofErr w:type="spellEnd"/>
      <w:r w:rsidRPr="00743A54">
        <w:rPr>
          <w:rFonts w:ascii="Arial" w:hAnsi="Arial" w:cs="Arial"/>
        </w:rPr>
        <w:t xml:space="preserve"> , pojemność łyżki 1,5 m</w:t>
      </w:r>
      <w:r w:rsidRPr="00743A54">
        <w:rPr>
          <w:rFonts w:ascii="Arial" w:hAnsi="Arial" w:cs="Arial"/>
          <w:vertAlign w:val="superscript"/>
        </w:rPr>
        <w:t>3</w:t>
      </w:r>
      <w:r w:rsidRPr="00743A54">
        <w:rPr>
          <w:rFonts w:ascii="Arial" w:hAnsi="Arial" w:cs="Arial"/>
        </w:rPr>
        <w:t xml:space="preserve"> –</w:t>
      </w:r>
      <w:r>
        <w:rPr>
          <w:rFonts w:ascii="Arial" w:hAnsi="Arial" w:cs="Arial"/>
        </w:rPr>
        <w:t xml:space="preserve"> </w:t>
      </w:r>
      <w:r w:rsidRPr="00743A54">
        <w:rPr>
          <w:rFonts w:ascii="Arial" w:hAnsi="Arial" w:cs="Arial"/>
        </w:rPr>
        <w:t>do załadunku frakcji podsitowej do komory załadowczej maszyny tłokowej CM 24,</w:t>
      </w:r>
    </w:p>
    <w:p w:rsidR="007506D2" w:rsidRPr="00743A54" w:rsidRDefault="007506D2" w:rsidP="007506D2">
      <w:pPr>
        <w:pStyle w:val="Akapitzlist1"/>
        <w:numPr>
          <w:ilvl w:val="0"/>
          <w:numId w:val="35"/>
        </w:numPr>
        <w:spacing w:before="0" w:after="0" w:afterAutospacing="0" w:line="276" w:lineRule="auto"/>
        <w:ind w:left="406"/>
        <w:rPr>
          <w:rFonts w:ascii="Arial" w:hAnsi="Arial" w:cs="Arial"/>
        </w:rPr>
      </w:pPr>
      <w:r w:rsidRPr="00743A54">
        <w:rPr>
          <w:rFonts w:ascii="Arial" w:hAnsi="Arial" w:cs="Arial"/>
        </w:rPr>
        <w:t xml:space="preserve">ładowarka </w:t>
      </w:r>
      <w:r>
        <w:rPr>
          <w:rFonts w:ascii="Arial" w:hAnsi="Arial" w:cs="Arial"/>
        </w:rPr>
        <w:t xml:space="preserve">o mocy 150 </w:t>
      </w:r>
      <w:proofErr w:type="spellStart"/>
      <w:r>
        <w:rPr>
          <w:rFonts w:ascii="Arial" w:hAnsi="Arial" w:cs="Arial"/>
        </w:rPr>
        <w:t>kM</w:t>
      </w:r>
      <w:proofErr w:type="spellEnd"/>
      <w:r w:rsidRPr="00743A54">
        <w:rPr>
          <w:rFonts w:ascii="Arial" w:hAnsi="Arial" w:cs="Arial"/>
        </w:rPr>
        <w:t>, pojemność łyżki 2,5 m</w:t>
      </w:r>
      <w:r w:rsidRPr="00743A54">
        <w:rPr>
          <w:rFonts w:ascii="Arial" w:hAnsi="Arial" w:cs="Arial"/>
          <w:vertAlign w:val="superscript"/>
        </w:rPr>
        <w:t xml:space="preserve">3 </w:t>
      </w:r>
      <w:r w:rsidRPr="00743A54">
        <w:rPr>
          <w:rFonts w:ascii="Arial" w:hAnsi="Arial" w:cs="Arial"/>
        </w:rPr>
        <w:t xml:space="preserve">– do przewożenia frakcji podsitowej z rozciętych rękawów i załadunku frakcji podsitowej do maszyny </w:t>
      </w:r>
      <w:r w:rsidRPr="00743A54">
        <w:rPr>
          <w:rFonts w:ascii="Arial" w:hAnsi="Arial" w:cs="Arial"/>
        </w:rPr>
        <w:br/>
        <w:t>CM 24  w razie awarii ładowarki teleskopowej,</w:t>
      </w:r>
    </w:p>
    <w:p w:rsidR="007506D2" w:rsidRPr="00743A54" w:rsidRDefault="007506D2" w:rsidP="007506D2">
      <w:pPr>
        <w:numPr>
          <w:ilvl w:val="0"/>
          <w:numId w:val="35"/>
        </w:numPr>
        <w:ind w:left="426"/>
        <w:jc w:val="both"/>
        <w:rPr>
          <w:rFonts w:ascii="Arial" w:hAnsi="Arial" w:cs="Arial"/>
          <w:sz w:val="24"/>
          <w:szCs w:val="24"/>
        </w:rPr>
      </w:pPr>
      <w:r w:rsidRPr="00181355">
        <w:rPr>
          <w:rFonts w:ascii="Arial" w:hAnsi="Arial" w:cs="Arial"/>
          <w:sz w:val="24"/>
          <w:szCs w:val="24"/>
        </w:rPr>
        <w:t xml:space="preserve">koparko-ładowarka o mocy 75 </w:t>
      </w:r>
      <w:proofErr w:type="spellStart"/>
      <w:r w:rsidRPr="00181355">
        <w:rPr>
          <w:rFonts w:ascii="Arial" w:hAnsi="Arial" w:cs="Arial"/>
          <w:sz w:val="24"/>
          <w:szCs w:val="24"/>
        </w:rPr>
        <w:t>kM</w:t>
      </w:r>
      <w:proofErr w:type="spellEnd"/>
      <w:r w:rsidRPr="00181355">
        <w:rPr>
          <w:rFonts w:ascii="Arial" w:hAnsi="Arial" w:cs="Arial"/>
          <w:sz w:val="24"/>
          <w:szCs w:val="24"/>
        </w:rPr>
        <w:t>, pojemność łyżki 2 m</w:t>
      </w:r>
      <w:r w:rsidRPr="00181355">
        <w:rPr>
          <w:rFonts w:ascii="Arial" w:hAnsi="Arial" w:cs="Arial"/>
          <w:sz w:val="24"/>
          <w:szCs w:val="24"/>
          <w:vertAlign w:val="superscript"/>
        </w:rPr>
        <w:t>3</w:t>
      </w:r>
      <w:r w:rsidRPr="00181355">
        <w:rPr>
          <w:rFonts w:ascii="Arial" w:hAnsi="Arial" w:cs="Arial"/>
          <w:sz w:val="24"/>
          <w:szCs w:val="24"/>
        </w:rPr>
        <w:t xml:space="preserve"> –</w:t>
      </w:r>
      <w:r w:rsidR="00462155">
        <w:rPr>
          <w:rFonts w:ascii="Arial" w:hAnsi="Arial" w:cs="Arial"/>
          <w:sz w:val="24"/>
          <w:szCs w:val="24"/>
        </w:rPr>
        <w:t xml:space="preserve"> </w:t>
      </w:r>
      <w:r w:rsidRPr="00743A54">
        <w:rPr>
          <w:rFonts w:ascii="Arial" w:hAnsi="Arial" w:cs="Arial"/>
          <w:sz w:val="24"/>
          <w:szCs w:val="24"/>
        </w:rPr>
        <w:t xml:space="preserve">do przewożenia frakcji podsitowej z rozciętych rękawów do wiaty </w:t>
      </w:r>
      <w:r>
        <w:rPr>
          <w:rFonts w:ascii="Arial" w:hAnsi="Arial" w:cs="Arial"/>
          <w:sz w:val="24"/>
          <w:szCs w:val="24"/>
        </w:rPr>
        <w:t xml:space="preserve">stabilizacji, oraz do </w:t>
      </w:r>
      <w:r w:rsidRPr="00743A54">
        <w:rPr>
          <w:rFonts w:ascii="Arial" w:hAnsi="Arial" w:cs="Arial"/>
          <w:sz w:val="24"/>
          <w:szCs w:val="24"/>
        </w:rPr>
        <w:t xml:space="preserve">przemieszczania </w:t>
      </w:r>
      <w:r>
        <w:rPr>
          <w:rFonts w:ascii="Arial" w:hAnsi="Arial" w:cs="Arial"/>
          <w:sz w:val="24"/>
          <w:szCs w:val="24"/>
        </w:rPr>
        <w:t xml:space="preserve">dowożonych </w:t>
      </w:r>
      <w:r w:rsidRPr="00743A54">
        <w:rPr>
          <w:rFonts w:ascii="Arial" w:hAnsi="Arial" w:cs="Arial"/>
          <w:sz w:val="24"/>
          <w:szCs w:val="24"/>
        </w:rPr>
        <w:t>odpadów we wiacie rozładunkowej</w:t>
      </w:r>
      <w:r>
        <w:rPr>
          <w:rFonts w:ascii="Arial" w:hAnsi="Arial" w:cs="Arial"/>
          <w:sz w:val="24"/>
          <w:szCs w:val="24"/>
        </w:rPr>
        <w:t xml:space="preserve"> hali sortowni,</w:t>
      </w:r>
    </w:p>
    <w:p w:rsidR="007506D2" w:rsidRPr="00743A54" w:rsidRDefault="007506D2" w:rsidP="007506D2">
      <w:pPr>
        <w:pStyle w:val="Akapitzlist1"/>
        <w:numPr>
          <w:ilvl w:val="0"/>
          <w:numId w:val="35"/>
        </w:numPr>
        <w:autoSpaceDE w:val="0"/>
        <w:autoSpaceDN w:val="0"/>
        <w:adjustRightInd w:val="0"/>
        <w:spacing w:before="0" w:after="0" w:afterAutospacing="0" w:line="276" w:lineRule="auto"/>
        <w:ind w:left="406"/>
        <w:rPr>
          <w:rFonts w:ascii="Arial" w:hAnsi="Arial" w:cs="Arial"/>
        </w:rPr>
      </w:pPr>
      <w:r w:rsidRPr="00743A54">
        <w:rPr>
          <w:rFonts w:ascii="Arial" w:hAnsi="Arial" w:cs="Arial"/>
        </w:rPr>
        <w:t>ciągnik wraz z ładowaczem TUR z przyczepą do kontenerów i rębakiem do gałęzi</w:t>
      </w:r>
      <w:r w:rsidRPr="00743A54">
        <w:rPr>
          <w:rFonts w:ascii="Arial" w:hAnsi="Arial" w:cs="Arial"/>
          <w:color w:val="FF0000"/>
        </w:rPr>
        <w:t xml:space="preserve"> </w:t>
      </w:r>
      <w:r w:rsidRPr="00743A54">
        <w:rPr>
          <w:rFonts w:ascii="Arial" w:hAnsi="Arial" w:cs="Arial"/>
        </w:rPr>
        <w:t xml:space="preserve">– rębak stosowany </w:t>
      </w:r>
      <w:r>
        <w:rPr>
          <w:rFonts w:ascii="Arial" w:hAnsi="Arial" w:cs="Arial"/>
        </w:rPr>
        <w:t>do rozdrabnia grubszych gałęzi,</w:t>
      </w:r>
    </w:p>
    <w:p w:rsidR="007506D2" w:rsidRDefault="007506D2" w:rsidP="007506D2">
      <w:pPr>
        <w:pStyle w:val="Akapitzlist"/>
        <w:numPr>
          <w:ilvl w:val="0"/>
          <w:numId w:val="35"/>
        </w:numPr>
        <w:autoSpaceDE w:val="0"/>
        <w:autoSpaceDN w:val="0"/>
        <w:adjustRightInd w:val="0"/>
        <w:spacing w:line="276" w:lineRule="auto"/>
        <w:ind w:left="406"/>
        <w:rPr>
          <w:rFonts w:ascii="Arial" w:hAnsi="Arial" w:cs="Arial"/>
          <w:sz w:val="24"/>
          <w:szCs w:val="24"/>
        </w:rPr>
      </w:pPr>
      <w:r w:rsidRPr="00743A54">
        <w:rPr>
          <w:rFonts w:ascii="Arial" w:hAnsi="Arial" w:cs="Arial"/>
          <w:sz w:val="24"/>
          <w:szCs w:val="24"/>
        </w:rPr>
        <w:t>sito mobilne o prześwicie oczek 0-20 mm do przesiewania kompostu</w:t>
      </w:r>
      <w:r>
        <w:rPr>
          <w:rFonts w:ascii="Arial" w:hAnsi="Arial" w:cs="Arial"/>
          <w:sz w:val="24"/>
          <w:szCs w:val="24"/>
        </w:rPr>
        <w:t>,</w:t>
      </w:r>
    </w:p>
    <w:p w:rsidR="007506D2" w:rsidRDefault="007506D2" w:rsidP="007506D2">
      <w:pPr>
        <w:pStyle w:val="Akapitzlist"/>
        <w:numPr>
          <w:ilvl w:val="0"/>
          <w:numId w:val="35"/>
        </w:numPr>
        <w:autoSpaceDE w:val="0"/>
        <w:autoSpaceDN w:val="0"/>
        <w:adjustRightInd w:val="0"/>
        <w:spacing w:line="276" w:lineRule="auto"/>
        <w:ind w:left="406"/>
        <w:rPr>
          <w:rFonts w:ascii="Arial" w:hAnsi="Arial" w:cs="Arial"/>
          <w:sz w:val="24"/>
          <w:szCs w:val="24"/>
        </w:rPr>
      </w:pPr>
      <w:r w:rsidRPr="00B91115">
        <w:rPr>
          <w:rFonts w:ascii="Arial" w:hAnsi="Arial" w:cs="Arial"/>
          <w:sz w:val="24"/>
          <w:szCs w:val="24"/>
        </w:rPr>
        <w:t xml:space="preserve">specjalistyczne urządzenie do przerzucania </w:t>
      </w:r>
      <w:r>
        <w:rPr>
          <w:rFonts w:ascii="Arial" w:hAnsi="Arial" w:cs="Arial"/>
          <w:sz w:val="24"/>
          <w:szCs w:val="24"/>
        </w:rPr>
        <w:t xml:space="preserve">odpadów </w:t>
      </w:r>
      <w:r w:rsidRPr="00B91115">
        <w:rPr>
          <w:rFonts w:ascii="Arial" w:hAnsi="Arial" w:cs="Arial"/>
          <w:sz w:val="24"/>
          <w:szCs w:val="24"/>
        </w:rPr>
        <w:t>– do przerzucania stabilizatu w II-</w:t>
      </w:r>
      <w:proofErr w:type="spellStart"/>
      <w:r w:rsidRPr="00B91115">
        <w:rPr>
          <w:rFonts w:ascii="Arial" w:hAnsi="Arial" w:cs="Arial"/>
          <w:sz w:val="24"/>
          <w:szCs w:val="24"/>
        </w:rPr>
        <w:t>gim</w:t>
      </w:r>
      <w:proofErr w:type="spellEnd"/>
      <w:r w:rsidRPr="00B91115">
        <w:rPr>
          <w:rFonts w:ascii="Arial" w:hAnsi="Arial" w:cs="Arial"/>
          <w:sz w:val="24"/>
          <w:szCs w:val="24"/>
        </w:rPr>
        <w:t xml:space="preserve"> etapie kompostowania w pryzmach</w:t>
      </w:r>
      <w:r>
        <w:rPr>
          <w:rFonts w:ascii="Arial" w:hAnsi="Arial" w:cs="Arial"/>
          <w:sz w:val="24"/>
          <w:szCs w:val="24"/>
        </w:rPr>
        <w:t xml:space="preserve"> w hali dojrzewania,</w:t>
      </w:r>
    </w:p>
    <w:p w:rsidR="007506D2" w:rsidRPr="007506D2" w:rsidRDefault="007506D2" w:rsidP="007506D2">
      <w:pPr>
        <w:pStyle w:val="Akapitzlist"/>
        <w:numPr>
          <w:ilvl w:val="0"/>
          <w:numId w:val="35"/>
        </w:numPr>
        <w:autoSpaceDE w:val="0"/>
        <w:autoSpaceDN w:val="0"/>
        <w:adjustRightInd w:val="0"/>
        <w:spacing w:line="276" w:lineRule="auto"/>
        <w:ind w:left="406"/>
        <w:rPr>
          <w:rFonts w:ascii="Arial" w:hAnsi="Arial" w:cs="Arial"/>
          <w:sz w:val="24"/>
          <w:szCs w:val="24"/>
        </w:rPr>
      </w:pPr>
      <w:r w:rsidRPr="007506D2">
        <w:rPr>
          <w:rFonts w:ascii="Arial" w:hAnsi="Arial" w:cs="Arial"/>
          <w:sz w:val="24"/>
          <w:szCs w:val="24"/>
        </w:rPr>
        <w:t>wagosuszarka - laboratoryjny przyrząd pomiarowy przeznaczony do wyznaczania względnej wilgotności próbek.</w:t>
      </w:r>
    </w:p>
    <w:p w:rsidR="00FB4D59" w:rsidRDefault="00FB4D59" w:rsidP="00601EBF">
      <w:pPr>
        <w:pStyle w:val="Default"/>
        <w:tabs>
          <w:tab w:val="left" w:pos="709"/>
        </w:tabs>
        <w:ind w:left="708"/>
        <w:jc w:val="both"/>
        <w:rPr>
          <w:rFonts w:ascii="Arial" w:hAnsi="Arial" w:cs="Arial"/>
          <w:b/>
          <w:bCs/>
          <w:color w:val="auto"/>
        </w:rPr>
      </w:pPr>
    </w:p>
    <w:p w:rsidR="00BF5F2E" w:rsidRPr="00FB4D59" w:rsidRDefault="006F5E66" w:rsidP="00A61DA0">
      <w:pPr>
        <w:pStyle w:val="Default"/>
        <w:tabs>
          <w:tab w:val="left" w:pos="709"/>
        </w:tabs>
        <w:jc w:val="both"/>
        <w:rPr>
          <w:rFonts w:ascii="Arial" w:hAnsi="Arial" w:cs="Arial"/>
          <w:b/>
          <w:bCs/>
          <w:color w:val="auto"/>
          <w:u w:val="single"/>
        </w:rPr>
      </w:pPr>
      <w:r w:rsidRPr="00FB4D59">
        <w:rPr>
          <w:rFonts w:ascii="Arial" w:hAnsi="Arial" w:cs="Arial"/>
          <w:b/>
          <w:bCs/>
          <w:color w:val="auto"/>
        </w:rPr>
        <w:t>I</w:t>
      </w:r>
      <w:r w:rsidR="00BF5F2E" w:rsidRPr="00FB4D59">
        <w:rPr>
          <w:rFonts w:ascii="Arial" w:hAnsi="Arial" w:cs="Arial"/>
          <w:b/>
          <w:bCs/>
          <w:color w:val="auto"/>
        </w:rPr>
        <w:t>.2.4.</w:t>
      </w:r>
      <w:r w:rsidR="00BF5F2E" w:rsidRPr="00FB4D59">
        <w:rPr>
          <w:rFonts w:ascii="Arial" w:hAnsi="Arial" w:cs="Arial"/>
          <w:b/>
          <w:color w:val="auto"/>
        </w:rPr>
        <w:t xml:space="preserve"> </w:t>
      </w:r>
      <w:r w:rsidR="00BF5F2E" w:rsidRPr="00FB4D59">
        <w:rPr>
          <w:rFonts w:ascii="Arial" w:hAnsi="Arial" w:cs="Arial"/>
          <w:b/>
          <w:bCs/>
          <w:color w:val="auto"/>
          <w:u w:val="single"/>
        </w:rPr>
        <w:t xml:space="preserve">Pozostałe wyposażenie wspólne do </w:t>
      </w:r>
      <w:r w:rsidR="001249AC" w:rsidRPr="00FB4D59">
        <w:rPr>
          <w:rFonts w:ascii="Arial" w:hAnsi="Arial" w:cs="Arial"/>
          <w:b/>
          <w:bCs/>
          <w:color w:val="auto"/>
          <w:u w:val="single"/>
        </w:rPr>
        <w:t>wszystkich</w:t>
      </w:r>
      <w:r w:rsidR="00BF5F2E" w:rsidRPr="00FB4D59">
        <w:rPr>
          <w:rFonts w:ascii="Arial" w:hAnsi="Arial" w:cs="Arial"/>
          <w:b/>
          <w:bCs/>
          <w:color w:val="auto"/>
          <w:u w:val="single"/>
        </w:rPr>
        <w:t xml:space="preserve"> instalacji:</w:t>
      </w:r>
    </w:p>
    <w:p w:rsidR="00BF5F2E" w:rsidRPr="0036145D" w:rsidRDefault="00BF5F2E" w:rsidP="00601EBF">
      <w:pPr>
        <w:pStyle w:val="Default"/>
        <w:tabs>
          <w:tab w:val="left" w:pos="709"/>
        </w:tabs>
        <w:ind w:left="708"/>
        <w:jc w:val="both"/>
        <w:rPr>
          <w:rFonts w:ascii="Arial" w:hAnsi="Arial" w:cs="Arial"/>
          <w:color w:val="FF0000"/>
        </w:rPr>
      </w:pPr>
    </w:p>
    <w:p w:rsidR="00BF5F2E" w:rsidRPr="003E521A" w:rsidRDefault="00BF5F2E" w:rsidP="00E83AA3">
      <w:pPr>
        <w:pStyle w:val="Akapitzlist1"/>
        <w:spacing w:after="0" w:afterAutospacing="0" w:line="276" w:lineRule="auto"/>
        <w:ind w:left="0"/>
        <w:rPr>
          <w:rFonts w:ascii="Arial" w:hAnsi="Arial" w:cs="Arial"/>
          <w:b/>
        </w:rPr>
      </w:pPr>
      <w:r w:rsidRPr="003E521A">
        <w:rPr>
          <w:rFonts w:ascii="Arial" w:hAnsi="Arial" w:cs="Arial"/>
          <w:b/>
        </w:rPr>
        <w:t xml:space="preserve">I.2.4.1. </w:t>
      </w:r>
      <w:r w:rsidR="00B5010C">
        <w:rPr>
          <w:rFonts w:ascii="Arial" w:hAnsi="Arial" w:cs="Arial"/>
          <w:b/>
        </w:rPr>
        <w:t>D</w:t>
      </w:r>
      <w:r w:rsidR="006A10DD">
        <w:rPr>
          <w:rFonts w:ascii="Arial" w:hAnsi="Arial" w:cs="Arial"/>
          <w:b/>
        </w:rPr>
        <w:t>rogi i place</w:t>
      </w:r>
      <w:r w:rsidRPr="003E521A">
        <w:rPr>
          <w:rFonts w:ascii="Arial" w:hAnsi="Arial" w:cs="Arial"/>
          <w:b/>
        </w:rPr>
        <w:t>:</w:t>
      </w:r>
    </w:p>
    <w:p w:rsidR="003739BD" w:rsidRPr="003739BD" w:rsidRDefault="003A2EF6" w:rsidP="006D0904">
      <w:pPr>
        <w:pStyle w:val="Akapitzlist1"/>
        <w:numPr>
          <w:ilvl w:val="0"/>
          <w:numId w:val="26"/>
        </w:numPr>
        <w:spacing w:after="0" w:afterAutospacing="0" w:line="276" w:lineRule="auto"/>
        <w:contextualSpacing/>
        <w:rPr>
          <w:rFonts w:ascii="Arial" w:hAnsi="Arial" w:cs="Arial"/>
          <w:b/>
          <w:color w:val="0070C0"/>
        </w:rPr>
      </w:pPr>
      <w:r w:rsidRPr="003A2EF6">
        <w:rPr>
          <w:rFonts w:ascii="Arial" w:hAnsi="Arial" w:cs="Arial"/>
          <w:b/>
        </w:rPr>
        <w:lastRenderedPageBreak/>
        <w:t xml:space="preserve">Plac utwardzony </w:t>
      </w:r>
      <w:r w:rsidRPr="003A2EF6">
        <w:rPr>
          <w:rFonts w:ascii="Arial" w:hAnsi="Arial" w:cs="Arial"/>
        </w:rPr>
        <w:t xml:space="preserve">(na załączniku </w:t>
      </w:r>
      <w:proofErr w:type="spellStart"/>
      <w:r w:rsidRPr="003A2EF6">
        <w:rPr>
          <w:rFonts w:ascii="Arial" w:hAnsi="Arial" w:cs="Arial"/>
        </w:rPr>
        <w:t>ozn</w:t>
      </w:r>
      <w:proofErr w:type="spellEnd"/>
      <w:r w:rsidRPr="003A2EF6">
        <w:rPr>
          <w:rFonts w:ascii="Arial" w:hAnsi="Arial" w:cs="Arial"/>
        </w:rPr>
        <w:t>. jako M) do magazynowania odpadów</w:t>
      </w:r>
      <w:r w:rsidRPr="00A448C7">
        <w:rPr>
          <w:rFonts w:ascii="Arial" w:hAnsi="Arial" w:cs="Arial"/>
          <w:color w:val="0000FF"/>
        </w:rPr>
        <w:t xml:space="preserve"> </w:t>
      </w:r>
      <w:r w:rsidRPr="00A448C7">
        <w:rPr>
          <w:rFonts w:ascii="Arial" w:hAnsi="Arial" w:cs="Arial"/>
        </w:rPr>
        <w:t xml:space="preserve"> budowlanych i gruzu, </w:t>
      </w:r>
      <w:r w:rsidR="003739BD">
        <w:rPr>
          <w:rFonts w:ascii="Arial" w:hAnsi="Arial" w:cs="Arial"/>
        </w:rPr>
        <w:t>przeznaczonych np.</w:t>
      </w:r>
      <w:r w:rsidRPr="0021241A">
        <w:rPr>
          <w:rFonts w:ascii="Arial" w:hAnsi="Arial" w:cs="Arial"/>
        </w:rPr>
        <w:t xml:space="preserve"> do budowy warstw przekładkowych, dróg </w:t>
      </w:r>
      <w:r w:rsidR="003739BD">
        <w:rPr>
          <w:rFonts w:ascii="Arial" w:hAnsi="Arial" w:cs="Arial"/>
        </w:rPr>
        <w:t>technologicznych</w:t>
      </w:r>
      <w:r w:rsidRPr="0021241A">
        <w:rPr>
          <w:rFonts w:ascii="Arial" w:hAnsi="Arial" w:cs="Arial"/>
        </w:rPr>
        <w:t xml:space="preserve"> składowiska. Plac o wymiarach 48 x 58 m</w:t>
      </w:r>
      <w:r>
        <w:rPr>
          <w:rFonts w:ascii="Arial" w:hAnsi="Arial" w:cs="Arial"/>
        </w:rPr>
        <w:t xml:space="preserve"> i powierzchni 2784 m</w:t>
      </w:r>
      <w:r w:rsidRPr="006E7ED6">
        <w:rPr>
          <w:rFonts w:ascii="Arial" w:hAnsi="Arial" w:cs="Arial"/>
          <w:vertAlign w:val="superscript"/>
        </w:rPr>
        <w:t>2</w:t>
      </w:r>
      <w:r w:rsidRPr="006E7ED6">
        <w:rPr>
          <w:rFonts w:ascii="Arial" w:hAnsi="Arial" w:cs="Arial"/>
        </w:rPr>
        <w:t xml:space="preserve"> </w:t>
      </w:r>
      <w:r w:rsidRPr="0021241A">
        <w:rPr>
          <w:rFonts w:ascii="Arial" w:hAnsi="Arial" w:cs="Arial"/>
        </w:rPr>
        <w:t>otoczony krawężnikami</w:t>
      </w:r>
      <w:r w:rsidR="003739BD">
        <w:rPr>
          <w:rFonts w:ascii="Arial" w:hAnsi="Arial" w:cs="Arial"/>
        </w:rPr>
        <w:t xml:space="preserve">. </w:t>
      </w:r>
      <w:r w:rsidRPr="0021241A">
        <w:rPr>
          <w:rFonts w:ascii="Arial" w:hAnsi="Arial" w:cs="Arial"/>
        </w:rPr>
        <w:t>Pod nawierzchni</w:t>
      </w:r>
      <w:r>
        <w:rPr>
          <w:rFonts w:ascii="Arial" w:hAnsi="Arial" w:cs="Arial"/>
        </w:rPr>
        <w:t>ą</w:t>
      </w:r>
      <w:r w:rsidRPr="0021241A">
        <w:rPr>
          <w:rFonts w:ascii="Arial" w:hAnsi="Arial" w:cs="Arial"/>
        </w:rPr>
        <w:t xml:space="preserve"> z betonu asfaltowego projektuje się warstwę uszczelniającą z masy bentonitowej o granulacji min. 4000</w:t>
      </w:r>
      <w:r>
        <w:rPr>
          <w:rFonts w:ascii="Arial" w:hAnsi="Arial" w:cs="Arial"/>
        </w:rPr>
        <w:t xml:space="preserve"> </w:t>
      </w:r>
      <w:r w:rsidRPr="0021241A">
        <w:rPr>
          <w:rFonts w:ascii="Arial" w:hAnsi="Arial" w:cs="Arial"/>
        </w:rPr>
        <w:t>g/m</w:t>
      </w:r>
      <w:r w:rsidRPr="0021241A">
        <w:rPr>
          <w:rFonts w:ascii="Arial" w:hAnsi="Arial" w:cs="Arial"/>
          <w:vertAlign w:val="superscript"/>
        </w:rPr>
        <w:t>2</w:t>
      </w:r>
      <w:r w:rsidRPr="0021241A">
        <w:rPr>
          <w:rFonts w:ascii="Arial" w:hAnsi="Arial" w:cs="Arial"/>
        </w:rPr>
        <w:t>, zabezpieczonej geowłókniną</w:t>
      </w:r>
      <w:r w:rsidRPr="00585A89">
        <w:rPr>
          <w:rFonts w:ascii="Arial" w:hAnsi="Arial" w:cs="Arial"/>
        </w:rPr>
        <w:t xml:space="preserve"> </w:t>
      </w:r>
      <w:r w:rsidRPr="0021241A">
        <w:rPr>
          <w:rFonts w:ascii="Arial" w:hAnsi="Arial" w:cs="Arial"/>
        </w:rPr>
        <w:t xml:space="preserve">o </w:t>
      </w:r>
      <w:r>
        <w:rPr>
          <w:rFonts w:ascii="Arial" w:hAnsi="Arial" w:cs="Arial"/>
        </w:rPr>
        <w:t>gramaturze</w:t>
      </w:r>
      <w:r w:rsidRPr="0021241A">
        <w:rPr>
          <w:rFonts w:ascii="Arial" w:hAnsi="Arial" w:cs="Arial"/>
        </w:rPr>
        <w:t xml:space="preserve"> min. </w:t>
      </w:r>
      <w:r>
        <w:rPr>
          <w:rFonts w:ascii="Arial" w:hAnsi="Arial" w:cs="Arial"/>
        </w:rPr>
        <w:t xml:space="preserve">800 </w:t>
      </w:r>
      <w:r w:rsidRPr="0021241A">
        <w:rPr>
          <w:rFonts w:ascii="Arial" w:hAnsi="Arial" w:cs="Arial"/>
        </w:rPr>
        <w:t>g/m</w:t>
      </w:r>
      <w:r w:rsidRPr="0021241A">
        <w:rPr>
          <w:rFonts w:ascii="Arial" w:hAnsi="Arial" w:cs="Arial"/>
          <w:vertAlign w:val="superscript"/>
        </w:rPr>
        <w:t>2</w:t>
      </w:r>
      <w:r w:rsidRPr="0021241A">
        <w:rPr>
          <w:rFonts w:ascii="Arial" w:hAnsi="Arial" w:cs="Arial"/>
        </w:rPr>
        <w:t xml:space="preserve">. </w:t>
      </w:r>
    </w:p>
    <w:p w:rsidR="003A2EF6" w:rsidRPr="00E83AA3" w:rsidRDefault="003A2EF6" w:rsidP="003739BD">
      <w:pPr>
        <w:pStyle w:val="Akapitzlist1"/>
        <w:spacing w:after="0" w:afterAutospacing="0" w:line="276" w:lineRule="auto"/>
        <w:ind w:left="360"/>
        <w:contextualSpacing/>
        <w:rPr>
          <w:rFonts w:ascii="Arial" w:hAnsi="Arial" w:cs="Arial"/>
          <w:b/>
          <w:color w:val="0070C0"/>
        </w:rPr>
      </w:pPr>
      <w:r w:rsidRPr="0021241A">
        <w:rPr>
          <w:rFonts w:ascii="Arial" w:hAnsi="Arial" w:cs="Arial"/>
        </w:rPr>
        <w:t xml:space="preserve">Odcieki </w:t>
      </w:r>
      <w:r w:rsidR="003739BD">
        <w:rPr>
          <w:rFonts w:ascii="Arial" w:hAnsi="Arial" w:cs="Arial"/>
        </w:rPr>
        <w:t xml:space="preserve">ujęte do odwodnienia liniowego </w:t>
      </w:r>
      <w:r w:rsidRPr="0021241A">
        <w:rPr>
          <w:rFonts w:ascii="Arial" w:hAnsi="Arial" w:cs="Arial"/>
        </w:rPr>
        <w:t>i odpro</w:t>
      </w:r>
      <w:r>
        <w:rPr>
          <w:rFonts w:ascii="Arial" w:hAnsi="Arial" w:cs="Arial"/>
        </w:rPr>
        <w:t>wadzone do szczelnego zbiornika</w:t>
      </w:r>
      <w:r w:rsidRPr="0021241A">
        <w:rPr>
          <w:rFonts w:ascii="Arial" w:hAnsi="Arial" w:cs="Arial"/>
        </w:rPr>
        <w:t xml:space="preserve"> o poj. </w:t>
      </w:r>
      <w:r>
        <w:rPr>
          <w:rFonts w:ascii="Arial" w:hAnsi="Arial" w:cs="Arial"/>
        </w:rPr>
        <w:t>5</w:t>
      </w:r>
      <w:r w:rsidRPr="0021241A">
        <w:rPr>
          <w:rFonts w:ascii="Arial" w:hAnsi="Arial" w:cs="Arial"/>
        </w:rPr>
        <w:t>00 m</w:t>
      </w:r>
      <w:r w:rsidRPr="0021241A">
        <w:rPr>
          <w:rFonts w:ascii="Arial" w:hAnsi="Arial" w:cs="Arial"/>
          <w:vertAlign w:val="superscript"/>
        </w:rPr>
        <w:t>3</w:t>
      </w:r>
      <w:r w:rsidRPr="0021241A">
        <w:rPr>
          <w:rFonts w:ascii="Arial" w:hAnsi="Arial" w:cs="Arial"/>
        </w:rPr>
        <w:t xml:space="preserve"> poprzez osadnik o pojemności 10 m</w:t>
      </w:r>
      <w:r w:rsidRPr="0021241A">
        <w:rPr>
          <w:rFonts w:ascii="Arial" w:hAnsi="Arial" w:cs="Arial"/>
          <w:vertAlign w:val="superscript"/>
        </w:rPr>
        <w:t>3</w:t>
      </w:r>
      <w:r>
        <w:rPr>
          <w:rFonts w:ascii="Arial" w:hAnsi="Arial" w:cs="Arial"/>
        </w:rPr>
        <w:t>.</w:t>
      </w:r>
    </w:p>
    <w:p w:rsidR="0021241A" w:rsidRDefault="0021241A" w:rsidP="006D0904">
      <w:pPr>
        <w:numPr>
          <w:ilvl w:val="0"/>
          <w:numId w:val="26"/>
        </w:numPr>
        <w:spacing w:line="276" w:lineRule="auto"/>
        <w:jc w:val="both"/>
        <w:rPr>
          <w:rFonts w:ascii="Arial" w:hAnsi="Arial" w:cs="Arial"/>
          <w:sz w:val="24"/>
          <w:szCs w:val="24"/>
        </w:rPr>
      </w:pPr>
      <w:r w:rsidRPr="0021241A">
        <w:rPr>
          <w:rFonts w:ascii="Arial" w:hAnsi="Arial" w:cs="Arial"/>
          <w:b/>
          <w:sz w:val="24"/>
          <w:szCs w:val="24"/>
        </w:rPr>
        <w:t>Droga dojazdowa</w:t>
      </w:r>
      <w:r w:rsidRPr="0007433C">
        <w:rPr>
          <w:rFonts w:ascii="Arial" w:hAnsi="Arial" w:cs="Arial"/>
          <w:sz w:val="24"/>
          <w:szCs w:val="24"/>
        </w:rPr>
        <w:t xml:space="preserve"> </w:t>
      </w:r>
      <w:r>
        <w:rPr>
          <w:rFonts w:ascii="Arial" w:hAnsi="Arial" w:cs="Arial"/>
          <w:sz w:val="24"/>
          <w:szCs w:val="24"/>
        </w:rPr>
        <w:t xml:space="preserve">na teren instalacji IPPC </w:t>
      </w:r>
      <w:r w:rsidR="006E78F5">
        <w:rPr>
          <w:rFonts w:ascii="Arial" w:hAnsi="Arial" w:cs="Arial"/>
          <w:sz w:val="24"/>
          <w:szCs w:val="24"/>
        </w:rPr>
        <w:t>prowadząca</w:t>
      </w:r>
      <w:r w:rsidRPr="0007433C">
        <w:rPr>
          <w:rFonts w:ascii="Arial" w:hAnsi="Arial" w:cs="Arial"/>
          <w:sz w:val="24"/>
          <w:szCs w:val="24"/>
        </w:rPr>
        <w:t xml:space="preserve"> od drogi publicznej Krzeszów – Kulno – Leżajsk wykonana jest jako droga asfaltowa o długości </w:t>
      </w:r>
      <w:r>
        <w:rPr>
          <w:rFonts w:ascii="Arial" w:hAnsi="Arial" w:cs="Arial"/>
          <w:sz w:val="24"/>
          <w:szCs w:val="24"/>
        </w:rPr>
        <w:br/>
      </w:r>
      <w:r w:rsidRPr="0007433C">
        <w:rPr>
          <w:rFonts w:ascii="Arial" w:hAnsi="Arial" w:cs="Arial"/>
          <w:sz w:val="24"/>
          <w:szCs w:val="24"/>
        </w:rPr>
        <w:t>930 m, szero</w:t>
      </w:r>
      <w:r w:rsidR="003A2EF6">
        <w:rPr>
          <w:rFonts w:ascii="Arial" w:hAnsi="Arial" w:cs="Arial"/>
          <w:sz w:val="24"/>
          <w:szCs w:val="24"/>
        </w:rPr>
        <w:t>kości 5 m, co daje powierzchnię</w:t>
      </w:r>
      <w:r w:rsidRPr="0007433C">
        <w:rPr>
          <w:rFonts w:ascii="Arial" w:hAnsi="Arial" w:cs="Arial"/>
          <w:sz w:val="24"/>
          <w:szCs w:val="24"/>
        </w:rPr>
        <w:t xml:space="preserve"> 4650 m</w:t>
      </w:r>
      <w:r w:rsidRPr="0007433C">
        <w:rPr>
          <w:rFonts w:ascii="Arial" w:hAnsi="Arial" w:cs="Arial"/>
          <w:sz w:val="24"/>
          <w:szCs w:val="24"/>
          <w:vertAlign w:val="superscript"/>
        </w:rPr>
        <w:t>2</w:t>
      </w:r>
      <w:r w:rsidRPr="0007433C">
        <w:rPr>
          <w:rFonts w:ascii="Arial" w:hAnsi="Arial" w:cs="Arial"/>
          <w:sz w:val="24"/>
          <w:szCs w:val="24"/>
        </w:rPr>
        <w:t xml:space="preserve">; droga wykonana na podsypce o grubości 25 cm.  </w:t>
      </w:r>
    </w:p>
    <w:p w:rsidR="0021241A" w:rsidRPr="0007433C" w:rsidRDefault="0021241A" w:rsidP="006D0904">
      <w:pPr>
        <w:pStyle w:val="Zwykytekst"/>
        <w:numPr>
          <w:ilvl w:val="0"/>
          <w:numId w:val="26"/>
        </w:numPr>
        <w:spacing w:line="276" w:lineRule="auto"/>
        <w:contextualSpacing/>
        <w:rPr>
          <w:color w:val="auto"/>
          <w:sz w:val="24"/>
        </w:rPr>
      </w:pPr>
      <w:r w:rsidRPr="0021241A">
        <w:rPr>
          <w:b/>
          <w:color w:val="auto"/>
          <w:sz w:val="24"/>
        </w:rPr>
        <w:t>Drogi wewnętrzne (technologiczne)</w:t>
      </w:r>
      <w:r w:rsidRPr="0007433C">
        <w:rPr>
          <w:color w:val="auto"/>
          <w:sz w:val="24"/>
        </w:rPr>
        <w:t xml:space="preserve"> </w:t>
      </w:r>
      <w:r>
        <w:rPr>
          <w:color w:val="auto"/>
          <w:sz w:val="24"/>
        </w:rPr>
        <w:t xml:space="preserve">na składowisku odpadów </w:t>
      </w:r>
      <w:r w:rsidRPr="0007433C">
        <w:rPr>
          <w:color w:val="auto"/>
          <w:sz w:val="24"/>
        </w:rPr>
        <w:t>wykonane z płyt żelbetowych lub materiałów mineralnych a ic</w:t>
      </w:r>
      <w:r w:rsidR="00332E73">
        <w:rPr>
          <w:color w:val="auto"/>
          <w:sz w:val="24"/>
        </w:rPr>
        <w:t xml:space="preserve">h </w:t>
      </w:r>
      <w:r w:rsidRPr="0007433C">
        <w:rPr>
          <w:color w:val="auto"/>
          <w:sz w:val="24"/>
        </w:rPr>
        <w:t>szerokość wynosi 4 m.</w:t>
      </w:r>
    </w:p>
    <w:p w:rsidR="00BF5F2E" w:rsidRPr="005F4989" w:rsidRDefault="009032AA" w:rsidP="006D0904">
      <w:pPr>
        <w:pStyle w:val="Akapitzlist1"/>
        <w:numPr>
          <w:ilvl w:val="0"/>
          <w:numId w:val="26"/>
        </w:numPr>
        <w:spacing w:after="0" w:afterAutospacing="0" w:line="276" w:lineRule="auto"/>
        <w:contextualSpacing/>
        <w:rPr>
          <w:rFonts w:ascii="Arial" w:hAnsi="Arial" w:cs="Arial"/>
        </w:rPr>
      </w:pPr>
      <w:r w:rsidRPr="005F4989">
        <w:rPr>
          <w:rFonts w:ascii="Arial" w:hAnsi="Arial" w:cs="Arial"/>
          <w:b/>
        </w:rPr>
        <w:t>U</w:t>
      </w:r>
      <w:r w:rsidR="00BF5F2E" w:rsidRPr="005F4989">
        <w:rPr>
          <w:rFonts w:ascii="Arial" w:hAnsi="Arial" w:cs="Arial"/>
          <w:b/>
        </w:rPr>
        <w:t>twardzone place i drogi manewrowe</w:t>
      </w:r>
      <w:r w:rsidR="00BF5F2E" w:rsidRPr="005F4989">
        <w:rPr>
          <w:rFonts w:ascii="Arial" w:hAnsi="Arial" w:cs="Arial"/>
        </w:rPr>
        <w:t xml:space="preserve"> z kanalizacją odprowadzającą odcieki do szczelnego zbiornika o poj. </w:t>
      </w:r>
      <w:r w:rsidR="00B318B7" w:rsidRPr="005F4989">
        <w:rPr>
          <w:rFonts w:ascii="Arial" w:hAnsi="Arial" w:cs="Arial"/>
        </w:rPr>
        <w:t>500</w:t>
      </w:r>
      <w:r w:rsidR="00BF5F2E" w:rsidRPr="005F4989">
        <w:rPr>
          <w:rFonts w:ascii="Arial" w:hAnsi="Arial" w:cs="Arial"/>
        </w:rPr>
        <w:t xml:space="preserve"> m</w:t>
      </w:r>
      <w:r w:rsidR="00BF5F2E" w:rsidRPr="005F4989">
        <w:rPr>
          <w:rFonts w:ascii="Arial" w:hAnsi="Arial" w:cs="Arial"/>
          <w:vertAlign w:val="superscript"/>
        </w:rPr>
        <w:t>3</w:t>
      </w:r>
      <w:r w:rsidR="00332E73" w:rsidRPr="005F4989">
        <w:rPr>
          <w:rFonts w:ascii="Arial" w:hAnsi="Arial" w:cs="Arial"/>
        </w:rPr>
        <w:t>.</w:t>
      </w:r>
    </w:p>
    <w:p w:rsidR="00E83AA3" w:rsidRPr="005F4989" w:rsidRDefault="00E83AA3" w:rsidP="00E83AA3">
      <w:pPr>
        <w:pStyle w:val="Akapitzlist1"/>
        <w:spacing w:after="0" w:afterAutospacing="0" w:line="276" w:lineRule="auto"/>
        <w:ind w:left="0"/>
        <w:contextualSpacing/>
        <w:rPr>
          <w:rFonts w:ascii="Arial" w:hAnsi="Arial" w:cs="Arial"/>
          <w:b/>
        </w:rPr>
      </w:pPr>
    </w:p>
    <w:p w:rsidR="00BF5F2E" w:rsidRPr="005F4989" w:rsidRDefault="00BF5F2E" w:rsidP="00751A81">
      <w:pPr>
        <w:pStyle w:val="Akapitzlist1"/>
        <w:spacing w:after="0" w:afterAutospacing="0" w:line="276" w:lineRule="auto"/>
        <w:ind w:left="0"/>
        <w:rPr>
          <w:rFonts w:ascii="Arial" w:hAnsi="Arial" w:cs="Arial"/>
          <w:u w:val="single"/>
        </w:rPr>
      </w:pPr>
      <w:r w:rsidRPr="005F4989">
        <w:rPr>
          <w:rFonts w:ascii="Arial" w:hAnsi="Arial" w:cs="Arial"/>
          <w:b/>
        </w:rPr>
        <w:t>I.2.4.</w:t>
      </w:r>
      <w:r w:rsidR="006A10DD" w:rsidRPr="005F4989">
        <w:rPr>
          <w:rFonts w:ascii="Arial" w:hAnsi="Arial" w:cs="Arial"/>
          <w:b/>
        </w:rPr>
        <w:t>2</w:t>
      </w:r>
      <w:r w:rsidRPr="005F4989">
        <w:rPr>
          <w:rFonts w:ascii="Arial" w:hAnsi="Arial" w:cs="Arial"/>
          <w:b/>
        </w:rPr>
        <w:t xml:space="preserve">. </w:t>
      </w:r>
      <w:r w:rsidR="006A10DD" w:rsidRPr="005F4989">
        <w:rPr>
          <w:rFonts w:ascii="Arial" w:hAnsi="Arial" w:cs="Arial"/>
          <w:b/>
        </w:rPr>
        <w:t>Pozostałe u</w:t>
      </w:r>
      <w:r w:rsidRPr="005F4989">
        <w:rPr>
          <w:rFonts w:ascii="Arial" w:hAnsi="Arial" w:cs="Arial"/>
          <w:b/>
        </w:rPr>
        <w:t>rządzenia, obiekty gospodarki wodnej:</w:t>
      </w:r>
    </w:p>
    <w:p w:rsidR="00462155" w:rsidRPr="00F73570" w:rsidRDefault="00D870D3" w:rsidP="00F73570">
      <w:pPr>
        <w:pStyle w:val="Akapitzlist1"/>
        <w:numPr>
          <w:ilvl w:val="0"/>
          <w:numId w:val="27"/>
        </w:numPr>
        <w:spacing w:line="276" w:lineRule="auto"/>
        <w:rPr>
          <w:rFonts w:ascii="Arial" w:hAnsi="Arial" w:cs="Arial"/>
        </w:rPr>
      </w:pPr>
      <w:r w:rsidRPr="005F4989">
        <w:rPr>
          <w:rFonts w:ascii="Arial" w:hAnsi="Arial" w:cs="Arial"/>
          <w:b/>
        </w:rPr>
        <w:t>P</w:t>
      </w:r>
      <w:r w:rsidR="00BF5F2E" w:rsidRPr="005F4989">
        <w:rPr>
          <w:rFonts w:ascii="Arial" w:hAnsi="Arial" w:cs="Arial"/>
          <w:b/>
        </w:rPr>
        <w:t>oziomy osadnik</w:t>
      </w:r>
      <w:r w:rsidR="00BF5F2E" w:rsidRPr="005F4989">
        <w:rPr>
          <w:rFonts w:ascii="Arial" w:hAnsi="Arial" w:cs="Arial"/>
        </w:rPr>
        <w:t xml:space="preserve"> </w:t>
      </w:r>
      <w:r w:rsidR="00BF5F2E" w:rsidRPr="005F4989">
        <w:rPr>
          <w:rFonts w:ascii="Arial" w:hAnsi="Arial" w:cs="Arial"/>
          <w:b/>
        </w:rPr>
        <w:t>o pojemności czynnej 10 m</w:t>
      </w:r>
      <w:r w:rsidR="00BF5F2E" w:rsidRPr="005F4989">
        <w:rPr>
          <w:rFonts w:ascii="Arial" w:hAnsi="Arial" w:cs="Arial"/>
          <w:b/>
          <w:vertAlign w:val="superscript"/>
        </w:rPr>
        <w:t>3</w:t>
      </w:r>
      <w:r w:rsidR="007356BD" w:rsidRPr="005F4989">
        <w:rPr>
          <w:rFonts w:ascii="Arial" w:hAnsi="Arial" w:cs="Arial"/>
          <w:vertAlign w:val="superscript"/>
        </w:rPr>
        <w:t xml:space="preserve"> </w:t>
      </w:r>
      <w:r w:rsidR="007356BD" w:rsidRPr="005F4989">
        <w:rPr>
          <w:rFonts w:ascii="Arial" w:hAnsi="Arial" w:cs="Arial"/>
          <w:bCs/>
        </w:rPr>
        <w:t xml:space="preserve">(na planie </w:t>
      </w:r>
      <w:proofErr w:type="spellStart"/>
      <w:r w:rsidR="007356BD" w:rsidRPr="005F4989">
        <w:rPr>
          <w:rFonts w:ascii="Arial" w:hAnsi="Arial" w:cs="Arial"/>
          <w:bCs/>
        </w:rPr>
        <w:t>ozn</w:t>
      </w:r>
      <w:proofErr w:type="spellEnd"/>
      <w:r w:rsidR="007356BD" w:rsidRPr="005F4989">
        <w:rPr>
          <w:rFonts w:ascii="Arial" w:hAnsi="Arial" w:cs="Arial"/>
          <w:bCs/>
        </w:rPr>
        <w:t xml:space="preserve">. jako </w:t>
      </w:r>
      <w:r w:rsidR="00345CE6" w:rsidRPr="005F4989">
        <w:rPr>
          <w:rFonts w:ascii="Arial" w:hAnsi="Arial" w:cs="Arial"/>
          <w:bCs/>
        </w:rPr>
        <w:t>E)</w:t>
      </w:r>
      <w:r w:rsidR="00BF5F2E" w:rsidRPr="005F4989">
        <w:rPr>
          <w:rFonts w:ascii="Arial" w:hAnsi="Arial" w:cs="Arial"/>
          <w:bCs/>
        </w:rPr>
        <w:t>,</w:t>
      </w:r>
      <w:r w:rsidR="007356BD" w:rsidRPr="005F4989">
        <w:rPr>
          <w:rFonts w:ascii="Arial" w:hAnsi="Arial" w:cs="Arial"/>
        </w:rPr>
        <w:t xml:space="preserve"> </w:t>
      </w:r>
      <w:r w:rsidR="006D2AB9" w:rsidRPr="005F4989">
        <w:rPr>
          <w:rFonts w:ascii="Arial" w:hAnsi="Arial" w:cs="Arial"/>
        </w:rPr>
        <w:br/>
      </w:r>
      <w:r w:rsidR="00106B47" w:rsidRPr="005F4989">
        <w:rPr>
          <w:rFonts w:ascii="Arial" w:hAnsi="Arial" w:cs="Arial"/>
        </w:rPr>
        <w:t xml:space="preserve">dla </w:t>
      </w:r>
      <w:r w:rsidR="007356BD" w:rsidRPr="005F4989">
        <w:rPr>
          <w:rFonts w:ascii="Arial" w:hAnsi="Arial" w:cs="Arial"/>
        </w:rPr>
        <w:t>redukcji zawiesiny zawartej w wodzie deszczowej</w:t>
      </w:r>
      <w:r w:rsidR="00076D21" w:rsidRPr="005F4989">
        <w:rPr>
          <w:rFonts w:ascii="Arial" w:hAnsi="Arial" w:cs="Arial"/>
        </w:rPr>
        <w:t xml:space="preserve"> i ściekach</w:t>
      </w:r>
      <w:r w:rsidR="007356BD" w:rsidRPr="005F4989">
        <w:rPr>
          <w:rFonts w:ascii="Arial" w:hAnsi="Arial" w:cs="Arial"/>
        </w:rPr>
        <w:t>; konstrukcja  zbiornika: monolityczna żelbetowa  lub  z tworzywa sztucznego tj. p</w:t>
      </w:r>
      <w:r w:rsidR="00332E73" w:rsidRPr="005F4989">
        <w:rPr>
          <w:rFonts w:ascii="Arial" w:hAnsi="Arial" w:cs="Arial"/>
        </w:rPr>
        <w:t>olietylenu (HPPE) lub laminatu.</w:t>
      </w:r>
      <w:r w:rsidR="007356BD" w:rsidRPr="005F4989">
        <w:rPr>
          <w:rFonts w:ascii="Arial" w:hAnsi="Arial" w:cs="Arial"/>
        </w:rPr>
        <w:t xml:space="preserve"> </w:t>
      </w:r>
    </w:p>
    <w:p w:rsidR="00D870D3" w:rsidRPr="00D870D3" w:rsidRDefault="00D870D3" w:rsidP="006D0904">
      <w:pPr>
        <w:numPr>
          <w:ilvl w:val="0"/>
          <w:numId w:val="27"/>
        </w:numPr>
        <w:spacing w:line="276" w:lineRule="auto"/>
        <w:jc w:val="both"/>
        <w:rPr>
          <w:rFonts w:ascii="Arial" w:hAnsi="Arial" w:cs="Arial"/>
          <w:sz w:val="24"/>
          <w:szCs w:val="24"/>
        </w:rPr>
      </w:pPr>
      <w:r>
        <w:rPr>
          <w:rFonts w:ascii="Arial" w:hAnsi="Arial" w:cs="Arial"/>
          <w:b/>
          <w:sz w:val="24"/>
          <w:szCs w:val="24"/>
        </w:rPr>
        <w:t>Podziemny zbiornik</w:t>
      </w:r>
      <w:r w:rsidRPr="00F365C7">
        <w:rPr>
          <w:rFonts w:ascii="Arial" w:hAnsi="Arial" w:cs="Arial"/>
          <w:b/>
          <w:sz w:val="24"/>
          <w:szCs w:val="24"/>
        </w:rPr>
        <w:t xml:space="preserve"> </w:t>
      </w:r>
      <w:r>
        <w:rPr>
          <w:rFonts w:ascii="Arial" w:hAnsi="Arial" w:cs="Arial"/>
          <w:b/>
          <w:sz w:val="24"/>
          <w:szCs w:val="24"/>
        </w:rPr>
        <w:t>bezodpływowy</w:t>
      </w:r>
      <w:r>
        <w:rPr>
          <w:rFonts w:ascii="Arial" w:hAnsi="Arial" w:cs="Arial"/>
          <w:sz w:val="24"/>
          <w:szCs w:val="24"/>
        </w:rPr>
        <w:t xml:space="preserve"> </w:t>
      </w:r>
      <w:r w:rsidRPr="00F365C7">
        <w:rPr>
          <w:rFonts w:ascii="Arial" w:hAnsi="Arial" w:cs="Arial"/>
          <w:b/>
          <w:sz w:val="24"/>
          <w:szCs w:val="24"/>
        </w:rPr>
        <w:t xml:space="preserve">o V = </w:t>
      </w:r>
      <w:r w:rsidRPr="00596A33">
        <w:rPr>
          <w:rFonts w:ascii="Arial" w:hAnsi="Arial" w:cs="Arial"/>
          <w:b/>
          <w:sz w:val="24"/>
          <w:szCs w:val="24"/>
        </w:rPr>
        <w:t>500 m</w:t>
      </w:r>
      <w:r w:rsidRPr="00596A33">
        <w:rPr>
          <w:rFonts w:ascii="Arial" w:hAnsi="Arial" w:cs="Arial"/>
          <w:b/>
          <w:sz w:val="24"/>
          <w:szCs w:val="24"/>
          <w:vertAlign w:val="superscript"/>
        </w:rPr>
        <w:t>3</w:t>
      </w:r>
      <w:r>
        <w:rPr>
          <w:rFonts w:ascii="Arial" w:hAnsi="Arial" w:cs="Arial"/>
          <w:sz w:val="24"/>
          <w:szCs w:val="24"/>
        </w:rPr>
        <w:t xml:space="preserve"> </w:t>
      </w:r>
      <w:r w:rsidRPr="00D870D3">
        <w:rPr>
          <w:rFonts w:ascii="Arial" w:hAnsi="Arial" w:cs="Arial"/>
          <w:sz w:val="24"/>
          <w:szCs w:val="24"/>
        </w:rPr>
        <w:t xml:space="preserve">(na </w:t>
      </w:r>
      <w:r w:rsidRPr="00E83AA3">
        <w:rPr>
          <w:rFonts w:ascii="Arial" w:hAnsi="Arial" w:cs="Arial"/>
          <w:sz w:val="24"/>
          <w:szCs w:val="24"/>
        </w:rPr>
        <w:t xml:space="preserve">planie </w:t>
      </w:r>
      <w:proofErr w:type="spellStart"/>
      <w:r w:rsidRPr="00E83AA3">
        <w:rPr>
          <w:rFonts w:ascii="Arial" w:hAnsi="Arial" w:cs="Arial"/>
          <w:sz w:val="24"/>
          <w:szCs w:val="24"/>
        </w:rPr>
        <w:t>ozn</w:t>
      </w:r>
      <w:proofErr w:type="spellEnd"/>
      <w:r w:rsidRPr="00E83AA3">
        <w:rPr>
          <w:rFonts w:ascii="Arial" w:hAnsi="Arial" w:cs="Arial"/>
          <w:sz w:val="24"/>
          <w:szCs w:val="24"/>
        </w:rPr>
        <w:t xml:space="preserve">. jako </w:t>
      </w:r>
      <w:r w:rsidR="00E83AA3" w:rsidRPr="00E83AA3">
        <w:rPr>
          <w:rFonts w:ascii="Arial" w:hAnsi="Arial" w:cs="Arial"/>
          <w:sz w:val="24"/>
          <w:szCs w:val="24"/>
        </w:rPr>
        <w:t>F</w:t>
      </w:r>
      <w:r w:rsidRPr="00E83AA3">
        <w:rPr>
          <w:rFonts w:ascii="Arial" w:hAnsi="Arial" w:cs="Arial"/>
          <w:sz w:val="24"/>
          <w:szCs w:val="24"/>
        </w:rPr>
        <w:t>)</w:t>
      </w:r>
      <w:r>
        <w:rPr>
          <w:rFonts w:ascii="Arial" w:hAnsi="Arial" w:cs="Arial"/>
          <w:sz w:val="24"/>
          <w:szCs w:val="24"/>
        </w:rPr>
        <w:t xml:space="preserve"> </w:t>
      </w:r>
      <w:r w:rsidR="00106B47">
        <w:rPr>
          <w:rFonts w:ascii="Arial" w:hAnsi="Arial" w:cs="Arial"/>
          <w:sz w:val="24"/>
          <w:szCs w:val="24"/>
        </w:rPr>
        <w:br/>
      </w:r>
      <w:r w:rsidRPr="00D870D3">
        <w:rPr>
          <w:rFonts w:ascii="Arial" w:hAnsi="Arial" w:cs="Arial"/>
          <w:sz w:val="24"/>
          <w:szCs w:val="24"/>
        </w:rPr>
        <w:t>na ścieki z placu kompostowania,</w:t>
      </w:r>
      <w:r w:rsidR="00106B47">
        <w:rPr>
          <w:rFonts w:ascii="Arial" w:hAnsi="Arial" w:cs="Arial"/>
          <w:sz w:val="24"/>
          <w:szCs w:val="24"/>
        </w:rPr>
        <w:t xml:space="preserve"> z</w:t>
      </w:r>
      <w:r w:rsidRPr="00D870D3">
        <w:rPr>
          <w:rFonts w:ascii="Arial" w:hAnsi="Arial" w:cs="Arial"/>
          <w:sz w:val="24"/>
          <w:szCs w:val="24"/>
        </w:rPr>
        <w:t xml:space="preserve"> wiaty do dojrzewania kompostu, </w:t>
      </w:r>
      <w:r w:rsidR="00106B47">
        <w:rPr>
          <w:rFonts w:ascii="Arial" w:hAnsi="Arial" w:cs="Arial"/>
          <w:sz w:val="24"/>
          <w:szCs w:val="24"/>
        </w:rPr>
        <w:t xml:space="preserve">brudne wody </w:t>
      </w:r>
      <w:r>
        <w:rPr>
          <w:rFonts w:ascii="Arial" w:hAnsi="Arial" w:cs="Arial"/>
          <w:sz w:val="24"/>
          <w:szCs w:val="24"/>
        </w:rPr>
        <w:t xml:space="preserve">z dróg i placów itp. </w:t>
      </w:r>
      <w:r w:rsidR="00106B47">
        <w:rPr>
          <w:rFonts w:ascii="Arial" w:hAnsi="Arial" w:cs="Arial"/>
          <w:sz w:val="24"/>
          <w:szCs w:val="24"/>
        </w:rPr>
        <w:t xml:space="preserve">- </w:t>
      </w:r>
      <w:r w:rsidRPr="00D870D3">
        <w:rPr>
          <w:rFonts w:ascii="Arial" w:hAnsi="Arial" w:cs="Arial"/>
          <w:sz w:val="24"/>
          <w:szCs w:val="24"/>
        </w:rPr>
        <w:t xml:space="preserve">szczelny zbiornik o betonowej konstrukcji dna i skarp, uszczelnienie podłoża pod zbiornikiem z masy bentonitowej z ochronną warstwą geowłókniny. Wymiary zbiornika w koronie: </w:t>
      </w:r>
      <w:r w:rsidR="00A3554C">
        <w:rPr>
          <w:rFonts w:ascii="Arial" w:hAnsi="Arial" w:cs="Arial"/>
          <w:sz w:val="24"/>
          <w:szCs w:val="24"/>
        </w:rPr>
        <w:t>2</w:t>
      </w:r>
      <w:r w:rsidRPr="00D870D3">
        <w:rPr>
          <w:rFonts w:ascii="Arial" w:hAnsi="Arial" w:cs="Arial"/>
          <w:sz w:val="24"/>
          <w:szCs w:val="24"/>
        </w:rPr>
        <w:t xml:space="preserve">6,5 m x 11,0 m, w dnie </w:t>
      </w:r>
      <w:r w:rsidR="00A3554C">
        <w:rPr>
          <w:rFonts w:ascii="Arial" w:hAnsi="Arial" w:cs="Arial"/>
          <w:sz w:val="24"/>
          <w:szCs w:val="24"/>
        </w:rPr>
        <w:t>1</w:t>
      </w:r>
      <w:r w:rsidRPr="00D870D3">
        <w:rPr>
          <w:rFonts w:ascii="Arial" w:hAnsi="Arial" w:cs="Arial"/>
          <w:sz w:val="24"/>
          <w:szCs w:val="24"/>
        </w:rPr>
        <w:t xml:space="preserve">6,5 </w:t>
      </w:r>
      <w:r w:rsidR="00106B47">
        <w:rPr>
          <w:rFonts w:ascii="Arial" w:hAnsi="Arial" w:cs="Arial"/>
          <w:sz w:val="24"/>
          <w:szCs w:val="24"/>
        </w:rPr>
        <w:br/>
      </w:r>
      <w:r w:rsidRPr="00D870D3">
        <w:rPr>
          <w:rFonts w:ascii="Arial" w:hAnsi="Arial" w:cs="Arial"/>
          <w:sz w:val="24"/>
          <w:szCs w:val="24"/>
        </w:rPr>
        <w:t>x 7,0 m; wysokość czynna H= 2,0m.</w:t>
      </w:r>
    </w:p>
    <w:p w:rsidR="007356BD" w:rsidRDefault="00D870D3" w:rsidP="006D0904">
      <w:pPr>
        <w:pStyle w:val="Akapitzlist1"/>
        <w:numPr>
          <w:ilvl w:val="0"/>
          <w:numId w:val="27"/>
        </w:numPr>
        <w:spacing w:line="276" w:lineRule="auto"/>
        <w:rPr>
          <w:rFonts w:ascii="Arial" w:hAnsi="Arial" w:cs="Arial"/>
        </w:rPr>
      </w:pPr>
      <w:r>
        <w:rPr>
          <w:rFonts w:ascii="Arial" w:hAnsi="Arial" w:cs="Arial"/>
          <w:b/>
        </w:rPr>
        <w:t>P</w:t>
      </w:r>
      <w:r w:rsidR="007356BD" w:rsidRPr="00C9162F">
        <w:rPr>
          <w:rFonts w:ascii="Arial" w:hAnsi="Arial" w:cs="Arial"/>
          <w:b/>
        </w:rPr>
        <w:t xml:space="preserve">odziemny </w:t>
      </w:r>
      <w:r w:rsidR="00BF5F2E" w:rsidRPr="00C9162F">
        <w:rPr>
          <w:rFonts w:ascii="Arial" w:hAnsi="Arial" w:cs="Arial"/>
          <w:b/>
        </w:rPr>
        <w:t>zbiornik bezodpływowy o</w:t>
      </w:r>
      <w:r w:rsidR="00BF5F2E" w:rsidRPr="00C9162F">
        <w:rPr>
          <w:rFonts w:ascii="Arial" w:hAnsi="Arial" w:cs="Arial"/>
        </w:rPr>
        <w:t xml:space="preserve"> </w:t>
      </w:r>
      <w:r w:rsidR="00BF5F2E" w:rsidRPr="00C9162F">
        <w:rPr>
          <w:rFonts w:ascii="Arial" w:hAnsi="Arial" w:cs="Arial"/>
          <w:b/>
        </w:rPr>
        <w:t>V = 3,4 m</w:t>
      </w:r>
      <w:r w:rsidR="00BF5F2E" w:rsidRPr="00C9162F">
        <w:rPr>
          <w:rFonts w:ascii="Arial" w:hAnsi="Arial" w:cs="Arial"/>
          <w:b/>
          <w:vertAlign w:val="superscript"/>
        </w:rPr>
        <w:t xml:space="preserve">3 </w:t>
      </w:r>
      <w:r w:rsidR="00C9162F" w:rsidRPr="00D870D3">
        <w:rPr>
          <w:rFonts w:ascii="Arial" w:hAnsi="Arial" w:cs="Arial"/>
        </w:rPr>
        <w:t xml:space="preserve">(na planie </w:t>
      </w:r>
      <w:proofErr w:type="spellStart"/>
      <w:r w:rsidR="00C9162F" w:rsidRPr="00D870D3">
        <w:rPr>
          <w:rFonts w:ascii="Arial" w:hAnsi="Arial" w:cs="Arial"/>
        </w:rPr>
        <w:t>ozn</w:t>
      </w:r>
      <w:proofErr w:type="spellEnd"/>
      <w:r w:rsidR="006F5E66">
        <w:rPr>
          <w:rFonts w:ascii="Arial" w:hAnsi="Arial" w:cs="Arial"/>
        </w:rPr>
        <w:t>.</w:t>
      </w:r>
      <w:r w:rsidR="00C9162F" w:rsidRPr="00D870D3">
        <w:rPr>
          <w:rFonts w:ascii="Arial" w:hAnsi="Arial" w:cs="Arial"/>
        </w:rPr>
        <w:t xml:space="preserve"> </w:t>
      </w:r>
      <w:r w:rsidR="00C9162F" w:rsidRPr="00D870D3">
        <w:rPr>
          <w:rFonts w:ascii="Arial" w:hAnsi="Arial" w:cs="Arial"/>
        </w:rPr>
        <w:br/>
      </w:r>
      <w:r w:rsidR="00C9162F" w:rsidRPr="00E714C9">
        <w:rPr>
          <w:rFonts w:ascii="Arial" w:hAnsi="Arial" w:cs="Arial"/>
        </w:rPr>
        <w:t xml:space="preserve">jako </w:t>
      </w:r>
      <w:r w:rsidR="00E714C9" w:rsidRPr="00E714C9">
        <w:rPr>
          <w:rFonts w:ascii="Arial" w:hAnsi="Arial" w:cs="Arial"/>
        </w:rPr>
        <w:t>15</w:t>
      </w:r>
      <w:r w:rsidR="00C9162F" w:rsidRPr="00E714C9">
        <w:rPr>
          <w:rFonts w:ascii="Arial" w:hAnsi="Arial" w:cs="Arial"/>
        </w:rPr>
        <w:t xml:space="preserve">) </w:t>
      </w:r>
      <w:r w:rsidR="00BF5F2E" w:rsidRPr="00E714C9">
        <w:rPr>
          <w:rFonts w:ascii="Arial" w:hAnsi="Arial" w:cs="Arial"/>
        </w:rPr>
        <w:t>na ścieki bytowe z istniejącego budynk</w:t>
      </w:r>
      <w:r w:rsidR="007356BD" w:rsidRPr="00E714C9">
        <w:rPr>
          <w:rFonts w:ascii="Arial" w:hAnsi="Arial" w:cs="Arial"/>
        </w:rPr>
        <w:t>u socjalnego przy PSZOK,</w:t>
      </w:r>
      <w:r w:rsidR="007356BD" w:rsidRPr="007356BD">
        <w:rPr>
          <w:rFonts w:ascii="Arial" w:hAnsi="Arial" w:cs="Arial"/>
        </w:rPr>
        <w:t xml:space="preserve"> </w:t>
      </w:r>
      <w:r w:rsidR="007356BD">
        <w:rPr>
          <w:rFonts w:ascii="Arial" w:hAnsi="Arial" w:cs="Arial"/>
        </w:rPr>
        <w:t xml:space="preserve">wykonany </w:t>
      </w:r>
      <w:r w:rsidR="007356BD" w:rsidRPr="007356BD">
        <w:rPr>
          <w:rFonts w:ascii="Arial" w:hAnsi="Arial" w:cs="Arial"/>
        </w:rPr>
        <w:t>ze szczelnie połączonych kręgów żelbetowych o średnicy ǿ = 2,0m oraz</w:t>
      </w:r>
      <w:r w:rsidR="00332E73">
        <w:rPr>
          <w:rFonts w:ascii="Arial" w:hAnsi="Arial" w:cs="Arial"/>
        </w:rPr>
        <w:t xml:space="preserve"> szczelnym betonowym dnem.</w:t>
      </w:r>
    </w:p>
    <w:p w:rsidR="00837910" w:rsidRPr="00837910" w:rsidRDefault="00D870D3" w:rsidP="006D0904">
      <w:pPr>
        <w:pStyle w:val="Akapitzlist"/>
        <w:numPr>
          <w:ilvl w:val="0"/>
          <w:numId w:val="27"/>
        </w:numPr>
        <w:tabs>
          <w:tab w:val="left" w:pos="-14"/>
        </w:tabs>
        <w:spacing w:after="0" w:afterAutospacing="0" w:line="276" w:lineRule="auto"/>
        <w:rPr>
          <w:rFonts w:ascii="Arial" w:hAnsi="Arial" w:cs="Arial"/>
          <w:sz w:val="24"/>
          <w:szCs w:val="24"/>
        </w:rPr>
      </w:pPr>
      <w:r>
        <w:rPr>
          <w:rFonts w:ascii="Arial" w:hAnsi="Arial" w:cs="Arial"/>
          <w:b/>
          <w:bCs/>
          <w:sz w:val="24"/>
          <w:szCs w:val="24"/>
        </w:rPr>
        <w:t>P</w:t>
      </w:r>
      <w:r w:rsidR="00837910">
        <w:rPr>
          <w:rFonts w:ascii="Arial" w:hAnsi="Arial" w:cs="Arial"/>
          <w:b/>
          <w:bCs/>
          <w:sz w:val="24"/>
          <w:szCs w:val="24"/>
        </w:rPr>
        <w:t>odziemne</w:t>
      </w:r>
      <w:r w:rsidR="00837910" w:rsidRPr="006E78F5">
        <w:rPr>
          <w:rFonts w:ascii="Arial" w:hAnsi="Arial" w:cs="Arial"/>
          <w:b/>
          <w:bCs/>
          <w:sz w:val="24"/>
          <w:szCs w:val="24"/>
        </w:rPr>
        <w:t xml:space="preserve"> zbiornik</w:t>
      </w:r>
      <w:r w:rsidR="00837910">
        <w:rPr>
          <w:rFonts w:ascii="Arial" w:hAnsi="Arial" w:cs="Arial"/>
          <w:b/>
          <w:bCs/>
          <w:sz w:val="24"/>
          <w:szCs w:val="24"/>
        </w:rPr>
        <w:t>i</w:t>
      </w:r>
      <w:r w:rsidR="00837910" w:rsidRPr="006E78F5">
        <w:rPr>
          <w:rFonts w:ascii="Arial" w:hAnsi="Arial" w:cs="Arial"/>
          <w:b/>
          <w:bCs/>
          <w:sz w:val="24"/>
          <w:szCs w:val="24"/>
        </w:rPr>
        <w:t xml:space="preserve"> bezodpływow</w:t>
      </w:r>
      <w:r w:rsidR="00837910">
        <w:rPr>
          <w:rFonts w:ascii="Arial" w:hAnsi="Arial" w:cs="Arial"/>
          <w:b/>
          <w:bCs/>
          <w:sz w:val="24"/>
          <w:szCs w:val="24"/>
        </w:rPr>
        <w:t>e</w:t>
      </w:r>
      <w:r w:rsidR="00837910" w:rsidRPr="006E78F5">
        <w:rPr>
          <w:rFonts w:ascii="Arial" w:hAnsi="Arial" w:cs="Arial"/>
          <w:sz w:val="24"/>
          <w:szCs w:val="24"/>
        </w:rPr>
        <w:t xml:space="preserve"> </w:t>
      </w:r>
      <w:r w:rsidR="00837910" w:rsidRPr="006E78F5">
        <w:rPr>
          <w:rFonts w:ascii="Arial" w:hAnsi="Arial" w:cs="Arial"/>
          <w:b/>
          <w:sz w:val="24"/>
          <w:szCs w:val="24"/>
        </w:rPr>
        <w:t>o</w:t>
      </w:r>
      <w:r w:rsidR="00837910" w:rsidRPr="006E78F5">
        <w:rPr>
          <w:rFonts w:ascii="Arial" w:hAnsi="Arial" w:cs="Arial"/>
          <w:sz w:val="24"/>
          <w:szCs w:val="24"/>
        </w:rPr>
        <w:t xml:space="preserve"> </w:t>
      </w:r>
      <w:r w:rsidR="00837910" w:rsidRPr="006E78F5">
        <w:rPr>
          <w:rFonts w:ascii="Arial" w:hAnsi="Arial" w:cs="Arial"/>
          <w:b/>
          <w:bCs/>
          <w:sz w:val="24"/>
          <w:szCs w:val="24"/>
        </w:rPr>
        <w:t>V = 2</w:t>
      </w:r>
      <w:r w:rsidR="00837910">
        <w:rPr>
          <w:rFonts w:ascii="Arial" w:hAnsi="Arial" w:cs="Arial"/>
          <w:b/>
          <w:bCs/>
          <w:sz w:val="24"/>
          <w:szCs w:val="24"/>
        </w:rPr>
        <w:t>1</w:t>
      </w:r>
      <w:r w:rsidR="00837910" w:rsidRPr="006E78F5">
        <w:rPr>
          <w:rFonts w:ascii="Arial" w:hAnsi="Arial" w:cs="Arial"/>
          <w:b/>
          <w:bCs/>
          <w:sz w:val="24"/>
          <w:szCs w:val="24"/>
        </w:rPr>
        <w:t xml:space="preserve"> m</w:t>
      </w:r>
      <w:r w:rsidR="00837910" w:rsidRPr="006E78F5">
        <w:rPr>
          <w:rFonts w:ascii="Arial" w:hAnsi="Arial" w:cs="Arial"/>
          <w:b/>
          <w:bCs/>
          <w:sz w:val="24"/>
          <w:szCs w:val="24"/>
          <w:vertAlign w:val="superscript"/>
        </w:rPr>
        <w:t>3</w:t>
      </w:r>
      <w:r w:rsidR="00837910" w:rsidRPr="006E78F5">
        <w:rPr>
          <w:rFonts w:ascii="Arial" w:hAnsi="Arial" w:cs="Arial"/>
          <w:b/>
          <w:sz w:val="24"/>
          <w:szCs w:val="24"/>
          <w:vertAlign w:val="superscript"/>
        </w:rPr>
        <w:t xml:space="preserve"> </w:t>
      </w:r>
      <w:r w:rsidR="00837910">
        <w:rPr>
          <w:rFonts w:ascii="Arial" w:hAnsi="Arial" w:cs="Arial"/>
          <w:b/>
          <w:sz w:val="24"/>
          <w:szCs w:val="24"/>
          <w:vertAlign w:val="superscript"/>
        </w:rPr>
        <w:t xml:space="preserve"> </w:t>
      </w:r>
      <w:r w:rsidR="00837910" w:rsidRPr="00837910">
        <w:rPr>
          <w:rFonts w:ascii="Arial" w:hAnsi="Arial" w:cs="Arial"/>
          <w:b/>
          <w:sz w:val="24"/>
          <w:szCs w:val="24"/>
        </w:rPr>
        <w:t>(</w:t>
      </w:r>
      <w:r w:rsidR="00837910">
        <w:rPr>
          <w:rFonts w:ascii="Arial" w:hAnsi="Arial" w:cs="Arial"/>
          <w:b/>
          <w:sz w:val="24"/>
          <w:szCs w:val="24"/>
        </w:rPr>
        <w:t xml:space="preserve">szt. 2) </w:t>
      </w:r>
      <w:r w:rsidR="00837910" w:rsidRPr="006E78F5">
        <w:rPr>
          <w:rFonts w:ascii="Arial" w:hAnsi="Arial" w:cs="Arial"/>
          <w:sz w:val="24"/>
          <w:szCs w:val="24"/>
        </w:rPr>
        <w:t xml:space="preserve">(na planie </w:t>
      </w:r>
      <w:proofErr w:type="spellStart"/>
      <w:r w:rsidR="00837910" w:rsidRPr="006E78F5">
        <w:rPr>
          <w:rFonts w:ascii="Arial" w:hAnsi="Arial" w:cs="Arial"/>
          <w:sz w:val="24"/>
          <w:szCs w:val="24"/>
        </w:rPr>
        <w:t>ozn</w:t>
      </w:r>
      <w:proofErr w:type="spellEnd"/>
      <w:r w:rsidR="00837910" w:rsidRPr="006E78F5">
        <w:rPr>
          <w:rFonts w:ascii="Arial" w:hAnsi="Arial" w:cs="Arial"/>
          <w:sz w:val="24"/>
          <w:szCs w:val="24"/>
        </w:rPr>
        <w:t xml:space="preserve">. jako nr </w:t>
      </w:r>
      <w:r w:rsidR="00837910">
        <w:rPr>
          <w:rFonts w:ascii="Arial" w:hAnsi="Arial" w:cs="Arial"/>
          <w:sz w:val="24"/>
          <w:szCs w:val="24"/>
        </w:rPr>
        <w:t xml:space="preserve">3 i 4), </w:t>
      </w:r>
      <w:r w:rsidR="00837910" w:rsidRPr="00837910">
        <w:rPr>
          <w:rFonts w:ascii="Arial" w:hAnsi="Arial" w:cs="Arial"/>
          <w:bCs/>
          <w:sz w:val="24"/>
          <w:szCs w:val="24"/>
        </w:rPr>
        <w:t>szczelne</w:t>
      </w:r>
      <w:r w:rsidR="00837910">
        <w:rPr>
          <w:rFonts w:ascii="Arial" w:hAnsi="Arial" w:cs="Arial"/>
          <w:b/>
          <w:bCs/>
          <w:sz w:val="24"/>
          <w:szCs w:val="24"/>
        </w:rPr>
        <w:t xml:space="preserve"> </w:t>
      </w:r>
      <w:r w:rsidR="00837910" w:rsidRPr="00F365C7">
        <w:rPr>
          <w:rFonts w:ascii="Arial" w:hAnsi="Arial" w:cs="Arial"/>
          <w:sz w:val="24"/>
          <w:szCs w:val="24"/>
        </w:rPr>
        <w:t>wykonan</w:t>
      </w:r>
      <w:r w:rsidR="00837910">
        <w:rPr>
          <w:rFonts w:ascii="Arial" w:hAnsi="Arial" w:cs="Arial"/>
          <w:sz w:val="24"/>
          <w:szCs w:val="24"/>
        </w:rPr>
        <w:t>e</w:t>
      </w:r>
      <w:r w:rsidR="00837910" w:rsidRPr="00F365C7">
        <w:rPr>
          <w:rFonts w:ascii="Arial" w:hAnsi="Arial" w:cs="Arial"/>
          <w:sz w:val="24"/>
          <w:szCs w:val="24"/>
        </w:rPr>
        <w:t xml:space="preserve"> </w:t>
      </w:r>
      <w:r w:rsidR="00332E73">
        <w:rPr>
          <w:rFonts w:ascii="Arial" w:hAnsi="Arial" w:cs="Arial"/>
          <w:sz w:val="24"/>
          <w:szCs w:val="24"/>
        </w:rPr>
        <w:t xml:space="preserve">z kręgów betonowych o śr. 2 m, </w:t>
      </w:r>
      <w:r w:rsidR="00837910" w:rsidRPr="00F365C7">
        <w:rPr>
          <w:rFonts w:ascii="Arial" w:hAnsi="Arial" w:cs="Arial"/>
          <w:sz w:val="24"/>
          <w:szCs w:val="24"/>
        </w:rPr>
        <w:t>na ścieki by</w:t>
      </w:r>
      <w:r w:rsidR="00837910">
        <w:rPr>
          <w:rFonts w:ascii="Arial" w:hAnsi="Arial" w:cs="Arial"/>
          <w:sz w:val="24"/>
          <w:szCs w:val="24"/>
        </w:rPr>
        <w:t xml:space="preserve">towe i porządkowe </w:t>
      </w:r>
      <w:r w:rsidR="00837910" w:rsidRPr="00F365C7">
        <w:rPr>
          <w:rFonts w:ascii="Arial" w:hAnsi="Arial" w:cs="Arial"/>
          <w:sz w:val="24"/>
          <w:szCs w:val="24"/>
        </w:rPr>
        <w:t>z instalac</w:t>
      </w:r>
      <w:r w:rsidR="00837910">
        <w:rPr>
          <w:rFonts w:ascii="Arial" w:hAnsi="Arial" w:cs="Arial"/>
          <w:sz w:val="24"/>
          <w:szCs w:val="24"/>
        </w:rPr>
        <w:t>ji m</w:t>
      </w:r>
      <w:r w:rsidR="00332E73">
        <w:rPr>
          <w:rFonts w:ascii="Arial" w:hAnsi="Arial" w:cs="Arial"/>
          <w:sz w:val="24"/>
          <w:szCs w:val="24"/>
        </w:rPr>
        <w:t>echanicznej obróbki odpadów.</w:t>
      </w:r>
    </w:p>
    <w:p w:rsidR="00EE03D8" w:rsidRDefault="00D870D3" w:rsidP="006D0904">
      <w:pPr>
        <w:pStyle w:val="ListParagraph"/>
        <w:numPr>
          <w:ilvl w:val="0"/>
          <w:numId w:val="27"/>
        </w:numPr>
        <w:spacing w:before="100" w:beforeAutospacing="1" w:after="100" w:afterAutospacing="1"/>
        <w:jc w:val="both"/>
        <w:rPr>
          <w:rFonts w:ascii="Arial" w:hAnsi="Arial" w:cs="Arial"/>
          <w:sz w:val="24"/>
          <w:szCs w:val="24"/>
        </w:rPr>
      </w:pPr>
      <w:r>
        <w:rPr>
          <w:rFonts w:ascii="Arial" w:hAnsi="Arial" w:cs="Arial"/>
          <w:b/>
          <w:sz w:val="24"/>
          <w:szCs w:val="24"/>
        </w:rPr>
        <w:t>Z</w:t>
      </w:r>
      <w:r w:rsidR="00CD19B1" w:rsidRPr="00596A33">
        <w:rPr>
          <w:rFonts w:ascii="Arial" w:hAnsi="Arial" w:cs="Arial"/>
          <w:b/>
          <w:sz w:val="24"/>
          <w:szCs w:val="24"/>
        </w:rPr>
        <w:t xml:space="preserve">iemny zbiornik odparowalno </w:t>
      </w:r>
      <w:r w:rsidR="003E269E" w:rsidRPr="00596A33">
        <w:rPr>
          <w:rFonts w:ascii="Arial" w:hAnsi="Arial" w:cs="Arial"/>
          <w:b/>
          <w:sz w:val="24"/>
          <w:szCs w:val="24"/>
        </w:rPr>
        <w:t>–</w:t>
      </w:r>
      <w:r w:rsidR="00CD19B1" w:rsidRPr="00596A33">
        <w:rPr>
          <w:rFonts w:ascii="Arial" w:hAnsi="Arial" w:cs="Arial"/>
          <w:b/>
          <w:sz w:val="24"/>
          <w:szCs w:val="24"/>
        </w:rPr>
        <w:t xml:space="preserve"> przesączający</w:t>
      </w:r>
      <w:r w:rsidR="00F365C7" w:rsidRPr="00596A33">
        <w:rPr>
          <w:rFonts w:ascii="Arial" w:hAnsi="Arial" w:cs="Arial"/>
          <w:b/>
          <w:sz w:val="24"/>
          <w:szCs w:val="24"/>
        </w:rPr>
        <w:t xml:space="preserve"> </w:t>
      </w:r>
      <w:r w:rsidR="006E78F5" w:rsidRPr="00596A33">
        <w:rPr>
          <w:rFonts w:ascii="Arial" w:hAnsi="Arial" w:cs="Arial"/>
          <w:b/>
          <w:sz w:val="24"/>
          <w:szCs w:val="24"/>
        </w:rPr>
        <w:t xml:space="preserve">o  V = </w:t>
      </w:r>
      <w:r w:rsidR="00596A33" w:rsidRPr="006A10DD">
        <w:rPr>
          <w:rFonts w:ascii="Arial" w:hAnsi="Arial" w:cs="Arial"/>
          <w:b/>
          <w:sz w:val="24"/>
          <w:szCs w:val="24"/>
        </w:rPr>
        <w:t>2</w:t>
      </w:r>
      <w:r w:rsidR="006E78F5" w:rsidRPr="006A10DD">
        <w:rPr>
          <w:rFonts w:ascii="Arial" w:hAnsi="Arial" w:cs="Arial"/>
          <w:b/>
          <w:sz w:val="24"/>
          <w:szCs w:val="24"/>
        </w:rPr>
        <w:t>00 m</w:t>
      </w:r>
      <w:r w:rsidR="006E78F5" w:rsidRPr="006A10DD">
        <w:rPr>
          <w:rFonts w:ascii="Arial" w:hAnsi="Arial" w:cs="Arial"/>
          <w:b/>
          <w:sz w:val="24"/>
          <w:szCs w:val="24"/>
          <w:vertAlign w:val="superscript"/>
        </w:rPr>
        <w:t>3</w:t>
      </w:r>
      <w:r w:rsidR="006E78F5" w:rsidRPr="00596A33">
        <w:rPr>
          <w:rFonts w:ascii="Arial" w:hAnsi="Arial" w:cs="Arial"/>
          <w:sz w:val="24"/>
          <w:szCs w:val="24"/>
          <w:vertAlign w:val="superscript"/>
        </w:rPr>
        <w:t xml:space="preserve"> </w:t>
      </w:r>
      <w:r w:rsidR="00E42B45" w:rsidRPr="006A10DD">
        <w:rPr>
          <w:rFonts w:ascii="Arial" w:hAnsi="Arial" w:cs="Arial"/>
          <w:sz w:val="24"/>
          <w:szCs w:val="24"/>
        </w:rPr>
        <w:t xml:space="preserve">(na planie </w:t>
      </w:r>
      <w:proofErr w:type="spellStart"/>
      <w:r w:rsidR="00E42B45" w:rsidRPr="006A10DD">
        <w:rPr>
          <w:rFonts w:ascii="Arial" w:hAnsi="Arial" w:cs="Arial"/>
          <w:sz w:val="24"/>
          <w:szCs w:val="24"/>
        </w:rPr>
        <w:t>ozn</w:t>
      </w:r>
      <w:proofErr w:type="spellEnd"/>
      <w:r w:rsidR="005F4989">
        <w:rPr>
          <w:rFonts w:ascii="Arial" w:hAnsi="Arial" w:cs="Arial"/>
          <w:sz w:val="24"/>
          <w:szCs w:val="24"/>
        </w:rPr>
        <w:t>.</w:t>
      </w:r>
      <w:r w:rsidR="00E42B45" w:rsidRPr="006A10DD">
        <w:rPr>
          <w:rFonts w:ascii="Arial" w:hAnsi="Arial" w:cs="Arial"/>
          <w:sz w:val="24"/>
          <w:szCs w:val="24"/>
        </w:rPr>
        <w:t xml:space="preserve"> jako </w:t>
      </w:r>
      <w:r w:rsidR="009E3183" w:rsidRPr="006A10DD">
        <w:rPr>
          <w:rFonts w:ascii="Arial" w:hAnsi="Arial" w:cs="Arial"/>
          <w:sz w:val="24"/>
          <w:szCs w:val="24"/>
        </w:rPr>
        <w:t>G</w:t>
      </w:r>
      <w:r w:rsidR="00E42B45" w:rsidRPr="006A10DD">
        <w:rPr>
          <w:rFonts w:ascii="Arial" w:hAnsi="Arial" w:cs="Arial"/>
          <w:sz w:val="24"/>
          <w:szCs w:val="24"/>
        </w:rPr>
        <w:t>)</w:t>
      </w:r>
      <w:r w:rsidR="00E42B45" w:rsidRPr="00596A33">
        <w:rPr>
          <w:rFonts w:ascii="Arial" w:hAnsi="Arial" w:cs="Arial"/>
          <w:b/>
          <w:sz w:val="24"/>
          <w:szCs w:val="24"/>
        </w:rPr>
        <w:t xml:space="preserve"> </w:t>
      </w:r>
      <w:r w:rsidR="00837910">
        <w:rPr>
          <w:rFonts w:ascii="Arial" w:hAnsi="Arial" w:cs="Arial"/>
          <w:sz w:val="24"/>
          <w:szCs w:val="24"/>
        </w:rPr>
        <w:t xml:space="preserve">- zbiornik na wody deszczowo – opadowe </w:t>
      </w:r>
      <w:r w:rsidR="00F365C7" w:rsidRPr="00596A33">
        <w:rPr>
          <w:rFonts w:ascii="Arial" w:hAnsi="Arial" w:cs="Arial"/>
          <w:sz w:val="24"/>
          <w:szCs w:val="24"/>
        </w:rPr>
        <w:t xml:space="preserve">z </w:t>
      </w:r>
      <w:r w:rsidR="00837910">
        <w:rPr>
          <w:rFonts w:ascii="Arial" w:hAnsi="Arial" w:cs="Arial"/>
          <w:sz w:val="24"/>
          <w:szCs w:val="24"/>
        </w:rPr>
        <w:t>dachów</w:t>
      </w:r>
      <w:r w:rsidR="00F365C7" w:rsidRPr="00751A81">
        <w:rPr>
          <w:rFonts w:ascii="Arial" w:hAnsi="Arial" w:cs="Arial"/>
          <w:sz w:val="24"/>
          <w:szCs w:val="24"/>
        </w:rPr>
        <w:t xml:space="preserve">. </w:t>
      </w:r>
      <w:r w:rsidR="00837910">
        <w:rPr>
          <w:rFonts w:ascii="Arial" w:hAnsi="Arial" w:cs="Arial"/>
          <w:sz w:val="24"/>
          <w:szCs w:val="24"/>
        </w:rPr>
        <w:t>Z</w:t>
      </w:r>
      <w:r w:rsidR="00F365C7" w:rsidRPr="00751A81">
        <w:rPr>
          <w:rFonts w:ascii="Arial" w:hAnsi="Arial" w:cs="Arial"/>
          <w:sz w:val="24"/>
          <w:szCs w:val="24"/>
        </w:rPr>
        <w:t>biornik ziemny, bez szczelnego dna</w:t>
      </w:r>
      <w:r w:rsidR="00837910">
        <w:rPr>
          <w:rFonts w:ascii="Arial" w:hAnsi="Arial" w:cs="Arial"/>
          <w:sz w:val="24"/>
          <w:szCs w:val="24"/>
        </w:rPr>
        <w:t>,</w:t>
      </w:r>
      <w:r w:rsidR="00F365C7" w:rsidRPr="00751A81">
        <w:rPr>
          <w:rFonts w:ascii="Arial" w:hAnsi="Arial" w:cs="Arial"/>
          <w:sz w:val="24"/>
          <w:szCs w:val="24"/>
        </w:rPr>
        <w:t xml:space="preserve"> ze skarpami</w:t>
      </w:r>
      <w:r w:rsidR="00F365C7" w:rsidRPr="00E42B45">
        <w:rPr>
          <w:rFonts w:ascii="Arial" w:hAnsi="Arial" w:cs="Arial"/>
          <w:sz w:val="24"/>
          <w:szCs w:val="24"/>
        </w:rPr>
        <w:t xml:space="preserve"> umocnionymi</w:t>
      </w:r>
      <w:r w:rsidR="00F365C7" w:rsidRPr="00F365C7">
        <w:rPr>
          <w:rFonts w:ascii="Arial" w:hAnsi="Arial" w:cs="Arial"/>
          <w:sz w:val="24"/>
          <w:szCs w:val="24"/>
        </w:rPr>
        <w:t xml:space="preserve"> płytami ażurowymi. Wymiary zbiornika w koronie: </w:t>
      </w:r>
      <w:r w:rsidR="00837910">
        <w:rPr>
          <w:rFonts w:ascii="Arial" w:hAnsi="Arial" w:cs="Arial"/>
          <w:sz w:val="24"/>
          <w:szCs w:val="24"/>
        </w:rPr>
        <w:t>16,5</w:t>
      </w:r>
      <w:r w:rsidR="00751A81">
        <w:rPr>
          <w:rFonts w:ascii="Arial" w:hAnsi="Arial" w:cs="Arial"/>
          <w:sz w:val="24"/>
          <w:szCs w:val="24"/>
        </w:rPr>
        <w:t xml:space="preserve"> x 11</w:t>
      </w:r>
      <w:r w:rsidR="00837910">
        <w:rPr>
          <w:rFonts w:ascii="Arial" w:hAnsi="Arial" w:cs="Arial"/>
          <w:sz w:val="24"/>
          <w:szCs w:val="24"/>
        </w:rPr>
        <w:t>,0</w:t>
      </w:r>
      <w:r w:rsidR="00751A81">
        <w:rPr>
          <w:rFonts w:ascii="Arial" w:hAnsi="Arial" w:cs="Arial"/>
          <w:sz w:val="24"/>
          <w:szCs w:val="24"/>
        </w:rPr>
        <w:t xml:space="preserve"> </w:t>
      </w:r>
      <w:r w:rsidR="00F365C7" w:rsidRPr="00F365C7">
        <w:rPr>
          <w:rFonts w:ascii="Arial" w:hAnsi="Arial" w:cs="Arial"/>
          <w:sz w:val="24"/>
          <w:szCs w:val="24"/>
        </w:rPr>
        <w:t xml:space="preserve">m; </w:t>
      </w:r>
      <w:r w:rsidR="00837910">
        <w:rPr>
          <w:rFonts w:ascii="Arial" w:hAnsi="Arial" w:cs="Arial"/>
          <w:sz w:val="24"/>
          <w:szCs w:val="24"/>
        </w:rPr>
        <w:t>w dnie 9</w:t>
      </w:r>
      <w:r w:rsidR="00751A81">
        <w:rPr>
          <w:rFonts w:ascii="Arial" w:hAnsi="Arial" w:cs="Arial"/>
          <w:sz w:val="24"/>
          <w:szCs w:val="24"/>
        </w:rPr>
        <w:t>,5</w:t>
      </w:r>
      <w:r w:rsidR="00837910">
        <w:rPr>
          <w:rFonts w:ascii="Arial" w:hAnsi="Arial" w:cs="Arial"/>
          <w:sz w:val="24"/>
          <w:szCs w:val="24"/>
        </w:rPr>
        <w:t xml:space="preserve"> </w:t>
      </w:r>
      <w:r w:rsidR="00751A81">
        <w:rPr>
          <w:rFonts w:ascii="Arial" w:hAnsi="Arial" w:cs="Arial"/>
          <w:sz w:val="24"/>
          <w:szCs w:val="24"/>
        </w:rPr>
        <w:t xml:space="preserve">x 7 </w:t>
      </w:r>
      <w:r w:rsidR="00F365C7" w:rsidRPr="00F365C7">
        <w:rPr>
          <w:rFonts w:ascii="Arial" w:hAnsi="Arial" w:cs="Arial"/>
          <w:sz w:val="24"/>
          <w:szCs w:val="24"/>
        </w:rPr>
        <w:t xml:space="preserve">m, </w:t>
      </w:r>
      <w:r w:rsidR="00751A81">
        <w:rPr>
          <w:rFonts w:ascii="Arial" w:hAnsi="Arial" w:cs="Arial"/>
          <w:sz w:val="24"/>
          <w:szCs w:val="24"/>
        </w:rPr>
        <w:t xml:space="preserve">wysokość czynna zbiornika H= 2 </w:t>
      </w:r>
      <w:r w:rsidR="00382ED4">
        <w:rPr>
          <w:rFonts w:ascii="Arial" w:hAnsi="Arial" w:cs="Arial"/>
          <w:sz w:val="24"/>
          <w:szCs w:val="24"/>
        </w:rPr>
        <w:t>m.</w:t>
      </w:r>
    </w:p>
    <w:p w:rsidR="00B53816" w:rsidRPr="00851F72" w:rsidRDefault="00B53816" w:rsidP="006D0904">
      <w:pPr>
        <w:pStyle w:val="ListParagraph"/>
        <w:numPr>
          <w:ilvl w:val="0"/>
          <w:numId w:val="27"/>
        </w:numPr>
        <w:spacing w:before="100" w:beforeAutospacing="1" w:after="100" w:afterAutospacing="1"/>
        <w:jc w:val="both"/>
        <w:rPr>
          <w:rFonts w:ascii="Arial" w:hAnsi="Arial" w:cs="Arial"/>
          <w:sz w:val="24"/>
          <w:szCs w:val="24"/>
        </w:rPr>
      </w:pPr>
      <w:r w:rsidRPr="00851F72">
        <w:rPr>
          <w:rFonts w:ascii="Arial" w:hAnsi="Arial" w:cs="Arial"/>
          <w:b/>
          <w:sz w:val="24"/>
          <w:szCs w:val="24"/>
        </w:rPr>
        <w:t>Ziemn</w:t>
      </w:r>
      <w:r w:rsidR="00851F72" w:rsidRPr="00851F72">
        <w:rPr>
          <w:rFonts w:ascii="Arial" w:hAnsi="Arial" w:cs="Arial"/>
          <w:b/>
          <w:sz w:val="24"/>
          <w:szCs w:val="24"/>
        </w:rPr>
        <w:t xml:space="preserve">y </w:t>
      </w:r>
      <w:r w:rsidR="00BE1403">
        <w:rPr>
          <w:rFonts w:ascii="Arial" w:hAnsi="Arial" w:cs="Arial"/>
          <w:b/>
          <w:sz w:val="24"/>
          <w:szCs w:val="24"/>
        </w:rPr>
        <w:t xml:space="preserve">zbiornik </w:t>
      </w:r>
      <w:r w:rsidR="00851F72" w:rsidRPr="00851F72">
        <w:rPr>
          <w:rFonts w:ascii="Arial" w:hAnsi="Arial" w:cs="Arial"/>
          <w:b/>
          <w:sz w:val="24"/>
          <w:szCs w:val="24"/>
        </w:rPr>
        <w:t>odparowalno – przesiąkowy</w:t>
      </w:r>
      <w:r w:rsidR="00851F72" w:rsidRPr="00851F72">
        <w:rPr>
          <w:rFonts w:ascii="Arial" w:hAnsi="Arial" w:cs="Arial"/>
          <w:sz w:val="24"/>
          <w:szCs w:val="24"/>
        </w:rPr>
        <w:t xml:space="preserve"> </w:t>
      </w:r>
      <w:r w:rsidR="00F02DF0">
        <w:rPr>
          <w:rFonts w:ascii="Arial" w:hAnsi="Arial" w:cs="Arial"/>
          <w:sz w:val="24"/>
          <w:szCs w:val="24"/>
        </w:rPr>
        <w:t>(</w:t>
      </w:r>
      <w:proofErr w:type="spellStart"/>
      <w:r w:rsidR="00F02DF0">
        <w:rPr>
          <w:rFonts w:ascii="Arial" w:hAnsi="Arial" w:cs="Arial"/>
          <w:sz w:val="24"/>
          <w:szCs w:val="24"/>
        </w:rPr>
        <w:t>ozn</w:t>
      </w:r>
      <w:proofErr w:type="spellEnd"/>
      <w:r w:rsidR="00F02DF0">
        <w:rPr>
          <w:rFonts w:ascii="Arial" w:hAnsi="Arial" w:cs="Arial"/>
          <w:sz w:val="24"/>
          <w:szCs w:val="24"/>
        </w:rPr>
        <w:t>.</w:t>
      </w:r>
      <w:r w:rsidR="00BE1403">
        <w:rPr>
          <w:rFonts w:ascii="Arial" w:hAnsi="Arial" w:cs="Arial"/>
          <w:sz w:val="24"/>
          <w:szCs w:val="24"/>
        </w:rPr>
        <w:t xml:space="preserve"> </w:t>
      </w:r>
      <w:r w:rsidR="00E714C9">
        <w:rPr>
          <w:rFonts w:ascii="Arial" w:hAnsi="Arial" w:cs="Arial"/>
          <w:sz w:val="24"/>
          <w:szCs w:val="24"/>
        </w:rPr>
        <w:t>16</w:t>
      </w:r>
      <w:r w:rsidR="00BE1403">
        <w:rPr>
          <w:rFonts w:ascii="Arial" w:hAnsi="Arial" w:cs="Arial"/>
          <w:sz w:val="24"/>
          <w:szCs w:val="24"/>
        </w:rPr>
        <w:t xml:space="preserve">) </w:t>
      </w:r>
      <w:r w:rsidR="00851F72">
        <w:rPr>
          <w:rFonts w:ascii="Arial" w:hAnsi="Arial" w:cs="Arial"/>
          <w:sz w:val="24"/>
          <w:szCs w:val="24"/>
        </w:rPr>
        <w:t>na wody z rowu opaskowego wokół kwatery nr 2;</w:t>
      </w:r>
      <w:r w:rsidR="0034325A">
        <w:rPr>
          <w:rFonts w:ascii="Arial" w:hAnsi="Arial" w:cs="Arial"/>
          <w:sz w:val="24"/>
          <w:szCs w:val="24"/>
        </w:rPr>
        <w:t xml:space="preserve"> o wymiarach 20 x 30, głębokość 1 m, zlokalizowany</w:t>
      </w:r>
      <w:r w:rsidR="0034325A" w:rsidRPr="0034325A">
        <w:rPr>
          <w:rFonts w:ascii="Arial" w:hAnsi="Arial" w:cs="Arial"/>
          <w:sz w:val="24"/>
          <w:szCs w:val="24"/>
        </w:rPr>
        <w:t xml:space="preserve"> </w:t>
      </w:r>
      <w:r w:rsidR="0034325A" w:rsidRPr="00851F72">
        <w:rPr>
          <w:rFonts w:ascii="Arial" w:hAnsi="Arial" w:cs="Arial"/>
          <w:sz w:val="24"/>
          <w:szCs w:val="24"/>
        </w:rPr>
        <w:t>k</w:t>
      </w:r>
      <w:r w:rsidR="0034325A">
        <w:rPr>
          <w:rFonts w:ascii="Arial" w:hAnsi="Arial" w:cs="Arial"/>
          <w:sz w:val="24"/>
          <w:szCs w:val="24"/>
        </w:rPr>
        <w:t>oł</w:t>
      </w:r>
      <w:r w:rsidR="0034325A" w:rsidRPr="00851F72">
        <w:rPr>
          <w:rFonts w:ascii="Arial" w:hAnsi="Arial" w:cs="Arial"/>
          <w:sz w:val="24"/>
          <w:szCs w:val="24"/>
        </w:rPr>
        <w:t>o kwatery nr 2</w:t>
      </w:r>
      <w:r w:rsidR="00382ED4">
        <w:rPr>
          <w:rFonts w:ascii="Arial" w:hAnsi="Arial" w:cs="Arial"/>
          <w:sz w:val="24"/>
          <w:szCs w:val="24"/>
        </w:rPr>
        <w:t>.</w:t>
      </w:r>
    </w:p>
    <w:p w:rsidR="00BF5F2E" w:rsidRPr="006A10DD" w:rsidRDefault="00D870D3" w:rsidP="006D0904">
      <w:pPr>
        <w:pStyle w:val="Akapitzlist1"/>
        <w:numPr>
          <w:ilvl w:val="0"/>
          <w:numId w:val="27"/>
        </w:numPr>
        <w:spacing w:line="276" w:lineRule="auto"/>
        <w:rPr>
          <w:rFonts w:ascii="Arial" w:hAnsi="Arial" w:cs="Arial"/>
        </w:rPr>
      </w:pPr>
      <w:r>
        <w:rPr>
          <w:rFonts w:ascii="Arial" w:hAnsi="Arial" w:cs="Arial"/>
          <w:b/>
        </w:rPr>
        <w:lastRenderedPageBreak/>
        <w:t>Z</w:t>
      </w:r>
      <w:r w:rsidR="00BF5F2E" w:rsidRPr="00597302">
        <w:rPr>
          <w:rFonts w:ascii="Arial" w:hAnsi="Arial" w:cs="Arial"/>
          <w:b/>
        </w:rPr>
        <w:t>biornik przeciwpożarowy</w:t>
      </w:r>
      <w:r w:rsidR="00BF5F2E" w:rsidRPr="00597302">
        <w:rPr>
          <w:rFonts w:ascii="Arial" w:hAnsi="Arial" w:cs="Arial"/>
        </w:rPr>
        <w:t xml:space="preserve"> </w:t>
      </w:r>
      <w:r w:rsidR="00CD19B1" w:rsidRPr="00597302">
        <w:rPr>
          <w:rFonts w:ascii="Arial" w:hAnsi="Arial" w:cs="Arial"/>
        </w:rPr>
        <w:t xml:space="preserve">wykonany jako monolityczna konstrukcja żelbetowa </w:t>
      </w:r>
      <w:r w:rsidR="00CD19B1" w:rsidRPr="00597302">
        <w:rPr>
          <w:rFonts w:ascii="Arial" w:hAnsi="Arial" w:cs="Arial"/>
        </w:rPr>
        <w:br/>
      </w:r>
      <w:r w:rsidR="00BF5F2E" w:rsidRPr="00597302">
        <w:rPr>
          <w:rFonts w:ascii="Arial" w:hAnsi="Arial" w:cs="Arial"/>
        </w:rPr>
        <w:t>o wymiarach 8</w:t>
      </w:r>
      <w:r w:rsidR="004801D1" w:rsidRPr="00597302">
        <w:rPr>
          <w:rFonts w:ascii="Arial" w:hAnsi="Arial" w:cs="Arial"/>
        </w:rPr>
        <w:t xml:space="preserve"> </w:t>
      </w:r>
      <w:r w:rsidR="00BF5F2E" w:rsidRPr="00597302">
        <w:rPr>
          <w:rFonts w:ascii="Arial" w:hAnsi="Arial" w:cs="Arial"/>
        </w:rPr>
        <w:t>x</w:t>
      </w:r>
      <w:r w:rsidR="004801D1" w:rsidRPr="00597302">
        <w:rPr>
          <w:rFonts w:ascii="Arial" w:hAnsi="Arial" w:cs="Arial"/>
        </w:rPr>
        <w:t xml:space="preserve"> </w:t>
      </w:r>
      <w:r w:rsidR="00BF5F2E" w:rsidRPr="00597302">
        <w:rPr>
          <w:rFonts w:ascii="Arial" w:hAnsi="Arial" w:cs="Arial"/>
        </w:rPr>
        <w:t xml:space="preserve">15 i głębokości 0,5 m, poj. V = </w:t>
      </w:r>
      <w:r w:rsidR="00BF5F2E" w:rsidRPr="006A10DD">
        <w:rPr>
          <w:rFonts w:ascii="Arial" w:hAnsi="Arial" w:cs="Arial"/>
          <w:bCs/>
        </w:rPr>
        <w:t>55,48 m</w:t>
      </w:r>
      <w:r w:rsidR="00BF5F2E" w:rsidRPr="006A10DD">
        <w:rPr>
          <w:rFonts w:ascii="Arial" w:hAnsi="Arial" w:cs="Arial"/>
          <w:bCs/>
          <w:vertAlign w:val="superscript"/>
        </w:rPr>
        <w:t>3</w:t>
      </w:r>
      <w:r w:rsidR="00382ED4">
        <w:rPr>
          <w:rFonts w:ascii="Arial" w:hAnsi="Arial" w:cs="Arial"/>
        </w:rPr>
        <w:t xml:space="preserve"> (</w:t>
      </w:r>
      <w:proofErr w:type="spellStart"/>
      <w:r w:rsidR="00382ED4">
        <w:rPr>
          <w:rFonts w:ascii="Arial" w:hAnsi="Arial" w:cs="Arial"/>
        </w:rPr>
        <w:t>ozn</w:t>
      </w:r>
      <w:proofErr w:type="spellEnd"/>
      <w:r w:rsidR="00382ED4">
        <w:rPr>
          <w:rFonts w:ascii="Arial" w:hAnsi="Arial" w:cs="Arial"/>
        </w:rPr>
        <w:t>. 12).</w:t>
      </w:r>
    </w:p>
    <w:p w:rsidR="0021241A" w:rsidRDefault="00D870D3" w:rsidP="006D0904">
      <w:pPr>
        <w:pStyle w:val="ListParagraph"/>
        <w:numPr>
          <w:ilvl w:val="0"/>
          <w:numId w:val="27"/>
        </w:numPr>
        <w:spacing w:before="100" w:beforeAutospacing="1" w:after="100" w:afterAutospacing="1"/>
        <w:jc w:val="both"/>
        <w:rPr>
          <w:rFonts w:ascii="Arial" w:hAnsi="Arial" w:cs="Arial"/>
          <w:sz w:val="24"/>
          <w:szCs w:val="24"/>
        </w:rPr>
      </w:pPr>
      <w:r w:rsidRPr="00382ED4">
        <w:rPr>
          <w:rFonts w:ascii="Arial" w:hAnsi="Arial" w:cs="Arial"/>
          <w:b/>
          <w:bCs/>
          <w:sz w:val="24"/>
          <w:szCs w:val="24"/>
        </w:rPr>
        <w:t>R</w:t>
      </w:r>
      <w:r w:rsidR="00244192" w:rsidRPr="00382ED4">
        <w:rPr>
          <w:rFonts w:ascii="Arial" w:hAnsi="Arial" w:cs="Arial"/>
          <w:b/>
          <w:bCs/>
          <w:sz w:val="24"/>
          <w:szCs w:val="24"/>
        </w:rPr>
        <w:t>ów opaskowy</w:t>
      </w:r>
      <w:r w:rsidR="00244192" w:rsidRPr="0021241A">
        <w:rPr>
          <w:rFonts w:ascii="Arial" w:hAnsi="Arial" w:cs="Arial"/>
          <w:sz w:val="24"/>
          <w:szCs w:val="24"/>
        </w:rPr>
        <w:t xml:space="preserve"> przejmujący wody napływowe spoza terenu instalacji do biologicznego przekształcania odpadów ze skierowaniem ich poza teren </w:t>
      </w:r>
      <w:r w:rsidR="00244192" w:rsidRPr="00916D9F">
        <w:rPr>
          <w:rFonts w:ascii="Arial" w:hAnsi="Arial" w:cs="Arial"/>
          <w:sz w:val="24"/>
          <w:szCs w:val="24"/>
        </w:rPr>
        <w:t>inwestycji, na działkę inwestora</w:t>
      </w:r>
      <w:r w:rsidR="00382ED4">
        <w:rPr>
          <w:rFonts w:ascii="Arial" w:hAnsi="Arial" w:cs="Arial"/>
          <w:sz w:val="24"/>
          <w:szCs w:val="24"/>
        </w:rPr>
        <w:t xml:space="preserve"> (</w:t>
      </w:r>
      <w:proofErr w:type="spellStart"/>
      <w:r w:rsidR="00382ED4">
        <w:rPr>
          <w:rFonts w:ascii="Arial" w:hAnsi="Arial" w:cs="Arial"/>
          <w:sz w:val="24"/>
          <w:szCs w:val="24"/>
        </w:rPr>
        <w:t>ozn</w:t>
      </w:r>
      <w:proofErr w:type="spellEnd"/>
      <w:r w:rsidR="00382ED4">
        <w:rPr>
          <w:rFonts w:ascii="Arial" w:hAnsi="Arial" w:cs="Arial"/>
          <w:sz w:val="24"/>
          <w:szCs w:val="24"/>
        </w:rPr>
        <w:t>. K).</w:t>
      </w:r>
    </w:p>
    <w:p w:rsidR="009E3183" w:rsidRPr="00382ED4" w:rsidRDefault="00D870D3" w:rsidP="006D0904">
      <w:pPr>
        <w:pStyle w:val="ListParagraph"/>
        <w:numPr>
          <w:ilvl w:val="0"/>
          <w:numId w:val="27"/>
        </w:numPr>
        <w:spacing w:before="100" w:beforeAutospacing="1" w:after="100" w:afterAutospacing="1"/>
        <w:jc w:val="both"/>
        <w:rPr>
          <w:rFonts w:ascii="Arial" w:hAnsi="Arial" w:cs="Arial"/>
          <w:sz w:val="24"/>
          <w:szCs w:val="24"/>
        </w:rPr>
      </w:pPr>
      <w:r w:rsidRPr="00382ED4">
        <w:rPr>
          <w:rFonts w:ascii="Arial" w:hAnsi="Arial" w:cs="Arial"/>
          <w:b/>
          <w:bCs/>
          <w:sz w:val="24"/>
          <w:szCs w:val="24"/>
        </w:rPr>
        <w:t>K</w:t>
      </w:r>
      <w:r w:rsidR="009E3183" w:rsidRPr="00382ED4">
        <w:rPr>
          <w:rFonts w:ascii="Arial" w:hAnsi="Arial" w:cs="Arial"/>
          <w:b/>
          <w:bCs/>
          <w:sz w:val="24"/>
          <w:szCs w:val="24"/>
        </w:rPr>
        <w:t>analizacja wód opadowych z dachów i wiat</w:t>
      </w:r>
      <w:r w:rsidR="009E3183" w:rsidRPr="00382ED4">
        <w:rPr>
          <w:rFonts w:ascii="Arial" w:hAnsi="Arial" w:cs="Arial"/>
          <w:sz w:val="24"/>
          <w:szCs w:val="24"/>
        </w:rPr>
        <w:t>, odprowadzająca wody czyste do z</w:t>
      </w:r>
      <w:r w:rsidR="001B0B91" w:rsidRPr="00382ED4">
        <w:rPr>
          <w:rFonts w:ascii="Arial" w:hAnsi="Arial" w:cs="Arial"/>
          <w:sz w:val="24"/>
          <w:szCs w:val="24"/>
        </w:rPr>
        <w:t xml:space="preserve">iemnego zbiornika </w:t>
      </w:r>
      <w:r w:rsidR="009E3183" w:rsidRPr="00382ED4">
        <w:rPr>
          <w:rFonts w:ascii="Arial" w:hAnsi="Arial" w:cs="Arial"/>
          <w:sz w:val="24"/>
          <w:szCs w:val="24"/>
        </w:rPr>
        <w:t>odparowalno –</w:t>
      </w:r>
      <w:r w:rsidR="001B0B91" w:rsidRPr="00382ED4">
        <w:rPr>
          <w:rFonts w:ascii="Arial" w:hAnsi="Arial" w:cs="Arial"/>
          <w:sz w:val="24"/>
          <w:szCs w:val="24"/>
        </w:rPr>
        <w:t xml:space="preserve"> przesączającego</w:t>
      </w:r>
      <w:r w:rsidR="009E3183" w:rsidRPr="00382ED4">
        <w:rPr>
          <w:rFonts w:ascii="Arial" w:hAnsi="Arial" w:cs="Arial"/>
          <w:sz w:val="24"/>
          <w:szCs w:val="24"/>
        </w:rPr>
        <w:t xml:space="preserve"> o  V = </w:t>
      </w:r>
      <w:r w:rsidR="002F4065" w:rsidRPr="00382ED4">
        <w:rPr>
          <w:rFonts w:ascii="Arial" w:hAnsi="Arial" w:cs="Arial"/>
          <w:sz w:val="24"/>
          <w:szCs w:val="24"/>
        </w:rPr>
        <w:t>200</w:t>
      </w:r>
      <w:r w:rsidR="009E3183" w:rsidRPr="00382ED4">
        <w:rPr>
          <w:rFonts w:ascii="Arial" w:hAnsi="Arial" w:cs="Arial"/>
          <w:sz w:val="24"/>
          <w:szCs w:val="24"/>
        </w:rPr>
        <w:t xml:space="preserve"> m</w:t>
      </w:r>
      <w:r w:rsidR="009E3183" w:rsidRPr="00382ED4">
        <w:rPr>
          <w:rFonts w:ascii="Arial" w:hAnsi="Arial" w:cs="Arial"/>
          <w:sz w:val="24"/>
          <w:szCs w:val="24"/>
          <w:vertAlign w:val="superscript"/>
        </w:rPr>
        <w:t>3</w:t>
      </w:r>
      <w:r w:rsidR="001B0B91" w:rsidRPr="00382ED4">
        <w:rPr>
          <w:rFonts w:ascii="Arial" w:hAnsi="Arial" w:cs="Arial"/>
          <w:sz w:val="24"/>
          <w:szCs w:val="24"/>
          <w:vertAlign w:val="superscript"/>
        </w:rPr>
        <w:t xml:space="preserve"> </w:t>
      </w:r>
      <w:r w:rsidR="00382ED4" w:rsidRPr="00382ED4">
        <w:rPr>
          <w:rFonts w:ascii="Arial" w:hAnsi="Arial" w:cs="Arial"/>
          <w:sz w:val="24"/>
          <w:szCs w:val="24"/>
        </w:rPr>
        <w:t>(</w:t>
      </w:r>
      <w:proofErr w:type="spellStart"/>
      <w:r w:rsidR="00382ED4" w:rsidRPr="00382ED4">
        <w:rPr>
          <w:rFonts w:ascii="Arial" w:hAnsi="Arial" w:cs="Arial"/>
          <w:sz w:val="24"/>
          <w:szCs w:val="24"/>
        </w:rPr>
        <w:t>ozn</w:t>
      </w:r>
      <w:proofErr w:type="spellEnd"/>
      <w:r w:rsidR="00382ED4" w:rsidRPr="00382ED4">
        <w:rPr>
          <w:rFonts w:ascii="Arial" w:hAnsi="Arial" w:cs="Arial"/>
          <w:sz w:val="24"/>
          <w:szCs w:val="24"/>
        </w:rPr>
        <w:t>. H).</w:t>
      </w:r>
    </w:p>
    <w:p w:rsidR="009E3183" w:rsidRPr="00382ED4" w:rsidRDefault="00D870D3" w:rsidP="006D0904">
      <w:pPr>
        <w:pStyle w:val="ListParagraph"/>
        <w:numPr>
          <w:ilvl w:val="0"/>
          <w:numId w:val="27"/>
        </w:numPr>
        <w:spacing w:before="100" w:beforeAutospacing="1" w:after="100" w:afterAutospacing="1"/>
        <w:jc w:val="both"/>
        <w:rPr>
          <w:rFonts w:ascii="Arial" w:hAnsi="Arial" w:cs="Arial"/>
          <w:sz w:val="24"/>
          <w:szCs w:val="24"/>
        </w:rPr>
      </w:pPr>
      <w:r w:rsidRPr="00382ED4">
        <w:rPr>
          <w:rFonts w:ascii="Arial" w:hAnsi="Arial" w:cs="Arial"/>
          <w:b/>
          <w:bCs/>
          <w:sz w:val="24"/>
          <w:szCs w:val="24"/>
        </w:rPr>
        <w:t>K</w:t>
      </w:r>
      <w:r w:rsidR="009E3183" w:rsidRPr="00382ED4">
        <w:rPr>
          <w:rFonts w:ascii="Arial" w:hAnsi="Arial" w:cs="Arial"/>
          <w:b/>
          <w:bCs/>
          <w:sz w:val="24"/>
          <w:szCs w:val="24"/>
        </w:rPr>
        <w:t>analizacja wód opadowych z dróg</w:t>
      </w:r>
      <w:r w:rsidR="001B0B91" w:rsidRPr="00382ED4">
        <w:rPr>
          <w:rFonts w:ascii="Arial" w:hAnsi="Arial" w:cs="Arial"/>
          <w:b/>
          <w:bCs/>
          <w:sz w:val="24"/>
          <w:szCs w:val="24"/>
        </w:rPr>
        <w:t xml:space="preserve"> i placów</w:t>
      </w:r>
      <w:r w:rsidR="001B0B91" w:rsidRPr="00382ED4">
        <w:rPr>
          <w:rFonts w:ascii="Arial" w:hAnsi="Arial" w:cs="Arial"/>
          <w:sz w:val="24"/>
          <w:szCs w:val="24"/>
        </w:rPr>
        <w:t>, odprowadzająca wody zanieczyszczone do zbiornik</w:t>
      </w:r>
      <w:r w:rsidR="006A3BB1" w:rsidRPr="00382ED4">
        <w:rPr>
          <w:rFonts w:ascii="Arial" w:hAnsi="Arial" w:cs="Arial"/>
          <w:sz w:val="24"/>
          <w:szCs w:val="24"/>
        </w:rPr>
        <w:t>a bezodpływowego</w:t>
      </w:r>
      <w:r w:rsidR="001B0B91" w:rsidRPr="00382ED4">
        <w:rPr>
          <w:rFonts w:ascii="Arial" w:hAnsi="Arial" w:cs="Arial"/>
          <w:sz w:val="24"/>
          <w:szCs w:val="24"/>
        </w:rPr>
        <w:t xml:space="preserve"> o V = </w:t>
      </w:r>
      <w:r w:rsidR="00751A81" w:rsidRPr="00382ED4">
        <w:rPr>
          <w:rFonts w:ascii="Arial" w:hAnsi="Arial" w:cs="Arial"/>
          <w:sz w:val="24"/>
          <w:szCs w:val="24"/>
        </w:rPr>
        <w:t>5</w:t>
      </w:r>
      <w:r w:rsidR="001B0B91" w:rsidRPr="00382ED4">
        <w:rPr>
          <w:rFonts w:ascii="Arial" w:hAnsi="Arial" w:cs="Arial"/>
          <w:sz w:val="24"/>
          <w:szCs w:val="24"/>
        </w:rPr>
        <w:t>00 m</w:t>
      </w:r>
      <w:r w:rsidR="001B0B91" w:rsidRPr="00382ED4">
        <w:rPr>
          <w:rFonts w:ascii="Arial" w:hAnsi="Arial" w:cs="Arial"/>
          <w:sz w:val="24"/>
          <w:szCs w:val="24"/>
          <w:vertAlign w:val="superscript"/>
        </w:rPr>
        <w:t xml:space="preserve">3 </w:t>
      </w:r>
      <w:r w:rsidR="00382ED4">
        <w:rPr>
          <w:rFonts w:ascii="Arial" w:hAnsi="Arial" w:cs="Arial"/>
          <w:sz w:val="24"/>
          <w:szCs w:val="24"/>
        </w:rPr>
        <w:t>(</w:t>
      </w:r>
      <w:proofErr w:type="spellStart"/>
      <w:r w:rsidR="00382ED4">
        <w:rPr>
          <w:rFonts w:ascii="Arial" w:hAnsi="Arial" w:cs="Arial"/>
          <w:sz w:val="24"/>
          <w:szCs w:val="24"/>
        </w:rPr>
        <w:t>ozn</w:t>
      </w:r>
      <w:proofErr w:type="spellEnd"/>
      <w:r w:rsidR="00382ED4">
        <w:rPr>
          <w:rFonts w:ascii="Arial" w:hAnsi="Arial" w:cs="Arial"/>
          <w:sz w:val="24"/>
          <w:szCs w:val="24"/>
        </w:rPr>
        <w:t>. I, J).</w:t>
      </w:r>
    </w:p>
    <w:p w:rsidR="009E3183" w:rsidRPr="009E3183" w:rsidRDefault="00B53816" w:rsidP="006D0904">
      <w:pPr>
        <w:pStyle w:val="ListParagraph"/>
        <w:numPr>
          <w:ilvl w:val="0"/>
          <w:numId w:val="27"/>
        </w:numPr>
        <w:spacing w:before="100" w:beforeAutospacing="1" w:after="100" w:afterAutospacing="1"/>
        <w:jc w:val="both"/>
        <w:rPr>
          <w:rFonts w:ascii="Arial" w:hAnsi="Arial" w:cs="Arial"/>
          <w:sz w:val="24"/>
          <w:szCs w:val="24"/>
        </w:rPr>
      </w:pPr>
      <w:r w:rsidRPr="00382ED4">
        <w:rPr>
          <w:rFonts w:ascii="Arial" w:hAnsi="Arial" w:cs="Arial"/>
          <w:b/>
          <w:bCs/>
          <w:sz w:val="24"/>
          <w:szCs w:val="24"/>
        </w:rPr>
        <w:t>Rurociąg zasilający instalacje w wodę</w:t>
      </w:r>
      <w:r w:rsidRPr="0021241A">
        <w:rPr>
          <w:rFonts w:ascii="Arial" w:hAnsi="Arial" w:cs="Arial"/>
          <w:sz w:val="24"/>
          <w:szCs w:val="24"/>
        </w:rPr>
        <w:t xml:space="preserve"> z wodociągu gminnego w Sigiełkach na cele ppoż. oraz do hali i wiat</w:t>
      </w:r>
      <w:r w:rsidR="00382ED4">
        <w:rPr>
          <w:rFonts w:ascii="Arial" w:hAnsi="Arial" w:cs="Arial"/>
          <w:sz w:val="24"/>
          <w:szCs w:val="24"/>
        </w:rPr>
        <w:t xml:space="preserve"> (</w:t>
      </w:r>
      <w:proofErr w:type="spellStart"/>
      <w:r w:rsidR="00382ED4">
        <w:rPr>
          <w:rFonts w:ascii="Arial" w:hAnsi="Arial" w:cs="Arial"/>
          <w:sz w:val="24"/>
          <w:szCs w:val="24"/>
        </w:rPr>
        <w:t>ozn</w:t>
      </w:r>
      <w:proofErr w:type="spellEnd"/>
      <w:r w:rsidR="00382ED4">
        <w:rPr>
          <w:rFonts w:ascii="Arial" w:hAnsi="Arial" w:cs="Arial"/>
          <w:sz w:val="24"/>
          <w:szCs w:val="24"/>
        </w:rPr>
        <w:t>. N).</w:t>
      </w:r>
    </w:p>
    <w:p w:rsidR="00BF5F2E" w:rsidRPr="003E521A" w:rsidRDefault="006F5E66" w:rsidP="00751A81">
      <w:pPr>
        <w:spacing w:line="276" w:lineRule="auto"/>
        <w:rPr>
          <w:rFonts w:ascii="Arial" w:hAnsi="Arial" w:cs="Arial"/>
          <w:b/>
          <w:sz w:val="24"/>
          <w:szCs w:val="24"/>
        </w:rPr>
      </w:pPr>
      <w:r>
        <w:rPr>
          <w:rFonts w:ascii="Arial" w:hAnsi="Arial" w:cs="Arial"/>
          <w:b/>
          <w:sz w:val="24"/>
          <w:szCs w:val="24"/>
        </w:rPr>
        <w:t>I</w:t>
      </w:r>
      <w:r w:rsidR="00BF5F2E" w:rsidRPr="003E521A">
        <w:rPr>
          <w:rFonts w:ascii="Arial" w:hAnsi="Arial" w:cs="Arial"/>
          <w:b/>
          <w:sz w:val="24"/>
          <w:szCs w:val="24"/>
        </w:rPr>
        <w:t>.2.4.</w:t>
      </w:r>
      <w:r w:rsidR="00D870D3">
        <w:rPr>
          <w:rFonts w:ascii="Arial" w:hAnsi="Arial" w:cs="Arial"/>
          <w:b/>
          <w:sz w:val="24"/>
          <w:szCs w:val="24"/>
        </w:rPr>
        <w:t>3</w:t>
      </w:r>
      <w:r w:rsidR="00BF5F2E" w:rsidRPr="003E521A">
        <w:rPr>
          <w:rFonts w:ascii="Arial" w:hAnsi="Arial" w:cs="Arial"/>
          <w:b/>
          <w:sz w:val="24"/>
          <w:szCs w:val="24"/>
        </w:rPr>
        <w:t xml:space="preserve">. Dodatkowe </w:t>
      </w:r>
      <w:r w:rsidR="00BF5F2E" w:rsidRPr="00954668">
        <w:rPr>
          <w:rFonts w:ascii="Arial" w:hAnsi="Arial" w:cs="Arial"/>
          <w:b/>
          <w:sz w:val="24"/>
          <w:szCs w:val="24"/>
        </w:rPr>
        <w:t>urządzenia</w:t>
      </w:r>
      <w:r w:rsidR="001D3E4E" w:rsidRPr="00954668">
        <w:rPr>
          <w:rFonts w:ascii="Arial" w:hAnsi="Arial" w:cs="Arial"/>
          <w:b/>
          <w:sz w:val="24"/>
          <w:szCs w:val="24"/>
        </w:rPr>
        <w:t xml:space="preserve"> wspólne dla wszystkich instalacji</w:t>
      </w:r>
      <w:r w:rsidR="00BF5F2E" w:rsidRPr="00954668">
        <w:rPr>
          <w:rFonts w:ascii="Arial" w:hAnsi="Arial" w:cs="Arial"/>
          <w:b/>
          <w:sz w:val="24"/>
          <w:szCs w:val="24"/>
        </w:rPr>
        <w:t>:</w:t>
      </w:r>
    </w:p>
    <w:p w:rsidR="00BF5F2E" w:rsidRPr="0021241A" w:rsidRDefault="00BF5F2E" w:rsidP="006D0904">
      <w:pPr>
        <w:pStyle w:val="Akapitzlist1"/>
        <w:numPr>
          <w:ilvl w:val="0"/>
          <w:numId w:val="28"/>
        </w:numPr>
        <w:tabs>
          <w:tab w:val="left" w:pos="426"/>
        </w:tabs>
        <w:spacing w:after="0" w:afterAutospacing="0" w:line="276" w:lineRule="auto"/>
        <w:ind w:left="426" w:hanging="426"/>
        <w:rPr>
          <w:rFonts w:ascii="Arial" w:hAnsi="Arial" w:cs="Arial"/>
        </w:rPr>
      </w:pPr>
      <w:r w:rsidRPr="0021241A">
        <w:rPr>
          <w:rFonts w:ascii="Arial" w:hAnsi="Arial" w:cs="Arial"/>
        </w:rPr>
        <w:t>ogrodzenie siatkowe i brama wjazdowa,</w:t>
      </w:r>
    </w:p>
    <w:p w:rsidR="00FF7CA9" w:rsidRPr="00751A81" w:rsidRDefault="00BF5F2E" w:rsidP="006D0904">
      <w:pPr>
        <w:pStyle w:val="ListParagraph"/>
        <w:numPr>
          <w:ilvl w:val="0"/>
          <w:numId w:val="28"/>
        </w:numPr>
        <w:tabs>
          <w:tab w:val="left" w:pos="426"/>
        </w:tabs>
        <w:spacing w:after="0"/>
        <w:ind w:left="426" w:hanging="426"/>
        <w:jc w:val="both"/>
        <w:rPr>
          <w:rFonts w:ascii="Arial" w:hAnsi="Arial" w:cs="Arial"/>
          <w:sz w:val="24"/>
          <w:szCs w:val="24"/>
        </w:rPr>
      </w:pPr>
      <w:r w:rsidRPr="00751A81">
        <w:rPr>
          <w:rFonts w:ascii="Arial" w:hAnsi="Arial" w:cs="Arial"/>
          <w:sz w:val="24"/>
          <w:szCs w:val="24"/>
        </w:rPr>
        <w:t>elektroniczna waga samochodowa najazdowa 10 ×</w:t>
      </w:r>
      <w:r w:rsidR="00751A81">
        <w:rPr>
          <w:rFonts w:ascii="Arial" w:hAnsi="Arial" w:cs="Arial"/>
          <w:sz w:val="24"/>
          <w:szCs w:val="24"/>
        </w:rPr>
        <w:t xml:space="preserve"> </w:t>
      </w:r>
      <w:r w:rsidRPr="00751A81">
        <w:rPr>
          <w:rFonts w:ascii="Arial" w:hAnsi="Arial" w:cs="Arial"/>
          <w:sz w:val="24"/>
          <w:szCs w:val="24"/>
        </w:rPr>
        <w:t xml:space="preserve">3 m o nośności </w:t>
      </w:r>
      <w:r w:rsidR="00FF7CA9">
        <w:rPr>
          <w:rFonts w:ascii="Arial" w:hAnsi="Arial" w:cs="Arial"/>
          <w:sz w:val="24"/>
          <w:szCs w:val="24"/>
        </w:rPr>
        <w:br/>
        <w:t xml:space="preserve">ok. </w:t>
      </w:r>
      <w:r w:rsidRPr="00E83AA3">
        <w:rPr>
          <w:rFonts w:ascii="Arial" w:hAnsi="Arial" w:cs="Arial"/>
          <w:sz w:val="24"/>
          <w:szCs w:val="24"/>
        </w:rPr>
        <w:t>60 ton,</w:t>
      </w:r>
      <w:r w:rsidRPr="00E83AA3">
        <w:t xml:space="preserve"> </w:t>
      </w:r>
      <w:r w:rsidRPr="00E83AA3">
        <w:rPr>
          <w:rFonts w:ascii="Arial" w:hAnsi="Arial" w:cs="Arial"/>
          <w:sz w:val="24"/>
          <w:szCs w:val="24"/>
        </w:rPr>
        <w:t>gdzie wszystkie pojaz</w:t>
      </w:r>
      <w:r w:rsidR="00751A81" w:rsidRPr="00E83AA3">
        <w:rPr>
          <w:rFonts w:ascii="Arial" w:hAnsi="Arial" w:cs="Arial"/>
          <w:sz w:val="24"/>
          <w:szCs w:val="24"/>
        </w:rPr>
        <w:t xml:space="preserve">dy dowożące odpady będą ważone </w:t>
      </w:r>
      <w:r w:rsidRPr="00E83AA3">
        <w:rPr>
          <w:rFonts w:ascii="Arial" w:hAnsi="Arial" w:cs="Arial"/>
          <w:sz w:val="24"/>
          <w:szCs w:val="24"/>
        </w:rPr>
        <w:t xml:space="preserve">z odpadami </w:t>
      </w:r>
      <w:r w:rsidR="00751A81" w:rsidRPr="00E83AA3">
        <w:rPr>
          <w:rFonts w:ascii="Arial" w:hAnsi="Arial" w:cs="Arial"/>
          <w:sz w:val="24"/>
          <w:szCs w:val="24"/>
        </w:rPr>
        <w:br/>
      </w:r>
      <w:r w:rsidRPr="00E83AA3">
        <w:rPr>
          <w:rFonts w:ascii="Arial" w:hAnsi="Arial" w:cs="Arial"/>
          <w:sz w:val="24"/>
          <w:szCs w:val="24"/>
        </w:rPr>
        <w:t>i po opróżnieniu</w:t>
      </w:r>
      <w:r w:rsidRPr="00751A81">
        <w:rPr>
          <w:rFonts w:ascii="Arial" w:hAnsi="Arial" w:cs="Arial"/>
          <w:sz w:val="24"/>
          <w:szCs w:val="24"/>
        </w:rPr>
        <w:t xml:space="preserve">, </w:t>
      </w:r>
    </w:p>
    <w:p w:rsidR="009E0A1E" w:rsidRPr="003E521A" w:rsidRDefault="009E0A1E" w:rsidP="006D0904">
      <w:pPr>
        <w:pStyle w:val="Akapitzlist1"/>
        <w:numPr>
          <w:ilvl w:val="0"/>
          <w:numId w:val="28"/>
        </w:numPr>
        <w:tabs>
          <w:tab w:val="left" w:pos="426"/>
        </w:tabs>
        <w:spacing w:line="276" w:lineRule="auto"/>
        <w:ind w:left="426" w:hanging="426"/>
        <w:rPr>
          <w:rFonts w:ascii="Arial" w:hAnsi="Arial" w:cs="Arial"/>
        </w:rPr>
      </w:pPr>
      <w:r w:rsidRPr="003E521A">
        <w:rPr>
          <w:rFonts w:ascii="Arial" w:hAnsi="Arial" w:cs="Arial"/>
        </w:rPr>
        <w:t xml:space="preserve">samochód "hakowiec" trzyosiowy z możliwością podnoszenia kontenerów </w:t>
      </w:r>
      <w:r w:rsidRPr="003E521A">
        <w:rPr>
          <w:rFonts w:ascii="Arial" w:hAnsi="Arial" w:cs="Arial"/>
        </w:rPr>
        <w:br/>
        <w:t>o poj. 36 m</w:t>
      </w:r>
      <w:r w:rsidRPr="003E521A">
        <w:rPr>
          <w:rFonts w:ascii="Arial" w:hAnsi="Arial" w:cs="Arial"/>
          <w:vertAlign w:val="superscript"/>
        </w:rPr>
        <w:t>3</w:t>
      </w:r>
      <w:r w:rsidRPr="003E521A">
        <w:rPr>
          <w:rFonts w:ascii="Arial" w:hAnsi="Arial" w:cs="Arial"/>
        </w:rPr>
        <w:t>, oraz podłączenia przyczepy z kontenerem o poj. 36 m</w:t>
      </w:r>
      <w:r w:rsidRPr="003E521A">
        <w:rPr>
          <w:rFonts w:ascii="Arial" w:hAnsi="Arial" w:cs="Arial"/>
          <w:vertAlign w:val="superscript"/>
        </w:rPr>
        <w:t>3</w:t>
      </w:r>
      <w:r w:rsidRPr="003E521A">
        <w:rPr>
          <w:rFonts w:ascii="Arial" w:hAnsi="Arial" w:cs="Arial"/>
        </w:rPr>
        <w:t>,</w:t>
      </w:r>
    </w:p>
    <w:p w:rsidR="009E0A1E" w:rsidRPr="009E0A1E" w:rsidRDefault="009E0A1E" w:rsidP="006D0904">
      <w:pPr>
        <w:pStyle w:val="Akapitzlist1"/>
        <w:numPr>
          <w:ilvl w:val="0"/>
          <w:numId w:val="28"/>
        </w:numPr>
        <w:tabs>
          <w:tab w:val="left" w:pos="426"/>
        </w:tabs>
        <w:spacing w:after="100" w:line="276" w:lineRule="auto"/>
        <w:ind w:left="426" w:hanging="426"/>
        <w:contextualSpacing/>
        <w:rPr>
          <w:rFonts w:ascii="Arial" w:hAnsi="Arial" w:cs="Arial"/>
        </w:rPr>
      </w:pPr>
      <w:r w:rsidRPr="009E0A1E">
        <w:rPr>
          <w:rFonts w:ascii="Arial" w:hAnsi="Arial" w:cs="Arial"/>
        </w:rPr>
        <w:t>przyczepa do transportu kontenerów o pojemności 36 m</w:t>
      </w:r>
      <w:r w:rsidRPr="009E0A1E">
        <w:rPr>
          <w:rFonts w:ascii="Arial" w:hAnsi="Arial" w:cs="Arial"/>
          <w:vertAlign w:val="superscript"/>
        </w:rPr>
        <w:t>3</w:t>
      </w:r>
      <w:r w:rsidRPr="009E0A1E">
        <w:rPr>
          <w:rFonts w:ascii="Arial" w:hAnsi="Arial" w:cs="Arial"/>
        </w:rPr>
        <w:t xml:space="preserve"> z możliwością połączenia z pojazdem hakowcem w zestaw transportowy,</w:t>
      </w:r>
    </w:p>
    <w:p w:rsidR="009E0A1E" w:rsidRPr="009E0A1E" w:rsidRDefault="009E0A1E" w:rsidP="006D0904">
      <w:pPr>
        <w:pStyle w:val="Akapitzlist1"/>
        <w:numPr>
          <w:ilvl w:val="0"/>
          <w:numId w:val="28"/>
        </w:numPr>
        <w:tabs>
          <w:tab w:val="left" w:pos="426"/>
        </w:tabs>
        <w:spacing w:after="100" w:line="276" w:lineRule="auto"/>
        <w:ind w:left="426" w:hanging="426"/>
        <w:contextualSpacing/>
        <w:rPr>
          <w:rFonts w:ascii="Arial" w:hAnsi="Arial" w:cs="Arial"/>
        </w:rPr>
      </w:pPr>
      <w:r w:rsidRPr="009E0A1E">
        <w:rPr>
          <w:rFonts w:ascii="Arial" w:hAnsi="Arial" w:cs="Arial"/>
        </w:rPr>
        <w:t xml:space="preserve">wózek wieloczynnościowy widłowy samobieżny na gaz o nośności powyżej </w:t>
      </w:r>
      <w:r w:rsidRPr="009E0A1E">
        <w:rPr>
          <w:rFonts w:ascii="Arial" w:hAnsi="Arial" w:cs="Arial"/>
        </w:rPr>
        <w:br/>
        <w:t>1,5 tony, wyposażony w podnośnik hydrauliczny widłowy, chwytak do zbelowanych odpadów, lemiesz do przepychania odpadów, łyżkę do przemieszczania odpadów,</w:t>
      </w:r>
    </w:p>
    <w:p w:rsidR="009E0A1E" w:rsidRPr="009E0A1E" w:rsidRDefault="009E0A1E" w:rsidP="006D0904">
      <w:pPr>
        <w:pStyle w:val="Akapitzlist1"/>
        <w:numPr>
          <w:ilvl w:val="0"/>
          <w:numId w:val="28"/>
        </w:numPr>
        <w:tabs>
          <w:tab w:val="left" w:pos="426"/>
        </w:tabs>
        <w:spacing w:after="100" w:line="276" w:lineRule="auto"/>
        <w:ind w:left="426" w:hanging="426"/>
        <w:contextualSpacing/>
        <w:rPr>
          <w:rFonts w:ascii="Arial" w:hAnsi="Arial" w:cs="Arial"/>
        </w:rPr>
      </w:pPr>
      <w:r w:rsidRPr="009E0A1E">
        <w:rPr>
          <w:rFonts w:ascii="Arial" w:hAnsi="Arial" w:cs="Arial"/>
        </w:rPr>
        <w:t>2 kontenery metalowe, przedzielone na 2 części  szczelną przegrodą, stanowiące miejsca czasowego magazy</w:t>
      </w:r>
      <w:r w:rsidR="003739BD">
        <w:rPr>
          <w:rFonts w:ascii="Arial" w:hAnsi="Arial" w:cs="Arial"/>
        </w:rPr>
        <w:t>nowania odpadów niebezpiecznych,</w:t>
      </w:r>
    </w:p>
    <w:p w:rsidR="009E0A1E" w:rsidRPr="00FB4D59" w:rsidRDefault="00106B47" w:rsidP="006D0904">
      <w:pPr>
        <w:pStyle w:val="Akapitzlist1"/>
        <w:numPr>
          <w:ilvl w:val="0"/>
          <w:numId w:val="28"/>
        </w:numPr>
        <w:tabs>
          <w:tab w:val="left" w:pos="426"/>
        </w:tabs>
        <w:spacing w:after="100" w:line="276" w:lineRule="auto"/>
        <w:ind w:left="426" w:hanging="426"/>
        <w:contextualSpacing/>
        <w:rPr>
          <w:rFonts w:ascii="Arial" w:hAnsi="Arial" w:cs="Arial"/>
        </w:rPr>
      </w:pPr>
      <w:r w:rsidRPr="00FB4D59">
        <w:rPr>
          <w:rFonts w:ascii="Arial" w:hAnsi="Arial" w:cs="Arial"/>
        </w:rPr>
        <w:t>myjka Karcher</w:t>
      </w:r>
      <w:r w:rsidR="006A3BB1" w:rsidRPr="00FB4D59">
        <w:rPr>
          <w:rFonts w:ascii="Arial" w:hAnsi="Arial" w:cs="Arial"/>
        </w:rPr>
        <w:t xml:space="preserve"> d</w:t>
      </w:r>
      <w:r w:rsidR="003739BD" w:rsidRPr="00FB4D59">
        <w:rPr>
          <w:rFonts w:ascii="Arial" w:hAnsi="Arial" w:cs="Arial"/>
        </w:rPr>
        <w:t>o czyszczenia posadzek w halach -1 szt.,</w:t>
      </w:r>
    </w:p>
    <w:p w:rsidR="009E0A1E" w:rsidRPr="00FB4D59" w:rsidRDefault="003739BD" w:rsidP="006D0904">
      <w:pPr>
        <w:pStyle w:val="Akapitzlist1"/>
        <w:numPr>
          <w:ilvl w:val="0"/>
          <w:numId w:val="28"/>
        </w:numPr>
        <w:tabs>
          <w:tab w:val="left" w:pos="426"/>
        </w:tabs>
        <w:spacing w:after="100" w:line="276" w:lineRule="auto"/>
        <w:ind w:left="426" w:hanging="426"/>
        <w:contextualSpacing/>
        <w:rPr>
          <w:rFonts w:ascii="Arial" w:hAnsi="Arial" w:cs="Arial"/>
        </w:rPr>
      </w:pPr>
      <w:r w:rsidRPr="00FB4D59">
        <w:rPr>
          <w:rFonts w:ascii="Arial" w:hAnsi="Arial" w:cs="Arial"/>
        </w:rPr>
        <w:t>profesjonalna zamiatarka ręczna</w:t>
      </w:r>
      <w:r w:rsidR="005E63C1" w:rsidRPr="00FB4D59">
        <w:rPr>
          <w:rFonts w:ascii="Arial" w:hAnsi="Arial" w:cs="Arial"/>
        </w:rPr>
        <w:t xml:space="preserve"> -1 szt. </w:t>
      </w:r>
      <w:r w:rsidR="00B5010C" w:rsidRPr="00FB4D59">
        <w:rPr>
          <w:rFonts w:ascii="Arial" w:hAnsi="Arial" w:cs="Arial"/>
        </w:rPr>
        <w:t>p</w:t>
      </w:r>
      <w:r w:rsidR="005E63C1" w:rsidRPr="00FB4D59">
        <w:rPr>
          <w:rFonts w:ascii="Arial" w:hAnsi="Arial" w:cs="Arial"/>
        </w:rPr>
        <w:t xml:space="preserve">rzeznaczona </w:t>
      </w:r>
      <w:r w:rsidRPr="00FB4D59">
        <w:rPr>
          <w:rFonts w:ascii="Arial" w:hAnsi="Arial" w:cs="Arial"/>
        </w:rPr>
        <w:t>do zamiatania posadzek w halach – 1 szt.,</w:t>
      </w:r>
    </w:p>
    <w:p w:rsidR="006A3BB1" w:rsidRPr="00FB4D59" w:rsidRDefault="003739BD" w:rsidP="006D0904">
      <w:pPr>
        <w:pStyle w:val="Akapitzlist1"/>
        <w:numPr>
          <w:ilvl w:val="0"/>
          <w:numId w:val="28"/>
        </w:numPr>
        <w:tabs>
          <w:tab w:val="left" w:pos="426"/>
        </w:tabs>
        <w:spacing w:after="100" w:line="276" w:lineRule="auto"/>
        <w:ind w:left="426" w:hanging="426"/>
        <w:contextualSpacing/>
        <w:rPr>
          <w:rFonts w:ascii="Arial" w:hAnsi="Arial" w:cs="Arial"/>
        </w:rPr>
      </w:pPr>
      <w:r w:rsidRPr="00FB4D59">
        <w:rPr>
          <w:rFonts w:ascii="Arial" w:hAnsi="Arial" w:cs="Arial"/>
        </w:rPr>
        <w:t xml:space="preserve">profesjonalne </w:t>
      </w:r>
      <w:r w:rsidR="006A3BB1" w:rsidRPr="00FB4D59">
        <w:rPr>
          <w:rFonts w:ascii="Arial" w:hAnsi="Arial" w:cs="Arial"/>
        </w:rPr>
        <w:t xml:space="preserve">urządzenie do mycia i </w:t>
      </w:r>
      <w:r w:rsidR="00210DAA" w:rsidRPr="00FB4D59">
        <w:rPr>
          <w:rFonts w:ascii="Arial" w:hAnsi="Arial" w:cs="Arial"/>
        </w:rPr>
        <w:t>czyszczenia dróg oraz</w:t>
      </w:r>
      <w:r w:rsidR="006A3BB1" w:rsidRPr="00FB4D59">
        <w:rPr>
          <w:rFonts w:ascii="Arial" w:hAnsi="Arial" w:cs="Arial"/>
        </w:rPr>
        <w:t xml:space="preserve"> placów</w:t>
      </w:r>
      <w:r w:rsidR="005E63C1" w:rsidRPr="00FB4D59">
        <w:rPr>
          <w:rFonts w:ascii="Arial" w:hAnsi="Arial" w:cs="Arial"/>
        </w:rPr>
        <w:t xml:space="preserve"> </w:t>
      </w:r>
      <w:r w:rsidRPr="00FB4D59">
        <w:rPr>
          <w:rFonts w:ascii="Arial" w:hAnsi="Arial" w:cs="Arial"/>
        </w:rPr>
        <w:t>technologicznych – 1 szt.,</w:t>
      </w:r>
    </w:p>
    <w:p w:rsidR="009E0A1E" w:rsidRPr="009E0A1E" w:rsidRDefault="009E0A1E" w:rsidP="006D0904">
      <w:pPr>
        <w:pStyle w:val="Akapitzlist1"/>
        <w:numPr>
          <w:ilvl w:val="0"/>
          <w:numId w:val="28"/>
        </w:numPr>
        <w:tabs>
          <w:tab w:val="left" w:pos="426"/>
        </w:tabs>
        <w:spacing w:after="100" w:line="276" w:lineRule="auto"/>
        <w:ind w:left="426" w:hanging="426"/>
        <w:contextualSpacing/>
        <w:rPr>
          <w:rFonts w:ascii="Arial" w:hAnsi="Arial" w:cs="Arial"/>
        </w:rPr>
      </w:pPr>
      <w:r w:rsidRPr="00FB4D59">
        <w:rPr>
          <w:rFonts w:ascii="Arial" w:hAnsi="Arial" w:cs="Arial"/>
        </w:rPr>
        <w:t xml:space="preserve">pojemniki na odpady problemowe, w tym niebezpieczne o poj. 20 l. lub 30 l </w:t>
      </w:r>
      <w:r w:rsidRPr="00FB4D59">
        <w:rPr>
          <w:rFonts w:ascii="Arial" w:hAnsi="Arial" w:cs="Arial"/>
        </w:rPr>
        <w:br/>
      </w:r>
      <w:r w:rsidRPr="009E0A1E">
        <w:rPr>
          <w:rFonts w:ascii="Arial" w:hAnsi="Arial" w:cs="Arial"/>
        </w:rPr>
        <w:t xml:space="preserve">do wstawienia w kabinie sortowniczej i podestach - 12 </w:t>
      </w:r>
      <w:r w:rsidR="003739BD">
        <w:rPr>
          <w:rFonts w:ascii="Arial" w:hAnsi="Arial" w:cs="Arial"/>
        </w:rPr>
        <w:t>szt.,</w:t>
      </w:r>
    </w:p>
    <w:p w:rsidR="009E0A1E" w:rsidRPr="009E0A1E" w:rsidRDefault="009E0A1E" w:rsidP="006D0904">
      <w:pPr>
        <w:pStyle w:val="Akapitzlist1"/>
        <w:numPr>
          <w:ilvl w:val="0"/>
          <w:numId w:val="28"/>
        </w:numPr>
        <w:tabs>
          <w:tab w:val="left" w:pos="426"/>
        </w:tabs>
        <w:spacing w:line="276" w:lineRule="auto"/>
        <w:ind w:left="426" w:hanging="426"/>
        <w:rPr>
          <w:rFonts w:ascii="Arial" w:hAnsi="Arial" w:cs="Arial"/>
        </w:rPr>
      </w:pPr>
      <w:r w:rsidRPr="009E0A1E">
        <w:rPr>
          <w:rFonts w:ascii="Arial" w:hAnsi="Arial" w:cs="Arial"/>
        </w:rPr>
        <w:t>kontenery na odpady wielkogabarytowe o pojemności 24 m</w:t>
      </w:r>
      <w:r w:rsidRPr="009E0A1E">
        <w:rPr>
          <w:rFonts w:ascii="Arial" w:hAnsi="Arial" w:cs="Arial"/>
          <w:vertAlign w:val="superscript"/>
        </w:rPr>
        <w:t>3</w:t>
      </w:r>
      <w:r w:rsidR="003739BD">
        <w:rPr>
          <w:rFonts w:ascii="Arial" w:hAnsi="Arial" w:cs="Arial"/>
        </w:rPr>
        <w:t xml:space="preserve"> - 2 szt.,</w:t>
      </w:r>
    </w:p>
    <w:p w:rsidR="009E0A1E" w:rsidRPr="009E0A1E" w:rsidRDefault="009E0A1E" w:rsidP="006D0904">
      <w:pPr>
        <w:pStyle w:val="Akapitzlist1"/>
        <w:numPr>
          <w:ilvl w:val="0"/>
          <w:numId w:val="28"/>
        </w:numPr>
        <w:tabs>
          <w:tab w:val="left" w:pos="426"/>
        </w:tabs>
        <w:spacing w:line="276" w:lineRule="auto"/>
        <w:ind w:left="426" w:hanging="426"/>
        <w:rPr>
          <w:rFonts w:ascii="Arial" w:hAnsi="Arial" w:cs="Arial"/>
        </w:rPr>
      </w:pPr>
      <w:r w:rsidRPr="009E0A1E">
        <w:rPr>
          <w:rFonts w:ascii="Arial" w:hAnsi="Arial" w:cs="Arial"/>
        </w:rPr>
        <w:t xml:space="preserve">kontenery do wysortowanych lekkich surowców wtórnych, o pojemnościach </w:t>
      </w:r>
      <w:r>
        <w:rPr>
          <w:rFonts w:ascii="Arial" w:hAnsi="Arial" w:cs="Arial"/>
        </w:rPr>
        <w:br/>
      </w:r>
      <w:r w:rsidRPr="009E0A1E">
        <w:rPr>
          <w:rFonts w:ascii="Arial" w:hAnsi="Arial" w:cs="Arial"/>
        </w:rPr>
        <w:t>1,2 – 2,5 m</w:t>
      </w:r>
      <w:r w:rsidRPr="009E0A1E">
        <w:rPr>
          <w:rFonts w:ascii="Arial" w:hAnsi="Arial" w:cs="Arial"/>
          <w:vertAlign w:val="superscript"/>
        </w:rPr>
        <w:t>3</w:t>
      </w:r>
      <w:r w:rsidRPr="009E0A1E">
        <w:rPr>
          <w:rFonts w:ascii="Arial" w:hAnsi="Arial" w:cs="Arial"/>
        </w:rPr>
        <w:t>, nośność do</w:t>
      </w:r>
      <w:r w:rsidR="003739BD">
        <w:rPr>
          <w:rFonts w:ascii="Arial" w:hAnsi="Arial" w:cs="Arial"/>
        </w:rPr>
        <w:t xml:space="preserve"> 1 tony oraz dla szkła i metali,</w:t>
      </w:r>
    </w:p>
    <w:p w:rsidR="009E0A1E" w:rsidRPr="009E0A1E" w:rsidRDefault="009E0A1E" w:rsidP="006D0904">
      <w:pPr>
        <w:pStyle w:val="Akapitzlist1"/>
        <w:numPr>
          <w:ilvl w:val="0"/>
          <w:numId w:val="28"/>
        </w:numPr>
        <w:tabs>
          <w:tab w:val="left" w:pos="426"/>
        </w:tabs>
        <w:spacing w:line="276" w:lineRule="auto"/>
        <w:ind w:left="426" w:hanging="426"/>
        <w:rPr>
          <w:rFonts w:ascii="Arial" w:hAnsi="Arial" w:cs="Arial"/>
        </w:rPr>
      </w:pPr>
      <w:r w:rsidRPr="009E0A1E">
        <w:rPr>
          <w:rFonts w:ascii="Arial" w:hAnsi="Arial" w:cs="Arial"/>
        </w:rPr>
        <w:t>kontenery dla frakcji mineralnej 0 – 20 mm o pojemności 16 m</w:t>
      </w:r>
      <w:r w:rsidRPr="009E0A1E">
        <w:rPr>
          <w:rFonts w:ascii="Arial" w:hAnsi="Arial" w:cs="Arial"/>
          <w:vertAlign w:val="superscript"/>
        </w:rPr>
        <w:t>3</w:t>
      </w:r>
      <w:r w:rsidRPr="009E0A1E">
        <w:rPr>
          <w:rFonts w:ascii="Arial" w:hAnsi="Arial" w:cs="Arial"/>
        </w:rPr>
        <w:t xml:space="preserve"> - 2 szt.,</w:t>
      </w:r>
    </w:p>
    <w:p w:rsidR="00BF5F2E" w:rsidRPr="009E0A1E" w:rsidRDefault="009E0A1E" w:rsidP="006D0904">
      <w:pPr>
        <w:pStyle w:val="Akapitzlist1"/>
        <w:numPr>
          <w:ilvl w:val="0"/>
          <w:numId w:val="28"/>
        </w:numPr>
        <w:tabs>
          <w:tab w:val="left" w:pos="426"/>
        </w:tabs>
        <w:spacing w:before="0" w:after="0" w:afterAutospacing="0" w:line="276" w:lineRule="auto"/>
        <w:ind w:left="426" w:hanging="426"/>
        <w:rPr>
          <w:rFonts w:ascii="Arial" w:hAnsi="Arial" w:cs="Arial"/>
        </w:rPr>
      </w:pPr>
      <w:r w:rsidRPr="009E0A1E">
        <w:rPr>
          <w:rFonts w:ascii="Arial" w:hAnsi="Arial" w:cs="Arial"/>
        </w:rPr>
        <w:t>kontenery dla frakcji organicznej o pojemności 24 m</w:t>
      </w:r>
      <w:r w:rsidRPr="009E0A1E">
        <w:rPr>
          <w:rFonts w:ascii="Arial" w:hAnsi="Arial" w:cs="Arial"/>
          <w:vertAlign w:val="superscript"/>
        </w:rPr>
        <w:t>3</w:t>
      </w:r>
      <w:r w:rsidRPr="009E0A1E">
        <w:rPr>
          <w:rFonts w:ascii="Arial" w:hAnsi="Arial" w:cs="Arial"/>
        </w:rPr>
        <w:t xml:space="preserve"> - trwała  powłoka antykorozyjna, plandeka lub siatka do przykrycia odpadów</w:t>
      </w:r>
      <w:r w:rsidR="00751A81">
        <w:rPr>
          <w:rFonts w:ascii="Arial" w:hAnsi="Arial" w:cs="Arial"/>
        </w:rPr>
        <w:t xml:space="preserve"> </w:t>
      </w:r>
      <w:r w:rsidRPr="009E0A1E">
        <w:rPr>
          <w:rFonts w:ascii="Arial" w:hAnsi="Arial" w:cs="Arial"/>
        </w:rPr>
        <w:t>– 2 szt.</w:t>
      </w:r>
      <w:r w:rsidR="003739BD">
        <w:rPr>
          <w:rFonts w:ascii="Arial" w:hAnsi="Arial" w:cs="Arial"/>
        </w:rPr>
        <w:t>,</w:t>
      </w:r>
      <w:r w:rsidRPr="009E0A1E">
        <w:rPr>
          <w:rFonts w:ascii="Arial" w:hAnsi="Arial" w:cs="Arial"/>
        </w:rPr>
        <w:tab/>
      </w:r>
    </w:p>
    <w:p w:rsidR="00BF5F2E" w:rsidRPr="0021241A" w:rsidRDefault="00BF5F2E" w:rsidP="006D0904">
      <w:pPr>
        <w:pStyle w:val="Akapitzlist1"/>
        <w:numPr>
          <w:ilvl w:val="0"/>
          <w:numId w:val="29"/>
        </w:numPr>
        <w:spacing w:before="0" w:after="0" w:afterAutospacing="0" w:line="240" w:lineRule="auto"/>
        <w:ind w:left="426" w:hanging="426"/>
        <w:rPr>
          <w:rFonts w:ascii="Arial" w:hAnsi="Arial" w:cs="Arial"/>
        </w:rPr>
      </w:pPr>
      <w:r w:rsidRPr="0021241A">
        <w:rPr>
          <w:rFonts w:ascii="Arial" w:hAnsi="Arial" w:cs="Arial"/>
        </w:rPr>
        <w:t>zasilanie w energię elektryczną poprzez własną podstację z sieci ZE</w:t>
      </w:r>
      <w:r w:rsidR="00751A81">
        <w:rPr>
          <w:rFonts w:ascii="Arial" w:hAnsi="Arial" w:cs="Arial"/>
        </w:rPr>
        <w:t>.</w:t>
      </w:r>
    </w:p>
    <w:p w:rsidR="00411CD1" w:rsidRDefault="00411CD1" w:rsidP="009C6CF7">
      <w:pPr>
        <w:autoSpaceDE w:val="0"/>
        <w:autoSpaceDN w:val="0"/>
        <w:adjustRightInd w:val="0"/>
        <w:jc w:val="both"/>
        <w:rPr>
          <w:rFonts w:ascii="Arial" w:hAnsi="Arial" w:cs="Arial"/>
          <w:b/>
          <w:sz w:val="24"/>
          <w:szCs w:val="24"/>
          <w:u w:val="single"/>
        </w:rPr>
      </w:pPr>
    </w:p>
    <w:p w:rsidR="00B97083" w:rsidRDefault="00B97083" w:rsidP="009C6CF7">
      <w:pPr>
        <w:autoSpaceDE w:val="0"/>
        <w:autoSpaceDN w:val="0"/>
        <w:adjustRightInd w:val="0"/>
        <w:jc w:val="both"/>
        <w:rPr>
          <w:rFonts w:ascii="Arial" w:hAnsi="Arial" w:cs="Arial"/>
          <w:b/>
          <w:sz w:val="24"/>
          <w:szCs w:val="24"/>
          <w:u w:val="single"/>
        </w:rPr>
      </w:pPr>
    </w:p>
    <w:p w:rsidR="00BF5F2E" w:rsidRPr="003739BD" w:rsidRDefault="00BF5F2E" w:rsidP="009C6CF7">
      <w:pPr>
        <w:autoSpaceDE w:val="0"/>
        <w:autoSpaceDN w:val="0"/>
        <w:adjustRightInd w:val="0"/>
        <w:jc w:val="both"/>
        <w:rPr>
          <w:rFonts w:ascii="Arial" w:hAnsi="Arial" w:cs="Arial"/>
          <w:b/>
          <w:sz w:val="24"/>
          <w:szCs w:val="24"/>
          <w:u w:val="single"/>
        </w:rPr>
      </w:pPr>
      <w:r w:rsidRPr="003739BD">
        <w:rPr>
          <w:rFonts w:ascii="Arial" w:hAnsi="Arial" w:cs="Arial"/>
          <w:b/>
          <w:sz w:val="24"/>
          <w:szCs w:val="24"/>
          <w:u w:val="single"/>
        </w:rPr>
        <w:lastRenderedPageBreak/>
        <w:t xml:space="preserve">I.3. Charakterystyka prowadzonych procesów technologicznych: </w:t>
      </w:r>
    </w:p>
    <w:p w:rsidR="00BF5F2E" w:rsidRPr="00D42D4C" w:rsidRDefault="00BF5F2E" w:rsidP="00984E60">
      <w:pPr>
        <w:autoSpaceDE w:val="0"/>
        <w:autoSpaceDN w:val="0"/>
        <w:adjustRightInd w:val="0"/>
        <w:jc w:val="both"/>
        <w:rPr>
          <w:rFonts w:ascii="Arial" w:hAnsi="Arial" w:cs="Arial"/>
          <w:b/>
          <w:color w:val="FF0000"/>
          <w:sz w:val="24"/>
          <w:szCs w:val="24"/>
        </w:rPr>
      </w:pPr>
    </w:p>
    <w:p w:rsidR="00A333FD" w:rsidRDefault="00A333FD" w:rsidP="007378B1">
      <w:pPr>
        <w:autoSpaceDE w:val="0"/>
        <w:autoSpaceDN w:val="0"/>
        <w:adjustRightInd w:val="0"/>
        <w:ind w:firstLine="426"/>
        <w:jc w:val="both"/>
        <w:rPr>
          <w:rFonts w:ascii="Arial" w:hAnsi="Arial" w:cs="Arial"/>
          <w:b/>
          <w:sz w:val="24"/>
          <w:szCs w:val="24"/>
        </w:rPr>
      </w:pPr>
    </w:p>
    <w:p w:rsidR="00BF5F2E" w:rsidRPr="00B3375E" w:rsidRDefault="006F5E66" w:rsidP="00A61DA0">
      <w:pPr>
        <w:autoSpaceDE w:val="0"/>
        <w:autoSpaceDN w:val="0"/>
        <w:adjustRightInd w:val="0"/>
        <w:jc w:val="both"/>
        <w:rPr>
          <w:rFonts w:ascii="Arial" w:hAnsi="Arial" w:cs="Arial"/>
          <w:b/>
          <w:bCs/>
          <w:sz w:val="24"/>
          <w:szCs w:val="24"/>
          <w:u w:val="single"/>
        </w:rPr>
      </w:pPr>
      <w:r>
        <w:rPr>
          <w:rFonts w:ascii="Arial" w:hAnsi="Arial" w:cs="Arial"/>
          <w:b/>
          <w:sz w:val="24"/>
          <w:szCs w:val="24"/>
        </w:rPr>
        <w:t>I</w:t>
      </w:r>
      <w:r w:rsidR="00BF5F2E" w:rsidRPr="00B3375E">
        <w:rPr>
          <w:rFonts w:ascii="Arial" w:hAnsi="Arial" w:cs="Arial"/>
          <w:b/>
          <w:sz w:val="24"/>
          <w:szCs w:val="24"/>
        </w:rPr>
        <w:t xml:space="preserve">.3.1. </w:t>
      </w:r>
      <w:r w:rsidR="00BF5F2E" w:rsidRPr="00B3375E">
        <w:rPr>
          <w:rFonts w:ascii="Arial" w:hAnsi="Arial" w:cs="Arial"/>
          <w:b/>
          <w:sz w:val="24"/>
          <w:szCs w:val="24"/>
          <w:u w:val="single"/>
        </w:rPr>
        <w:t xml:space="preserve">Procedura przyjęcia odpadów na </w:t>
      </w:r>
      <w:r w:rsidR="007378B1" w:rsidRPr="00B3375E">
        <w:rPr>
          <w:rFonts w:ascii="Arial" w:hAnsi="Arial" w:cs="Arial"/>
          <w:b/>
          <w:sz w:val="24"/>
          <w:szCs w:val="24"/>
          <w:u w:val="single"/>
        </w:rPr>
        <w:t>teren instalacji</w:t>
      </w:r>
      <w:r w:rsidR="000D556C" w:rsidRPr="00B3375E">
        <w:rPr>
          <w:rFonts w:ascii="Arial" w:hAnsi="Arial" w:cs="Arial"/>
          <w:b/>
          <w:sz w:val="24"/>
          <w:szCs w:val="24"/>
          <w:u w:val="single"/>
        </w:rPr>
        <w:t xml:space="preserve"> MBP</w:t>
      </w:r>
      <w:r w:rsidR="007378B1" w:rsidRPr="00B3375E">
        <w:rPr>
          <w:rFonts w:ascii="Arial" w:hAnsi="Arial" w:cs="Arial"/>
          <w:b/>
          <w:sz w:val="24"/>
          <w:szCs w:val="24"/>
          <w:u w:val="single"/>
        </w:rPr>
        <w:t>:</w:t>
      </w:r>
    </w:p>
    <w:p w:rsidR="00BF5F2E" w:rsidRPr="002C4430" w:rsidRDefault="00BF5F2E" w:rsidP="006E5F3F">
      <w:pPr>
        <w:pStyle w:val="Default"/>
        <w:tabs>
          <w:tab w:val="left" w:pos="0"/>
        </w:tabs>
        <w:jc w:val="both"/>
        <w:rPr>
          <w:sz w:val="16"/>
          <w:szCs w:val="16"/>
        </w:rPr>
      </w:pPr>
    </w:p>
    <w:p w:rsidR="00AC6770" w:rsidRPr="00B3375E" w:rsidRDefault="006F5E66" w:rsidP="00751A81">
      <w:pPr>
        <w:pStyle w:val="Normalny12just"/>
        <w:spacing w:after="60" w:line="276" w:lineRule="auto"/>
        <w:rPr>
          <w:rFonts w:ascii="Arial" w:hAnsi="Arial" w:cs="Arial"/>
        </w:rPr>
      </w:pPr>
      <w:r>
        <w:rPr>
          <w:rFonts w:ascii="Arial" w:hAnsi="Arial" w:cs="Arial"/>
          <w:b/>
          <w:bCs/>
        </w:rPr>
        <w:t>I</w:t>
      </w:r>
      <w:r w:rsidR="00A11E0F" w:rsidRPr="00995834">
        <w:rPr>
          <w:rFonts w:ascii="Arial" w:hAnsi="Arial" w:cs="Arial"/>
          <w:b/>
          <w:bCs/>
        </w:rPr>
        <w:t>.3.1.1.</w:t>
      </w:r>
      <w:r w:rsidR="00A11E0F" w:rsidRPr="00B3375E">
        <w:rPr>
          <w:rFonts w:ascii="Arial" w:hAnsi="Arial" w:cs="Arial"/>
        </w:rPr>
        <w:t xml:space="preserve"> Przyjęcie odpadów na teren instalacji MBP odbywać się będzie pod nadzorem pracownika przeszkolonego w zakresie obowiązujących procedur</w:t>
      </w:r>
      <w:r w:rsidR="006459A0">
        <w:rPr>
          <w:rFonts w:ascii="Arial" w:hAnsi="Arial" w:cs="Arial"/>
        </w:rPr>
        <w:t xml:space="preserve"> </w:t>
      </w:r>
      <w:r w:rsidR="00BE1403">
        <w:rPr>
          <w:rFonts w:ascii="Arial" w:hAnsi="Arial" w:cs="Arial"/>
        </w:rPr>
        <w:br/>
      </w:r>
      <w:r w:rsidR="006459A0">
        <w:rPr>
          <w:rFonts w:ascii="Arial" w:hAnsi="Arial" w:cs="Arial"/>
        </w:rPr>
        <w:t>i przepisów prawa</w:t>
      </w:r>
      <w:r w:rsidR="00A11E0F" w:rsidRPr="00B3375E">
        <w:rPr>
          <w:rFonts w:ascii="Arial" w:hAnsi="Arial" w:cs="Arial"/>
        </w:rPr>
        <w:t>. W</w:t>
      </w:r>
      <w:r w:rsidR="00BF5F2E" w:rsidRPr="00B3375E">
        <w:rPr>
          <w:rFonts w:ascii="Arial" w:hAnsi="Arial" w:cs="Arial"/>
        </w:rPr>
        <w:t>jazd pojazd</w:t>
      </w:r>
      <w:r w:rsidR="000D556C" w:rsidRPr="00B3375E">
        <w:rPr>
          <w:rFonts w:ascii="Arial" w:hAnsi="Arial" w:cs="Arial"/>
        </w:rPr>
        <w:t>u</w:t>
      </w:r>
      <w:r w:rsidR="00BF5F2E" w:rsidRPr="00B3375E">
        <w:rPr>
          <w:rFonts w:ascii="Arial" w:hAnsi="Arial" w:cs="Arial"/>
        </w:rPr>
        <w:t xml:space="preserve"> przywożąc</w:t>
      </w:r>
      <w:r w:rsidR="000D556C" w:rsidRPr="00B3375E">
        <w:rPr>
          <w:rFonts w:ascii="Arial" w:hAnsi="Arial" w:cs="Arial"/>
        </w:rPr>
        <w:t>ego</w:t>
      </w:r>
      <w:r w:rsidR="00BF5F2E" w:rsidRPr="00B3375E">
        <w:rPr>
          <w:rFonts w:ascii="Arial" w:hAnsi="Arial" w:cs="Arial"/>
        </w:rPr>
        <w:t xml:space="preserve"> odpady główną bramą </w:t>
      </w:r>
      <w:r w:rsidR="007378B1" w:rsidRPr="00B3375E">
        <w:rPr>
          <w:rFonts w:ascii="Arial" w:hAnsi="Arial" w:cs="Arial"/>
        </w:rPr>
        <w:t xml:space="preserve">wjazdową </w:t>
      </w:r>
      <w:r w:rsidR="000D556C" w:rsidRPr="00B3375E">
        <w:rPr>
          <w:rFonts w:ascii="Arial" w:hAnsi="Arial" w:cs="Arial"/>
        </w:rPr>
        <w:t xml:space="preserve">na teren instalacji </w:t>
      </w:r>
      <w:r w:rsidR="007378B1" w:rsidRPr="00B3375E">
        <w:rPr>
          <w:rFonts w:ascii="Arial" w:hAnsi="Arial" w:cs="Arial"/>
        </w:rPr>
        <w:t>za zgodą pracownika</w:t>
      </w:r>
      <w:r w:rsidR="00A11E0F" w:rsidRPr="00B3375E">
        <w:rPr>
          <w:rFonts w:ascii="Arial" w:hAnsi="Arial" w:cs="Arial"/>
        </w:rPr>
        <w:t>.</w:t>
      </w:r>
    </w:p>
    <w:p w:rsidR="00AC6770" w:rsidRPr="00B3375E" w:rsidRDefault="006F5E66" w:rsidP="00751A81">
      <w:pPr>
        <w:pStyle w:val="Normalny12just"/>
        <w:spacing w:after="60" w:line="276" w:lineRule="auto"/>
        <w:rPr>
          <w:rFonts w:ascii="Arial" w:hAnsi="Arial" w:cs="Arial"/>
        </w:rPr>
      </w:pPr>
      <w:r>
        <w:rPr>
          <w:rFonts w:ascii="Arial" w:hAnsi="Arial" w:cs="Arial"/>
          <w:b/>
          <w:bCs/>
        </w:rPr>
        <w:t>I</w:t>
      </w:r>
      <w:r w:rsidR="00A11E0F" w:rsidRPr="00995834">
        <w:rPr>
          <w:rFonts w:ascii="Arial" w:hAnsi="Arial" w:cs="Arial"/>
          <w:b/>
          <w:bCs/>
        </w:rPr>
        <w:t>.3.1.2.</w:t>
      </w:r>
      <w:r w:rsidR="00A11E0F" w:rsidRPr="00B3375E">
        <w:rPr>
          <w:rFonts w:ascii="Arial" w:hAnsi="Arial" w:cs="Arial"/>
        </w:rPr>
        <w:t xml:space="preserve"> Kontrola ilości dostarczonych odpadów - ważenie pojazdu na wadze samochodowej najazdowej sprzężonej  systemem informatycznym z programem do ewidencji odpadów w celu ustalenia masy pojazdu </w:t>
      </w:r>
      <w:r w:rsidR="00AC6770" w:rsidRPr="00B3375E">
        <w:rPr>
          <w:rFonts w:ascii="Arial" w:hAnsi="Arial" w:cs="Arial"/>
        </w:rPr>
        <w:t xml:space="preserve">pełnego. </w:t>
      </w:r>
    </w:p>
    <w:p w:rsidR="00A11E0F" w:rsidRPr="00B3375E" w:rsidRDefault="00A11E0F" w:rsidP="00751A81">
      <w:pPr>
        <w:pStyle w:val="Normalny12just"/>
        <w:spacing w:after="60" w:line="276" w:lineRule="auto"/>
        <w:rPr>
          <w:rFonts w:ascii="Arial" w:hAnsi="Arial" w:cs="Arial"/>
        </w:rPr>
      </w:pPr>
      <w:r w:rsidRPr="00995834">
        <w:rPr>
          <w:rFonts w:ascii="Arial" w:hAnsi="Arial" w:cs="Arial"/>
          <w:b/>
          <w:bCs/>
        </w:rPr>
        <w:t>I.3.1.3.</w:t>
      </w:r>
      <w:r w:rsidRPr="00B3375E">
        <w:rPr>
          <w:rFonts w:ascii="Arial" w:hAnsi="Arial" w:cs="Arial"/>
        </w:rPr>
        <w:t xml:space="preserve"> Ustalenie czy odpady kierowane będą do:</w:t>
      </w:r>
    </w:p>
    <w:p w:rsidR="00A11E0F" w:rsidRPr="00B3375E" w:rsidRDefault="00A11E0F" w:rsidP="006D0904">
      <w:pPr>
        <w:pStyle w:val="Normalny12just"/>
        <w:numPr>
          <w:ilvl w:val="0"/>
          <w:numId w:val="31"/>
        </w:numPr>
        <w:tabs>
          <w:tab w:val="clear" w:pos="720"/>
          <w:tab w:val="num" w:pos="284"/>
        </w:tabs>
        <w:spacing w:line="276" w:lineRule="auto"/>
        <w:ind w:hanging="720"/>
        <w:rPr>
          <w:rFonts w:ascii="Arial" w:hAnsi="Arial" w:cs="Arial"/>
        </w:rPr>
      </w:pPr>
      <w:r w:rsidRPr="00B3375E">
        <w:rPr>
          <w:rFonts w:ascii="Arial" w:hAnsi="Arial" w:cs="Arial"/>
        </w:rPr>
        <w:t xml:space="preserve">mechaniczno – ręcznej sortowni odpadów, </w:t>
      </w:r>
    </w:p>
    <w:p w:rsidR="00A11E0F" w:rsidRPr="00B3375E" w:rsidRDefault="00A11E0F" w:rsidP="006D0904">
      <w:pPr>
        <w:pStyle w:val="Normalny12just"/>
        <w:numPr>
          <w:ilvl w:val="0"/>
          <w:numId w:val="31"/>
        </w:numPr>
        <w:tabs>
          <w:tab w:val="clear" w:pos="720"/>
          <w:tab w:val="num" w:pos="284"/>
        </w:tabs>
        <w:spacing w:line="276" w:lineRule="auto"/>
        <w:ind w:hanging="720"/>
        <w:rPr>
          <w:rFonts w:ascii="Arial" w:hAnsi="Arial" w:cs="Arial"/>
        </w:rPr>
      </w:pPr>
      <w:r w:rsidRPr="00B3375E">
        <w:rPr>
          <w:rFonts w:ascii="Arial" w:hAnsi="Arial" w:cs="Arial"/>
        </w:rPr>
        <w:t xml:space="preserve">do  biologicznego przetwarzania </w:t>
      </w:r>
    </w:p>
    <w:p w:rsidR="00A11E0F" w:rsidRPr="00B3375E" w:rsidRDefault="00A11E0F" w:rsidP="006D0904">
      <w:pPr>
        <w:pStyle w:val="Normalny12just"/>
        <w:numPr>
          <w:ilvl w:val="0"/>
          <w:numId w:val="31"/>
        </w:numPr>
        <w:tabs>
          <w:tab w:val="clear" w:pos="720"/>
          <w:tab w:val="num" w:pos="284"/>
        </w:tabs>
        <w:spacing w:line="276" w:lineRule="auto"/>
        <w:ind w:hanging="720"/>
        <w:rPr>
          <w:rFonts w:ascii="Arial" w:hAnsi="Arial" w:cs="Arial"/>
        </w:rPr>
      </w:pPr>
      <w:r w:rsidRPr="00B3375E">
        <w:rPr>
          <w:rFonts w:ascii="Arial" w:hAnsi="Arial" w:cs="Arial"/>
        </w:rPr>
        <w:t xml:space="preserve">do składowania, </w:t>
      </w:r>
    </w:p>
    <w:p w:rsidR="00613945" w:rsidRDefault="00A11E0F" w:rsidP="006D0904">
      <w:pPr>
        <w:pStyle w:val="Normalny12just"/>
        <w:numPr>
          <w:ilvl w:val="0"/>
          <w:numId w:val="31"/>
        </w:numPr>
        <w:tabs>
          <w:tab w:val="clear" w:pos="720"/>
          <w:tab w:val="num" w:pos="284"/>
        </w:tabs>
        <w:spacing w:line="276" w:lineRule="auto"/>
        <w:ind w:hanging="720"/>
        <w:rPr>
          <w:rFonts w:ascii="Arial" w:hAnsi="Arial" w:cs="Arial"/>
        </w:rPr>
      </w:pPr>
      <w:r w:rsidRPr="00B3375E">
        <w:rPr>
          <w:rFonts w:ascii="Arial" w:hAnsi="Arial" w:cs="Arial"/>
        </w:rPr>
        <w:t>do PSZOK</w:t>
      </w:r>
    </w:p>
    <w:p w:rsidR="006459A0" w:rsidRPr="00AC726C" w:rsidRDefault="00613945" w:rsidP="006D0904">
      <w:pPr>
        <w:pStyle w:val="Normalny12just"/>
        <w:numPr>
          <w:ilvl w:val="0"/>
          <w:numId w:val="31"/>
        </w:numPr>
        <w:tabs>
          <w:tab w:val="clear" w:pos="720"/>
          <w:tab w:val="num" w:pos="284"/>
        </w:tabs>
        <w:spacing w:line="276" w:lineRule="auto"/>
        <w:ind w:hanging="720"/>
        <w:rPr>
          <w:rFonts w:ascii="Arial" w:hAnsi="Arial" w:cs="Arial"/>
        </w:rPr>
      </w:pPr>
      <w:r>
        <w:rPr>
          <w:rFonts w:ascii="Arial" w:hAnsi="Arial" w:cs="Arial"/>
        </w:rPr>
        <w:t>do miejsc magazynowania odpadów zbieranych</w:t>
      </w:r>
      <w:r w:rsidR="00AC6770" w:rsidRPr="00B3375E">
        <w:rPr>
          <w:rFonts w:ascii="Arial" w:hAnsi="Arial" w:cs="Arial"/>
        </w:rPr>
        <w:t>.</w:t>
      </w:r>
    </w:p>
    <w:p w:rsidR="006029A0" w:rsidRPr="00B3375E" w:rsidRDefault="00A11E0F" w:rsidP="00751A81">
      <w:pPr>
        <w:pStyle w:val="Normalny12just"/>
        <w:spacing w:after="60" w:line="276" w:lineRule="auto"/>
        <w:rPr>
          <w:rFonts w:ascii="Arial" w:hAnsi="Arial" w:cs="Arial"/>
        </w:rPr>
      </w:pPr>
      <w:r w:rsidRPr="00995834">
        <w:rPr>
          <w:rFonts w:ascii="Arial" w:hAnsi="Arial" w:cs="Arial"/>
          <w:b/>
          <w:bCs/>
        </w:rPr>
        <w:t>I.3.1.4.</w:t>
      </w:r>
      <w:r w:rsidRPr="00B3375E">
        <w:rPr>
          <w:rFonts w:ascii="Arial" w:hAnsi="Arial" w:cs="Arial"/>
        </w:rPr>
        <w:t xml:space="preserve"> </w:t>
      </w:r>
      <w:r w:rsidR="006029A0" w:rsidRPr="00B3375E">
        <w:rPr>
          <w:rFonts w:ascii="Arial" w:hAnsi="Arial" w:cs="Arial"/>
        </w:rPr>
        <w:t xml:space="preserve">Przekazanie przez dostawcę odpadów podstawowej charakterystyki odpadów oraz </w:t>
      </w:r>
      <w:r w:rsidR="00751A81">
        <w:rPr>
          <w:rFonts w:ascii="Arial" w:hAnsi="Arial" w:cs="Arial"/>
        </w:rPr>
        <w:t>testów zgodności zarządzającemu w przypadku, gdy jest to wymagane.</w:t>
      </w:r>
    </w:p>
    <w:p w:rsidR="006029A0" w:rsidRPr="00B3375E" w:rsidRDefault="006F5E66" w:rsidP="00751A81">
      <w:pPr>
        <w:pStyle w:val="Normalny12just"/>
        <w:spacing w:after="60" w:line="276" w:lineRule="auto"/>
        <w:rPr>
          <w:rFonts w:ascii="Arial" w:hAnsi="Arial" w:cs="Arial"/>
        </w:rPr>
      </w:pPr>
      <w:r>
        <w:rPr>
          <w:rFonts w:ascii="Arial" w:hAnsi="Arial" w:cs="Arial"/>
          <w:b/>
          <w:bCs/>
        </w:rPr>
        <w:t>I</w:t>
      </w:r>
      <w:r w:rsidR="006029A0" w:rsidRPr="00995834">
        <w:rPr>
          <w:rFonts w:ascii="Arial" w:hAnsi="Arial" w:cs="Arial"/>
          <w:b/>
          <w:bCs/>
        </w:rPr>
        <w:t>.3.1.5.</w:t>
      </w:r>
      <w:r w:rsidR="006029A0" w:rsidRPr="00B3375E">
        <w:rPr>
          <w:rFonts w:ascii="Arial" w:hAnsi="Arial" w:cs="Arial"/>
        </w:rPr>
        <w:t xml:space="preserve"> </w:t>
      </w:r>
      <w:r w:rsidR="00A11E0F" w:rsidRPr="00B3375E">
        <w:rPr>
          <w:rFonts w:ascii="Arial" w:hAnsi="Arial" w:cs="Arial"/>
        </w:rPr>
        <w:t xml:space="preserve">Przyjęciu odpadów towarzyszyć będzie stała kontrola zgodności ładunku </w:t>
      </w:r>
      <w:r w:rsidR="00A11E0F" w:rsidRPr="00B3375E">
        <w:rPr>
          <w:rFonts w:ascii="Arial" w:hAnsi="Arial" w:cs="Arial"/>
        </w:rPr>
        <w:br/>
        <w:t xml:space="preserve">z deklarowanymi w dokumentach odpadami. </w:t>
      </w:r>
      <w:r w:rsidR="006029A0" w:rsidRPr="00B3375E">
        <w:rPr>
          <w:rFonts w:ascii="Arial" w:hAnsi="Arial" w:cs="Arial"/>
        </w:rPr>
        <w:t>Uprawniony pracownik dokonuje oględzin dostarczonych odpadów; s</w:t>
      </w:r>
      <w:r w:rsidR="00BF5F2E" w:rsidRPr="00B3375E">
        <w:rPr>
          <w:rFonts w:ascii="Arial" w:hAnsi="Arial" w:cs="Arial"/>
        </w:rPr>
        <w:t>prawdzenie zgodności przywiezionych odpad</w:t>
      </w:r>
      <w:r w:rsidR="000D556C" w:rsidRPr="00B3375E">
        <w:rPr>
          <w:rFonts w:ascii="Arial" w:hAnsi="Arial" w:cs="Arial"/>
        </w:rPr>
        <w:t xml:space="preserve">ów z kartą przekazania odpadów </w:t>
      </w:r>
      <w:r w:rsidR="00BF5F2E" w:rsidRPr="00B3375E">
        <w:rPr>
          <w:rFonts w:ascii="Arial" w:hAnsi="Arial" w:cs="Arial"/>
        </w:rPr>
        <w:t>i podstawową charakterystyką odp</w:t>
      </w:r>
      <w:r w:rsidR="000D556C" w:rsidRPr="00B3375E">
        <w:rPr>
          <w:rFonts w:ascii="Arial" w:hAnsi="Arial" w:cs="Arial"/>
        </w:rPr>
        <w:t>adów</w:t>
      </w:r>
      <w:r w:rsidR="006029A0" w:rsidRPr="00B3375E">
        <w:rPr>
          <w:rFonts w:ascii="Arial" w:hAnsi="Arial" w:cs="Arial"/>
        </w:rPr>
        <w:t>. Pracownik odmawia przyjęcia odpadów, których skład jest niezgodny z dokumentami wymaganymi przy obrocie odpadami, z informacjami zawartymi w podstawowej charakterystyce odpadów lub niniejszą decyzją.</w:t>
      </w:r>
    </w:p>
    <w:p w:rsidR="00AC6770" w:rsidRPr="00B3375E" w:rsidRDefault="00A11E0F" w:rsidP="00751A81">
      <w:pPr>
        <w:pStyle w:val="Normalny12just"/>
        <w:spacing w:after="60" w:line="276" w:lineRule="auto"/>
        <w:rPr>
          <w:rFonts w:ascii="Arial" w:hAnsi="Arial" w:cs="Arial"/>
        </w:rPr>
      </w:pPr>
      <w:r w:rsidRPr="00995834">
        <w:rPr>
          <w:rFonts w:ascii="Arial" w:hAnsi="Arial" w:cs="Arial"/>
          <w:b/>
          <w:bCs/>
        </w:rPr>
        <w:t>I.3.1.</w:t>
      </w:r>
      <w:r w:rsidR="006029A0" w:rsidRPr="00995834">
        <w:rPr>
          <w:rFonts w:ascii="Arial" w:hAnsi="Arial" w:cs="Arial"/>
          <w:b/>
          <w:bCs/>
        </w:rPr>
        <w:t>6</w:t>
      </w:r>
      <w:r w:rsidRPr="00995834">
        <w:rPr>
          <w:rFonts w:ascii="Arial" w:hAnsi="Arial" w:cs="Arial"/>
          <w:b/>
          <w:bCs/>
        </w:rPr>
        <w:t>.</w:t>
      </w:r>
      <w:r w:rsidRPr="00B3375E">
        <w:rPr>
          <w:rFonts w:ascii="Arial" w:hAnsi="Arial" w:cs="Arial"/>
        </w:rPr>
        <w:t xml:space="preserve"> </w:t>
      </w:r>
      <w:r w:rsidR="00AC6770" w:rsidRPr="00B3375E">
        <w:rPr>
          <w:rFonts w:ascii="Arial" w:hAnsi="Arial" w:cs="Arial"/>
        </w:rPr>
        <w:t xml:space="preserve">Rejestracja w zintegrowanym systemie elektronicznym informacji </w:t>
      </w:r>
      <w:r w:rsidR="00AC6770" w:rsidRPr="00B3375E">
        <w:rPr>
          <w:rFonts w:ascii="Arial" w:hAnsi="Arial" w:cs="Arial"/>
        </w:rPr>
        <w:br/>
        <w:t xml:space="preserve">o dostawcy odpadów, w szczególności: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nazwa podmiotu, nazwisko kierowcy,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adres,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nr NIP,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numer rejestracyjny pojazdu,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data, godzina,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waga pojazdu, </w:t>
      </w:r>
    </w:p>
    <w:p w:rsidR="00AC6770" w:rsidRPr="00B3375E"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 xml:space="preserve">rodzaj odpadów, ich pochodzenie według wewnętrznej numeracji, </w:t>
      </w:r>
    </w:p>
    <w:p w:rsidR="00AC6770" w:rsidRDefault="00AC6770" w:rsidP="006D0904">
      <w:pPr>
        <w:pStyle w:val="Normalny12just"/>
        <w:numPr>
          <w:ilvl w:val="0"/>
          <w:numId w:val="32"/>
        </w:numPr>
        <w:spacing w:line="276" w:lineRule="auto"/>
        <w:ind w:left="280" w:hanging="266"/>
        <w:rPr>
          <w:rFonts w:ascii="Arial" w:hAnsi="Arial" w:cs="Arial"/>
        </w:rPr>
      </w:pPr>
      <w:r w:rsidRPr="00B3375E">
        <w:rPr>
          <w:rFonts w:ascii="Arial" w:hAnsi="Arial" w:cs="Arial"/>
        </w:rPr>
        <w:t>gdzie skierowano dowiezione odpady (sortownia, kompostownia, PSZOK, kwatera składowiska odpadów).</w:t>
      </w:r>
    </w:p>
    <w:p w:rsidR="006A3BB1" w:rsidRPr="00F02DF0" w:rsidRDefault="006A3BB1" w:rsidP="006A3BB1">
      <w:pPr>
        <w:pStyle w:val="Normalny12just"/>
        <w:spacing w:line="276" w:lineRule="auto"/>
        <w:ind w:left="14"/>
        <w:rPr>
          <w:rFonts w:ascii="Arial" w:hAnsi="Arial" w:cs="Arial"/>
        </w:rPr>
      </w:pPr>
      <w:r w:rsidRPr="00F02DF0">
        <w:rPr>
          <w:rFonts w:ascii="Arial" w:hAnsi="Arial" w:cs="Arial"/>
          <w:b/>
          <w:bCs/>
        </w:rPr>
        <w:t>I.3.1.7.</w:t>
      </w:r>
      <w:r w:rsidRPr="00F02DF0">
        <w:rPr>
          <w:rFonts w:ascii="Arial" w:hAnsi="Arial" w:cs="Arial"/>
        </w:rPr>
        <w:t xml:space="preserve"> Prowadzony będzie rejestr odmowy przyjęcia odpadów na teren instalacji zawierający co najmniej</w:t>
      </w:r>
      <w:r w:rsidR="00C9193D" w:rsidRPr="00F02DF0">
        <w:rPr>
          <w:rFonts w:ascii="Arial" w:hAnsi="Arial" w:cs="Arial"/>
        </w:rPr>
        <w:t xml:space="preserve"> dane określone w pkt. I.3.1.6. oraz</w:t>
      </w:r>
      <w:r w:rsidRPr="00F02DF0">
        <w:rPr>
          <w:rFonts w:ascii="Arial" w:hAnsi="Arial" w:cs="Arial"/>
        </w:rPr>
        <w:t xml:space="preserve"> przyczynę odmowy przyjęcia odpadów. W przypadku odmowy przyjęcia odpadów każdorazowo bezzwłocznie powiadamiany będzie Podkarpacki Wojewódzki Inspektor Ochrony Środowiska</w:t>
      </w:r>
      <w:r w:rsidR="00C9193D" w:rsidRPr="00F02DF0">
        <w:rPr>
          <w:rFonts w:ascii="Arial" w:hAnsi="Arial" w:cs="Arial"/>
        </w:rPr>
        <w:t xml:space="preserve"> i Marszałek Województwa Podkarpackiego</w:t>
      </w:r>
      <w:r w:rsidRPr="00F02DF0">
        <w:rPr>
          <w:rFonts w:ascii="Arial" w:hAnsi="Arial" w:cs="Arial"/>
        </w:rPr>
        <w:t>.</w:t>
      </w:r>
    </w:p>
    <w:p w:rsidR="006C2091" w:rsidRPr="00FB4D59" w:rsidRDefault="00A11E0F" w:rsidP="003A529A">
      <w:pPr>
        <w:pStyle w:val="Normalny12just"/>
        <w:spacing w:after="60" w:line="276" w:lineRule="auto"/>
        <w:rPr>
          <w:rFonts w:ascii="Arial" w:hAnsi="Arial" w:cs="Arial"/>
        </w:rPr>
      </w:pPr>
      <w:r w:rsidRPr="00FB4D59">
        <w:rPr>
          <w:rFonts w:ascii="Arial" w:hAnsi="Arial" w:cs="Arial"/>
          <w:b/>
          <w:bCs/>
        </w:rPr>
        <w:lastRenderedPageBreak/>
        <w:t>I.3.1.</w:t>
      </w:r>
      <w:r w:rsidR="006A3BB1" w:rsidRPr="00FB4D59">
        <w:rPr>
          <w:rFonts w:ascii="Arial" w:hAnsi="Arial" w:cs="Arial"/>
          <w:b/>
          <w:bCs/>
        </w:rPr>
        <w:t>8.</w:t>
      </w:r>
      <w:r w:rsidRPr="00FB4D59">
        <w:rPr>
          <w:rFonts w:ascii="Arial" w:hAnsi="Arial" w:cs="Arial"/>
        </w:rPr>
        <w:t xml:space="preserve"> S</w:t>
      </w:r>
      <w:r w:rsidR="000D556C" w:rsidRPr="00FB4D59">
        <w:rPr>
          <w:rFonts w:ascii="Arial" w:hAnsi="Arial" w:cs="Arial"/>
        </w:rPr>
        <w:t xml:space="preserve">kierowanie pojazdu do </w:t>
      </w:r>
      <w:r w:rsidR="00B97083" w:rsidRPr="00FB4D59">
        <w:rPr>
          <w:rFonts w:ascii="Arial" w:hAnsi="Arial" w:cs="Arial"/>
        </w:rPr>
        <w:t>właściwego</w:t>
      </w:r>
      <w:r w:rsidR="000D556C" w:rsidRPr="00FB4D59">
        <w:rPr>
          <w:rFonts w:ascii="Arial" w:hAnsi="Arial" w:cs="Arial"/>
        </w:rPr>
        <w:t xml:space="preserve"> punktu rozładunku odpadów na terenie instalacji</w:t>
      </w:r>
      <w:r w:rsidRPr="00FB4D59">
        <w:rPr>
          <w:rFonts w:ascii="Arial" w:hAnsi="Arial" w:cs="Arial"/>
        </w:rPr>
        <w:t>.</w:t>
      </w:r>
      <w:r w:rsidR="006029A0" w:rsidRPr="00FB4D59">
        <w:rPr>
          <w:rFonts w:ascii="Arial" w:hAnsi="Arial" w:cs="Arial"/>
        </w:rPr>
        <w:t xml:space="preserve"> </w:t>
      </w:r>
      <w:r w:rsidR="00B97083" w:rsidRPr="00FB4D59">
        <w:rPr>
          <w:rFonts w:ascii="Arial" w:hAnsi="Arial" w:cs="Arial"/>
        </w:rPr>
        <w:t xml:space="preserve">Rozładunek odbywał się będzie wyłącznie w miejscach </w:t>
      </w:r>
      <w:r w:rsidR="00EE4E54" w:rsidRPr="00FB4D59">
        <w:rPr>
          <w:rFonts w:ascii="Arial" w:hAnsi="Arial" w:cs="Arial"/>
        </w:rPr>
        <w:t>do tego wyznaczonych</w:t>
      </w:r>
      <w:r w:rsidR="006C2091" w:rsidRPr="00FB4D59">
        <w:rPr>
          <w:rFonts w:ascii="Arial" w:hAnsi="Arial" w:cs="Arial"/>
        </w:rPr>
        <w:t xml:space="preserve"> (wiata rozładunkowa hali sortowni, punkt przyjęcia odpadów do PSZOK, </w:t>
      </w:r>
      <w:r w:rsidR="001D3E4E" w:rsidRPr="00FB4D59">
        <w:rPr>
          <w:rFonts w:ascii="Arial" w:hAnsi="Arial" w:cs="Arial"/>
        </w:rPr>
        <w:t xml:space="preserve">miejsca zbierania odpadów, </w:t>
      </w:r>
      <w:r w:rsidR="003A529A" w:rsidRPr="00FB4D59">
        <w:rPr>
          <w:rFonts w:ascii="Arial" w:hAnsi="Arial" w:cs="Arial"/>
        </w:rPr>
        <w:t>wiata magazynowania odpadów frakcji podsitowej i odpadów zielonych, dzienna działka robocza kwatery).</w:t>
      </w:r>
    </w:p>
    <w:p w:rsidR="00AC6770" w:rsidRPr="00FB4D59" w:rsidRDefault="008B5625" w:rsidP="00751A81">
      <w:pPr>
        <w:pStyle w:val="Normalny12just"/>
        <w:spacing w:after="60" w:line="276" w:lineRule="auto"/>
        <w:rPr>
          <w:rFonts w:ascii="Arial" w:hAnsi="Arial" w:cs="Arial"/>
        </w:rPr>
      </w:pPr>
      <w:r w:rsidRPr="00FB4D59">
        <w:rPr>
          <w:rFonts w:ascii="Arial" w:hAnsi="Arial" w:cs="Arial"/>
          <w:b/>
          <w:bCs/>
        </w:rPr>
        <w:t>I.3.1.9.</w:t>
      </w:r>
      <w:r w:rsidRPr="00FB4D59">
        <w:rPr>
          <w:rFonts w:ascii="Arial" w:hAnsi="Arial" w:cs="Arial"/>
        </w:rPr>
        <w:t xml:space="preserve"> </w:t>
      </w:r>
      <w:r w:rsidR="006029A0" w:rsidRPr="00FB4D59">
        <w:rPr>
          <w:rFonts w:ascii="Arial" w:hAnsi="Arial" w:cs="Arial"/>
        </w:rPr>
        <w:t>W celu skierowania pojazdów z odpadami do odpowiedniej czynnej kwatery składowiska stosowane będą znaki informacyjne. Niedopuszczalny jest przejazd pojazdów po warstwie ochronnej drenażu lub niezagęszczonych odpadach.</w:t>
      </w:r>
    </w:p>
    <w:p w:rsidR="00AC6770" w:rsidRPr="003A529A" w:rsidRDefault="00A11E0F" w:rsidP="00751A81">
      <w:pPr>
        <w:pStyle w:val="Normalny12just"/>
        <w:spacing w:after="60" w:line="276" w:lineRule="auto"/>
        <w:rPr>
          <w:rFonts w:ascii="Arial" w:hAnsi="Arial" w:cs="Arial"/>
          <w:color w:val="0000FF"/>
        </w:rPr>
      </w:pPr>
      <w:r w:rsidRPr="00FB4D59">
        <w:rPr>
          <w:rFonts w:ascii="Arial" w:hAnsi="Arial" w:cs="Arial"/>
          <w:b/>
          <w:bCs/>
        </w:rPr>
        <w:t>I.3.1</w:t>
      </w:r>
      <w:r w:rsidR="008B5625" w:rsidRPr="00FB4D59">
        <w:rPr>
          <w:rFonts w:ascii="Arial" w:hAnsi="Arial" w:cs="Arial"/>
          <w:b/>
          <w:bCs/>
        </w:rPr>
        <w:t>.10</w:t>
      </w:r>
      <w:r w:rsidRPr="00FB4D59">
        <w:rPr>
          <w:rFonts w:ascii="Arial" w:hAnsi="Arial" w:cs="Arial"/>
          <w:b/>
          <w:bCs/>
        </w:rPr>
        <w:t>.</w:t>
      </w:r>
      <w:r w:rsidRPr="00FB4D59">
        <w:rPr>
          <w:rFonts w:ascii="Arial" w:hAnsi="Arial" w:cs="Arial"/>
        </w:rPr>
        <w:t xml:space="preserve"> W</w:t>
      </w:r>
      <w:r w:rsidR="00BF5F2E" w:rsidRPr="00FB4D59">
        <w:rPr>
          <w:rFonts w:ascii="Arial" w:hAnsi="Arial" w:cs="Arial"/>
        </w:rPr>
        <w:t>yładunek odpadów w miejscu wskazanym przez pracownika obiektu oraz oczyszczenie pojazdu i</w:t>
      </w:r>
      <w:r w:rsidRPr="00FB4D59">
        <w:rPr>
          <w:rFonts w:ascii="Arial" w:hAnsi="Arial" w:cs="Arial"/>
        </w:rPr>
        <w:t xml:space="preserve"> zamknięcie skrzyni ładunkowej</w:t>
      </w:r>
      <w:r w:rsidRPr="003A529A">
        <w:rPr>
          <w:rFonts w:ascii="Arial" w:hAnsi="Arial" w:cs="Arial"/>
          <w:color w:val="0000FF"/>
        </w:rPr>
        <w:t>.</w:t>
      </w:r>
    </w:p>
    <w:p w:rsidR="000D556C" w:rsidRPr="00B3375E" w:rsidRDefault="00A11E0F" w:rsidP="00751A81">
      <w:pPr>
        <w:pStyle w:val="Normalny12just"/>
        <w:spacing w:after="60" w:line="276" w:lineRule="auto"/>
        <w:rPr>
          <w:rFonts w:ascii="Arial" w:hAnsi="Arial" w:cs="Arial"/>
        </w:rPr>
      </w:pPr>
      <w:r w:rsidRPr="00995834">
        <w:rPr>
          <w:rFonts w:ascii="Arial" w:hAnsi="Arial" w:cs="Arial"/>
          <w:b/>
          <w:bCs/>
        </w:rPr>
        <w:t>I.3.1.</w:t>
      </w:r>
      <w:r w:rsidR="008B5625">
        <w:rPr>
          <w:rFonts w:ascii="Arial" w:hAnsi="Arial" w:cs="Arial"/>
          <w:b/>
          <w:bCs/>
        </w:rPr>
        <w:t>11</w:t>
      </w:r>
      <w:r w:rsidRPr="00995834">
        <w:rPr>
          <w:rFonts w:ascii="Arial" w:hAnsi="Arial" w:cs="Arial"/>
          <w:b/>
          <w:bCs/>
        </w:rPr>
        <w:t>.</w:t>
      </w:r>
      <w:r w:rsidRPr="00B3375E">
        <w:rPr>
          <w:rFonts w:ascii="Arial" w:hAnsi="Arial" w:cs="Arial"/>
        </w:rPr>
        <w:t xml:space="preserve"> P</w:t>
      </w:r>
      <w:r w:rsidR="000D556C" w:rsidRPr="00B3375E">
        <w:rPr>
          <w:rFonts w:ascii="Arial" w:hAnsi="Arial" w:cs="Arial"/>
        </w:rPr>
        <w:t>owtórna wzrokowa weryfikacja rodzaju</w:t>
      </w:r>
      <w:r w:rsidRPr="00B3375E">
        <w:rPr>
          <w:rFonts w:ascii="Arial" w:hAnsi="Arial" w:cs="Arial"/>
        </w:rPr>
        <w:t xml:space="preserve"> dostarczanych odpadów.</w:t>
      </w:r>
      <w:r w:rsidR="006029A0" w:rsidRPr="00B3375E">
        <w:rPr>
          <w:rFonts w:ascii="Arial" w:hAnsi="Arial" w:cs="Arial"/>
        </w:rPr>
        <w:t xml:space="preserve"> Każdorazowo przy odbiorze i rozładunku odpadów następować będzie wstępna ocena poprawności danych na karcie przekazania odpadu i jakości dowożonych odpadów.</w:t>
      </w:r>
      <w:r w:rsidR="00E739AB">
        <w:rPr>
          <w:rFonts w:ascii="Arial" w:hAnsi="Arial" w:cs="Arial"/>
        </w:rPr>
        <w:t xml:space="preserve"> W przypadku stwierdzenia nieprawidłowości odmowa przyjęcia odpadów. </w:t>
      </w:r>
    </w:p>
    <w:p w:rsidR="006029A0" w:rsidRPr="00B3375E" w:rsidRDefault="00A11E0F" w:rsidP="00751A81">
      <w:pPr>
        <w:pStyle w:val="Normalny12just"/>
        <w:spacing w:after="60" w:line="276" w:lineRule="auto"/>
        <w:rPr>
          <w:rFonts w:ascii="Arial" w:hAnsi="Arial" w:cs="Arial"/>
        </w:rPr>
      </w:pPr>
      <w:r w:rsidRPr="00995834">
        <w:rPr>
          <w:rFonts w:ascii="Arial" w:hAnsi="Arial" w:cs="Arial"/>
          <w:b/>
          <w:bCs/>
        </w:rPr>
        <w:t>I.3.1.</w:t>
      </w:r>
      <w:r w:rsidR="006029A0" w:rsidRPr="00995834">
        <w:rPr>
          <w:rFonts w:ascii="Arial" w:hAnsi="Arial" w:cs="Arial"/>
          <w:b/>
          <w:bCs/>
        </w:rPr>
        <w:t>1</w:t>
      </w:r>
      <w:r w:rsidR="008B5625">
        <w:rPr>
          <w:rFonts w:ascii="Arial" w:hAnsi="Arial" w:cs="Arial"/>
          <w:b/>
          <w:bCs/>
        </w:rPr>
        <w:t>2</w:t>
      </w:r>
      <w:r w:rsidRPr="00995834">
        <w:rPr>
          <w:rFonts w:ascii="Arial" w:hAnsi="Arial" w:cs="Arial"/>
          <w:b/>
          <w:bCs/>
        </w:rPr>
        <w:t>.</w:t>
      </w:r>
      <w:r w:rsidRPr="00B3375E">
        <w:rPr>
          <w:rFonts w:ascii="Arial" w:hAnsi="Arial" w:cs="Arial"/>
        </w:rPr>
        <w:t xml:space="preserve"> </w:t>
      </w:r>
      <w:r w:rsidR="006029A0" w:rsidRPr="00B3375E">
        <w:rPr>
          <w:rFonts w:ascii="Arial" w:hAnsi="Arial" w:cs="Arial"/>
        </w:rPr>
        <w:t>Pobór próbek dostarczonych odpadów</w:t>
      </w:r>
      <w:r w:rsidR="004E27ED">
        <w:rPr>
          <w:rFonts w:ascii="Arial" w:hAnsi="Arial" w:cs="Arial"/>
        </w:rPr>
        <w:t xml:space="preserve"> do weryfikacji (</w:t>
      </w:r>
      <w:r w:rsidR="006029A0" w:rsidRPr="00B3375E">
        <w:rPr>
          <w:rFonts w:ascii="Arial" w:hAnsi="Arial" w:cs="Arial"/>
        </w:rPr>
        <w:t xml:space="preserve">dla których </w:t>
      </w:r>
      <w:r w:rsidR="004E27ED">
        <w:rPr>
          <w:rFonts w:ascii="Arial" w:hAnsi="Arial" w:cs="Arial"/>
        </w:rPr>
        <w:t>jest to</w:t>
      </w:r>
      <w:r w:rsidR="006029A0" w:rsidRPr="00B3375E">
        <w:rPr>
          <w:rFonts w:ascii="Arial" w:hAnsi="Arial" w:cs="Arial"/>
        </w:rPr>
        <w:t xml:space="preserve"> wymagane</w:t>
      </w:r>
      <w:r w:rsidR="004E27ED">
        <w:rPr>
          <w:rFonts w:ascii="Arial" w:hAnsi="Arial" w:cs="Arial"/>
        </w:rPr>
        <w:t>)</w:t>
      </w:r>
      <w:r w:rsidR="006029A0" w:rsidRPr="00B3375E">
        <w:rPr>
          <w:rFonts w:ascii="Arial" w:hAnsi="Arial" w:cs="Arial"/>
        </w:rPr>
        <w:t>.</w:t>
      </w:r>
    </w:p>
    <w:p w:rsidR="00AC6770" w:rsidRPr="00B3375E" w:rsidRDefault="006029A0" w:rsidP="00751A81">
      <w:pPr>
        <w:pStyle w:val="Normalny12just"/>
        <w:spacing w:after="60" w:line="276" w:lineRule="auto"/>
        <w:rPr>
          <w:rFonts w:ascii="Arial" w:hAnsi="Arial" w:cs="Arial"/>
        </w:rPr>
      </w:pPr>
      <w:r w:rsidRPr="00995834">
        <w:rPr>
          <w:rFonts w:ascii="Arial" w:hAnsi="Arial" w:cs="Arial"/>
          <w:b/>
          <w:bCs/>
        </w:rPr>
        <w:t>I.3.1.1</w:t>
      </w:r>
      <w:r w:rsidR="008B5625">
        <w:rPr>
          <w:rFonts w:ascii="Arial" w:hAnsi="Arial" w:cs="Arial"/>
          <w:b/>
          <w:bCs/>
        </w:rPr>
        <w:t>3</w:t>
      </w:r>
      <w:r w:rsidRPr="00995834">
        <w:rPr>
          <w:rFonts w:ascii="Arial" w:hAnsi="Arial" w:cs="Arial"/>
          <w:b/>
          <w:bCs/>
        </w:rPr>
        <w:t>.</w:t>
      </w:r>
      <w:r w:rsidRPr="00B3375E">
        <w:rPr>
          <w:rFonts w:ascii="Arial" w:hAnsi="Arial" w:cs="Arial"/>
        </w:rPr>
        <w:t xml:space="preserve"> W okresie dodatnich temperatur wszystkie pojazdy opuszczające teren składowiska będą poddane dezynfekcji kół w brodziku dezynfekcyjnym; jako środek chemiczny do dezynfekcji kół używany będzie roztwór roboczy (1%) podchlorynu sodu lub wapna chlorowanego.</w:t>
      </w:r>
    </w:p>
    <w:p w:rsidR="00A11E0F" w:rsidRPr="00B3375E" w:rsidRDefault="00AC6770" w:rsidP="00995834">
      <w:pPr>
        <w:pStyle w:val="Normalny12just"/>
        <w:spacing w:after="60" w:line="276" w:lineRule="auto"/>
        <w:rPr>
          <w:rFonts w:ascii="Arial" w:hAnsi="Arial" w:cs="Arial"/>
        </w:rPr>
      </w:pPr>
      <w:r w:rsidRPr="00995834">
        <w:rPr>
          <w:rFonts w:ascii="Arial" w:hAnsi="Arial" w:cs="Arial"/>
          <w:b/>
          <w:bCs/>
        </w:rPr>
        <w:t>I.3.1.</w:t>
      </w:r>
      <w:r w:rsidR="006029A0" w:rsidRPr="00995834">
        <w:rPr>
          <w:rFonts w:ascii="Arial" w:hAnsi="Arial" w:cs="Arial"/>
          <w:b/>
          <w:bCs/>
        </w:rPr>
        <w:t>1</w:t>
      </w:r>
      <w:r w:rsidR="008B5625">
        <w:rPr>
          <w:rFonts w:ascii="Arial" w:hAnsi="Arial" w:cs="Arial"/>
          <w:b/>
          <w:bCs/>
        </w:rPr>
        <w:t>4</w:t>
      </w:r>
      <w:r w:rsidRPr="00995834">
        <w:rPr>
          <w:rFonts w:ascii="Arial" w:hAnsi="Arial" w:cs="Arial"/>
          <w:b/>
          <w:bCs/>
        </w:rPr>
        <w:t>.</w:t>
      </w:r>
      <w:r w:rsidR="0069416B" w:rsidRPr="00B3375E">
        <w:rPr>
          <w:rFonts w:ascii="Arial" w:hAnsi="Arial" w:cs="Arial"/>
        </w:rPr>
        <w:t xml:space="preserve"> </w:t>
      </w:r>
      <w:r w:rsidRPr="00B3375E">
        <w:rPr>
          <w:rFonts w:ascii="Arial" w:hAnsi="Arial" w:cs="Arial"/>
        </w:rPr>
        <w:t>P</w:t>
      </w:r>
      <w:r w:rsidR="00BF5F2E" w:rsidRPr="00B3375E">
        <w:rPr>
          <w:rFonts w:ascii="Arial" w:hAnsi="Arial" w:cs="Arial"/>
        </w:rPr>
        <w:t>onowne ważenie pojazdu w celu ustalenia masy dowiezionych odpadó</w:t>
      </w:r>
      <w:r w:rsidR="00A11E0F" w:rsidRPr="00B3375E">
        <w:rPr>
          <w:rFonts w:ascii="Arial" w:hAnsi="Arial" w:cs="Arial"/>
        </w:rPr>
        <w:t xml:space="preserve">w </w:t>
      </w:r>
      <w:r w:rsidRPr="00B3375E">
        <w:rPr>
          <w:rFonts w:ascii="Arial" w:hAnsi="Arial" w:cs="Arial"/>
        </w:rPr>
        <w:br/>
      </w:r>
      <w:r w:rsidR="0069416B" w:rsidRPr="00B3375E">
        <w:rPr>
          <w:rFonts w:ascii="Arial" w:hAnsi="Arial" w:cs="Arial"/>
        </w:rPr>
        <w:t xml:space="preserve">i wyjazd z terenu </w:t>
      </w:r>
      <w:r w:rsidRPr="00B3375E">
        <w:rPr>
          <w:rFonts w:ascii="Arial" w:hAnsi="Arial" w:cs="Arial"/>
        </w:rPr>
        <w:t>instalacji MBP</w:t>
      </w:r>
      <w:r w:rsidR="0069416B" w:rsidRPr="00B3375E">
        <w:rPr>
          <w:rFonts w:ascii="Arial" w:hAnsi="Arial" w:cs="Arial"/>
        </w:rPr>
        <w:t>.</w:t>
      </w:r>
    </w:p>
    <w:p w:rsidR="00A11E0F" w:rsidRPr="00B3375E" w:rsidRDefault="00A11E0F" w:rsidP="00995834">
      <w:pPr>
        <w:pStyle w:val="Normalny12just"/>
        <w:spacing w:after="60" w:line="276" w:lineRule="auto"/>
        <w:rPr>
          <w:rFonts w:ascii="Arial" w:hAnsi="Arial" w:cs="Arial"/>
        </w:rPr>
      </w:pPr>
      <w:r w:rsidRPr="00995834">
        <w:rPr>
          <w:rFonts w:ascii="Arial" w:hAnsi="Arial" w:cs="Arial"/>
          <w:b/>
          <w:bCs/>
        </w:rPr>
        <w:t>I.</w:t>
      </w:r>
      <w:r w:rsidR="006029A0" w:rsidRPr="00995834">
        <w:rPr>
          <w:rFonts w:ascii="Arial" w:hAnsi="Arial" w:cs="Arial"/>
          <w:b/>
          <w:bCs/>
        </w:rPr>
        <w:t>3</w:t>
      </w:r>
      <w:r w:rsidRPr="00995834">
        <w:rPr>
          <w:rFonts w:ascii="Arial" w:hAnsi="Arial" w:cs="Arial"/>
          <w:b/>
          <w:bCs/>
        </w:rPr>
        <w:t>.1.1</w:t>
      </w:r>
      <w:r w:rsidR="008B5625">
        <w:rPr>
          <w:rFonts w:ascii="Arial" w:hAnsi="Arial" w:cs="Arial"/>
          <w:b/>
          <w:bCs/>
        </w:rPr>
        <w:t>5</w:t>
      </w:r>
      <w:r w:rsidRPr="00995834">
        <w:rPr>
          <w:rFonts w:ascii="Arial" w:hAnsi="Arial" w:cs="Arial"/>
          <w:b/>
          <w:bCs/>
        </w:rPr>
        <w:t>.</w:t>
      </w:r>
      <w:r w:rsidRPr="00B3375E">
        <w:rPr>
          <w:rFonts w:ascii="Arial" w:hAnsi="Arial" w:cs="Arial"/>
        </w:rPr>
        <w:t xml:space="preserve"> Potwierdzenie odbioru odpadu następuje na karcie przekazania odpadu, </w:t>
      </w:r>
      <w:r w:rsidRPr="00B3375E">
        <w:rPr>
          <w:rFonts w:ascii="Arial" w:hAnsi="Arial" w:cs="Arial"/>
        </w:rPr>
        <w:br/>
        <w:t>po dostarczeniu kwitu wagowego.</w:t>
      </w:r>
    </w:p>
    <w:p w:rsidR="007378B1" w:rsidRPr="00EE4E54" w:rsidRDefault="00A11E0F" w:rsidP="00EE4E54">
      <w:pPr>
        <w:pStyle w:val="Normalny12just"/>
        <w:spacing w:after="60" w:line="276" w:lineRule="auto"/>
        <w:rPr>
          <w:rFonts w:ascii="Arial" w:hAnsi="Arial" w:cs="Arial"/>
        </w:rPr>
      </w:pPr>
      <w:r w:rsidRPr="00EE4E54">
        <w:rPr>
          <w:rFonts w:ascii="Arial" w:hAnsi="Arial" w:cs="Arial"/>
          <w:b/>
          <w:bCs/>
        </w:rPr>
        <w:t>I.</w:t>
      </w:r>
      <w:r w:rsidR="006029A0" w:rsidRPr="00EE4E54">
        <w:rPr>
          <w:rFonts w:ascii="Arial" w:hAnsi="Arial" w:cs="Arial"/>
          <w:b/>
          <w:bCs/>
        </w:rPr>
        <w:t>3</w:t>
      </w:r>
      <w:r w:rsidRPr="00EE4E54">
        <w:rPr>
          <w:rFonts w:ascii="Arial" w:hAnsi="Arial" w:cs="Arial"/>
          <w:b/>
          <w:bCs/>
        </w:rPr>
        <w:t>.1.1</w:t>
      </w:r>
      <w:r w:rsidR="008B5625" w:rsidRPr="00EE4E54">
        <w:rPr>
          <w:rFonts w:ascii="Arial" w:hAnsi="Arial" w:cs="Arial"/>
          <w:b/>
          <w:bCs/>
        </w:rPr>
        <w:t>6</w:t>
      </w:r>
      <w:r w:rsidRPr="00EE4E54">
        <w:rPr>
          <w:rFonts w:ascii="Arial" w:hAnsi="Arial" w:cs="Arial"/>
        </w:rPr>
        <w:t>. Wyjazd pojazdu przez bramę główną.</w:t>
      </w:r>
    </w:p>
    <w:p w:rsidR="00EE0339" w:rsidRDefault="00A11E0F" w:rsidP="002C4430">
      <w:pPr>
        <w:pStyle w:val="Default"/>
        <w:tabs>
          <w:tab w:val="left" w:pos="0"/>
        </w:tabs>
        <w:jc w:val="both"/>
        <w:rPr>
          <w:rFonts w:ascii="Arial" w:hAnsi="Arial" w:cs="Arial"/>
          <w:b/>
          <w:color w:val="auto"/>
        </w:rPr>
      </w:pPr>
      <w:r w:rsidRPr="000E1F4E">
        <w:rPr>
          <w:rFonts w:ascii="Arial" w:hAnsi="Arial" w:cs="Arial"/>
          <w:b/>
          <w:color w:val="auto"/>
        </w:rPr>
        <w:tab/>
      </w:r>
    </w:p>
    <w:p w:rsidR="00BF5F2E" w:rsidRPr="000E1F4E" w:rsidRDefault="00A11E0F" w:rsidP="002C4430">
      <w:pPr>
        <w:pStyle w:val="Default"/>
        <w:tabs>
          <w:tab w:val="left" w:pos="0"/>
        </w:tabs>
        <w:jc w:val="both"/>
        <w:rPr>
          <w:rFonts w:ascii="Arial" w:hAnsi="Arial" w:cs="Arial"/>
          <w:b/>
          <w:color w:val="auto"/>
          <w:u w:val="single"/>
        </w:rPr>
      </w:pPr>
      <w:r w:rsidRPr="000E1F4E">
        <w:rPr>
          <w:rFonts w:ascii="Arial" w:hAnsi="Arial" w:cs="Arial"/>
          <w:b/>
          <w:color w:val="auto"/>
        </w:rPr>
        <w:t xml:space="preserve">I.3.2. </w:t>
      </w:r>
      <w:r w:rsidRPr="000E1F4E">
        <w:rPr>
          <w:rFonts w:ascii="Arial" w:hAnsi="Arial" w:cs="Arial"/>
          <w:b/>
          <w:color w:val="auto"/>
          <w:u w:val="single"/>
        </w:rPr>
        <w:t xml:space="preserve">Proces technologiczny </w:t>
      </w:r>
      <w:r w:rsidR="00BF5F2E" w:rsidRPr="000E1F4E">
        <w:rPr>
          <w:rFonts w:ascii="Arial" w:hAnsi="Arial" w:cs="Arial"/>
          <w:b/>
          <w:color w:val="auto"/>
          <w:u w:val="single"/>
        </w:rPr>
        <w:t>składowania odpadów</w:t>
      </w:r>
      <w:r w:rsidRPr="000E1F4E">
        <w:rPr>
          <w:rFonts w:ascii="Arial" w:hAnsi="Arial" w:cs="Arial"/>
          <w:b/>
          <w:color w:val="auto"/>
          <w:u w:val="single"/>
        </w:rPr>
        <w:t>:</w:t>
      </w:r>
    </w:p>
    <w:p w:rsidR="00BF5F2E" w:rsidRPr="00B3375E" w:rsidRDefault="00BF5F2E" w:rsidP="006E5F3F">
      <w:pPr>
        <w:pStyle w:val="Default"/>
        <w:tabs>
          <w:tab w:val="left" w:pos="0"/>
        </w:tabs>
        <w:jc w:val="both"/>
        <w:rPr>
          <w:color w:val="auto"/>
        </w:rPr>
      </w:pPr>
    </w:p>
    <w:p w:rsidR="00057BD9" w:rsidRPr="00B3375E" w:rsidRDefault="00057BD9"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2.1.</w:t>
      </w:r>
      <w:r w:rsidR="00BF5F2E" w:rsidRPr="00B3375E">
        <w:rPr>
          <w:rFonts w:ascii="Arial" w:hAnsi="Arial" w:cs="Arial"/>
        </w:rPr>
        <w:t xml:space="preserve"> </w:t>
      </w:r>
      <w:r w:rsidRPr="00B3375E">
        <w:rPr>
          <w:rFonts w:ascii="Arial" w:hAnsi="Arial" w:cs="Arial"/>
        </w:rPr>
        <w:t>Wyznaczone kwatery będą trwale oznakowane widocznymi tablicami.</w:t>
      </w:r>
    </w:p>
    <w:p w:rsidR="00057BD9" w:rsidRDefault="00057BD9" w:rsidP="00751A81">
      <w:pPr>
        <w:pStyle w:val="Normalny12just"/>
        <w:spacing w:after="60" w:line="276" w:lineRule="auto"/>
        <w:rPr>
          <w:rFonts w:ascii="Arial" w:hAnsi="Arial" w:cs="Arial"/>
        </w:rPr>
      </w:pPr>
      <w:r w:rsidRPr="00995834">
        <w:rPr>
          <w:rFonts w:ascii="Arial" w:hAnsi="Arial" w:cs="Arial"/>
          <w:b/>
          <w:bCs/>
        </w:rPr>
        <w:t>I.3.2.2.</w:t>
      </w:r>
      <w:r w:rsidRPr="00B3375E">
        <w:rPr>
          <w:rFonts w:ascii="Arial" w:hAnsi="Arial" w:cs="Arial"/>
        </w:rPr>
        <w:t xml:space="preserve"> </w:t>
      </w:r>
      <w:r w:rsidR="00BF5F2E" w:rsidRPr="00B3375E">
        <w:rPr>
          <w:rFonts w:ascii="Arial" w:hAnsi="Arial" w:cs="Arial"/>
        </w:rPr>
        <w:t xml:space="preserve">Do przetwarzania przez składowanie przyjmowane będą wyłącznie odpady </w:t>
      </w:r>
      <w:r w:rsidR="00106B47">
        <w:rPr>
          <w:rFonts w:ascii="Arial" w:hAnsi="Arial" w:cs="Arial"/>
        </w:rPr>
        <w:br/>
      </w:r>
      <w:r w:rsidR="00BF5F2E" w:rsidRPr="00B3375E">
        <w:rPr>
          <w:rFonts w:ascii="Arial" w:hAnsi="Arial" w:cs="Arial"/>
        </w:rPr>
        <w:t xml:space="preserve">z grupy 20 z odpadami innymi niż niebezpieczne z podgrup 19 08, 19 09 </w:t>
      </w:r>
      <w:r w:rsidR="00BF5F2E" w:rsidRPr="00B3375E">
        <w:rPr>
          <w:rFonts w:ascii="Arial" w:hAnsi="Arial" w:cs="Arial"/>
        </w:rPr>
        <w:br/>
        <w:t xml:space="preserve">i 19 12. </w:t>
      </w:r>
    </w:p>
    <w:p w:rsidR="00866205" w:rsidRDefault="00BF5F2E" w:rsidP="00751A81">
      <w:pPr>
        <w:pStyle w:val="Normalny12just"/>
        <w:spacing w:after="60" w:line="276" w:lineRule="auto"/>
        <w:rPr>
          <w:rFonts w:ascii="Arial" w:hAnsi="Arial" w:cs="Arial"/>
        </w:rPr>
      </w:pPr>
      <w:r w:rsidRPr="00995834">
        <w:rPr>
          <w:rFonts w:ascii="Arial" w:hAnsi="Arial" w:cs="Arial"/>
          <w:b/>
          <w:bCs/>
        </w:rPr>
        <w:t>I.3.</w:t>
      </w:r>
      <w:r w:rsidR="00B318B7" w:rsidRPr="00995834">
        <w:rPr>
          <w:rFonts w:ascii="Arial" w:hAnsi="Arial" w:cs="Arial"/>
          <w:b/>
          <w:bCs/>
        </w:rPr>
        <w:t>2</w:t>
      </w:r>
      <w:r w:rsidRPr="00995834">
        <w:rPr>
          <w:rFonts w:ascii="Arial" w:hAnsi="Arial" w:cs="Arial"/>
          <w:b/>
          <w:bCs/>
        </w:rPr>
        <w:t>.</w:t>
      </w:r>
      <w:r w:rsidR="00B318B7" w:rsidRPr="00995834">
        <w:rPr>
          <w:rFonts w:ascii="Arial" w:hAnsi="Arial" w:cs="Arial"/>
          <w:b/>
          <w:bCs/>
        </w:rPr>
        <w:t>3</w:t>
      </w:r>
      <w:r w:rsidRPr="00995834">
        <w:rPr>
          <w:rFonts w:ascii="Arial" w:hAnsi="Arial" w:cs="Arial"/>
          <w:b/>
          <w:bCs/>
        </w:rPr>
        <w:t>.</w:t>
      </w:r>
      <w:r w:rsidRPr="00312687">
        <w:rPr>
          <w:rFonts w:ascii="Arial" w:hAnsi="Arial" w:cs="Arial"/>
        </w:rPr>
        <w:t xml:space="preserve"> </w:t>
      </w:r>
      <w:r w:rsidRPr="00B3375E">
        <w:rPr>
          <w:rFonts w:ascii="Arial" w:hAnsi="Arial" w:cs="Arial"/>
        </w:rPr>
        <w:t xml:space="preserve">Odpady składowane będą w sposób uporządkowany </w:t>
      </w:r>
      <w:r w:rsidR="004E27ED">
        <w:rPr>
          <w:rFonts w:ascii="Arial" w:hAnsi="Arial" w:cs="Arial"/>
        </w:rPr>
        <w:t xml:space="preserve">na odpowiedniej kwaterze </w:t>
      </w:r>
      <w:r w:rsidRPr="00C81B1A">
        <w:rPr>
          <w:rFonts w:ascii="Arial" w:hAnsi="Arial" w:cs="Arial"/>
        </w:rPr>
        <w:t xml:space="preserve">na wyznaczonej dziennej działce roboczej o </w:t>
      </w:r>
      <w:r w:rsidR="00EE0339">
        <w:rPr>
          <w:rFonts w:ascii="Arial" w:hAnsi="Arial" w:cs="Arial"/>
        </w:rPr>
        <w:t>wymiarach ok. 30 x 15 m.</w:t>
      </w:r>
      <w:r w:rsidRPr="00C81B1A">
        <w:rPr>
          <w:rFonts w:ascii="Arial" w:hAnsi="Arial" w:cs="Arial"/>
        </w:rPr>
        <w:t xml:space="preserve"> </w:t>
      </w:r>
      <w:r w:rsidRPr="00EE0339">
        <w:rPr>
          <w:rFonts w:ascii="Arial" w:hAnsi="Arial" w:cs="Arial"/>
        </w:rPr>
        <w:t>Wymiary dziennej działki roboczej uzależnione będą o</w:t>
      </w:r>
      <w:r w:rsidR="00866205" w:rsidRPr="00EE0339">
        <w:rPr>
          <w:rFonts w:ascii="Arial" w:hAnsi="Arial" w:cs="Arial"/>
        </w:rPr>
        <w:t>d ilości odpadów dowożonych</w:t>
      </w:r>
      <w:r w:rsidR="00866205">
        <w:rPr>
          <w:rFonts w:ascii="Arial" w:hAnsi="Arial" w:cs="Arial"/>
        </w:rPr>
        <w:t xml:space="preserve"> na </w:t>
      </w:r>
      <w:r w:rsidRPr="00B3375E">
        <w:rPr>
          <w:rFonts w:ascii="Arial" w:hAnsi="Arial" w:cs="Arial"/>
        </w:rPr>
        <w:t xml:space="preserve">składowisko, technicznych możliwości prawidłowego przyjęcia odpadów, od ich skompaktorowania oraz przykrycia warstwą </w:t>
      </w:r>
      <w:r w:rsidR="00057BD9" w:rsidRPr="00B3375E">
        <w:rPr>
          <w:rFonts w:ascii="Arial" w:hAnsi="Arial" w:cs="Arial"/>
        </w:rPr>
        <w:t>inertną</w:t>
      </w:r>
      <w:r w:rsidRPr="00B3375E">
        <w:rPr>
          <w:rFonts w:ascii="Arial" w:hAnsi="Arial" w:cs="Arial"/>
        </w:rPr>
        <w:t xml:space="preserve">. </w:t>
      </w:r>
    </w:p>
    <w:p w:rsidR="00866205" w:rsidRPr="00B3375E" w:rsidRDefault="006F5E66" w:rsidP="00751A81">
      <w:pPr>
        <w:pStyle w:val="Normalny12just"/>
        <w:spacing w:after="60" w:line="276" w:lineRule="auto"/>
        <w:rPr>
          <w:rFonts w:ascii="Arial" w:hAnsi="Arial" w:cs="Arial"/>
        </w:rPr>
      </w:pPr>
      <w:r>
        <w:rPr>
          <w:rFonts w:ascii="Arial" w:hAnsi="Arial" w:cs="Arial"/>
          <w:b/>
          <w:bCs/>
        </w:rPr>
        <w:t>I</w:t>
      </w:r>
      <w:r w:rsidR="00B318B7" w:rsidRPr="00995834">
        <w:rPr>
          <w:rFonts w:ascii="Arial" w:hAnsi="Arial" w:cs="Arial"/>
          <w:b/>
          <w:bCs/>
        </w:rPr>
        <w:t>.3</w:t>
      </w:r>
      <w:r w:rsidR="00866205" w:rsidRPr="00995834">
        <w:rPr>
          <w:rFonts w:ascii="Arial" w:hAnsi="Arial" w:cs="Arial"/>
          <w:b/>
          <w:bCs/>
        </w:rPr>
        <w:t>.2.</w:t>
      </w:r>
      <w:r w:rsidR="00B318B7" w:rsidRPr="00995834">
        <w:rPr>
          <w:rFonts w:ascii="Arial" w:hAnsi="Arial" w:cs="Arial"/>
          <w:b/>
          <w:bCs/>
        </w:rPr>
        <w:t>4</w:t>
      </w:r>
      <w:r w:rsidR="00866205" w:rsidRPr="00995834">
        <w:rPr>
          <w:rFonts w:ascii="Arial" w:hAnsi="Arial" w:cs="Arial"/>
          <w:b/>
          <w:bCs/>
        </w:rPr>
        <w:t>.</w:t>
      </w:r>
      <w:r w:rsidR="00866205" w:rsidRPr="00B3375E">
        <w:rPr>
          <w:rFonts w:ascii="Arial" w:hAnsi="Arial" w:cs="Arial"/>
        </w:rPr>
        <w:t xml:space="preserve"> Granice działek roboczych na kwaterze składowania wyznaczane będą przy użyciu tyczek, pomalowanych w jaskrawe kolory, umożliwiających obsłudze umieszczanie odpadów w ściśle określonych miejscach eksploatowanej kwatery.</w:t>
      </w:r>
    </w:p>
    <w:p w:rsidR="004E27ED" w:rsidRDefault="00B318B7" w:rsidP="00751A81">
      <w:pPr>
        <w:pStyle w:val="Normalny12just"/>
        <w:spacing w:after="60" w:line="276" w:lineRule="auto"/>
        <w:rPr>
          <w:rFonts w:ascii="Arial" w:hAnsi="Arial" w:cs="Arial"/>
          <w:color w:val="0070C0"/>
        </w:rPr>
      </w:pPr>
      <w:r w:rsidRPr="00995834">
        <w:rPr>
          <w:rFonts w:ascii="Arial" w:hAnsi="Arial" w:cs="Arial"/>
          <w:b/>
          <w:bCs/>
        </w:rPr>
        <w:t>I.3.</w:t>
      </w:r>
      <w:r w:rsidR="00866205" w:rsidRPr="00995834">
        <w:rPr>
          <w:rFonts w:ascii="Arial" w:hAnsi="Arial" w:cs="Arial"/>
          <w:b/>
          <w:bCs/>
        </w:rPr>
        <w:t>2.</w:t>
      </w:r>
      <w:r w:rsidRPr="00995834">
        <w:rPr>
          <w:rFonts w:ascii="Arial" w:hAnsi="Arial" w:cs="Arial"/>
          <w:b/>
          <w:bCs/>
        </w:rPr>
        <w:t>5</w:t>
      </w:r>
      <w:r w:rsidR="00866205" w:rsidRPr="00995834">
        <w:rPr>
          <w:rFonts w:ascii="Arial" w:hAnsi="Arial" w:cs="Arial"/>
          <w:b/>
          <w:bCs/>
        </w:rPr>
        <w:t xml:space="preserve">. </w:t>
      </w:r>
      <w:r w:rsidR="00BF5F2E" w:rsidRPr="00B3375E">
        <w:rPr>
          <w:rFonts w:ascii="Arial" w:hAnsi="Arial" w:cs="Arial"/>
        </w:rPr>
        <w:t>Na koniec dnia roboczego ustalane będzie zapełnienie (w m</w:t>
      </w:r>
      <w:r w:rsidR="00BF5F2E" w:rsidRPr="00B3375E">
        <w:rPr>
          <w:rFonts w:ascii="Arial" w:hAnsi="Arial" w:cs="Arial"/>
          <w:vertAlign w:val="superscript"/>
        </w:rPr>
        <w:t>3</w:t>
      </w:r>
      <w:r w:rsidR="00BF5F2E" w:rsidRPr="00B3375E">
        <w:rPr>
          <w:rFonts w:ascii="Arial" w:hAnsi="Arial" w:cs="Arial"/>
        </w:rPr>
        <w:t>) dziennej działki roboczej, pomiar odnotowywany będzie w książce eksploatacji składowiska.</w:t>
      </w:r>
    </w:p>
    <w:p w:rsidR="00EC31D9" w:rsidRPr="00B3375E" w:rsidRDefault="00B318B7" w:rsidP="00751A81">
      <w:pPr>
        <w:pStyle w:val="Normalny12just"/>
        <w:spacing w:after="60" w:line="276" w:lineRule="auto"/>
        <w:rPr>
          <w:rFonts w:ascii="Arial" w:hAnsi="Arial" w:cs="Arial"/>
        </w:rPr>
      </w:pPr>
      <w:r w:rsidRPr="00995834">
        <w:rPr>
          <w:rFonts w:ascii="Arial" w:hAnsi="Arial" w:cs="Arial"/>
          <w:b/>
          <w:bCs/>
        </w:rPr>
        <w:lastRenderedPageBreak/>
        <w:t>I.3.</w:t>
      </w:r>
      <w:r w:rsidR="00BF5F2E" w:rsidRPr="00995834">
        <w:rPr>
          <w:rFonts w:ascii="Arial" w:hAnsi="Arial" w:cs="Arial"/>
          <w:b/>
          <w:bCs/>
        </w:rPr>
        <w:t>2.</w:t>
      </w:r>
      <w:r w:rsidR="00815C8D">
        <w:rPr>
          <w:rFonts w:ascii="Arial" w:hAnsi="Arial" w:cs="Arial"/>
          <w:b/>
          <w:bCs/>
        </w:rPr>
        <w:t>6</w:t>
      </w:r>
      <w:r w:rsidR="00BF5F2E" w:rsidRPr="00995834">
        <w:rPr>
          <w:rFonts w:ascii="Arial" w:hAnsi="Arial" w:cs="Arial"/>
          <w:b/>
          <w:bCs/>
        </w:rPr>
        <w:t>.</w:t>
      </w:r>
      <w:r w:rsidR="00BF5F2E" w:rsidRPr="00AC726C">
        <w:rPr>
          <w:rFonts w:ascii="Arial" w:hAnsi="Arial" w:cs="Arial"/>
        </w:rPr>
        <w:t xml:space="preserve"> </w:t>
      </w:r>
      <w:r w:rsidR="00AC726C" w:rsidRPr="00AC726C">
        <w:rPr>
          <w:rFonts w:ascii="Arial" w:hAnsi="Arial" w:cs="Arial"/>
        </w:rPr>
        <w:t>Odpady do składowania kierowane będą na</w:t>
      </w:r>
      <w:r w:rsidR="00BF5F2E" w:rsidRPr="00AC726C">
        <w:rPr>
          <w:rFonts w:ascii="Arial" w:hAnsi="Arial" w:cs="Arial"/>
        </w:rPr>
        <w:t xml:space="preserve"> działkę roboczą gdzie</w:t>
      </w:r>
      <w:r w:rsidR="00BF5F2E" w:rsidRPr="00B3375E">
        <w:rPr>
          <w:rFonts w:ascii="Arial" w:hAnsi="Arial" w:cs="Arial"/>
        </w:rPr>
        <w:t xml:space="preserve"> poddawane będą rozpla</w:t>
      </w:r>
      <w:r w:rsidR="00AC726C">
        <w:rPr>
          <w:rFonts w:ascii="Arial" w:hAnsi="Arial" w:cs="Arial"/>
        </w:rPr>
        <w:t xml:space="preserve">ntowaniu na warstwy o grubości </w:t>
      </w:r>
      <w:r w:rsidR="00BF5F2E" w:rsidRPr="00B3375E">
        <w:rPr>
          <w:rFonts w:ascii="Arial" w:hAnsi="Arial" w:cs="Arial"/>
        </w:rPr>
        <w:t xml:space="preserve">ok. </w:t>
      </w:r>
      <w:r w:rsidR="00EC31D9" w:rsidRPr="00B3375E">
        <w:rPr>
          <w:rFonts w:ascii="Arial" w:hAnsi="Arial" w:cs="Arial"/>
        </w:rPr>
        <w:t xml:space="preserve">30-50 cm </w:t>
      </w:r>
      <w:r w:rsidR="00BF5F2E" w:rsidRPr="00B3375E">
        <w:rPr>
          <w:rFonts w:ascii="Arial" w:hAnsi="Arial" w:cs="Arial"/>
        </w:rPr>
        <w:t xml:space="preserve">i na bieżąco zagęszczane przy użyciu </w:t>
      </w:r>
      <w:r w:rsidR="00373B32" w:rsidRPr="00B3375E">
        <w:rPr>
          <w:rFonts w:ascii="Arial" w:hAnsi="Arial" w:cs="Arial"/>
        </w:rPr>
        <w:t>kompaktowa,</w:t>
      </w:r>
      <w:r w:rsidR="00BF5F2E" w:rsidRPr="00B3375E">
        <w:rPr>
          <w:rFonts w:ascii="Arial" w:hAnsi="Arial" w:cs="Arial"/>
        </w:rPr>
        <w:t xml:space="preserve"> aż do osiągni</w:t>
      </w:r>
      <w:r w:rsidR="006C00C8" w:rsidRPr="00B3375E">
        <w:rPr>
          <w:rFonts w:ascii="Arial" w:hAnsi="Arial" w:cs="Arial"/>
        </w:rPr>
        <w:t xml:space="preserve">ęcia warstwy o grubości </w:t>
      </w:r>
      <w:r w:rsidR="00AC726C">
        <w:rPr>
          <w:rFonts w:ascii="Arial" w:hAnsi="Arial" w:cs="Arial"/>
        </w:rPr>
        <w:br/>
      </w:r>
      <w:r w:rsidR="006C00C8" w:rsidRPr="00B3375E">
        <w:rPr>
          <w:rFonts w:ascii="Arial" w:hAnsi="Arial" w:cs="Arial"/>
        </w:rPr>
        <w:t>ok. 2 m (</w:t>
      </w:r>
      <w:r w:rsidR="00BF5F2E" w:rsidRPr="00B3375E">
        <w:rPr>
          <w:rFonts w:ascii="Arial" w:hAnsi="Arial" w:cs="Arial"/>
        </w:rPr>
        <w:t>dokonywany będzie pomiar górnych rzędnych płaszczyzn każdej dwumetrowej warstwy</w:t>
      </w:r>
      <w:r w:rsidR="006C00C8" w:rsidRPr="00B3375E">
        <w:rPr>
          <w:rFonts w:ascii="Arial" w:hAnsi="Arial" w:cs="Arial"/>
        </w:rPr>
        <w:t>)</w:t>
      </w:r>
      <w:r w:rsidR="00BF5F2E" w:rsidRPr="00B3375E">
        <w:rPr>
          <w:rFonts w:ascii="Arial" w:hAnsi="Arial" w:cs="Arial"/>
        </w:rPr>
        <w:t>.</w:t>
      </w:r>
      <w:r w:rsidR="006C00C8" w:rsidRPr="00B3375E">
        <w:rPr>
          <w:rFonts w:ascii="Arial" w:hAnsi="Arial" w:cs="Arial"/>
        </w:rPr>
        <w:t xml:space="preserve"> </w:t>
      </w:r>
    </w:p>
    <w:p w:rsidR="00EC31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w:t>
      </w:r>
      <w:r w:rsidR="00815C8D">
        <w:rPr>
          <w:rFonts w:ascii="Arial" w:hAnsi="Arial" w:cs="Arial"/>
          <w:b/>
          <w:bCs/>
        </w:rPr>
        <w:t>7.</w:t>
      </w:r>
      <w:r w:rsidR="00BF5F2E" w:rsidRPr="00B3375E">
        <w:rPr>
          <w:rFonts w:ascii="Arial" w:hAnsi="Arial" w:cs="Arial"/>
        </w:rPr>
        <w:t xml:space="preserve"> Każda 2-metrowa warstwa odpadów przykrywana będzie na płaszczyźnie górnej i na skarpie czołowej pośrednią warstwą izolacyjną o miąższości </w:t>
      </w:r>
      <w:r w:rsidR="00BF5F2E" w:rsidRPr="00B3375E">
        <w:rPr>
          <w:rFonts w:ascii="Arial" w:hAnsi="Arial" w:cs="Arial"/>
        </w:rPr>
        <w:br/>
      </w:r>
      <w:r w:rsidR="008B5625">
        <w:rPr>
          <w:rFonts w:ascii="Arial" w:hAnsi="Arial" w:cs="Arial"/>
        </w:rPr>
        <w:t>min</w:t>
      </w:r>
      <w:r w:rsidR="00BF5F2E" w:rsidRPr="00B3375E">
        <w:rPr>
          <w:rFonts w:ascii="Arial" w:hAnsi="Arial" w:cs="Arial"/>
        </w:rPr>
        <w:t xml:space="preserve">. </w:t>
      </w:r>
      <w:r w:rsidR="003B306E" w:rsidRPr="00B3375E">
        <w:rPr>
          <w:rFonts w:ascii="Arial" w:hAnsi="Arial" w:cs="Arial"/>
        </w:rPr>
        <w:t>30 cm</w:t>
      </w:r>
      <w:r w:rsidR="00BF5F2E" w:rsidRPr="00B3375E">
        <w:rPr>
          <w:rFonts w:ascii="Arial" w:hAnsi="Arial" w:cs="Arial"/>
        </w:rPr>
        <w:t xml:space="preserve">, wykonaną z odpadów wyszczególnionych </w:t>
      </w:r>
      <w:r w:rsidR="00BF5F2E" w:rsidRPr="00D521D7">
        <w:rPr>
          <w:rFonts w:ascii="Arial" w:hAnsi="Arial" w:cs="Arial"/>
        </w:rPr>
        <w:t>w tabeli nr 2</w:t>
      </w:r>
      <w:r w:rsidR="00BF5F2E" w:rsidRPr="00B3375E">
        <w:rPr>
          <w:rFonts w:ascii="Arial" w:hAnsi="Arial" w:cs="Arial"/>
        </w:rPr>
        <w:t xml:space="preserve"> niniejszej decyzji. </w:t>
      </w:r>
      <w:r w:rsidR="00EC31D9" w:rsidRPr="00B3375E">
        <w:rPr>
          <w:rFonts w:ascii="Arial" w:hAnsi="Arial" w:cs="Arial"/>
        </w:rPr>
        <w:t xml:space="preserve">Prowadzony będzie pomiar miąższości wykonanej warstwy izolacyjnej oraz rejestr ilości zużytych materiałów i wykorzystanych odpadów. </w:t>
      </w:r>
    </w:p>
    <w:p w:rsidR="00866205" w:rsidRDefault="006F5E66" w:rsidP="00751A81">
      <w:pPr>
        <w:pStyle w:val="Normalny12just"/>
        <w:spacing w:after="60" w:line="276" w:lineRule="auto"/>
        <w:rPr>
          <w:rFonts w:ascii="Arial" w:hAnsi="Arial" w:cs="Arial"/>
        </w:rPr>
      </w:pPr>
      <w:r>
        <w:rPr>
          <w:rFonts w:ascii="Arial" w:hAnsi="Arial" w:cs="Arial"/>
          <w:b/>
          <w:bCs/>
        </w:rPr>
        <w:t>I</w:t>
      </w:r>
      <w:r w:rsidR="00B318B7" w:rsidRPr="00995834">
        <w:rPr>
          <w:rFonts w:ascii="Arial" w:hAnsi="Arial" w:cs="Arial"/>
          <w:b/>
          <w:bCs/>
        </w:rPr>
        <w:t>.3</w:t>
      </w:r>
      <w:r w:rsidR="00866205" w:rsidRPr="00995834">
        <w:rPr>
          <w:rFonts w:ascii="Arial" w:hAnsi="Arial" w:cs="Arial"/>
          <w:b/>
          <w:bCs/>
        </w:rPr>
        <w:t>.2.</w:t>
      </w:r>
      <w:r w:rsidR="00815C8D">
        <w:rPr>
          <w:rFonts w:ascii="Arial" w:hAnsi="Arial" w:cs="Arial"/>
          <w:b/>
          <w:bCs/>
        </w:rPr>
        <w:t>8</w:t>
      </w:r>
      <w:r w:rsidR="00866205" w:rsidRPr="00995834">
        <w:rPr>
          <w:rFonts w:ascii="Arial" w:hAnsi="Arial" w:cs="Arial"/>
          <w:b/>
          <w:bCs/>
        </w:rPr>
        <w:t>.</w:t>
      </w:r>
      <w:r w:rsidR="00866205" w:rsidRPr="00B3375E">
        <w:rPr>
          <w:rFonts w:ascii="Arial" w:hAnsi="Arial" w:cs="Arial"/>
        </w:rPr>
        <w:t xml:space="preserve"> </w:t>
      </w:r>
      <w:r w:rsidR="00866205">
        <w:rPr>
          <w:rFonts w:ascii="Arial" w:hAnsi="Arial" w:cs="Arial"/>
        </w:rPr>
        <w:t>Powierzchnia otwartych sektorów eksploatacyjnych powinna być maksymalnie ograniczana.</w:t>
      </w:r>
    </w:p>
    <w:p w:rsidR="00057B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w:t>
      </w:r>
      <w:r w:rsidR="00815C8D">
        <w:rPr>
          <w:rFonts w:ascii="Arial" w:hAnsi="Arial" w:cs="Arial"/>
          <w:b/>
          <w:bCs/>
        </w:rPr>
        <w:t>9</w:t>
      </w:r>
      <w:r w:rsidR="00BF5F2E" w:rsidRPr="00995834">
        <w:rPr>
          <w:rFonts w:ascii="Arial" w:hAnsi="Arial" w:cs="Arial"/>
          <w:b/>
          <w:bCs/>
        </w:rPr>
        <w:t>.</w:t>
      </w:r>
      <w:r w:rsidR="00BF5F2E" w:rsidRPr="00B3375E">
        <w:rPr>
          <w:rFonts w:ascii="Arial" w:hAnsi="Arial" w:cs="Arial"/>
        </w:rPr>
        <w:t xml:space="preserve"> Formowanie i zagęszczanie warstwy odpadów odbywać się będzie wyłącznie przy użyciu specjalistycznego sprzętu (kompaktora).</w:t>
      </w:r>
    </w:p>
    <w:p w:rsidR="00057B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w:t>
      </w:r>
      <w:r w:rsidRPr="00995834">
        <w:rPr>
          <w:rFonts w:ascii="Arial" w:hAnsi="Arial" w:cs="Arial"/>
          <w:b/>
          <w:bCs/>
        </w:rPr>
        <w:t>1</w:t>
      </w:r>
      <w:r w:rsidR="00815C8D">
        <w:rPr>
          <w:rFonts w:ascii="Arial" w:hAnsi="Arial" w:cs="Arial"/>
          <w:b/>
          <w:bCs/>
        </w:rPr>
        <w:t>0</w:t>
      </w:r>
      <w:r w:rsidR="00BF5F2E" w:rsidRPr="00B3375E">
        <w:rPr>
          <w:rFonts w:ascii="Arial" w:hAnsi="Arial" w:cs="Arial"/>
        </w:rPr>
        <w:t>.</w:t>
      </w:r>
      <w:r w:rsidR="00BF5F2E" w:rsidRPr="000E1F4E">
        <w:rPr>
          <w:rFonts w:ascii="Arial" w:hAnsi="Arial" w:cs="Arial"/>
        </w:rPr>
        <w:t xml:space="preserve"> </w:t>
      </w:r>
      <w:r w:rsidR="00BF5F2E" w:rsidRPr="00B3375E">
        <w:rPr>
          <w:rFonts w:ascii="Arial" w:hAnsi="Arial" w:cs="Arial"/>
        </w:rPr>
        <w:t>Podczas formowania kolejnych warstw, przestrzegana będzie zasada takiego składowania odpadów aby skarpy zewnętrzne miały nachylenie minimum</w:t>
      </w:r>
      <w:r w:rsidR="0069416B" w:rsidRPr="00B3375E">
        <w:rPr>
          <w:rFonts w:ascii="Arial" w:hAnsi="Arial" w:cs="Arial"/>
        </w:rPr>
        <w:t xml:space="preserve">  </w:t>
      </w:r>
      <w:r w:rsidR="006C00C8" w:rsidRPr="00B3375E">
        <w:rPr>
          <w:rFonts w:ascii="Arial" w:hAnsi="Arial" w:cs="Arial"/>
        </w:rPr>
        <w:t xml:space="preserve">1:2 - </w:t>
      </w:r>
      <w:r w:rsidR="00BF5F2E" w:rsidRPr="00B3375E">
        <w:rPr>
          <w:rFonts w:ascii="Arial" w:hAnsi="Arial" w:cs="Arial"/>
        </w:rPr>
        <w:t>1:</w:t>
      </w:r>
      <w:r w:rsidR="003B306E" w:rsidRPr="00B3375E">
        <w:rPr>
          <w:rFonts w:ascii="Arial" w:hAnsi="Arial" w:cs="Arial"/>
        </w:rPr>
        <w:t>3</w:t>
      </w:r>
      <w:r w:rsidR="00BF5F2E" w:rsidRPr="00B3375E">
        <w:rPr>
          <w:rFonts w:ascii="Arial" w:hAnsi="Arial" w:cs="Arial"/>
        </w:rPr>
        <w:t>.</w:t>
      </w:r>
      <w:r w:rsidR="006C00C8" w:rsidRPr="00B3375E">
        <w:rPr>
          <w:rFonts w:ascii="Arial" w:hAnsi="Arial" w:cs="Arial"/>
        </w:rPr>
        <w:t xml:space="preserve"> Wierzchnia warstwa odpadów winna mieć nachylenie ok. 1%.</w:t>
      </w:r>
    </w:p>
    <w:p w:rsidR="00EC31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w:t>
      </w:r>
      <w:r w:rsidRPr="00995834">
        <w:rPr>
          <w:rFonts w:ascii="Arial" w:hAnsi="Arial" w:cs="Arial"/>
          <w:b/>
          <w:bCs/>
        </w:rPr>
        <w:t>1</w:t>
      </w:r>
      <w:r w:rsidR="00815C8D">
        <w:rPr>
          <w:rFonts w:ascii="Arial" w:hAnsi="Arial" w:cs="Arial"/>
          <w:b/>
          <w:bCs/>
        </w:rPr>
        <w:t>1</w:t>
      </w:r>
      <w:r w:rsidR="00BF5F2E" w:rsidRPr="00B3375E">
        <w:rPr>
          <w:rFonts w:ascii="Arial" w:hAnsi="Arial" w:cs="Arial"/>
        </w:rPr>
        <w:t>. Po zapełnieniu działki roboczej, pracownik składowiska będzie kierował wyładunek odpadów na sąsiednią działkę roboczą. Odpady składowane na następnej działce roboczej będą układane blisko krawędzi poprzednio usypanej</w:t>
      </w:r>
      <w:r w:rsidR="00BF5F2E" w:rsidRPr="00057BD9">
        <w:rPr>
          <w:rFonts w:ascii="Arial" w:hAnsi="Arial" w:cs="Arial"/>
          <w:color w:val="0070C0"/>
        </w:rPr>
        <w:t xml:space="preserve"> </w:t>
      </w:r>
      <w:r w:rsidR="00BF5F2E" w:rsidRPr="00B3375E">
        <w:rPr>
          <w:rFonts w:ascii="Arial" w:hAnsi="Arial" w:cs="Arial"/>
        </w:rPr>
        <w:t>warstwy i w miejscu ich styków szczególnie dokładnie zagęszczone. Niedopuszczalne będzie przesuwanie odpadów z jednej działki na drugą.</w:t>
      </w:r>
    </w:p>
    <w:p w:rsidR="00057B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w:t>
      </w:r>
      <w:r w:rsidR="003B306E" w:rsidRPr="00995834">
        <w:rPr>
          <w:rFonts w:ascii="Arial" w:hAnsi="Arial" w:cs="Arial"/>
          <w:b/>
          <w:bCs/>
        </w:rPr>
        <w:t>1</w:t>
      </w:r>
      <w:r w:rsidR="00815C8D">
        <w:rPr>
          <w:rFonts w:ascii="Arial" w:hAnsi="Arial" w:cs="Arial"/>
          <w:b/>
          <w:bCs/>
        </w:rPr>
        <w:t>2</w:t>
      </w:r>
      <w:r w:rsidR="00BF5F2E" w:rsidRPr="00B3375E">
        <w:rPr>
          <w:rFonts w:ascii="Arial" w:hAnsi="Arial" w:cs="Arial"/>
        </w:rPr>
        <w:t>.</w:t>
      </w:r>
      <w:r w:rsidR="00BF5F2E" w:rsidRPr="000E1F4E">
        <w:rPr>
          <w:rFonts w:ascii="Arial" w:hAnsi="Arial" w:cs="Arial"/>
        </w:rPr>
        <w:t xml:space="preserve"> </w:t>
      </w:r>
      <w:r w:rsidR="00BF5F2E" w:rsidRPr="00B3375E">
        <w:rPr>
          <w:rFonts w:ascii="Arial" w:hAnsi="Arial" w:cs="Arial"/>
        </w:rPr>
        <w:t>Odpady składowane będą w sposób niepowodujący zaburzeń przemieszczania gazu składowiskowego.</w:t>
      </w:r>
    </w:p>
    <w:p w:rsidR="003D5D62" w:rsidRPr="00B3375E" w:rsidRDefault="00B318B7" w:rsidP="006C209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2.1</w:t>
      </w:r>
      <w:r w:rsidR="00815C8D">
        <w:rPr>
          <w:rFonts w:ascii="Arial" w:hAnsi="Arial" w:cs="Arial"/>
          <w:b/>
          <w:bCs/>
        </w:rPr>
        <w:t>3</w:t>
      </w:r>
      <w:r w:rsidR="00BF5F2E" w:rsidRPr="00995834">
        <w:rPr>
          <w:rFonts w:ascii="Arial" w:hAnsi="Arial" w:cs="Arial"/>
          <w:b/>
          <w:bCs/>
        </w:rPr>
        <w:t>.</w:t>
      </w:r>
      <w:r w:rsidR="00BF5F2E" w:rsidRPr="00B3375E">
        <w:rPr>
          <w:rFonts w:ascii="Arial" w:hAnsi="Arial" w:cs="Arial"/>
        </w:rPr>
        <w:t xml:space="preserve"> </w:t>
      </w:r>
      <w:r w:rsidR="003D5D62" w:rsidRPr="00B3375E">
        <w:rPr>
          <w:rFonts w:ascii="Arial" w:hAnsi="Arial" w:cs="Arial"/>
        </w:rPr>
        <w:t xml:space="preserve">Ograniczenie rozwiewania odpadów realizowane będzie poprzez stosowanie warstw inertnych pośrednich, ustawianie przenośnej siatki zabezpieczającej na dziennych działkach roboczych oraz </w:t>
      </w:r>
      <w:r w:rsidR="006C2091">
        <w:rPr>
          <w:rFonts w:ascii="Arial" w:hAnsi="Arial" w:cs="Arial"/>
        </w:rPr>
        <w:t>bezzwłoczne</w:t>
      </w:r>
      <w:r w:rsidR="003D5D62" w:rsidRPr="00B3375E">
        <w:rPr>
          <w:rFonts w:ascii="Arial" w:hAnsi="Arial" w:cs="Arial"/>
        </w:rPr>
        <w:t xml:space="preserve"> rozplantowywanie i zagęszczanie odpadów. Teren składowiska oraz najbliższa okolica winny być  codziennie kontrolowane i oczyszczane z lekkich frakcji odpadów rozwiewanych przez wiatr.</w:t>
      </w:r>
    </w:p>
    <w:p w:rsidR="00057B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2.1</w:t>
      </w:r>
      <w:r w:rsidR="00815C8D">
        <w:rPr>
          <w:rFonts w:ascii="Arial" w:hAnsi="Arial" w:cs="Arial"/>
          <w:b/>
          <w:bCs/>
        </w:rPr>
        <w:t>4</w:t>
      </w:r>
      <w:r w:rsidR="00BF5F2E" w:rsidRPr="00995834">
        <w:rPr>
          <w:rFonts w:ascii="Arial" w:hAnsi="Arial" w:cs="Arial"/>
          <w:b/>
          <w:bCs/>
        </w:rPr>
        <w:t>.</w:t>
      </w:r>
      <w:r w:rsidR="00BF5F2E" w:rsidRPr="00B3375E">
        <w:rPr>
          <w:rFonts w:ascii="Arial" w:hAnsi="Arial" w:cs="Arial"/>
        </w:rPr>
        <w:t xml:space="preserve"> W okresie letnim składowane odpady będą spryskiwane środkami dezynfekcyjnymi lub wapnowane.</w:t>
      </w:r>
    </w:p>
    <w:p w:rsidR="00057BD9" w:rsidRPr="00B3375E" w:rsidRDefault="00B318B7" w:rsidP="00751A81">
      <w:pPr>
        <w:pStyle w:val="Normalny12just"/>
        <w:spacing w:after="60" w:line="276" w:lineRule="auto"/>
        <w:rPr>
          <w:rFonts w:ascii="Arial" w:hAnsi="Arial" w:cs="Arial"/>
        </w:rPr>
      </w:pPr>
      <w:r w:rsidRPr="00995834">
        <w:rPr>
          <w:rFonts w:ascii="Arial" w:hAnsi="Arial" w:cs="Arial"/>
          <w:b/>
          <w:bCs/>
        </w:rPr>
        <w:t>I.3.</w:t>
      </w:r>
      <w:r w:rsidR="00BF5F2E" w:rsidRPr="00995834">
        <w:rPr>
          <w:rFonts w:ascii="Arial" w:hAnsi="Arial" w:cs="Arial"/>
          <w:b/>
          <w:bCs/>
        </w:rPr>
        <w:t>2.1</w:t>
      </w:r>
      <w:r w:rsidR="00815C8D">
        <w:rPr>
          <w:rFonts w:ascii="Arial" w:hAnsi="Arial" w:cs="Arial"/>
          <w:b/>
          <w:bCs/>
        </w:rPr>
        <w:t>5</w:t>
      </w:r>
      <w:r w:rsidR="00BF5F2E" w:rsidRPr="00B3375E">
        <w:rPr>
          <w:rFonts w:ascii="Arial" w:hAnsi="Arial" w:cs="Arial"/>
        </w:rPr>
        <w:t>. Sprzęt pracujący na składowisku nie może naruszać stateczności studni odgazowujących; wokół studni będą wyznaczone strefy bezpieczeństwa za pomocą widocznych znaków, np. tyczek z chorągiewkami.</w:t>
      </w:r>
    </w:p>
    <w:p w:rsidR="009618D3" w:rsidRPr="00EE0339" w:rsidRDefault="006F5E66" w:rsidP="00751A81">
      <w:pPr>
        <w:pStyle w:val="Normalny12just"/>
        <w:spacing w:after="60" w:line="276" w:lineRule="auto"/>
        <w:rPr>
          <w:rFonts w:ascii="Arial" w:hAnsi="Arial" w:cs="Arial"/>
        </w:rPr>
      </w:pPr>
      <w:r>
        <w:rPr>
          <w:rFonts w:ascii="Arial" w:hAnsi="Arial" w:cs="Arial"/>
          <w:b/>
          <w:bCs/>
        </w:rPr>
        <w:t>I</w:t>
      </w:r>
      <w:r w:rsidR="00B318B7" w:rsidRPr="00995834">
        <w:rPr>
          <w:rFonts w:ascii="Arial" w:hAnsi="Arial" w:cs="Arial"/>
          <w:b/>
          <w:bCs/>
        </w:rPr>
        <w:t>.3.</w:t>
      </w:r>
      <w:r w:rsidR="00BF5F2E" w:rsidRPr="00995834">
        <w:rPr>
          <w:rFonts w:ascii="Arial" w:hAnsi="Arial" w:cs="Arial"/>
          <w:b/>
          <w:bCs/>
        </w:rPr>
        <w:t>2.1</w:t>
      </w:r>
      <w:r w:rsidR="00815C8D">
        <w:rPr>
          <w:rFonts w:ascii="Arial" w:hAnsi="Arial" w:cs="Arial"/>
          <w:b/>
          <w:bCs/>
        </w:rPr>
        <w:t>6</w:t>
      </w:r>
      <w:r w:rsidR="00BF5F2E" w:rsidRPr="00B3375E">
        <w:rPr>
          <w:rFonts w:ascii="Arial" w:hAnsi="Arial" w:cs="Arial"/>
        </w:rPr>
        <w:t xml:space="preserve">. Po ulewnych deszczach, które spowodować mogą powstanie wyrw  </w:t>
      </w:r>
      <w:r w:rsidR="00BF5F2E" w:rsidRPr="00B3375E">
        <w:rPr>
          <w:rFonts w:ascii="Arial" w:hAnsi="Arial" w:cs="Arial"/>
        </w:rPr>
        <w:br/>
        <w:t xml:space="preserve">lub podmycie wałów otaczających składowisko sprawdzane będzie, czy nie nastąpiły uszkodzenia i obsunięcia terenu kwatery lub skarp składowiska; stwierdzone braki </w:t>
      </w:r>
      <w:r w:rsidR="00BF5F2E" w:rsidRPr="00EE0339">
        <w:rPr>
          <w:rFonts w:ascii="Arial" w:hAnsi="Arial" w:cs="Arial"/>
        </w:rPr>
        <w:t xml:space="preserve">będą niezwłocznie naprawiane. </w:t>
      </w:r>
    </w:p>
    <w:p w:rsidR="009618D3" w:rsidRPr="00EE0339" w:rsidRDefault="009618D3" w:rsidP="003D5D62">
      <w:pPr>
        <w:spacing w:line="276" w:lineRule="auto"/>
        <w:jc w:val="both"/>
        <w:rPr>
          <w:rFonts w:ascii="Arial" w:hAnsi="Arial" w:cs="Arial"/>
          <w:sz w:val="24"/>
          <w:szCs w:val="24"/>
        </w:rPr>
      </w:pPr>
      <w:r w:rsidRPr="00995834">
        <w:rPr>
          <w:rFonts w:ascii="Arial" w:hAnsi="Arial" w:cs="Arial"/>
          <w:b/>
          <w:bCs/>
          <w:sz w:val="24"/>
          <w:szCs w:val="24"/>
        </w:rPr>
        <w:t>I.</w:t>
      </w:r>
      <w:r w:rsidR="00B318B7" w:rsidRPr="00995834">
        <w:rPr>
          <w:rFonts w:ascii="Arial" w:hAnsi="Arial" w:cs="Arial"/>
          <w:b/>
          <w:bCs/>
          <w:sz w:val="24"/>
          <w:szCs w:val="24"/>
        </w:rPr>
        <w:t>3.2.1</w:t>
      </w:r>
      <w:r w:rsidR="00815C8D">
        <w:rPr>
          <w:rFonts w:ascii="Arial" w:hAnsi="Arial" w:cs="Arial"/>
          <w:b/>
          <w:bCs/>
          <w:sz w:val="24"/>
          <w:szCs w:val="24"/>
        </w:rPr>
        <w:t>7</w:t>
      </w:r>
      <w:r w:rsidRPr="00EE0339">
        <w:rPr>
          <w:rFonts w:ascii="Arial" w:hAnsi="Arial" w:cs="Arial"/>
          <w:sz w:val="24"/>
          <w:szCs w:val="24"/>
        </w:rPr>
        <w:t xml:space="preserve">. </w:t>
      </w:r>
      <w:r w:rsidR="00EE0339" w:rsidRPr="00EE0339">
        <w:rPr>
          <w:rFonts w:ascii="Arial" w:hAnsi="Arial" w:cs="Arial"/>
          <w:sz w:val="24"/>
          <w:szCs w:val="24"/>
        </w:rPr>
        <w:t xml:space="preserve">W przypadku znalezienia w strumieniu odpadów komunalnych pojedynczych odpadów zaliczanych do niebezpiecznych, gromadzone one będą </w:t>
      </w:r>
      <w:r w:rsidR="00EE0339" w:rsidRPr="00EE0339">
        <w:rPr>
          <w:rFonts w:ascii="Arial" w:hAnsi="Arial" w:cs="Arial"/>
          <w:sz w:val="24"/>
          <w:szCs w:val="24"/>
        </w:rPr>
        <w:br/>
        <w:t>w wyznaczonym miejscu w oznakowanych pojemnikach i następnie będą przekazywane odbiorcom odpadów.</w:t>
      </w:r>
    </w:p>
    <w:p w:rsidR="009618D3" w:rsidRPr="00B3375E" w:rsidRDefault="006F5E66" w:rsidP="00751A81">
      <w:pPr>
        <w:pStyle w:val="Normalny12just"/>
        <w:spacing w:after="60" w:line="276" w:lineRule="auto"/>
        <w:rPr>
          <w:rFonts w:ascii="Arial" w:hAnsi="Arial" w:cs="Arial"/>
        </w:rPr>
      </w:pPr>
      <w:r>
        <w:rPr>
          <w:rFonts w:ascii="Arial" w:hAnsi="Arial" w:cs="Arial"/>
          <w:b/>
          <w:bCs/>
        </w:rPr>
        <w:lastRenderedPageBreak/>
        <w:t>I</w:t>
      </w:r>
      <w:r w:rsidR="00B318B7" w:rsidRPr="00995834">
        <w:rPr>
          <w:rFonts w:ascii="Arial" w:hAnsi="Arial" w:cs="Arial"/>
          <w:b/>
          <w:bCs/>
        </w:rPr>
        <w:t>.3.2.</w:t>
      </w:r>
      <w:r w:rsidR="00EE0339" w:rsidRPr="00995834">
        <w:rPr>
          <w:rFonts w:ascii="Arial" w:hAnsi="Arial" w:cs="Arial"/>
          <w:b/>
          <w:bCs/>
        </w:rPr>
        <w:t>1</w:t>
      </w:r>
      <w:r w:rsidR="00815C8D">
        <w:rPr>
          <w:rFonts w:ascii="Arial" w:hAnsi="Arial" w:cs="Arial"/>
          <w:b/>
          <w:bCs/>
        </w:rPr>
        <w:t>8</w:t>
      </w:r>
      <w:r w:rsidR="004B7762" w:rsidRPr="00B3375E">
        <w:rPr>
          <w:rFonts w:ascii="Arial" w:hAnsi="Arial" w:cs="Arial"/>
        </w:rPr>
        <w:t xml:space="preserve">. </w:t>
      </w:r>
      <w:r w:rsidR="009618D3" w:rsidRPr="00B3375E">
        <w:rPr>
          <w:rFonts w:ascii="Arial" w:hAnsi="Arial" w:cs="Arial"/>
        </w:rPr>
        <w:t xml:space="preserve">Składowanie w kwaterze </w:t>
      </w:r>
      <w:r w:rsidR="004B7762" w:rsidRPr="00B3375E">
        <w:rPr>
          <w:rFonts w:ascii="Arial" w:hAnsi="Arial" w:cs="Arial"/>
        </w:rPr>
        <w:t>nr 1</w:t>
      </w:r>
      <w:r w:rsidR="009618D3" w:rsidRPr="00B3375E">
        <w:rPr>
          <w:rFonts w:ascii="Arial" w:hAnsi="Arial" w:cs="Arial"/>
        </w:rPr>
        <w:t xml:space="preserve"> rozpoczęte na poziomie </w:t>
      </w:r>
      <w:r w:rsidR="004B7762" w:rsidRPr="00B3375E">
        <w:rPr>
          <w:rFonts w:ascii="Arial" w:hAnsi="Arial" w:cs="Arial"/>
        </w:rPr>
        <w:t xml:space="preserve">190,9 </w:t>
      </w:r>
      <w:r w:rsidR="009618D3" w:rsidRPr="00B3375E">
        <w:rPr>
          <w:rFonts w:ascii="Arial" w:hAnsi="Arial" w:cs="Arial"/>
        </w:rPr>
        <w:t xml:space="preserve">m n. p. m. należy zakończyć na poziomie maksymalnej rzędnej </w:t>
      </w:r>
      <w:r w:rsidR="004B7762" w:rsidRPr="00B3375E">
        <w:rPr>
          <w:rFonts w:ascii="Arial" w:hAnsi="Arial" w:cs="Arial"/>
        </w:rPr>
        <w:t xml:space="preserve">204,0 </w:t>
      </w:r>
      <w:r w:rsidR="009618D3" w:rsidRPr="00B3375E">
        <w:rPr>
          <w:rFonts w:ascii="Arial" w:hAnsi="Arial" w:cs="Arial"/>
        </w:rPr>
        <w:t xml:space="preserve"> m n.p.m.</w:t>
      </w:r>
    </w:p>
    <w:p w:rsidR="009618D3" w:rsidRPr="00B3375E" w:rsidRDefault="006F5E66" w:rsidP="00751A81">
      <w:pPr>
        <w:pStyle w:val="Normalny12just"/>
        <w:spacing w:after="60" w:line="276" w:lineRule="auto"/>
        <w:rPr>
          <w:rFonts w:ascii="Arial" w:hAnsi="Arial" w:cs="Arial"/>
        </w:rPr>
      </w:pPr>
      <w:r>
        <w:rPr>
          <w:rFonts w:ascii="Arial" w:hAnsi="Arial" w:cs="Arial"/>
          <w:b/>
          <w:bCs/>
        </w:rPr>
        <w:t>I</w:t>
      </w:r>
      <w:r w:rsidR="00EE0339" w:rsidRPr="00995834">
        <w:rPr>
          <w:rFonts w:ascii="Arial" w:hAnsi="Arial" w:cs="Arial"/>
          <w:b/>
          <w:bCs/>
        </w:rPr>
        <w:t>.3.2.</w:t>
      </w:r>
      <w:r w:rsidR="00815C8D">
        <w:rPr>
          <w:rFonts w:ascii="Arial" w:hAnsi="Arial" w:cs="Arial"/>
          <w:b/>
          <w:bCs/>
        </w:rPr>
        <w:t>19</w:t>
      </w:r>
      <w:r w:rsidR="004B7762" w:rsidRPr="00995834">
        <w:rPr>
          <w:rFonts w:ascii="Arial" w:hAnsi="Arial" w:cs="Arial"/>
          <w:b/>
          <w:bCs/>
        </w:rPr>
        <w:t>.</w:t>
      </w:r>
      <w:r w:rsidR="004B7762" w:rsidRPr="00B3375E">
        <w:rPr>
          <w:rFonts w:ascii="Arial" w:hAnsi="Arial" w:cs="Arial"/>
        </w:rPr>
        <w:t xml:space="preserve"> </w:t>
      </w:r>
      <w:r w:rsidR="009618D3" w:rsidRPr="00B3375E">
        <w:rPr>
          <w:rFonts w:ascii="Arial" w:hAnsi="Arial" w:cs="Arial"/>
        </w:rPr>
        <w:t xml:space="preserve">Składowanie w kwaterze </w:t>
      </w:r>
      <w:r w:rsidR="004B7762" w:rsidRPr="00B3375E">
        <w:rPr>
          <w:rFonts w:ascii="Arial" w:hAnsi="Arial" w:cs="Arial"/>
        </w:rPr>
        <w:t>nr 2</w:t>
      </w:r>
      <w:r w:rsidR="009618D3" w:rsidRPr="00B3375E">
        <w:rPr>
          <w:rFonts w:ascii="Arial" w:hAnsi="Arial" w:cs="Arial"/>
        </w:rPr>
        <w:t xml:space="preserve"> rozpoczęte na poziomie </w:t>
      </w:r>
      <w:r w:rsidR="004B7762" w:rsidRPr="00B3375E">
        <w:rPr>
          <w:rFonts w:ascii="Arial" w:hAnsi="Arial" w:cs="Arial"/>
        </w:rPr>
        <w:t xml:space="preserve">186,9 </w:t>
      </w:r>
      <w:r w:rsidR="009618D3" w:rsidRPr="00B3375E">
        <w:rPr>
          <w:rFonts w:ascii="Arial" w:hAnsi="Arial" w:cs="Arial"/>
        </w:rPr>
        <w:t xml:space="preserve">m n. p. m. należy zakończyć na poziomie maksymalnej rzędnej </w:t>
      </w:r>
      <w:r w:rsidR="004B7762" w:rsidRPr="00B3375E">
        <w:rPr>
          <w:rFonts w:ascii="Arial" w:hAnsi="Arial" w:cs="Arial"/>
        </w:rPr>
        <w:t xml:space="preserve">204,00 </w:t>
      </w:r>
      <w:r w:rsidR="009618D3" w:rsidRPr="00B3375E">
        <w:rPr>
          <w:rFonts w:ascii="Arial" w:hAnsi="Arial" w:cs="Arial"/>
        </w:rPr>
        <w:t xml:space="preserve"> m n.p.m.</w:t>
      </w:r>
    </w:p>
    <w:p w:rsidR="00171D02" w:rsidRDefault="00171D02" w:rsidP="004B7762">
      <w:pPr>
        <w:autoSpaceDE w:val="0"/>
        <w:autoSpaceDN w:val="0"/>
        <w:adjustRightInd w:val="0"/>
        <w:jc w:val="both"/>
        <w:rPr>
          <w:rFonts w:ascii="Arial" w:hAnsi="Arial" w:cs="Arial"/>
          <w:b/>
          <w:color w:val="FF0000"/>
          <w:sz w:val="24"/>
          <w:szCs w:val="24"/>
        </w:rPr>
      </w:pPr>
    </w:p>
    <w:p w:rsidR="00BF5F2E" w:rsidRPr="000E1F4E" w:rsidRDefault="00A11E0F" w:rsidP="00A61DA0">
      <w:pPr>
        <w:autoSpaceDE w:val="0"/>
        <w:autoSpaceDN w:val="0"/>
        <w:adjustRightInd w:val="0"/>
        <w:jc w:val="both"/>
        <w:rPr>
          <w:rFonts w:ascii="Arial" w:hAnsi="Arial" w:cs="Arial"/>
          <w:b/>
          <w:bCs/>
          <w:sz w:val="24"/>
          <w:szCs w:val="24"/>
          <w:u w:val="single"/>
        </w:rPr>
      </w:pPr>
      <w:r w:rsidRPr="000E1F4E">
        <w:rPr>
          <w:rFonts w:ascii="Arial" w:hAnsi="Arial" w:cs="Arial"/>
          <w:b/>
          <w:sz w:val="24"/>
          <w:szCs w:val="24"/>
        </w:rPr>
        <w:t>I.3.3</w:t>
      </w:r>
      <w:r w:rsidR="00BF5F2E" w:rsidRPr="000E1F4E">
        <w:rPr>
          <w:rFonts w:ascii="Arial" w:hAnsi="Arial" w:cs="Arial"/>
          <w:b/>
          <w:sz w:val="24"/>
          <w:szCs w:val="24"/>
        </w:rPr>
        <w:t xml:space="preserve">.  </w:t>
      </w:r>
      <w:r w:rsidR="00BF5F2E" w:rsidRPr="000E1F4E">
        <w:rPr>
          <w:rFonts w:ascii="Arial" w:hAnsi="Arial" w:cs="Arial"/>
          <w:b/>
          <w:sz w:val="24"/>
          <w:szCs w:val="24"/>
          <w:u w:val="single"/>
        </w:rPr>
        <w:t>Proces technologiczny mechanicznego p</w:t>
      </w:r>
      <w:r w:rsidR="00BF5F2E" w:rsidRPr="000E1F4E">
        <w:rPr>
          <w:rFonts w:ascii="Arial" w:hAnsi="Arial" w:cs="Arial"/>
          <w:b/>
          <w:bCs/>
          <w:sz w:val="24"/>
          <w:szCs w:val="24"/>
          <w:u w:val="single"/>
        </w:rPr>
        <w:t>rzetwarzania odpadów:</w:t>
      </w:r>
    </w:p>
    <w:p w:rsidR="0094156F" w:rsidRDefault="0094156F" w:rsidP="002258CE">
      <w:pPr>
        <w:contextualSpacing/>
        <w:jc w:val="both"/>
        <w:rPr>
          <w:rFonts w:ascii="Arial" w:hAnsi="Arial" w:cs="Arial"/>
          <w:b/>
          <w:color w:val="E36C0A"/>
          <w:sz w:val="24"/>
          <w:szCs w:val="24"/>
        </w:rPr>
      </w:pPr>
    </w:p>
    <w:p w:rsidR="00D55A50" w:rsidRPr="000E1F4E" w:rsidRDefault="00BF5F2E" w:rsidP="00E739AB">
      <w:pPr>
        <w:pStyle w:val="Nagwek7"/>
        <w:spacing w:line="276" w:lineRule="auto"/>
        <w:ind w:left="34"/>
        <w:jc w:val="both"/>
        <w:rPr>
          <w:b/>
          <w:szCs w:val="24"/>
        </w:rPr>
      </w:pPr>
      <w:r w:rsidRPr="00106B47">
        <w:rPr>
          <w:b/>
          <w:szCs w:val="24"/>
        </w:rPr>
        <w:t>I.3.</w:t>
      </w:r>
      <w:r w:rsidR="00A11E0F" w:rsidRPr="00106B47">
        <w:rPr>
          <w:b/>
          <w:szCs w:val="24"/>
        </w:rPr>
        <w:t>3</w:t>
      </w:r>
      <w:r w:rsidR="00F96511" w:rsidRPr="00106B47">
        <w:rPr>
          <w:b/>
          <w:szCs w:val="24"/>
        </w:rPr>
        <w:t>.1</w:t>
      </w:r>
      <w:r w:rsidRPr="00106B47">
        <w:rPr>
          <w:b/>
          <w:szCs w:val="24"/>
        </w:rPr>
        <w:t>.</w:t>
      </w:r>
      <w:r w:rsidRPr="00106B47">
        <w:rPr>
          <w:b/>
        </w:rPr>
        <w:t xml:space="preserve"> </w:t>
      </w:r>
      <w:r w:rsidRPr="00106B47">
        <w:rPr>
          <w:b/>
          <w:bCs/>
          <w:szCs w:val="24"/>
        </w:rPr>
        <w:t xml:space="preserve">Technologia sortowania </w:t>
      </w:r>
      <w:r w:rsidR="00F96511" w:rsidRPr="00106B47">
        <w:rPr>
          <w:b/>
          <w:bCs/>
          <w:szCs w:val="24"/>
        </w:rPr>
        <w:t xml:space="preserve">niesegregowanych </w:t>
      </w:r>
      <w:r w:rsidRPr="00106B47">
        <w:rPr>
          <w:b/>
          <w:bCs/>
          <w:szCs w:val="24"/>
        </w:rPr>
        <w:t>zmieszanych odpadów komunalnych</w:t>
      </w:r>
      <w:r w:rsidR="00F96511" w:rsidRPr="00106B47">
        <w:rPr>
          <w:b/>
          <w:bCs/>
          <w:szCs w:val="24"/>
        </w:rPr>
        <w:t xml:space="preserve"> o kodzie 20 03 01</w:t>
      </w:r>
      <w:r w:rsidRPr="00106B47">
        <w:rPr>
          <w:b/>
          <w:bCs/>
          <w:szCs w:val="24"/>
        </w:rPr>
        <w:t xml:space="preserve">, </w:t>
      </w:r>
      <w:r w:rsidR="00171D02" w:rsidRPr="00106B47">
        <w:rPr>
          <w:b/>
          <w:bCs/>
          <w:szCs w:val="24"/>
        </w:rPr>
        <w:t>oraz innych rodzajów odpadów komunalnych:</w:t>
      </w:r>
    </w:p>
    <w:p w:rsidR="00ED42A8" w:rsidRPr="000E1F4E" w:rsidRDefault="00300854" w:rsidP="00E739AB">
      <w:pPr>
        <w:pStyle w:val="ListParagraph"/>
        <w:spacing w:after="0"/>
        <w:ind w:left="0"/>
        <w:jc w:val="both"/>
        <w:rPr>
          <w:rFonts w:ascii="Arial" w:hAnsi="Arial" w:cs="Arial"/>
          <w:sz w:val="24"/>
          <w:szCs w:val="24"/>
        </w:rPr>
      </w:pPr>
      <w:r>
        <w:rPr>
          <w:rFonts w:ascii="Arial" w:hAnsi="Arial" w:cs="Arial"/>
          <w:sz w:val="24"/>
          <w:szCs w:val="24"/>
        </w:rPr>
        <w:t xml:space="preserve">I.3.3.1.1. </w:t>
      </w:r>
      <w:r w:rsidR="00B57B2A">
        <w:rPr>
          <w:rFonts w:ascii="Arial" w:hAnsi="Arial" w:cs="Arial"/>
          <w:sz w:val="24"/>
          <w:szCs w:val="24"/>
        </w:rPr>
        <w:t>Kontrola rodzajów i ilości dostarczonych odpadów - o</w:t>
      </w:r>
      <w:r w:rsidR="00084C48" w:rsidRPr="000E1F4E">
        <w:rPr>
          <w:rFonts w:ascii="Arial" w:hAnsi="Arial" w:cs="Arial"/>
          <w:sz w:val="24"/>
          <w:szCs w:val="24"/>
        </w:rPr>
        <w:t>dpady będą ważone</w:t>
      </w:r>
      <w:r w:rsidR="00ED42A8" w:rsidRPr="000E1F4E">
        <w:rPr>
          <w:rFonts w:ascii="Arial" w:hAnsi="Arial" w:cs="Arial"/>
          <w:sz w:val="24"/>
          <w:szCs w:val="24"/>
        </w:rPr>
        <w:t xml:space="preserve"> </w:t>
      </w:r>
      <w:r w:rsidR="00B57B2A">
        <w:rPr>
          <w:rFonts w:ascii="Arial" w:hAnsi="Arial" w:cs="Arial"/>
          <w:sz w:val="24"/>
          <w:szCs w:val="24"/>
        </w:rPr>
        <w:br/>
      </w:r>
      <w:r w:rsidR="00ED42A8" w:rsidRPr="000E1F4E">
        <w:rPr>
          <w:rFonts w:ascii="Arial" w:hAnsi="Arial" w:cs="Arial"/>
          <w:sz w:val="24"/>
          <w:szCs w:val="24"/>
        </w:rPr>
        <w:t>i re</w:t>
      </w:r>
      <w:r w:rsidR="003D5D62">
        <w:rPr>
          <w:rFonts w:ascii="Arial" w:hAnsi="Arial" w:cs="Arial"/>
          <w:sz w:val="24"/>
          <w:szCs w:val="24"/>
        </w:rPr>
        <w:t>jestrowane w systemie ewidencji, zgo</w:t>
      </w:r>
      <w:r w:rsidR="00D27C5A">
        <w:rPr>
          <w:rFonts w:ascii="Arial" w:hAnsi="Arial" w:cs="Arial"/>
          <w:sz w:val="24"/>
          <w:szCs w:val="24"/>
        </w:rPr>
        <w:t>dnie z procedurą</w:t>
      </w:r>
      <w:r w:rsidR="00D521D7">
        <w:rPr>
          <w:rFonts w:ascii="Arial" w:hAnsi="Arial" w:cs="Arial"/>
          <w:sz w:val="24"/>
          <w:szCs w:val="24"/>
        </w:rPr>
        <w:t xml:space="preserve"> opisaną w p</w:t>
      </w:r>
      <w:r w:rsidR="00D27C5A">
        <w:rPr>
          <w:rFonts w:ascii="Arial" w:hAnsi="Arial" w:cs="Arial"/>
          <w:sz w:val="24"/>
          <w:szCs w:val="24"/>
        </w:rPr>
        <w:t>kt</w:t>
      </w:r>
      <w:r w:rsidR="00D521D7">
        <w:rPr>
          <w:rFonts w:ascii="Arial" w:hAnsi="Arial" w:cs="Arial"/>
          <w:sz w:val="24"/>
          <w:szCs w:val="24"/>
        </w:rPr>
        <w:t>. I.</w:t>
      </w:r>
      <w:r w:rsidR="003D5D62">
        <w:rPr>
          <w:rFonts w:ascii="Arial" w:hAnsi="Arial" w:cs="Arial"/>
          <w:sz w:val="24"/>
          <w:szCs w:val="24"/>
        </w:rPr>
        <w:t>3.1 decyzji.</w:t>
      </w:r>
    </w:p>
    <w:p w:rsidR="00BF5F2E" w:rsidRDefault="008B5625" w:rsidP="003A529A">
      <w:pPr>
        <w:pStyle w:val="ListParagraph"/>
        <w:spacing w:after="0"/>
        <w:ind w:left="4"/>
        <w:jc w:val="both"/>
        <w:rPr>
          <w:rFonts w:ascii="Arial" w:hAnsi="Arial" w:cs="Arial"/>
          <w:sz w:val="24"/>
          <w:szCs w:val="24"/>
        </w:rPr>
      </w:pPr>
      <w:r w:rsidRPr="003A529A">
        <w:rPr>
          <w:rFonts w:ascii="Arial" w:hAnsi="Arial" w:cs="Arial"/>
          <w:sz w:val="24"/>
          <w:szCs w:val="24"/>
        </w:rPr>
        <w:t>I.3.3.1.</w:t>
      </w:r>
      <w:r w:rsidR="006C2091" w:rsidRPr="003A529A">
        <w:rPr>
          <w:rFonts w:ascii="Arial" w:hAnsi="Arial" w:cs="Arial"/>
          <w:sz w:val="24"/>
          <w:szCs w:val="24"/>
        </w:rPr>
        <w:t>2</w:t>
      </w:r>
      <w:r w:rsidRPr="003A529A">
        <w:rPr>
          <w:rFonts w:ascii="Arial" w:hAnsi="Arial" w:cs="Arial"/>
          <w:sz w:val="24"/>
          <w:szCs w:val="24"/>
        </w:rPr>
        <w:t xml:space="preserve">. </w:t>
      </w:r>
      <w:r w:rsidR="003A529A" w:rsidRPr="003A529A">
        <w:rPr>
          <w:rFonts w:ascii="Arial" w:hAnsi="Arial" w:cs="Arial"/>
          <w:sz w:val="24"/>
          <w:szCs w:val="24"/>
        </w:rPr>
        <w:t xml:space="preserve">W wiacie rozładunkowej hali sortowni </w:t>
      </w:r>
      <w:r w:rsidR="00084C48" w:rsidRPr="003A529A">
        <w:rPr>
          <w:rFonts w:ascii="Arial" w:hAnsi="Arial" w:cs="Arial"/>
          <w:sz w:val="24"/>
          <w:szCs w:val="24"/>
        </w:rPr>
        <w:t xml:space="preserve">odpady </w:t>
      </w:r>
      <w:r w:rsidR="00BF5F2E" w:rsidRPr="003A529A">
        <w:rPr>
          <w:rFonts w:ascii="Arial" w:hAnsi="Arial" w:cs="Arial"/>
          <w:sz w:val="24"/>
          <w:szCs w:val="24"/>
        </w:rPr>
        <w:t xml:space="preserve">poddawane </w:t>
      </w:r>
      <w:r w:rsidR="00ED42A8" w:rsidRPr="003A529A">
        <w:rPr>
          <w:rFonts w:ascii="Arial" w:hAnsi="Arial" w:cs="Arial"/>
          <w:sz w:val="24"/>
          <w:szCs w:val="24"/>
        </w:rPr>
        <w:t xml:space="preserve">będą </w:t>
      </w:r>
      <w:r w:rsidR="00BF5F2E" w:rsidRPr="003A529A">
        <w:rPr>
          <w:rFonts w:ascii="Arial" w:hAnsi="Arial" w:cs="Arial"/>
          <w:sz w:val="24"/>
          <w:szCs w:val="24"/>
        </w:rPr>
        <w:t>wstępnej</w:t>
      </w:r>
      <w:r w:rsidR="00BF5F2E" w:rsidRPr="000E1F4E">
        <w:rPr>
          <w:rFonts w:ascii="Arial" w:hAnsi="Arial" w:cs="Arial"/>
          <w:sz w:val="24"/>
          <w:szCs w:val="24"/>
        </w:rPr>
        <w:t xml:space="preserve"> kontroli składu</w:t>
      </w:r>
      <w:r w:rsidR="00ED42A8" w:rsidRPr="000E1F4E">
        <w:rPr>
          <w:rFonts w:ascii="Arial" w:hAnsi="Arial" w:cs="Arial"/>
          <w:sz w:val="24"/>
          <w:szCs w:val="24"/>
        </w:rPr>
        <w:t xml:space="preserve"> </w:t>
      </w:r>
      <w:r w:rsidR="00BF5F2E" w:rsidRPr="000E1F4E">
        <w:rPr>
          <w:rFonts w:ascii="Arial" w:hAnsi="Arial" w:cs="Arial"/>
          <w:sz w:val="24"/>
          <w:szCs w:val="24"/>
        </w:rPr>
        <w:t>– sprawdzenie zgodności przywiezionych odpa</w:t>
      </w:r>
      <w:r w:rsidR="00ED42A8" w:rsidRPr="000E1F4E">
        <w:rPr>
          <w:rFonts w:ascii="Arial" w:hAnsi="Arial" w:cs="Arial"/>
          <w:sz w:val="24"/>
          <w:szCs w:val="24"/>
        </w:rPr>
        <w:t>dów z kartą przekazania odpadów.</w:t>
      </w:r>
    </w:p>
    <w:p w:rsidR="000E1F4E" w:rsidRPr="003D5D62" w:rsidRDefault="00300854" w:rsidP="006C2091">
      <w:pPr>
        <w:pStyle w:val="ListParagraph"/>
        <w:spacing w:after="0"/>
        <w:ind w:left="4"/>
        <w:jc w:val="both"/>
        <w:rPr>
          <w:rFonts w:ascii="Arial" w:hAnsi="Arial" w:cs="Arial"/>
          <w:sz w:val="24"/>
          <w:szCs w:val="24"/>
        </w:rPr>
      </w:pPr>
      <w:r>
        <w:rPr>
          <w:rFonts w:ascii="Arial" w:hAnsi="Arial" w:cs="Arial"/>
          <w:sz w:val="24"/>
          <w:szCs w:val="24"/>
        </w:rPr>
        <w:t>I.3.3.1.</w:t>
      </w:r>
      <w:r w:rsidR="006C2091">
        <w:rPr>
          <w:rFonts w:ascii="Arial" w:hAnsi="Arial" w:cs="Arial"/>
          <w:sz w:val="24"/>
          <w:szCs w:val="24"/>
        </w:rPr>
        <w:t>3</w:t>
      </w:r>
      <w:r>
        <w:rPr>
          <w:rFonts w:ascii="Arial" w:hAnsi="Arial" w:cs="Arial"/>
          <w:sz w:val="24"/>
          <w:szCs w:val="24"/>
        </w:rPr>
        <w:t xml:space="preserve">. </w:t>
      </w:r>
      <w:r w:rsidR="00BF5F2E" w:rsidRPr="000E1F4E">
        <w:rPr>
          <w:rFonts w:ascii="Arial" w:hAnsi="Arial" w:cs="Arial"/>
          <w:sz w:val="24"/>
          <w:szCs w:val="24"/>
        </w:rPr>
        <w:t xml:space="preserve">Z obszaru rozładunku odpady dostarczane będą </w:t>
      </w:r>
      <w:r w:rsidR="00084C48" w:rsidRPr="000E1F4E">
        <w:rPr>
          <w:rFonts w:ascii="Arial" w:hAnsi="Arial" w:cs="Arial"/>
          <w:sz w:val="24"/>
          <w:szCs w:val="24"/>
        </w:rPr>
        <w:t xml:space="preserve">za pomocą ładowarki </w:t>
      </w:r>
      <w:r w:rsidR="00BF5F2E" w:rsidRPr="000E1F4E">
        <w:rPr>
          <w:rFonts w:ascii="Arial" w:hAnsi="Arial" w:cs="Arial"/>
          <w:sz w:val="24"/>
          <w:szCs w:val="24"/>
        </w:rPr>
        <w:t xml:space="preserve">do zasobnika przenośnika wznoszącego (każdy z </w:t>
      </w:r>
      <w:r w:rsidR="00171D02" w:rsidRPr="000E1F4E">
        <w:rPr>
          <w:rFonts w:ascii="Arial" w:hAnsi="Arial" w:cs="Arial"/>
          <w:sz w:val="24"/>
          <w:szCs w:val="24"/>
        </w:rPr>
        <w:t xml:space="preserve">rodzajów odpadów </w:t>
      </w:r>
      <w:r w:rsidR="00BF5F2E" w:rsidRPr="000E1F4E">
        <w:rPr>
          <w:rFonts w:ascii="Arial" w:hAnsi="Arial" w:cs="Arial"/>
          <w:sz w:val="24"/>
          <w:szCs w:val="24"/>
        </w:rPr>
        <w:t xml:space="preserve">wymienionych </w:t>
      </w:r>
      <w:r>
        <w:rPr>
          <w:rFonts w:ascii="Arial" w:hAnsi="Arial" w:cs="Arial"/>
          <w:sz w:val="24"/>
          <w:szCs w:val="24"/>
        </w:rPr>
        <w:br/>
      </w:r>
      <w:r w:rsidR="00171D02">
        <w:rPr>
          <w:rFonts w:ascii="Arial" w:hAnsi="Arial" w:cs="Arial"/>
          <w:sz w:val="24"/>
          <w:szCs w:val="24"/>
        </w:rPr>
        <w:t>w tabeli nr</w:t>
      </w:r>
      <w:r w:rsidR="00995834">
        <w:rPr>
          <w:rFonts w:ascii="Arial" w:hAnsi="Arial" w:cs="Arial"/>
          <w:sz w:val="24"/>
          <w:szCs w:val="24"/>
        </w:rPr>
        <w:t xml:space="preserve"> 5</w:t>
      </w:r>
      <w:r w:rsidR="00084C48" w:rsidRPr="000E1F4E">
        <w:rPr>
          <w:rFonts w:ascii="Arial" w:hAnsi="Arial" w:cs="Arial"/>
          <w:sz w:val="24"/>
          <w:szCs w:val="24"/>
        </w:rPr>
        <w:t xml:space="preserve"> </w:t>
      </w:r>
      <w:r w:rsidR="00BF5F2E" w:rsidRPr="000E1F4E">
        <w:rPr>
          <w:rFonts w:ascii="Arial" w:hAnsi="Arial" w:cs="Arial"/>
          <w:sz w:val="24"/>
          <w:szCs w:val="24"/>
        </w:rPr>
        <w:t>sortowany będzie odrębnie).</w:t>
      </w:r>
    </w:p>
    <w:p w:rsidR="00BF5F2E" w:rsidRPr="000E1F4E" w:rsidRDefault="00300854" w:rsidP="006C2091">
      <w:pPr>
        <w:pStyle w:val="Normalny12just"/>
        <w:spacing w:after="60" w:line="276" w:lineRule="auto"/>
        <w:ind w:left="4"/>
        <w:rPr>
          <w:rFonts w:ascii="Arial" w:hAnsi="Arial" w:cs="Arial"/>
        </w:rPr>
      </w:pPr>
      <w:r>
        <w:rPr>
          <w:rFonts w:ascii="Arial" w:hAnsi="Arial" w:cs="Arial"/>
        </w:rPr>
        <w:t>I.3.3.1.</w:t>
      </w:r>
      <w:r w:rsidR="006C2091">
        <w:rPr>
          <w:rFonts w:ascii="Arial" w:hAnsi="Arial" w:cs="Arial"/>
        </w:rPr>
        <w:t>4</w:t>
      </w:r>
      <w:r>
        <w:rPr>
          <w:rFonts w:ascii="Arial" w:hAnsi="Arial" w:cs="Arial"/>
        </w:rPr>
        <w:t xml:space="preserve">. </w:t>
      </w:r>
      <w:r w:rsidR="00BF5F2E" w:rsidRPr="000E1F4E">
        <w:rPr>
          <w:rFonts w:ascii="Arial" w:hAnsi="Arial" w:cs="Arial"/>
          <w:lang w:eastAsia="en-US"/>
        </w:rPr>
        <w:t>Na dwóch stanowiskach sortowania wstępnego przy przenośniku wznoszącym</w:t>
      </w:r>
      <w:r w:rsidR="003D5D62">
        <w:rPr>
          <w:rFonts w:ascii="Arial" w:hAnsi="Arial" w:cs="Arial"/>
          <w:lang w:eastAsia="en-US"/>
        </w:rPr>
        <w:t xml:space="preserve"> do sita,</w:t>
      </w:r>
      <w:r w:rsidR="00BF5F2E" w:rsidRPr="000E1F4E">
        <w:rPr>
          <w:rFonts w:ascii="Arial" w:hAnsi="Arial" w:cs="Arial"/>
          <w:lang w:eastAsia="en-US"/>
        </w:rPr>
        <w:t xml:space="preserve"> wybierane będą odpady tarasujące i nadga</w:t>
      </w:r>
      <w:r w:rsidR="007A79AD" w:rsidRPr="000E1F4E">
        <w:rPr>
          <w:rFonts w:ascii="Arial" w:hAnsi="Arial" w:cs="Arial"/>
          <w:lang w:eastAsia="en-US"/>
        </w:rPr>
        <w:t xml:space="preserve">barytowe oraz odpady surowcowe </w:t>
      </w:r>
      <w:r w:rsidR="00BF5F2E" w:rsidRPr="000E1F4E">
        <w:rPr>
          <w:rFonts w:ascii="Arial" w:hAnsi="Arial" w:cs="Arial"/>
          <w:lang w:eastAsia="en-US"/>
        </w:rPr>
        <w:t>(np. duże kartony, fo</w:t>
      </w:r>
      <w:r w:rsidR="005725CF">
        <w:rPr>
          <w:rFonts w:ascii="Arial" w:hAnsi="Arial" w:cs="Arial"/>
          <w:lang w:eastAsia="en-US"/>
        </w:rPr>
        <w:t>lie, opakowani</w:t>
      </w:r>
      <w:r>
        <w:rPr>
          <w:rFonts w:ascii="Arial" w:hAnsi="Arial" w:cs="Arial"/>
          <w:lang w:eastAsia="en-US"/>
        </w:rPr>
        <w:t>a szklane, odpady niebezpieczne</w:t>
      </w:r>
      <w:r w:rsidR="005725CF">
        <w:rPr>
          <w:rFonts w:ascii="Arial" w:hAnsi="Arial" w:cs="Arial"/>
          <w:lang w:eastAsia="en-US"/>
        </w:rPr>
        <w:t xml:space="preserve"> </w:t>
      </w:r>
      <w:r w:rsidR="00BF5F2E" w:rsidRPr="000E1F4E">
        <w:rPr>
          <w:rFonts w:ascii="Arial" w:hAnsi="Arial" w:cs="Arial"/>
          <w:lang w:eastAsia="en-US"/>
        </w:rPr>
        <w:t>itp.) zrzucane następnie poprzez zsypy sortownicze</w:t>
      </w:r>
      <w:r w:rsidR="00BF5F2E" w:rsidRPr="000E1F4E">
        <w:rPr>
          <w:rFonts w:ascii="Arial" w:hAnsi="Arial" w:cs="Arial"/>
        </w:rPr>
        <w:t xml:space="preserve"> do kontenerów. Nacinane będą również worki z odpadami.</w:t>
      </w:r>
    </w:p>
    <w:p w:rsidR="00BF5F2E" w:rsidRPr="000E1F4E" w:rsidRDefault="00300854" w:rsidP="006C2091">
      <w:pPr>
        <w:pStyle w:val="ListParagraph"/>
        <w:spacing w:after="0"/>
        <w:ind w:left="14"/>
        <w:jc w:val="both"/>
        <w:rPr>
          <w:rFonts w:ascii="Arial" w:hAnsi="Arial" w:cs="Arial"/>
          <w:sz w:val="24"/>
          <w:szCs w:val="24"/>
        </w:rPr>
      </w:pPr>
      <w:r>
        <w:rPr>
          <w:rFonts w:ascii="Arial" w:hAnsi="Arial" w:cs="Arial"/>
          <w:sz w:val="24"/>
          <w:szCs w:val="24"/>
        </w:rPr>
        <w:t>I.3.3.1.</w:t>
      </w:r>
      <w:r w:rsidR="006C2091">
        <w:rPr>
          <w:rFonts w:ascii="Arial" w:hAnsi="Arial" w:cs="Arial"/>
          <w:sz w:val="24"/>
          <w:szCs w:val="24"/>
        </w:rPr>
        <w:t>5</w:t>
      </w:r>
      <w:r>
        <w:rPr>
          <w:rFonts w:ascii="Arial" w:hAnsi="Arial" w:cs="Arial"/>
          <w:sz w:val="24"/>
          <w:szCs w:val="24"/>
        </w:rPr>
        <w:t xml:space="preserve">. </w:t>
      </w:r>
      <w:r w:rsidR="00BF5F2E" w:rsidRPr="000E1F4E">
        <w:rPr>
          <w:rFonts w:ascii="Arial" w:hAnsi="Arial" w:cs="Arial"/>
          <w:sz w:val="24"/>
          <w:szCs w:val="24"/>
        </w:rPr>
        <w:t>Dalej</w:t>
      </w:r>
      <w:r w:rsidR="003D5D62">
        <w:rPr>
          <w:rFonts w:ascii="Arial" w:hAnsi="Arial" w:cs="Arial"/>
          <w:sz w:val="24"/>
          <w:szCs w:val="24"/>
        </w:rPr>
        <w:t>,</w:t>
      </w:r>
      <w:r w:rsidR="00BF5F2E" w:rsidRPr="000E1F4E">
        <w:rPr>
          <w:rFonts w:ascii="Arial" w:hAnsi="Arial" w:cs="Arial"/>
          <w:sz w:val="24"/>
          <w:szCs w:val="24"/>
        </w:rPr>
        <w:t xml:space="preserve"> odpady kierowane będą przenośnikiem wznoszącym do sita obrotowego. </w:t>
      </w:r>
      <w:r w:rsidR="00BF5F2E" w:rsidRPr="003D5D62">
        <w:rPr>
          <w:rFonts w:ascii="Arial" w:hAnsi="Arial" w:cs="Arial"/>
          <w:sz w:val="24"/>
          <w:szCs w:val="24"/>
        </w:rPr>
        <w:t xml:space="preserve">Sito </w:t>
      </w:r>
      <w:r w:rsidR="00106B47" w:rsidRPr="00106B47">
        <w:rPr>
          <w:rFonts w:ascii="Arial" w:hAnsi="Arial" w:cs="Arial"/>
          <w:bCs/>
          <w:sz w:val="24"/>
          <w:szCs w:val="24"/>
        </w:rPr>
        <w:t>bębnowe z otworami o średnicy 20 mm i 80 mm</w:t>
      </w:r>
      <w:r w:rsidR="00106B47" w:rsidRPr="003D5D62">
        <w:rPr>
          <w:rFonts w:ascii="Arial" w:hAnsi="Arial" w:cs="Arial"/>
          <w:sz w:val="24"/>
          <w:szCs w:val="24"/>
        </w:rPr>
        <w:t xml:space="preserve"> </w:t>
      </w:r>
      <w:r w:rsidR="00BF5F2E" w:rsidRPr="003D5D62">
        <w:rPr>
          <w:rFonts w:ascii="Arial" w:hAnsi="Arial" w:cs="Arial"/>
          <w:sz w:val="24"/>
          <w:szCs w:val="24"/>
        </w:rPr>
        <w:t>w wyniku ruchu obrotowego rozbija zbite odpady i rozdziela je mechanicznie na 3 frakcje wielkościowe:</w:t>
      </w:r>
      <w:r w:rsidR="00BF5F2E" w:rsidRPr="000E1F4E">
        <w:rPr>
          <w:rFonts w:ascii="Arial" w:hAnsi="Arial" w:cs="Arial"/>
          <w:sz w:val="24"/>
          <w:szCs w:val="24"/>
        </w:rPr>
        <w:t xml:space="preserve"> </w:t>
      </w:r>
    </w:p>
    <w:p w:rsidR="003D5D62" w:rsidRPr="00171D02" w:rsidRDefault="00EC6F1B" w:rsidP="006D0904">
      <w:pPr>
        <w:pStyle w:val="ListParagraph"/>
        <w:numPr>
          <w:ilvl w:val="0"/>
          <w:numId w:val="21"/>
        </w:numPr>
        <w:spacing w:after="100" w:afterAutospacing="1"/>
        <w:ind w:left="426" w:hanging="426"/>
        <w:jc w:val="both"/>
        <w:rPr>
          <w:rFonts w:ascii="Arial" w:hAnsi="Arial" w:cs="Arial"/>
          <w:sz w:val="24"/>
          <w:szCs w:val="24"/>
        </w:rPr>
      </w:pPr>
      <w:r w:rsidRPr="00171D02">
        <w:rPr>
          <w:rFonts w:ascii="Arial" w:hAnsi="Arial" w:cs="Arial"/>
          <w:sz w:val="24"/>
          <w:szCs w:val="24"/>
          <w:u w:val="single"/>
        </w:rPr>
        <w:t>f</w:t>
      </w:r>
      <w:r w:rsidR="00BF5F2E" w:rsidRPr="00171D02">
        <w:rPr>
          <w:rFonts w:ascii="Arial" w:hAnsi="Arial" w:cs="Arial"/>
          <w:sz w:val="24"/>
          <w:szCs w:val="24"/>
          <w:u w:val="single"/>
        </w:rPr>
        <w:t xml:space="preserve">rakcja </w:t>
      </w:r>
      <w:r w:rsidR="00AC5564" w:rsidRPr="00171D02">
        <w:rPr>
          <w:rFonts w:ascii="Arial" w:hAnsi="Arial" w:cs="Arial"/>
          <w:sz w:val="24"/>
          <w:szCs w:val="24"/>
          <w:u w:val="single"/>
        </w:rPr>
        <w:t xml:space="preserve">podsitowa </w:t>
      </w:r>
      <w:r w:rsidR="00BF5F2E" w:rsidRPr="00171D02">
        <w:rPr>
          <w:rFonts w:ascii="Arial" w:hAnsi="Arial" w:cs="Arial"/>
          <w:sz w:val="24"/>
          <w:szCs w:val="24"/>
          <w:u w:val="single"/>
        </w:rPr>
        <w:t>drobna (mineralna) do 20 mm</w:t>
      </w:r>
      <w:r w:rsidR="00BF5F2E" w:rsidRPr="00171D02">
        <w:rPr>
          <w:rFonts w:ascii="Arial" w:hAnsi="Arial" w:cs="Arial"/>
          <w:sz w:val="24"/>
          <w:szCs w:val="24"/>
        </w:rPr>
        <w:t xml:space="preserve">; fragmenty szkła, ceramiki, gruzu, piasku, popiołów, drobnych elementów organicznych, mniejsze elementy z tworzyw sztucznych itp.; frakcja drobna odsiana na sicie będzie </w:t>
      </w:r>
      <w:r w:rsidR="00405C51" w:rsidRPr="00171D02">
        <w:rPr>
          <w:rFonts w:ascii="Arial" w:hAnsi="Arial" w:cs="Arial"/>
          <w:sz w:val="24"/>
          <w:szCs w:val="24"/>
        </w:rPr>
        <w:t xml:space="preserve">zbierana w kontenerze stalowym </w:t>
      </w:r>
      <w:r w:rsidR="00BF5F2E" w:rsidRPr="00171D02">
        <w:rPr>
          <w:rFonts w:ascii="Arial" w:hAnsi="Arial" w:cs="Arial"/>
          <w:sz w:val="24"/>
          <w:szCs w:val="24"/>
        </w:rPr>
        <w:t>znajdującym się pod sitem i dalej kierowana do biologicznego przetwarzania</w:t>
      </w:r>
      <w:r w:rsidR="003D5D62" w:rsidRPr="00171D02">
        <w:rPr>
          <w:rFonts w:ascii="Arial" w:hAnsi="Arial" w:cs="Arial"/>
          <w:sz w:val="24"/>
          <w:szCs w:val="24"/>
        </w:rPr>
        <w:t xml:space="preserve"> w procesie D8;</w:t>
      </w:r>
    </w:p>
    <w:p w:rsidR="00AF0584" w:rsidRPr="00171D02" w:rsidRDefault="00EC6F1B" w:rsidP="006D0904">
      <w:pPr>
        <w:pStyle w:val="ListParagraph"/>
        <w:numPr>
          <w:ilvl w:val="0"/>
          <w:numId w:val="21"/>
        </w:numPr>
        <w:spacing w:after="0" w:afterAutospacing="1"/>
        <w:ind w:left="426" w:hanging="426"/>
        <w:jc w:val="both"/>
        <w:rPr>
          <w:rFonts w:ascii="Arial" w:hAnsi="Arial" w:cs="Arial"/>
          <w:sz w:val="24"/>
          <w:szCs w:val="24"/>
        </w:rPr>
      </w:pPr>
      <w:r w:rsidRPr="00171D02">
        <w:rPr>
          <w:rFonts w:ascii="Arial" w:hAnsi="Arial" w:cs="Arial"/>
          <w:sz w:val="24"/>
          <w:szCs w:val="24"/>
          <w:u w:val="single"/>
        </w:rPr>
        <w:t>f</w:t>
      </w:r>
      <w:r w:rsidR="00BF5F2E" w:rsidRPr="00171D02">
        <w:rPr>
          <w:rFonts w:ascii="Arial" w:hAnsi="Arial" w:cs="Arial"/>
          <w:sz w:val="24"/>
          <w:szCs w:val="24"/>
          <w:u w:val="single"/>
        </w:rPr>
        <w:t xml:space="preserve">rakcja </w:t>
      </w:r>
      <w:r w:rsidR="00AF0584" w:rsidRPr="00171D02">
        <w:rPr>
          <w:rFonts w:ascii="Arial" w:hAnsi="Arial" w:cs="Arial"/>
          <w:sz w:val="24"/>
          <w:szCs w:val="24"/>
          <w:u w:val="single"/>
        </w:rPr>
        <w:t xml:space="preserve">podsitowa </w:t>
      </w:r>
      <w:r w:rsidR="00BF5F2E" w:rsidRPr="00171D02">
        <w:rPr>
          <w:rFonts w:ascii="Arial" w:hAnsi="Arial" w:cs="Arial"/>
          <w:sz w:val="24"/>
          <w:szCs w:val="24"/>
          <w:u w:val="single"/>
        </w:rPr>
        <w:t>średnia - 20-80 mm</w:t>
      </w:r>
      <w:r w:rsidR="00BF5F2E" w:rsidRPr="00171D02">
        <w:rPr>
          <w:rFonts w:ascii="Arial" w:hAnsi="Arial" w:cs="Arial"/>
          <w:sz w:val="24"/>
          <w:szCs w:val="24"/>
        </w:rPr>
        <w:t>; frakcja średnia trafiać będzie do kontener</w:t>
      </w:r>
      <w:r w:rsidR="00AC5564" w:rsidRPr="00171D02">
        <w:rPr>
          <w:rFonts w:ascii="Arial" w:hAnsi="Arial" w:cs="Arial"/>
          <w:sz w:val="24"/>
          <w:szCs w:val="24"/>
        </w:rPr>
        <w:t xml:space="preserve">ów stalowych i dalej kierowana będzie do biologicznego </w:t>
      </w:r>
      <w:r w:rsidR="00815C8D">
        <w:rPr>
          <w:rFonts w:ascii="Arial" w:hAnsi="Arial" w:cs="Arial"/>
          <w:sz w:val="24"/>
          <w:szCs w:val="24"/>
        </w:rPr>
        <w:t>przetwarzania w procesie D8</w:t>
      </w:r>
      <w:r w:rsidR="00AC5564" w:rsidRPr="00171D02">
        <w:rPr>
          <w:rFonts w:ascii="Arial" w:hAnsi="Arial" w:cs="Arial"/>
          <w:sz w:val="24"/>
          <w:szCs w:val="24"/>
        </w:rPr>
        <w:t xml:space="preserve">; </w:t>
      </w:r>
    </w:p>
    <w:p w:rsidR="00106B47" w:rsidRDefault="00EC6F1B" w:rsidP="006D0904">
      <w:pPr>
        <w:pStyle w:val="ListParagraph"/>
        <w:numPr>
          <w:ilvl w:val="0"/>
          <w:numId w:val="21"/>
        </w:numPr>
        <w:spacing w:after="0"/>
        <w:ind w:left="426" w:hanging="426"/>
        <w:jc w:val="both"/>
        <w:rPr>
          <w:rFonts w:ascii="Arial" w:hAnsi="Arial" w:cs="Arial"/>
          <w:sz w:val="24"/>
          <w:szCs w:val="24"/>
        </w:rPr>
      </w:pPr>
      <w:r w:rsidRPr="00171D02">
        <w:rPr>
          <w:rFonts w:ascii="Arial" w:hAnsi="Arial" w:cs="Arial"/>
          <w:sz w:val="24"/>
          <w:szCs w:val="24"/>
          <w:u w:val="single"/>
        </w:rPr>
        <w:t>f</w:t>
      </w:r>
      <w:r w:rsidR="00BF5F2E" w:rsidRPr="00171D02">
        <w:rPr>
          <w:rFonts w:ascii="Arial" w:hAnsi="Arial" w:cs="Arial"/>
          <w:sz w:val="24"/>
          <w:szCs w:val="24"/>
          <w:u w:val="single"/>
        </w:rPr>
        <w:t>rakcja nadsitowa (surowcowa)</w:t>
      </w:r>
      <w:r w:rsidR="00AC5564" w:rsidRPr="00171D02">
        <w:rPr>
          <w:rFonts w:ascii="Arial" w:hAnsi="Arial" w:cs="Arial"/>
          <w:sz w:val="24"/>
          <w:szCs w:val="24"/>
          <w:u w:val="single"/>
        </w:rPr>
        <w:t xml:space="preserve"> – pow. 80 mm</w:t>
      </w:r>
      <w:r w:rsidR="00BF5F2E" w:rsidRPr="00171D02">
        <w:rPr>
          <w:rFonts w:ascii="Arial" w:hAnsi="Arial" w:cs="Arial"/>
          <w:sz w:val="24"/>
          <w:szCs w:val="24"/>
        </w:rPr>
        <w:t xml:space="preserve"> </w:t>
      </w:r>
      <w:r w:rsidR="00AC5564" w:rsidRPr="00171D02">
        <w:rPr>
          <w:rFonts w:ascii="Arial" w:hAnsi="Arial" w:cs="Arial"/>
          <w:sz w:val="24"/>
          <w:szCs w:val="24"/>
        </w:rPr>
        <w:t xml:space="preserve">- </w:t>
      </w:r>
      <w:r w:rsidR="00BF5F2E" w:rsidRPr="00171D02">
        <w:rPr>
          <w:rFonts w:ascii="Arial" w:hAnsi="Arial" w:cs="Arial"/>
          <w:sz w:val="24"/>
          <w:szCs w:val="24"/>
        </w:rPr>
        <w:t xml:space="preserve">trafiać będzie bezpośrednio na przenośnik transportowy </w:t>
      </w:r>
      <w:r w:rsidR="00405C51" w:rsidRPr="00171D02">
        <w:rPr>
          <w:rFonts w:ascii="Arial" w:hAnsi="Arial" w:cs="Arial"/>
          <w:sz w:val="24"/>
          <w:szCs w:val="24"/>
        </w:rPr>
        <w:t xml:space="preserve">na główną linię </w:t>
      </w:r>
      <w:r w:rsidR="003D5D62" w:rsidRPr="00171D02">
        <w:rPr>
          <w:rFonts w:ascii="Arial" w:hAnsi="Arial" w:cs="Arial"/>
          <w:sz w:val="24"/>
          <w:szCs w:val="24"/>
        </w:rPr>
        <w:t>sortowania ręcznego</w:t>
      </w:r>
      <w:r w:rsidR="00BF5F2E" w:rsidRPr="00171D02">
        <w:rPr>
          <w:rFonts w:ascii="Arial" w:hAnsi="Arial" w:cs="Arial"/>
          <w:sz w:val="24"/>
          <w:szCs w:val="24"/>
        </w:rPr>
        <w:t>.</w:t>
      </w:r>
      <w:r w:rsidR="00A3554C">
        <w:rPr>
          <w:rFonts w:ascii="Arial" w:hAnsi="Arial" w:cs="Arial"/>
          <w:sz w:val="24"/>
          <w:szCs w:val="24"/>
        </w:rPr>
        <w:t xml:space="preserve"> </w:t>
      </w:r>
    </w:p>
    <w:p w:rsidR="00300854" w:rsidRPr="00A3554C" w:rsidRDefault="00300854" w:rsidP="006C2091">
      <w:pPr>
        <w:pStyle w:val="ListParagraph"/>
        <w:spacing w:after="0"/>
        <w:ind w:left="4"/>
        <w:jc w:val="both"/>
        <w:rPr>
          <w:rFonts w:ascii="Arial" w:hAnsi="Arial" w:cs="Arial"/>
          <w:sz w:val="24"/>
          <w:szCs w:val="24"/>
        </w:rPr>
      </w:pPr>
      <w:r>
        <w:rPr>
          <w:rFonts w:ascii="Arial" w:hAnsi="Arial" w:cs="Arial"/>
          <w:sz w:val="24"/>
          <w:szCs w:val="24"/>
        </w:rPr>
        <w:t>I.3.3.1.</w:t>
      </w:r>
      <w:r w:rsidR="006C2091">
        <w:rPr>
          <w:rFonts w:ascii="Arial" w:hAnsi="Arial" w:cs="Arial"/>
          <w:sz w:val="24"/>
          <w:szCs w:val="24"/>
        </w:rPr>
        <w:t>6</w:t>
      </w:r>
      <w:r>
        <w:rPr>
          <w:rFonts w:ascii="Arial" w:hAnsi="Arial" w:cs="Arial"/>
          <w:sz w:val="24"/>
          <w:szCs w:val="24"/>
        </w:rPr>
        <w:t xml:space="preserve">. </w:t>
      </w:r>
      <w:r w:rsidR="00A3554C">
        <w:rPr>
          <w:rFonts w:ascii="Arial" w:hAnsi="Arial" w:cs="Arial"/>
          <w:sz w:val="24"/>
          <w:szCs w:val="24"/>
        </w:rPr>
        <w:t>S</w:t>
      </w:r>
      <w:r w:rsidR="00A3554C" w:rsidRPr="00A3554C">
        <w:rPr>
          <w:rFonts w:ascii="Arial" w:hAnsi="Arial" w:cs="Arial"/>
          <w:sz w:val="24"/>
          <w:szCs w:val="24"/>
        </w:rPr>
        <w:t xml:space="preserve">trumień odpadów </w:t>
      </w:r>
      <w:r w:rsidR="00106B47">
        <w:rPr>
          <w:rFonts w:ascii="Arial" w:hAnsi="Arial" w:cs="Arial"/>
          <w:sz w:val="24"/>
          <w:szCs w:val="24"/>
        </w:rPr>
        <w:t xml:space="preserve">kierowanych na linię sortowniczą </w:t>
      </w:r>
      <w:r w:rsidR="00A3554C" w:rsidRPr="00A3554C">
        <w:rPr>
          <w:rFonts w:ascii="Arial" w:hAnsi="Arial" w:cs="Arial"/>
          <w:sz w:val="24"/>
          <w:szCs w:val="24"/>
        </w:rPr>
        <w:t>poddawany będzie działaniu separatora magnetycznego, zawieszonego wzdłużnie nad przenośnikiem transportowym głównym; wybierane będą metale żelazne kierowane poprzez specjalnie wyprofilowany przesyp do pojemnika.</w:t>
      </w:r>
    </w:p>
    <w:p w:rsidR="00BF5F2E" w:rsidRPr="000E1F4E" w:rsidRDefault="00300854" w:rsidP="006C2091">
      <w:pPr>
        <w:pStyle w:val="ListParagraph"/>
        <w:spacing w:after="0"/>
        <w:ind w:left="4"/>
        <w:jc w:val="both"/>
        <w:rPr>
          <w:rFonts w:ascii="Arial" w:hAnsi="Arial" w:cs="Arial"/>
          <w:sz w:val="24"/>
          <w:szCs w:val="24"/>
        </w:rPr>
      </w:pPr>
      <w:r>
        <w:rPr>
          <w:rFonts w:ascii="Arial" w:hAnsi="Arial" w:cs="Arial"/>
          <w:sz w:val="24"/>
          <w:szCs w:val="24"/>
        </w:rPr>
        <w:t>I.3.3.1.</w:t>
      </w:r>
      <w:r w:rsidR="006C2091">
        <w:rPr>
          <w:rFonts w:ascii="Arial" w:hAnsi="Arial" w:cs="Arial"/>
          <w:sz w:val="24"/>
          <w:szCs w:val="24"/>
        </w:rPr>
        <w:t>7</w:t>
      </w:r>
      <w:r>
        <w:rPr>
          <w:rFonts w:ascii="Arial" w:hAnsi="Arial" w:cs="Arial"/>
          <w:sz w:val="24"/>
          <w:szCs w:val="24"/>
        </w:rPr>
        <w:t xml:space="preserve">. </w:t>
      </w:r>
      <w:r w:rsidR="00171D02">
        <w:rPr>
          <w:rFonts w:ascii="Arial" w:hAnsi="Arial" w:cs="Arial"/>
          <w:sz w:val="24"/>
          <w:szCs w:val="24"/>
        </w:rPr>
        <w:t>Na linii sortowania ręcznego</w:t>
      </w:r>
      <w:r w:rsidR="00BF5F2E" w:rsidRPr="000E1F4E">
        <w:rPr>
          <w:rFonts w:ascii="Arial" w:hAnsi="Arial" w:cs="Arial"/>
          <w:sz w:val="24"/>
          <w:szCs w:val="24"/>
        </w:rPr>
        <w:t xml:space="preserve"> </w:t>
      </w:r>
      <w:r w:rsidR="00815C8D">
        <w:rPr>
          <w:rFonts w:ascii="Arial" w:hAnsi="Arial" w:cs="Arial"/>
          <w:sz w:val="24"/>
          <w:szCs w:val="24"/>
        </w:rPr>
        <w:t>prowadzona</w:t>
      </w:r>
      <w:r w:rsidR="00AC5564">
        <w:rPr>
          <w:rFonts w:ascii="Arial" w:hAnsi="Arial" w:cs="Arial"/>
          <w:sz w:val="24"/>
          <w:szCs w:val="24"/>
        </w:rPr>
        <w:t xml:space="preserve"> będzie</w:t>
      </w:r>
      <w:r w:rsidR="00BF5F2E" w:rsidRPr="000E1F4E">
        <w:rPr>
          <w:rFonts w:ascii="Arial" w:hAnsi="Arial" w:cs="Arial"/>
          <w:sz w:val="24"/>
          <w:szCs w:val="24"/>
        </w:rPr>
        <w:t xml:space="preserve"> </w:t>
      </w:r>
      <w:r w:rsidR="00171D02">
        <w:rPr>
          <w:rFonts w:ascii="Arial" w:hAnsi="Arial" w:cs="Arial"/>
          <w:sz w:val="24"/>
          <w:szCs w:val="24"/>
        </w:rPr>
        <w:t>ręczn</w:t>
      </w:r>
      <w:r w:rsidR="00815C8D">
        <w:rPr>
          <w:rFonts w:ascii="Arial" w:hAnsi="Arial" w:cs="Arial"/>
          <w:sz w:val="24"/>
          <w:szCs w:val="24"/>
        </w:rPr>
        <w:t>a</w:t>
      </w:r>
      <w:r w:rsidR="00BF5F2E" w:rsidRPr="000E1F4E">
        <w:rPr>
          <w:rFonts w:ascii="Arial" w:hAnsi="Arial" w:cs="Arial"/>
          <w:sz w:val="24"/>
          <w:szCs w:val="24"/>
        </w:rPr>
        <w:t xml:space="preserve"> segrega</w:t>
      </w:r>
      <w:r w:rsidR="000F6690">
        <w:rPr>
          <w:rFonts w:ascii="Arial" w:hAnsi="Arial" w:cs="Arial"/>
          <w:sz w:val="24"/>
          <w:szCs w:val="24"/>
        </w:rPr>
        <w:t>cja</w:t>
      </w:r>
      <w:r w:rsidR="00BF5F2E" w:rsidRPr="000E1F4E">
        <w:rPr>
          <w:rFonts w:ascii="Arial" w:hAnsi="Arial" w:cs="Arial"/>
          <w:sz w:val="24"/>
          <w:szCs w:val="24"/>
        </w:rPr>
        <w:t xml:space="preserve"> odsianej na sicie </w:t>
      </w:r>
      <w:r w:rsidR="00BF5F2E" w:rsidRPr="00815C8D">
        <w:rPr>
          <w:rFonts w:ascii="Arial" w:hAnsi="Arial" w:cs="Arial"/>
          <w:sz w:val="24"/>
          <w:szCs w:val="24"/>
        </w:rPr>
        <w:t xml:space="preserve">frakcji </w:t>
      </w:r>
      <w:r w:rsidR="002F52BB" w:rsidRPr="00815C8D">
        <w:rPr>
          <w:rFonts w:ascii="Arial" w:hAnsi="Arial" w:cs="Arial"/>
          <w:sz w:val="24"/>
          <w:szCs w:val="24"/>
        </w:rPr>
        <w:t xml:space="preserve">nadsitowej </w:t>
      </w:r>
      <w:r w:rsidR="00BF5F2E" w:rsidRPr="00815C8D">
        <w:rPr>
          <w:rFonts w:ascii="Arial" w:hAnsi="Arial" w:cs="Arial"/>
          <w:sz w:val="24"/>
          <w:szCs w:val="24"/>
        </w:rPr>
        <w:t>pow. 80 mm</w:t>
      </w:r>
      <w:r w:rsidR="003D5D62">
        <w:rPr>
          <w:rFonts w:ascii="Arial" w:hAnsi="Arial" w:cs="Arial"/>
          <w:sz w:val="24"/>
          <w:szCs w:val="24"/>
        </w:rPr>
        <w:t xml:space="preserve">, celem wyodrębnienia frakcji nadającej się do odzysku materiałowego lub </w:t>
      </w:r>
      <w:r w:rsidR="00DE2F1E">
        <w:rPr>
          <w:rFonts w:ascii="Arial" w:hAnsi="Arial" w:cs="Arial"/>
          <w:sz w:val="24"/>
          <w:szCs w:val="24"/>
        </w:rPr>
        <w:t>energetycznego i pozostałości</w:t>
      </w:r>
      <w:r w:rsidR="00DE2F1E" w:rsidRPr="00DE2F1E">
        <w:rPr>
          <w:rFonts w:ascii="Arial" w:hAnsi="Arial" w:cs="Arial"/>
          <w:sz w:val="24"/>
          <w:szCs w:val="24"/>
        </w:rPr>
        <w:t xml:space="preserve"> </w:t>
      </w:r>
      <w:r w:rsidR="00DE2F1E">
        <w:rPr>
          <w:rFonts w:ascii="Arial" w:hAnsi="Arial" w:cs="Arial"/>
          <w:sz w:val="24"/>
          <w:szCs w:val="24"/>
        </w:rPr>
        <w:t>nienadającej</w:t>
      </w:r>
      <w:r w:rsidR="00DE2F1E" w:rsidRPr="000E1F4E">
        <w:rPr>
          <w:rFonts w:ascii="Arial" w:hAnsi="Arial" w:cs="Arial"/>
          <w:sz w:val="24"/>
          <w:szCs w:val="24"/>
        </w:rPr>
        <w:t xml:space="preserve"> się do odzysku</w:t>
      </w:r>
      <w:r w:rsidR="003D5D62">
        <w:rPr>
          <w:rFonts w:ascii="Arial" w:hAnsi="Arial" w:cs="Arial"/>
          <w:sz w:val="24"/>
          <w:szCs w:val="24"/>
        </w:rPr>
        <w:t xml:space="preserve">. </w:t>
      </w:r>
      <w:r w:rsidR="00BF5F2E" w:rsidRPr="000E1F4E">
        <w:rPr>
          <w:rFonts w:ascii="Arial" w:hAnsi="Arial" w:cs="Arial"/>
          <w:sz w:val="24"/>
          <w:szCs w:val="24"/>
        </w:rPr>
        <w:t>Na linii wybierane będą:</w:t>
      </w:r>
    </w:p>
    <w:p w:rsidR="00BF5F2E" w:rsidRPr="00E739AB" w:rsidRDefault="00BF5F2E" w:rsidP="006D0904">
      <w:pPr>
        <w:pStyle w:val="ListParagraph"/>
        <w:numPr>
          <w:ilvl w:val="0"/>
          <w:numId w:val="21"/>
        </w:numPr>
        <w:spacing w:after="100" w:afterAutospacing="1"/>
        <w:ind w:left="426" w:hanging="426"/>
        <w:jc w:val="both"/>
        <w:rPr>
          <w:rFonts w:ascii="Arial" w:hAnsi="Arial" w:cs="Arial"/>
          <w:sz w:val="24"/>
          <w:szCs w:val="24"/>
          <w:u w:val="single"/>
        </w:rPr>
      </w:pPr>
      <w:r w:rsidRPr="000E1F4E">
        <w:rPr>
          <w:rFonts w:ascii="Arial" w:hAnsi="Arial" w:cs="Arial"/>
          <w:sz w:val="24"/>
          <w:szCs w:val="24"/>
          <w:u w:val="single"/>
        </w:rPr>
        <w:lastRenderedPageBreak/>
        <w:t>surowce wtórne</w:t>
      </w:r>
      <w:r w:rsidRPr="00E739AB">
        <w:rPr>
          <w:rFonts w:ascii="Arial" w:hAnsi="Arial" w:cs="Arial"/>
          <w:sz w:val="24"/>
          <w:szCs w:val="24"/>
          <w:u w:val="single"/>
        </w:rPr>
        <w:t xml:space="preserve"> </w:t>
      </w:r>
      <w:r w:rsidRPr="00E739AB">
        <w:rPr>
          <w:rFonts w:ascii="Arial" w:hAnsi="Arial" w:cs="Arial"/>
          <w:sz w:val="24"/>
          <w:szCs w:val="24"/>
        </w:rPr>
        <w:t xml:space="preserve">podzielone na grupy jakościowe surowców </w:t>
      </w:r>
      <w:r w:rsidR="00846035">
        <w:rPr>
          <w:rFonts w:ascii="Arial" w:hAnsi="Arial" w:cs="Arial"/>
          <w:sz w:val="24"/>
          <w:szCs w:val="24"/>
        </w:rPr>
        <w:t xml:space="preserve">kwalifikowane do </w:t>
      </w:r>
      <w:r w:rsidR="00846035" w:rsidRPr="00E739AB">
        <w:rPr>
          <w:rFonts w:ascii="Arial" w:hAnsi="Arial" w:cs="Arial"/>
          <w:sz w:val="24"/>
          <w:szCs w:val="24"/>
        </w:rPr>
        <w:t xml:space="preserve"> grupy 19 12</w:t>
      </w:r>
      <w:r w:rsidR="00846035">
        <w:rPr>
          <w:rFonts w:ascii="Arial" w:hAnsi="Arial" w:cs="Arial"/>
          <w:sz w:val="24"/>
          <w:szCs w:val="24"/>
        </w:rPr>
        <w:t xml:space="preserve">, </w:t>
      </w:r>
      <w:r w:rsidRPr="00E739AB">
        <w:rPr>
          <w:rFonts w:ascii="Arial" w:hAnsi="Arial" w:cs="Arial"/>
          <w:sz w:val="24"/>
          <w:szCs w:val="24"/>
        </w:rPr>
        <w:t>zrzucane poprzez zsypy na posadzkę</w:t>
      </w:r>
      <w:r w:rsidR="00846035">
        <w:rPr>
          <w:rFonts w:ascii="Arial" w:hAnsi="Arial" w:cs="Arial"/>
          <w:sz w:val="24"/>
          <w:szCs w:val="24"/>
        </w:rPr>
        <w:t xml:space="preserve"> hali</w:t>
      </w:r>
      <w:r w:rsidRPr="00E739AB">
        <w:rPr>
          <w:rFonts w:ascii="Arial" w:hAnsi="Arial" w:cs="Arial"/>
          <w:sz w:val="24"/>
          <w:szCs w:val="24"/>
        </w:rPr>
        <w:t xml:space="preserve"> lub do wstawionych </w:t>
      </w:r>
      <w:r w:rsidR="00846035">
        <w:rPr>
          <w:rFonts w:ascii="Arial" w:hAnsi="Arial" w:cs="Arial"/>
          <w:sz w:val="24"/>
          <w:szCs w:val="24"/>
        </w:rPr>
        <w:br/>
        <w:t xml:space="preserve">w boksy pojemników </w:t>
      </w:r>
      <w:r w:rsidRPr="00E739AB">
        <w:rPr>
          <w:rFonts w:ascii="Arial" w:hAnsi="Arial" w:cs="Arial"/>
          <w:sz w:val="24"/>
          <w:szCs w:val="24"/>
        </w:rPr>
        <w:t xml:space="preserve">i kontenerów, </w:t>
      </w:r>
    </w:p>
    <w:p w:rsidR="00BF5F2E" w:rsidRDefault="00BF5F2E" w:rsidP="006D0904">
      <w:pPr>
        <w:pStyle w:val="ListParagraph"/>
        <w:numPr>
          <w:ilvl w:val="0"/>
          <w:numId w:val="21"/>
        </w:numPr>
        <w:spacing w:after="100" w:afterAutospacing="1"/>
        <w:ind w:left="426" w:hanging="426"/>
        <w:jc w:val="both"/>
        <w:rPr>
          <w:rFonts w:ascii="Arial" w:hAnsi="Arial" w:cs="Arial"/>
          <w:sz w:val="24"/>
          <w:szCs w:val="24"/>
        </w:rPr>
      </w:pPr>
      <w:r w:rsidRPr="000E1F4E">
        <w:rPr>
          <w:rFonts w:ascii="Arial" w:hAnsi="Arial" w:cs="Arial"/>
          <w:sz w:val="24"/>
          <w:szCs w:val="24"/>
          <w:u w:val="single"/>
        </w:rPr>
        <w:t>odpady niebezpieczne</w:t>
      </w:r>
      <w:r w:rsidRPr="00E739AB">
        <w:rPr>
          <w:rFonts w:ascii="Arial" w:hAnsi="Arial" w:cs="Arial"/>
          <w:sz w:val="24"/>
          <w:szCs w:val="24"/>
          <w:u w:val="single"/>
        </w:rPr>
        <w:t xml:space="preserve"> </w:t>
      </w:r>
      <w:r w:rsidRPr="00E739AB">
        <w:rPr>
          <w:rFonts w:ascii="Arial" w:hAnsi="Arial" w:cs="Arial"/>
          <w:sz w:val="24"/>
          <w:szCs w:val="24"/>
        </w:rPr>
        <w:t>(lekarstwa, ogniwa galwaniczne, opakowania po środkach chemicznych</w:t>
      </w:r>
      <w:r w:rsidR="00815C8D" w:rsidRPr="00E739AB">
        <w:rPr>
          <w:rFonts w:ascii="Arial" w:hAnsi="Arial" w:cs="Arial"/>
          <w:sz w:val="24"/>
          <w:szCs w:val="24"/>
        </w:rPr>
        <w:t xml:space="preserve"> itp.) </w:t>
      </w:r>
      <w:r w:rsidR="00815C8D">
        <w:rPr>
          <w:rFonts w:ascii="Arial" w:hAnsi="Arial" w:cs="Arial"/>
          <w:sz w:val="24"/>
          <w:szCs w:val="24"/>
        </w:rPr>
        <w:t xml:space="preserve">zbierane do </w:t>
      </w:r>
      <w:r w:rsidR="00846035">
        <w:rPr>
          <w:rFonts w:ascii="Arial" w:hAnsi="Arial" w:cs="Arial"/>
          <w:sz w:val="24"/>
          <w:szCs w:val="24"/>
        </w:rPr>
        <w:t xml:space="preserve">podstawionych </w:t>
      </w:r>
      <w:r w:rsidR="00815C8D">
        <w:rPr>
          <w:rFonts w:ascii="Arial" w:hAnsi="Arial" w:cs="Arial"/>
          <w:sz w:val="24"/>
          <w:szCs w:val="24"/>
        </w:rPr>
        <w:t>pojemników (</w:t>
      </w:r>
      <w:r w:rsidR="00846035">
        <w:rPr>
          <w:rFonts w:ascii="Arial" w:hAnsi="Arial" w:cs="Arial"/>
          <w:sz w:val="24"/>
          <w:szCs w:val="24"/>
        </w:rPr>
        <w:t xml:space="preserve">kwalifikowane jako </w:t>
      </w:r>
      <w:r w:rsidRPr="000E1F4E">
        <w:rPr>
          <w:rFonts w:ascii="Arial" w:hAnsi="Arial" w:cs="Arial"/>
          <w:sz w:val="24"/>
          <w:szCs w:val="24"/>
        </w:rPr>
        <w:t>19 12 11*</w:t>
      </w:r>
      <w:r w:rsidR="00815C8D">
        <w:rPr>
          <w:rFonts w:ascii="Arial" w:hAnsi="Arial" w:cs="Arial"/>
          <w:sz w:val="24"/>
          <w:szCs w:val="24"/>
        </w:rPr>
        <w:t>).</w:t>
      </w:r>
    </w:p>
    <w:p w:rsidR="00DC4B61" w:rsidRDefault="00300854" w:rsidP="006C2091">
      <w:pPr>
        <w:pStyle w:val="ListParagraph"/>
        <w:spacing w:after="0"/>
        <w:ind w:left="-10"/>
        <w:jc w:val="both"/>
        <w:rPr>
          <w:rFonts w:ascii="Arial" w:hAnsi="Arial" w:cs="Arial"/>
          <w:sz w:val="24"/>
          <w:szCs w:val="24"/>
        </w:rPr>
      </w:pPr>
      <w:r>
        <w:rPr>
          <w:rFonts w:ascii="Arial" w:hAnsi="Arial" w:cs="Arial"/>
          <w:sz w:val="24"/>
          <w:szCs w:val="24"/>
        </w:rPr>
        <w:t>I.3.3.1.</w:t>
      </w:r>
      <w:r w:rsidR="006C2091">
        <w:rPr>
          <w:rFonts w:ascii="Arial" w:hAnsi="Arial" w:cs="Arial"/>
          <w:sz w:val="24"/>
          <w:szCs w:val="24"/>
        </w:rPr>
        <w:t>8</w:t>
      </w:r>
      <w:r w:rsidR="008B5625">
        <w:rPr>
          <w:rFonts w:ascii="Arial" w:hAnsi="Arial" w:cs="Arial"/>
          <w:sz w:val="24"/>
          <w:szCs w:val="24"/>
        </w:rPr>
        <w:t>.</w:t>
      </w:r>
      <w:r>
        <w:rPr>
          <w:rFonts w:ascii="Arial" w:hAnsi="Arial" w:cs="Arial"/>
          <w:sz w:val="24"/>
          <w:szCs w:val="24"/>
        </w:rPr>
        <w:t xml:space="preserve"> P</w:t>
      </w:r>
      <w:r w:rsidR="00BF5F2E" w:rsidRPr="00520BF4">
        <w:rPr>
          <w:rFonts w:ascii="Arial" w:hAnsi="Arial" w:cs="Arial"/>
          <w:sz w:val="24"/>
          <w:szCs w:val="24"/>
        </w:rPr>
        <w:t>ozostałość z sortowania</w:t>
      </w:r>
      <w:r w:rsidR="00BF5F2E" w:rsidRPr="00C34ECF">
        <w:rPr>
          <w:rFonts w:ascii="Arial" w:hAnsi="Arial" w:cs="Arial"/>
          <w:sz w:val="24"/>
          <w:szCs w:val="24"/>
        </w:rPr>
        <w:t xml:space="preserve"> na linii </w:t>
      </w:r>
      <w:r w:rsidR="002F52BB" w:rsidRPr="00C34ECF">
        <w:rPr>
          <w:rFonts w:ascii="Arial" w:hAnsi="Arial" w:cs="Arial"/>
          <w:sz w:val="24"/>
          <w:szCs w:val="24"/>
        </w:rPr>
        <w:t xml:space="preserve">frakcji nadsitowej </w:t>
      </w:r>
      <w:r w:rsidR="00BF5F2E" w:rsidRPr="00C34ECF">
        <w:rPr>
          <w:rFonts w:ascii="Arial" w:hAnsi="Arial" w:cs="Arial"/>
          <w:sz w:val="24"/>
          <w:szCs w:val="24"/>
        </w:rPr>
        <w:t xml:space="preserve">stanowić będzie tzw. </w:t>
      </w:r>
      <w:r w:rsidR="00BF5F2E" w:rsidRPr="00815C8D">
        <w:rPr>
          <w:rFonts w:ascii="Arial" w:hAnsi="Arial" w:cs="Arial"/>
          <w:sz w:val="24"/>
          <w:szCs w:val="24"/>
        </w:rPr>
        <w:t xml:space="preserve">balast </w:t>
      </w:r>
      <w:r w:rsidR="0031745E" w:rsidRPr="00815C8D">
        <w:rPr>
          <w:rFonts w:ascii="Arial" w:hAnsi="Arial" w:cs="Arial"/>
          <w:sz w:val="24"/>
          <w:szCs w:val="24"/>
        </w:rPr>
        <w:t xml:space="preserve">pozbawiony frakcji nadających się do odzysku materiałowego lub energetycznego, </w:t>
      </w:r>
      <w:r w:rsidR="00BF5F2E" w:rsidRPr="00815C8D">
        <w:rPr>
          <w:rFonts w:ascii="Arial" w:hAnsi="Arial" w:cs="Arial"/>
          <w:sz w:val="24"/>
          <w:szCs w:val="24"/>
        </w:rPr>
        <w:t xml:space="preserve">kwalifikowany jako odpad </w:t>
      </w:r>
      <w:r w:rsidR="002F52BB" w:rsidRPr="00815C8D">
        <w:rPr>
          <w:rFonts w:ascii="Arial" w:hAnsi="Arial" w:cs="Arial"/>
          <w:sz w:val="24"/>
          <w:szCs w:val="24"/>
        </w:rPr>
        <w:t xml:space="preserve">ex </w:t>
      </w:r>
      <w:r w:rsidR="00BF5F2E" w:rsidRPr="00815C8D">
        <w:rPr>
          <w:rFonts w:ascii="Arial" w:hAnsi="Arial" w:cs="Arial"/>
          <w:sz w:val="24"/>
          <w:szCs w:val="24"/>
        </w:rPr>
        <w:t xml:space="preserve">19 12 12 </w:t>
      </w:r>
      <w:r w:rsidR="002F52BB" w:rsidRPr="00815C8D">
        <w:rPr>
          <w:rFonts w:ascii="Arial" w:hAnsi="Arial" w:cs="Arial"/>
          <w:sz w:val="24"/>
          <w:szCs w:val="24"/>
        </w:rPr>
        <w:t>(</w:t>
      </w:r>
      <w:r w:rsidR="00365B5D" w:rsidRPr="00815C8D">
        <w:rPr>
          <w:rFonts w:ascii="Arial" w:hAnsi="Arial" w:cs="Arial"/>
          <w:sz w:val="24"/>
          <w:szCs w:val="24"/>
        </w:rPr>
        <w:t>pow.</w:t>
      </w:r>
      <w:r w:rsidR="002F52BB" w:rsidRPr="00815C8D">
        <w:rPr>
          <w:rFonts w:ascii="Arial" w:hAnsi="Arial" w:cs="Arial"/>
          <w:sz w:val="24"/>
          <w:szCs w:val="24"/>
        </w:rPr>
        <w:t xml:space="preserve"> 80)</w:t>
      </w:r>
      <w:r w:rsidR="00BF5F2E" w:rsidRPr="00815C8D">
        <w:rPr>
          <w:rFonts w:ascii="Arial" w:hAnsi="Arial" w:cs="Arial"/>
          <w:sz w:val="24"/>
          <w:szCs w:val="24"/>
        </w:rPr>
        <w:t xml:space="preserve"> </w:t>
      </w:r>
      <w:r w:rsidR="00DE2F1E">
        <w:rPr>
          <w:rFonts w:ascii="Arial" w:hAnsi="Arial" w:cs="Arial"/>
          <w:b/>
          <w:sz w:val="24"/>
          <w:szCs w:val="24"/>
        </w:rPr>
        <w:t>/</w:t>
      </w:r>
      <w:r w:rsidR="00BF5F2E" w:rsidRPr="00C34ECF">
        <w:rPr>
          <w:rFonts w:ascii="Arial" w:hAnsi="Arial" w:cs="Arial"/>
          <w:sz w:val="24"/>
          <w:szCs w:val="24"/>
        </w:rPr>
        <w:t>Inne odpa</w:t>
      </w:r>
      <w:r w:rsidR="002F52BB" w:rsidRPr="00C34ECF">
        <w:rPr>
          <w:rFonts w:ascii="Arial" w:hAnsi="Arial" w:cs="Arial"/>
          <w:sz w:val="24"/>
          <w:szCs w:val="24"/>
        </w:rPr>
        <w:t xml:space="preserve">dy </w:t>
      </w:r>
      <w:r>
        <w:rPr>
          <w:rFonts w:ascii="Arial" w:hAnsi="Arial" w:cs="Arial"/>
          <w:sz w:val="24"/>
          <w:szCs w:val="24"/>
        </w:rPr>
        <w:br/>
      </w:r>
      <w:r w:rsidR="002F52BB" w:rsidRPr="00C34ECF">
        <w:rPr>
          <w:rFonts w:ascii="Arial" w:hAnsi="Arial" w:cs="Arial"/>
          <w:sz w:val="24"/>
          <w:szCs w:val="24"/>
        </w:rPr>
        <w:t xml:space="preserve">(w tym zmieszane substancje </w:t>
      </w:r>
      <w:r w:rsidR="00BF5F2E" w:rsidRPr="00C34ECF">
        <w:rPr>
          <w:rFonts w:ascii="Arial" w:hAnsi="Arial" w:cs="Arial"/>
          <w:sz w:val="24"/>
          <w:szCs w:val="24"/>
        </w:rPr>
        <w:t>i przedmioty) z mechanicznej obróbki odpadów i</w:t>
      </w:r>
      <w:r w:rsidR="0031745E">
        <w:rPr>
          <w:rFonts w:ascii="Arial" w:hAnsi="Arial" w:cs="Arial"/>
          <w:sz w:val="24"/>
          <w:szCs w:val="24"/>
        </w:rPr>
        <w:t>nne niż wymienione w 19 12 11/,</w:t>
      </w:r>
      <w:r w:rsidR="00C34ECF">
        <w:rPr>
          <w:rFonts w:ascii="Arial" w:hAnsi="Arial" w:cs="Arial"/>
          <w:sz w:val="24"/>
          <w:szCs w:val="24"/>
        </w:rPr>
        <w:t xml:space="preserve"> </w:t>
      </w:r>
      <w:r w:rsidR="00C34ECF" w:rsidRPr="000E1F4E">
        <w:rPr>
          <w:rFonts w:ascii="Arial" w:hAnsi="Arial" w:cs="Arial"/>
          <w:sz w:val="24"/>
          <w:szCs w:val="24"/>
        </w:rPr>
        <w:t>trafia</w:t>
      </w:r>
      <w:r w:rsidR="00C34ECF">
        <w:rPr>
          <w:rFonts w:ascii="Arial" w:hAnsi="Arial" w:cs="Arial"/>
          <w:sz w:val="24"/>
          <w:szCs w:val="24"/>
        </w:rPr>
        <w:t>ć będzie</w:t>
      </w:r>
      <w:r w:rsidR="00C34ECF" w:rsidRPr="000E1F4E">
        <w:rPr>
          <w:rFonts w:ascii="Arial" w:hAnsi="Arial" w:cs="Arial"/>
          <w:sz w:val="24"/>
          <w:szCs w:val="24"/>
        </w:rPr>
        <w:t xml:space="preserve"> do podstawionego </w:t>
      </w:r>
      <w:r w:rsidR="00DE2F1E">
        <w:rPr>
          <w:rFonts w:ascii="Arial" w:hAnsi="Arial" w:cs="Arial"/>
          <w:sz w:val="24"/>
          <w:szCs w:val="24"/>
        </w:rPr>
        <w:t>kontenera</w:t>
      </w:r>
      <w:r w:rsidR="00C34ECF" w:rsidRPr="000E1F4E">
        <w:rPr>
          <w:rFonts w:ascii="Arial" w:hAnsi="Arial" w:cs="Arial"/>
          <w:sz w:val="24"/>
          <w:szCs w:val="24"/>
        </w:rPr>
        <w:t>.</w:t>
      </w:r>
      <w:r w:rsidR="00C34ECF" w:rsidRPr="0031745E">
        <w:rPr>
          <w:rFonts w:ascii="Arial" w:hAnsi="Arial" w:cs="Arial"/>
          <w:sz w:val="24"/>
          <w:szCs w:val="24"/>
        </w:rPr>
        <w:t xml:space="preserve"> </w:t>
      </w:r>
    </w:p>
    <w:p w:rsidR="007C2AA3" w:rsidRDefault="007C2AA3" w:rsidP="0031745E">
      <w:pPr>
        <w:spacing w:line="276" w:lineRule="auto"/>
        <w:ind w:left="-10"/>
        <w:jc w:val="both"/>
        <w:rPr>
          <w:rFonts w:ascii="Arial" w:hAnsi="Arial" w:cs="Arial"/>
          <w:b/>
          <w:sz w:val="24"/>
          <w:szCs w:val="24"/>
        </w:rPr>
      </w:pPr>
    </w:p>
    <w:p w:rsidR="0031745E" w:rsidRPr="000E1F4E" w:rsidRDefault="006F5E66" w:rsidP="0031745E">
      <w:pPr>
        <w:spacing w:line="276" w:lineRule="auto"/>
        <w:ind w:left="-10"/>
        <w:jc w:val="both"/>
        <w:rPr>
          <w:rFonts w:ascii="Arial" w:hAnsi="Arial" w:cs="Arial"/>
          <w:sz w:val="24"/>
          <w:szCs w:val="24"/>
        </w:rPr>
      </w:pPr>
      <w:r>
        <w:rPr>
          <w:rFonts w:ascii="Arial" w:hAnsi="Arial" w:cs="Arial"/>
          <w:b/>
          <w:sz w:val="24"/>
          <w:szCs w:val="24"/>
        </w:rPr>
        <w:t>I</w:t>
      </w:r>
      <w:r w:rsidR="00DC4B61" w:rsidRPr="00DC4B61">
        <w:rPr>
          <w:rFonts w:ascii="Arial" w:hAnsi="Arial" w:cs="Arial"/>
          <w:b/>
          <w:sz w:val="24"/>
          <w:szCs w:val="24"/>
        </w:rPr>
        <w:t>.3.3.</w:t>
      </w:r>
      <w:r w:rsidR="007C2AA3">
        <w:rPr>
          <w:rFonts w:ascii="Arial" w:hAnsi="Arial" w:cs="Arial"/>
          <w:b/>
          <w:sz w:val="24"/>
          <w:szCs w:val="24"/>
        </w:rPr>
        <w:t>2</w:t>
      </w:r>
      <w:r w:rsidR="00DC4B61" w:rsidRPr="00DC4B61">
        <w:rPr>
          <w:rFonts w:ascii="Arial" w:hAnsi="Arial" w:cs="Arial"/>
          <w:b/>
          <w:sz w:val="24"/>
          <w:szCs w:val="24"/>
        </w:rPr>
        <w:t>.</w:t>
      </w:r>
      <w:r w:rsidR="00DC4B61" w:rsidRPr="000E1F4E">
        <w:rPr>
          <w:rFonts w:ascii="Arial" w:hAnsi="Arial" w:cs="Arial"/>
          <w:b/>
        </w:rPr>
        <w:t xml:space="preserve"> </w:t>
      </w:r>
      <w:r w:rsidR="0031745E" w:rsidRPr="000E1F4E">
        <w:rPr>
          <w:rFonts w:ascii="Arial" w:hAnsi="Arial" w:cs="Arial"/>
          <w:b/>
          <w:sz w:val="24"/>
          <w:szCs w:val="24"/>
        </w:rPr>
        <w:t xml:space="preserve">Belowanie i prasowanie surowców wtórnych: </w:t>
      </w:r>
    </w:p>
    <w:p w:rsidR="00BF5F2E" w:rsidRPr="00411CD1" w:rsidRDefault="0031745E" w:rsidP="00110832">
      <w:pPr>
        <w:spacing w:line="276" w:lineRule="auto"/>
        <w:contextualSpacing/>
        <w:jc w:val="both"/>
        <w:rPr>
          <w:rFonts w:ascii="Arial" w:hAnsi="Arial" w:cs="Arial"/>
          <w:color w:val="FF0000"/>
          <w:sz w:val="24"/>
          <w:szCs w:val="24"/>
        </w:rPr>
      </w:pPr>
      <w:r w:rsidRPr="000E1F4E">
        <w:rPr>
          <w:rFonts w:ascii="Arial" w:hAnsi="Arial" w:cs="Arial"/>
          <w:sz w:val="24"/>
          <w:szCs w:val="24"/>
        </w:rPr>
        <w:t xml:space="preserve">Po zgromadzeniu w boksach surowce przepychane będą wózkiem widłowym lub </w:t>
      </w:r>
      <w:r>
        <w:rPr>
          <w:rFonts w:ascii="Arial" w:hAnsi="Arial" w:cs="Arial"/>
          <w:sz w:val="24"/>
          <w:szCs w:val="24"/>
        </w:rPr>
        <w:t xml:space="preserve">przez </w:t>
      </w:r>
      <w:r w:rsidRPr="000E1F4E">
        <w:rPr>
          <w:rFonts w:ascii="Arial" w:hAnsi="Arial" w:cs="Arial"/>
          <w:sz w:val="24"/>
          <w:szCs w:val="24"/>
        </w:rPr>
        <w:t xml:space="preserve">ładowarkę na przenośnik kanałowo-wznoszący do prasy belującej. Odpady prasowane będą w baloty (kostki o wymiarach około 0,73 × 0,96 × 1,2 m, </w:t>
      </w:r>
      <w:r w:rsidRPr="000E1F4E">
        <w:rPr>
          <w:rFonts w:ascii="Arial" w:hAnsi="Arial" w:cs="Arial"/>
          <w:sz w:val="24"/>
          <w:szCs w:val="24"/>
        </w:rPr>
        <w:br/>
        <w:t>o gęstości ok. 300 – 450 kg/m</w:t>
      </w:r>
      <w:r w:rsidRPr="000E1F4E">
        <w:rPr>
          <w:rFonts w:ascii="Arial" w:hAnsi="Arial" w:cs="Arial"/>
          <w:sz w:val="24"/>
          <w:szCs w:val="24"/>
          <w:vertAlign w:val="superscript"/>
        </w:rPr>
        <w:t>3</w:t>
      </w:r>
      <w:r w:rsidRPr="000E1F4E">
        <w:rPr>
          <w:rFonts w:ascii="Arial" w:hAnsi="Arial" w:cs="Arial"/>
          <w:sz w:val="24"/>
          <w:szCs w:val="24"/>
        </w:rPr>
        <w:t xml:space="preserve">). Baloty wózkiem widłowym przewożone będą </w:t>
      </w:r>
      <w:r w:rsidR="00B5010C">
        <w:rPr>
          <w:rFonts w:ascii="Arial" w:hAnsi="Arial" w:cs="Arial"/>
          <w:sz w:val="24"/>
          <w:szCs w:val="24"/>
        </w:rPr>
        <w:t xml:space="preserve">na paletach </w:t>
      </w:r>
      <w:r w:rsidRPr="000E1F4E">
        <w:rPr>
          <w:rFonts w:ascii="Arial" w:hAnsi="Arial" w:cs="Arial"/>
          <w:sz w:val="24"/>
          <w:szCs w:val="24"/>
        </w:rPr>
        <w:t>do</w:t>
      </w:r>
      <w:r w:rsidRPr="00114E14">
        <w:rPr>
          <w:rFonts w:ascii="Arial" w:hAnsi="Arial" w:cs="Arial"/>
          <w:color w:val="0070C0"/>
          <w:sz w:val="24"/>
          <w:szCs w:val="24"/>
        </w:rPr>
        <w:t xml:space="preserve"> </w:t>
      </w:r>
      <w:r w:rsidRPr="0031745E">
        <w:rPr>
          <w:rFonts w:ascii="Arial" w:hAnsi="Arial" w:cs="Arial"/>
          <w:sz w:val="24"/>
          <w:szCs w:val="24"/>
        </w:rPr>
        <w:t xml:space="preserve">wiaty </w:t>
      </w:r>
      <w:r w:rsidRPr="0031745E">
        <w:rPr>
          <w:rFonts w:ascii="Arial" w:hAnsi="Arial" w:cs="Arial"/>
          <w:iCs/>
          <w:sz w:val="24"/>
          <w:szCs w:val="24"/>
        </w:rPr>
        <w:t>magazynowania  surowców wtórnych</w:t>
      </w:r>
      <w:r w:rsidRPr="0031745E">
        <w:rPr>
          <w:rFonts w:ascii="Arial" w:hAnsi="Arial" w:cs="Arial"/>
          <w:sz w:val="24"/>
          <w:szCs w:val="24"/>
        </w:rPr>
        <w:t>.</w:t>
      </w:r>
      <w:r w:rsidR="00411CD1">
        <w:rPr>
          <w:rFonts w:ascii="Arial" w:hAnsi="Arial" w:cs="Arial"/>
          <w:sz w:val="24"/>
          <w:szCs w:val="24"/>
        </w:rPr>
        <w:t xml:space="preserve"> </w:t>
      </w:r>
    </w:p>
    <w:p w:rsidR="00106B47" w:rsidRDefault="00106B47" w:rsidP="00110832">
      <w:pPr>
        <w:spacing w:line="276" w:lineRule="auto"/>
        <w:contextualSpacing/>
        <w:jc w:val="both"/>
        <w:rPr>
          <w:rFonts w:ascii="Arial" w:hAnsi="Arial" w:cs="Arial"/>
          <w:sz w:val="24"/>
          <w:szCs w:val="24"/>
        </w:rPr>
      </w:pPr>
    </w:p>
    <w:p w:rsidR="00106B47" w:rsidRPr="00106B47" w:rsidRDefault="00106B47" w:rsidP="00411CD1">
      <w:pPr>
        <w:pStyle w:val="Nagwek7"/>
        <w:spacing w:line="276" w:lineRule="auto"/>
        <w:ind w:left="34"/>
        <w:jc w:val="both"/>
        <w:rPr>
          <w:b/>
          <w:bCs/>
          <w:szCs w:val="24"/>
        </w:rPr>
      </w:pPr>
      <w:r w:rsidRPr="00106B47">
        <w:rPr>
          <w:b/>
          <w:szCs w:val="24"/>
        </w:rPr>
        <w:t>I.3.3.3.</w:t>
      </w:r>
      <w:r w:rsidRPr="00106B47">
        <w:rPr>
          <w:b/>
        </w:rPr>
        <w:t xml:space="preserve"> </w:t>
      </w:r>
      <w:r w:rsidRPr="00106B47">
        <w:rPr>
          <w:b/>
          <w:bCs/>
          <w:szCs w:val="24"/>
        </w:rPr>
        <w:t xml:space="preserve">Technologia przetwarzania odpadów wielkogabarytowych </w:t>
      </w:r>
      <w:r w:rsidR="00864162" w:rsidRPr="00864162">
        <w:rPr>
          <w:b/>
          <w:szCs w:val="24"/>
        </w:rPr>
        <w:t xml:space="preserve">o kodzie </w:t>
      </w:r>
      <w:r w:rsidR="00864162">
        <w:rPr>
          <w:b/>
          <w:szCs w:val="24"/>
        </w:rPr>
        <w:br/>
      </w:r>
      <w:r w:rsidR="00864162" w:rsidRPr="00864162">
        <w:rPr>
          <w:b/>
          <w:szCs w:val="24"/>
        </w:rPr>
        <w:t xml:space="preserve">20 03 07 </w:t>
      </w:r>
      <w:r w:rsidRPr="00106B47">
        <w:rPr>
          <w:b/>
          <w:bCs/>
          <w:szCs w:val="24"/>
        </w:rPr>
        <w:t>w procesie R12:</w:t>
      </w:r>
    </w:p>
    <w:p w:rsidR="00864162" w:rsidRPr="00864162" w:rsidRDefault="00864162" w:rsidP="00411CD1">
      <w:pPr>
        <w:spacing w:line="276" w:lineRule="auto"/>
        <w:contextualSpacing/>
        <w:jc w:val="both"/>
        <w:rPr>
          <w:rFonts w:ascii="Arial" w:hAnsi="Arial" w:cs="Arial"/>
          <w:sz w:val="24"/>
          <w:szCs w:val="24"/>
        </w:rPr>
      </w:pPr>
      <w:r w:rsidRPr="00864162">
        <w:rPr>
          <w:rFonts w:ascii="Arial" w:hAnsi="Arial" w:cs="Arial"/>
          <w:sz w:val="24"/>
          <w:szCs w:val="24"/>
        </w:rPr>
        <w:t xml:space="preserve">I.3.3.3.1. Kontrola rodzajów i ilości dostarczonych odpadów - odpady będą ważone </w:t>
      </w:r>
      <w:r w:rsidRPr="00864162">
        <w:rPr>
          <w:rFonts w:ascii="Arial" w:hAnsi="Arial" w:cs="Arial"/>
          <w:sz w:val="24"/>
          <w:szCs w:val="24"/>
        </w:rPr>
        <w:br/>
        <w:t>i rejestrowane w systemie ewidencji, zgodnie z procedurą opisaną w pkt. I.3.1 decyzji.</w:t>
      </w:r>
    </w:p>
    <w:p w:rsidR="00864162" w:rsidRPr="004A2C27" w:rsidRDefault="00864162" w:rsidP="00411CD1">
      <w:pPr>
        <w:spacing w:line="276" w:lineRule="auto"/>
        <w:contextualSpacing/>
        <w:jc w:val="both"/>
        <w:rPr>
          <w:rFonts w:ascii="Arial" w:hAnsi="Arial" w:cs="Arial"/>
          <w:sz w:val="24"/>
          <w:szCs w:val="24"/>
        </w:rPr>
      </w:pPr>
      <w:r w:rsidRPr="00864162">
        <w:rPr>
          <w:rFonts w:ascii="Arial" w:hAnsi="Arial" w:cs="Arial"/>
          <w:sz w:val="24"/>
          <w:szCs w:val="24"/>
        </w:rPr>
        <w:t>I.3.3.</w:t>
      </w:r>
      <w:r>
        <w:rPr>
          <w:rFonts w:ascii="Arial" w:hAnsi="Arial" w:cs="Arial"/>
          <w:sz w:val="24"/>
          <w:szCs w:val="24"/>
        </w:rPr>
        <w:t>3</w:t>
      </w:r>
      <w:r w:rsidRPr="00864162">
        <w:rPr>
          <w:rFonts w:ascii="Arial" w:hAnsi="Arial" w:cs="Arial"/>
          <w:sz w:val="24"/>
          <w:szCs w:val="24"/>
        </w:rPr>
        <w:t xml:space="preserve">.2. </w:t>
      </w:r>
      <w:r>
        <w:rPr>
          <w:rFonts w:ascii="Arial" w:hAnsi="Arial" w:cs="Arial"/>
          <w:sz w:val="24"/>
          <w:szCs w:val="24"/>
        </w:rPr>
        <w:t>R</w:t>
      </w:r>
      <w:r w:rsidRPr="00864162">
        <w:rPr>
          <w:rFonts w:ascii="Arial" w:hAnsi="Arial" w:cs="Arial"/>
          <w:sz w:val="24"/>
          <w:szCs w:val="24"/>
        </w:rPr>
        <w:t>ozładun</w:t>
      </w:r>
      <w:r>
        <w:rPr>
          <w:rFonts w:ascii="Arial" w:hAnsi="Arial" w:cs="Arial"/>
          <w:sz w:val="24"/>
          <w:szCs w:val="24"/>
        </w:rPr>
        <w:t>ek</w:t>
      </w:r>
      <w:r w:rsidRPr="00864162">
        <w:rPr>
          <w:rFonts w:ascii="Arial" w:hAnsi="Arial" w:cs="Arial"/>
          <w:sz w:val="24"/>
          <w:szCs w:val="24"/>
        </w:rPr>
        <w:t xml:space="preserve"> odpad</w:t>
      </w:r>
      <w:r>
        <w:rPr>
          <w:rFonts w:ascii="Arial" w:hAnsi="Arial" w:cs="Arial"/>
          <w:sz w:val="24"/>
          <w:szCs w:val="24"/>
        </w:rPr>
        <w:t>ów</w:t>
      </w:r>
      <w:r w:rsidRPr="00864162">
        <w:rPr>
          <w:rFonts w:ascii="Arial" w:hAnsi="Arial" w:cs="Arial"/>
          <w:sz w:val="24"/>
          <w:szCs w:val="24"/>
        </w:rPr>
        <w:t xml:space="preserve"> </w:t>
      </w:r>
      <w:r>
        <w:rPr>
          <w:rFonts w:ascii="Arial" w:hAnsi="Arial" w:cs="Arial"/>
          <w:sz w:val="24"/>
          <w:szCs w:val="24"/>
        </w:rPr>
        <w:t xml:space="preserve">na terenie PSZOK i ręczny </w:t>
      </w:r>
      <w:r>
        <w:rPr>
          <w:rFonts w:ascii="Arial" w:hAnsi="Arial" w:cs="Arial"/>
          <w:bCs/>
          <w:sz w:val="24"/>
          <w:szCs w:val="24"/>
        </w:rPr>
        <w:t xml:space="preserve">demontaż surowców wtórnych </w:t>
      </w:r>
      <w:r w:rsidRPr="00A64160">
        <w:rPr>
          <w:rFonts w:ascii="Arial" w:hAnsi="Arial" w:cs="Arial"/>
          <w:bCs/>
          <w:sz w:val="24"/>
          <w:szCs w:val="24"/>
        </w:rPr>
        <w:t xml:space="preserve">przy użyciu elektronarzędzi i narzędzi. W wyniku przetwarzania powstawać będą tzw. surowce wtórne, m.in. metal, drewno, tworzywa sztuczne, kwalifikowane </w:t>
      </w:r>
      <w:r w:rsidRPr="004A2C27">
        <w:rPr>
          <w:rFonts w:ascii="Arial" w:hAnsi="Arial" w:cs="Arial"/>
          <w:bCs/>
          <w:sz w:val="24"/>
          <w:szCs w:val="24"/>
        </w:rPr>
        <w:t xml:space="preserve">jako odpady </w:t>
      </w:r>
      <w:r w:rsidRPr="004A2C27">
        <w:rPr>
          <w:rFonts w:ascii="Arial" w:hAnsi="Arial" w:cs="Arial"/>
          <w:sz w:val="24"/>
          <w:szCs w:val="24"/>
        </w:rPr>
        <w:t xml:space="preserve">z grupy 19 12, </w:t>
      </w:r>
      <w:r w:rsidR="004A2C27" w:rsidRPr="004A2C27">
        <w:rPr>
          <w:rFonts w:ascii="Arial" w:hAnsi="Arial" w:cs="Arial"/>
          <w:sz w:val="24"/>
          <w:szCs w:val="24"/>
        </w:rPr>
        <w:t xml:space="preserve">oraz </w:t>
      </w:r>
      <w:r w:rsidR="004A2C27" w:rsidRPr="004A2C27">
        <w:rPr>
          <w:rFonts w:ascii="Arial" w:hAnsi="Arial" w:cs="Arial"/>
          <w:bCs/>
          <w:sz w:val="24"/>
          <w:szCs w:val="24"/>
        </w:rPr>
        <w:t>p</w:t>
      </w:r>
      <w:r w:rsidRPr="004A2C27">
        <w:rPr>
          <w:rFonts w:ascii="Arial" w:hAnsi="Arial" w:cs="Arial"/>
          <w:bCs/>
          <w:sz w:val="24"/>
          <w:szCs w:val="24"/>
        </w:rPr>
        <w:t>ozostałość po demontażu</w:t>
      </w:r>
      <w:r w:rsidR="003A529A">
        <w:rPr>
          <w:rFonts w:ascii="Arial" w:hAnsi="Arial" w:cs="Arial"/>
          <w:bCs/>
          <w:sz w:val="24"/>
          <w:szCs w:val="24"/>
        </w:rPr>
        <w:t xml:space="preserve"> o kodzie ex 19 12 12</w:t>
      </w:r>
      <w:r w:rsidRPr="004A2C27">
        <w:rPr>
          <w:rFonts w:ascii="Arial" w:hAnsi="Arial" w:cs="Arial"/>
          <w:bCs/>
          <w:sz w:val="24"/>
          <w:szCs w:val="24"/>
        </w:rPr>
        <w:t>.</w:t>
      </w:r>
    </w:p>
    <w:p w:rsidR="0033169E" w:rsidRDefault="0033169E" w:rsidP="0077273E">
      <w:pPr>
        <w:autoSpaceDE w:val="0"/>
        <w:autoSpaceDN w:val="0"/>
        <w:adjustRightInd w:val="0"/>
        <w:spacing w:line="276" w:lineRule="auto"/>
        <w:jc w:val="both"/>
        <w:rPr>
          <w:rFonts w:ascii="Arial" w:hAnsi="Arial" w:cs="Arial"/>
          <w:b/>
          <w:sz w:val="24"/>
          <w:szCs w:val="24"/>
        </w:rPr>
      </w:pPr>
    </w:p>
    <w:p w:rsidR="009C4F9D" w:rsidRDefault="006F5E66" w:rsidP="00A61DA0">
      <w:pPr>
        <w:autoSpaceDE w:val="0"/>
        <w:autoSpaceDN w:val="0"/>
        <w:adjustRightInd w:val="0"/>
        <w:spacing w:line="276" w:lineRule="auto"/>
        <w:jc w:val="both"/>
        <w:rPr>
          <w:rFonts w:ascii="Arial" w:hAnsi="Arial" w:cs="Arial"/>
          <w:b/>
          <w:bCs/>
          <w:sz w:val="24"/>
          <w:szCs w:val="24"/>
        </w:rPr>
      </w:pPr>
      <w:r>
        <w:rPr>
          <w:rFonts w:ascii="Arial" w:hAnsi="Arial" w:cs="Arial"/>
          <w:b/>
          <w:sz w:val="24"/>
          <w:szCs w:val="24"/>
        </w:rPr>
        <w:t>I</w:t>
      </w:r>
      <w:r w:rsidR="00BF5F2E" w:rsidRPr="000E1F4E">
        <w:rPr>
          <w:rFonts w:ascii="Arial" w:hAnsi="Arial" w:cs="Arial"/>
          <w:b/>
          <w:sz w:val="24"/>
          <w:szCs w:val="24"/>
        </w:rPr>
        <w:t>.3.</w:t>
      </w:r>
      <w:r w:rsidR="00A11E0F" w:rsidRPr="000E1F4E">
        <w:rPr>
          <w:rFonts w:ascii="Arial" w:hAnsi="Arial" w:cs="Arial"/>
          <w:b/>
          <w:sz w:val="24"/>
          <w:szCs w:val="24"/>
        </w:rPr>
        <w:t>4</w:t>
      </w:r>
      <w:r w:rsidR="00BF5F2E" w:rsidRPr="000E1F4E">
        <w:rPr>
          <w:rFonts w:ascii="Arial" w:hAnsi="Arial" w:cs="Arial"/>
          <w:b/>
          <w:sz w:val="24"/>
          <w:szCs w:val="24"/>
        </w:rPr>
        <w:t xml:space="preserve">. </w:t>
      </w:r>
      <w:r w:rsidR="00BF5F2E" w:rsidRPr="000E1F4E">
        <w:rPr>
          <w:rFonts w:ascii="Arial" w:hAnsi="Arial" w:cs="Arial"/>
          <w:b/>
          <w:sz w:val="24"/>
          <w:szCs w:val="24"/>
          <w:u w:val="single"/>
        </w:rPr>
        <w:t>Technologia b</w:t>
      </w:r>
      <w:r w:rsidR="00BF5F2E" w:rsidRPr="000E1F4E">
        <w:rPr>
          <w:rFonts w:ascii="Arial" w:hAnsi="Arial" w:cs="Arial"/>
          <w:b/>
          <w:bCs/>
          <w:sz w:val="24"/>
          <w:szCs w:val="24"/>
          <w:u w:val="single"/>
        </w:rPr>
        <w:t>iologicznego przetwarzania odpadów w rękawach foliowych w warunkach tlenowych</w:t>
      </w:r>
      <w:r w:rsidR="00BF5F2E" w:rsidRPr="000E1F4E">
        <w:rPr>
          <w:rFonts w:ascii="Arial" w:hAnsi="Arial" w:cs="Arial"/>
          <w:b/>
          <w:sz w:val="24"/>
          <w:szCs w:val="24"/>
        </w:rPr>
        <w:t>:</w:t>
      </w:r>
      <w:r w:rsidR="00BF5F2E" w:rsidRPr="000E1F4E">
        <w:rPr>
          <w:rFonts w:ascii="Arial" w:hAnsi="Arial" w:cs="Arial"/>
          <w:b/>
          <w:bCs/>
          <w:sz w:val="24"/>
          <w:szCs w:val="24"/>
        </w:rPr>
        <w:t xml:space="preserve"> </w:t>
      </w:r>
    </w:p>
    <w:p w:rsidR="00106B47" w:rsidRPr="007542E5" w:rsidRDefault="00106B47" w:rsidP="007542E5">
      <w:pPr>
        <w:autoSpaceDE w:val="0"/>
        <w:autoSpaceDN w:val="0"/>
        <w:adjustRightInd w:val="0"/>
        <w:spacing w:line="276" w:lineRule="auto"/>
        <w:ind w:firstLine="426"/>
        <w:jc w:val="both"/>
        <w:rPr>
          <w:rFonts w:ascii="Arial" w:hAnsi="Arial" w:cs="Arial"/>
          <w:b/>
          <w:bCs/>
          <w:sz w:val="24"/>
          <w:szCs w:val="24"/>
        </w:rPr>
      </w:pPr>
    </w:p>
    <w:p w:rsidR="00BF5F2E" w:rsidRPr="00411CD1" w:rsidRDefault="00BF5F2E" w:rsidP="0033169E">
      <w:pPr>
        <w:spacing w:line="276" w:lineRule="auto"/>
        <w:jc w:val="both"/>
        <w:rPr>
          <w:rFonts w:ascii="Arial" w:hAnsi="Arial" w:cs="Arial"/>
          <w:sz w:val="24"/>
          <w:szCs w:val="24"/>
        </w:rPr>
      </w:pPr>
      <w:r w:rsidRPr="00411CD1">
        <w:rPr>
          <w:rFonts w:ascii="Arial" w:hAnsi="Arial" w:cs="Arial"/>
          <w:sz w:val="24"/>
          <w:szCs w:val="24"/>
        </w:rPr>
        <w:t xml:space="preserve">System kompostowania polegający na zamknięciu </w:t>
      </w:r>
      <w:r w:rsidR="00704287" w:rsidRPr="00411CD1">
        <w:rPr>
          <w:rFonts w:ascii="Arial" w:hAnsi="Arial" w:cs="Arial"/>
          <w:sz w:val="24"/>
          <w:szCs w:val="24"/>
        </w:rPr>
        <w:t>frakcji podsitowej</w:t>
      </w:r>
      <w:r w:rsidR="00110832" w:rsidRPr="00411CD1">
        <w:rPr>
          <w:rFonts w:ascii="Arial" w:hAnsi="Arial" w:cs="Arial"/>
          <w:b/>
          <w:sz w:val="24"/>
          <w:szCs w:val="24"/>
        </w:rPr>
        <w:t xml:space="preserve"> </w:t>
      </w:r>
      <w:r w:rsidR="00110832" w:rsidRPr="00411CD1">
        <w:rPr>
          <w:rFonts w:ascii="Arial" w:hAnsi="Arial" w:cs="Arial"/>
          <w:sz w:val="24"/>
          <w:szCs w:val="24"/>
        </w:rPr>
        <w:t xml:space="preserve">ex 19 12 12 </w:t>
      </w:r>
      <w:r w:rsidR="00846035">
        <w:rPr>
          <w:rFonts w:ascii="Arial" w:hAnsi="Arial" w:cs="Arial"/>
          <w:sz w:val="24"/>
          <w:szCs w:val="24"/>
        </w:rPr>
        <w:br/>
        <w:t>/</w:t>
      </w:r>
      <w:r w:rsidR="00110832" w:rsidRPr="00411CD1">
        <w:rPr>
          <w:rFonts w:ascii="Arial" w:hAnsi="Arial" w:cs="Arial"/>
          <w:sz w:val="24"/>
          <w:szCs w:val="24"/>
        </w:rPr>
        <w:t>0</w:t>
      </w:r>
      <w:r w:rsidR="00300854" w:rsidRPr="00411CD1">
        <w:rPr>
          <w:rFonts w:ascii="Arial" w:hAnsi="Arial" w:cs="Arial"/>
          <w:sz w:val="24"/>
          <w:szCs w:val="24"/>
        </w:rPr>
        <w:t xml:space="preserve"> – 20</w:t>
      </w:r>
      <w:r w:rsidR="00846035">
        <w:rPr>
          <w:rFonts w:ascii="Arial" w:hAnsi="Arial" w:cs="Arial"/>
          <w:sz w:val="24"/>
          <w:szCs w:val="24"/>
        </w:rPr>
        <w:t xml:space="preserve"> mm/</w:t>
      </w:r>
      <w:r w:rsidR="00300854" w:rsidRPr="00411CD1">
        <w:rPr>
          <w:rFonts w:ascii="Arial" w:hAnsi="Arial" w:cs="Arial"/>
          <w:sz w:val="24"/>
          <w:szCs w:val="24"/>
        </w:rPr>
        <w:t xml:space="preserve"> i </w:t>
      </w:r>
      <w:r w:rsidR="00846035">
        <w:rPr>
          <w:rFonts w:ascii="Arial" w:hAnsi="Arial" w:cs="Arial"/>
          <w:sz w:val="24"/>
          <w:szCs w:val="24"/>
        </w:rPr>
        <w:t>/</w:t>
      </w:r>
      <w:r w:rsidR="00300854" w:rsidRPr="00411CD1">
        <w:rPr>
          <w:rFonts w:ascii="Arial" w:hAnsi="Arial" w:cs="Arial"/>
          <w:sz w:val="24"/>
          <w:szCs w:val="24"/>
        </w:rPr>
        <w:t xml:space="preserve">20 - </w:t>
      </w:r>
      <w:r w:rsidR="00110832" w:rsidRPr="00411CD1">
        <w:rPr>
          <w:rFonts w:ascii="Arial" w:hAnsi="Arial" w:cs="Arial"/>
          <w:sz w:val="24"/>
          <w:szCs w:val="24"/>
        </w:rPr>
        <w:t>80 mm</w:t>
      </w:r>
      <w:r w:rsidR="00846035">
        <w:rPr>
          <w:rFonts w:ascii="Arial" w:hAnsi="Arial" w:cs="Arial"/>
          <w:sz w:val="24"/>
          <w:szCs w:val="24"/>
        </w:rPr>
        <w:t>/</w:t>
      </w:r>
      <w:r w:rsidR="00704287" w:rsidRPr="00411CD1">
        <w:rPr>
          <w:rFonts w:ascii="Arial" w:hAnsi="Arial" w:cs="Arial"/>
          <w:sz w:val="24"/>
          <w:szCs w:val="24"/>
        </w:rPr>
        <w:t xml:space="preserve"> </w:t>
      </w:r>
      <w:r w:rsidR="00C34ECF" w:rsidRPr="00411CD1">
        <w:rPr>
          <w:rFonts w:ascii="Arial" w:hAnsi="Arial" w:cs="Arial"/>
          <w:sz w:val="24"/>
          <w:szCs w:val="24"/>
        </w:rPr>
        <w:t xml:space="preserve">lub odpadów zielonych, </w:t>
      </w:r>
      <w:r w:rsidRPr="00411CD1">
        <w:rPr>
          <w:rFonts w:ascii="Arial" w:hAnsi="Arial" w:cs="Arial"/>
          <w:sz w:val="24"/>
          <w:szCs w:val="24"/>
        </w:rPr>
        <w:t>o odpowie</w:t>
      </w:r>
      <w:r w:rsidR="0033169E">
        <w:rPr>
          <w:rFonts w:ascii="Arial" w:hAnsi="Arial" w:cs="Arial"/>
          <w:sz w:val="24"/>
          <w:szCs w:val="24"/>
        </w:rPr>
        <w:t>dniej</w:t>
      </w:r>
      <w:r w:rsidR="00C34ECF" w:rsidRPr="00411CD1">
        <w:rPr>
          <w:rFonts w:ascii="Arial" w:hAnsi="Arial" w:cs="Arial"/>
          <w:sz w:val="24"/>
          <w:szCs w:val="24"/>
        </w:rPr>
        <w:t xml:space="preserve"> wilgotności, </w:t>
      </w:r>
      <w:r w:rsidR="0033169E">
        <w:rPr>
          <w:rFonts w:ascii="Arial" w:hAnsi="Arial" w:cs="Arial"/>
          <w:sz w:val="24"/>
          <w:szCs w:val="24"/>
        </w:rPr>
        <w:br/>
      </w:r>
      <w:r w:rsidRPr="00411CD1">
        <w:rPr>
          <w:rFonts w:ascii="Arial" w:hAnsi="Arial" w:cs="Arial"/>
          <w:sz w:val="24"/>
          <w:szCs w:val="24"/>
        </w:rPr>
        <w:t>w jednorazowych rękawach z folii LDPE, w warunkach wymuszonego napowietrzania.</w:t>
      </w:r>
      <w:r w:rsidR="00300854" w:rsidRPr="00411CD1">
        <w:rPr>
          <w:rFonts w:ascii="Arial" w:hAnsi="Arial" w:cs="Arial"/>
          <w:sz w:val="24"/>
          <w:szCs w:val="24"/>
        </w:rPr>
        <w:t xml:space="preserve"> </w:t>
      </w:r>
      <w:r w:rsidRPr="00411CD1">
        <w:rPr>
          <w:rFonts w:ascii="Arial" w:hAnsi="Arial" w:cs="Arial"/>
          <w:sz w:val="24"/>
          <w:szCs w:val="24"/>
        </w:rPr>
        <w:t>Rękaw pełnić będzie rolę zamkniętego reaktora, w którego wnętrzu przebiegają procesy biologicznego rozkładu materii organicznej w tlenowym procesie kompostowania</w:t>
      </w:r>
      <w:r w:rsidR="00704287" w:rsidRPr="00411CD1">
        <w:rPr>
          <w:rFonts w:ascii="Arial" w:hAnsi="Arial" w:cs="Arial"/>
          <w:sz w:val="24"/>
          <w:szCs w:val="24"/>
        </w:rPr>
        <w:t>, aż do czasu osiągnięcia wartości AT</w:t>
      </w:r>
      <w:r w:rsidR="00704287" w:rsidRPr="00411CD1">
        <w:rPr>
          <w:rFonts w:ascii="Arial" w:hAnsi="Arial" w:cs="Arial"/>
          <w:sz w:val="24"/>
          <w:szCs w:val="24"/>
          <w:vertAlign w:val="subscript"/>
        </w:rPr>
        <w:t xml:space="preserve">4 </w:t>
      </w:r>
      <w:r w:rsidR="00704287" w:rsidRPr="00411CD1">
        <w:rPr>
          <w:rFonts w:ascii="Arial" w:hAnsi="Arial" w:cs="Arial"/>
          <w:sz w:val="24"/>
          <w:szCs w:val="24"/>
        </w:rPr>
        <w:t xml:space="preserve">poniżej </w:t>
      </w:r>
      <w:r w:rsidR="0033169E">
        <w:rPr>
          <w:rFonts w:ascii="Arial" w:hAnsi="Arial" w:cs="Arial"/>
          <w:sz w:val="24"/>
          <w:szCs w:val="24"/>
        </w:rPr>
        <w:br/>
      </w:r>
      <w:r w:rsidR="00704287" w:rsidRPr="00411CD1">
        <w:rPr>
          <w:rFonts w:ascii="Arial" w:hAnsi="Arial" w:cs="Arial"/>
          <w:sz w:val="24"/>
          <w:szCs w:val="24"/>
        </w:rPr>
        <w:t>20 mg O</w:t>
      </w:r>
      <w:r w:rsidR="00704287" w:rsidRPr="00411CD1">
        <w:rPr>
          <w:rFonts w:ascii="Arial" w:hAnsi="Arial" w:cs="Arial"/>
          <w:sz w:val="24"/>
          <w:szCs w:val="24"/>
          <w:vertAlign w:val="subscript"/>
        </w:rPr>
        <w:t>2</w:t>
      </w:r>
      <w:r w:rsidR="00704287" w:rsidRPr="00411CD1">
        <w:rPr>
          <w:rFonts w:ascii="Arial" w:hAnsi="Arial" w:cs="Arial"/>
          <w:sz w:val="24"/>
          <w:szCs w:val="24"/>
        </w:rPr>
        <w:t xml:space="preserve">/g </w:t>
      </w:r>
      <w:proofErr w:type="spellStart"/>
      <w:r w:rsidR="00704287" w:rsidRPr="00411CD1">
        <w:rPr>
          <w:rFonts w:ascii="Arial" w:hAnsi="Arial" w:cs="Arial"/>
          <w:sz w:val="24"/>
          <w:szCs w:val="24"/>
        </w:rPr>
        <w:t>s.m</w:t>
      </w:r>
      <w:proofErr w:type="spellEnd"/>
      <w:r w:rsidR="00704287" w:rsidRPr="00411CD1">
        <w:rPr>
          <w:rFonts w:ascii="Arial" w:hAnsi="Arial" w:cs="Arial"/>
          <w:sz w:val="24"/>
          <w:szCs w:val="24"/>
        </w:rPr>
        <w:t xml:space="preserve">. </w:t>
      </w:r>
      <w:r w:rsidR="007542E5" w:rsidRPr="00411CD1">
        <w:rPr>
          <w:rFonts w:ascii="Arial" w:hAnsi="Arial" w:cs="Arial"/>
          <w:sz w:val="24"/>
          <w:szCs w:val="24"/>
        </w:rPr>
        <w:t xml:space="preserve">(minimum 2 tygodnie). </w:t>
      </w:r>
      <w:r w:rsidR="00704287" w:rsidRPr="00411CD1">
        <w:rPr>
          <w:rFonts w:ascii="Arial" w:hAnsi="Arial" w:cs="Arial"/>
          <w:sz w:val="24"/>
          <w:szCs w:val="24"/>
        </w:rPr>
        <w:t xml:space="preserve">Dalszy etap procesu; tj. dojrzewanie </w:t>
      </w:r>
      <w:r w:rsidR="00300854" w:rsidRPr="00411CD1">
        <w:rPr>
          <w:rFonts w:ascii="Arial" w:hAnsi="Arial" w:cs="Arial"/>
          <w:sz w:val="24"/>
          <w:szCs w:val="24"/>
        </w:rPr>
        <w:br/>
      </w:r>
      <w:r w:rsidR="00704287" w:rsidRPr="00411CD1">
        <w:rPr>
          <w:rFonts w:ascii="Arial" w:hAnsi="Arial" w:cs="Arial"/>
          <w:sz w:val="24"/>
          <w:szCs w:val="24"/>
        </w:rPr>
        <w:t>i stabilizacja odpadów (z przerzucaniem</w:t>
      </w:r>
      <w:r w:rsidR="007542E5" w:rsidRPr="00411CD1">
        <w:rPr>
          <w:rFonts w:ascii="Arial" w:hAnsi="Arial" w:cs="Arial"/>
          <w:sz w:val="24"/>
          <w:szCs w:val="24"/>
        </w:rPr>
        <w:t xml:space="preserve"> przez minimum 8 tygodni</w:t>
      </w:r>
      <w:r w:rsidR="00704287" w:rsidRPr="00411CD1">
        <w:rPr>
          <w:rFonts w:ascii="Arial" w:hAnsi="Arial" w:cs="Arial"/>
          <w:sz w:val="24"/>
          <w:szCs w:val="24"/>
        </w:rPr>
        <w:t>) prowadzon</w:t>
      </w:r>
      <w:r w:rsidR="007542E5" w:rsidRPr="00411CD1">
        <w:rPr>
          <w:rFonts w:ascii="Arial" w:hAnsi="Arial" w:cs="Arial"/>
          <w:sz w:val="24"/>
          <w:szCs w:val="24"/>
        </w:rPr>
        <w:t>y</w:t>
      </w:r>
      <w:r w:rsidR="00704287" w:rsidRPr="00411CD1">
        <w:rPr>
          <w:rFonts w:ascii="Arial" w:hAnsi="Arial" w:cs="Arial"/>
          <w:sz w:val="24"/>
          <w:szCs w:val="24"/>
        </w:rPr>
        <w:t xml:space="preserve"> będzie w hali, aż do czasu osiągnięcia </w:t>
      </w:r>
      <w:r w:rsidR="007542E5" w:rsidRPr="00411CD1">
        <w:rPr>
          <w:rFonts w:ascii="Arial" w:hAnsi="Arial" w:cs="Arial"/>
          <w:sz w:val="24"/>
          <w:szCs w:val="24"/>
        </w:rPr>
        <w:t>odpowied</w:t>
      </w:r>
      <w:r w:rsidR="00C34ECF" w:rsidRPr="00411CD1">
        <w:rPr>
          <w:rFonts w:ascii="Arial" w:hAnsi="Arial" w:cs="Arial"/>
          <w:sz w:val="24"/>
          <w:szCs w:val="24"/>
        </w:rPr>
        <w:t>nich parametrów dla stabilizatu.</w:t>
      </w:r>
    </w:p>
    <w:p w:rsidR="00BF5F2E" w:rsidRPr="000E1F4E" w:rsidRDefault="006F5E66" w:rsidP="00704287">
      <w:pPr>
        <w:autoSpaceDE w:val="0"/>
        <w:autoSpaceDN w:val="0"/>
        <w:adjustRightInd w:val="0"/>
        <w:spacing w:line="276" w:lineRule="auto"/>
        <w:jc w:val="both"/>
        <w:rPr>
          <w:rFonts w:ascii="Arial" w:hAnsi="Arial" w:cs="Arial"/>
          <w:b/>
          <w:sz w:val="24"/>
          <w:szCs w:val="24"/>
        </w:rPr>
      </w:pPr>
      <w:r>
        <w:rPr>
          <w:rFonts w:ascii="Arial" w:hAnsi="Arial" w:cs="Arial"/>
          <w:b/>
          <w:sz w:val="24"/>
          <w:szCs w:val="24"/>
        </w:rPr>
        <w:t>I</w:t>
      </w:r>
      <w:r w:rsidR="00BF5F2E" w:rsidRPr="000E1F4E">
        <w:rPr>
          <w:rFonts w:ascii="Arial" w:hAnsi="Arial" w:cs="Arial"/>
          <w:b/>
          <w:sz w:val="24"/>
          <w:szCs w:val="24"/>
        </w:rPr>
        <w:t>.3.</w:t>
      </w:r>
      <w:r w:rsidR="00C34ECF">
        <w:rPr>
          <w:rFonts w:ascii="Arial" w:hAnsi="Arial" w:cs="Arial"/>
          <w:b/>
          <w:sz w:val="24"/>
          <w:szCs w:val="24"/>
        </w:rPr>
        <w:t>4</w:t>
      </w:r>
      <w:r w:rsidR="00BF5F2E" w:rsidRPr="000E1F4E">
        <w:rPr>
          <w:rFonts w:ascii="Arial" w:hAnsi="Arial" w:cs="Arial"/>
          <w:b/>
          <w:sz w:val="24"/>
          <w:szCs w:val="24"/>
        </w:rPr>
        <w:t>.1. I etap procesu:</w:t>
      </w:r>
    </w:p>
    <w:p w:rsidR="00365B5D" w:rsidRDefault="00BF5F2E" w:rsidP="00704287">
      <w:pPr>
        <w:spacing w:line="276" w:lineRule="auto"/>
        <w:contextualSpacing/>
        <w:jc w:val="both"/>
        <w:rPr>
          <w:rFonts w:ascii="Arial" w:hAnsi="Arial" w:cs="Arial"/>
          <w:sz w:val="24"/>
          <w:szCs w:val="24"/>
        </w:rPr>
      </w:pPr>
      <w:r w:rsidRPr="000E1F4E">
        <w:rPr>
          <w:rFonts w:ascii="Arial" w:hAnsi="Arial" w:cs="Arial"/>
          <w:sz w:val="24"/>
          <w:szCs w:val="24"/>
        </w:rPr>
        <w:t>I.3.</w:t>
      </w:r>
      <w:r w:rsidR="00C34ECF">
        <w:rPr>
          <w:rFonts w:ascii="Arial" w:hAnsi="Arial" w:cs="Arial"/>
          <w:sz w:val="24"/>
          <w:szCs w:val="24"/>
        </w:rPr>
        <w:t>4</w:t>
      </w:r>
      <w:r w:rsidRPr="000E1F4E">
        <w:rPr>
          <w:rFonts w:ascii="Arial" w:hAnsi="Arial" w:cs="Arial"/>
          <w:sz w:val="24"/>
          <w:szCs w:val="24"/>
        </w:rPr>
        <w:t>.1.1. Rękaw</w:t>
      </w:r>
      <w:r w:rsidR="00DC4B61">
        <w:rPr>
          <w:rFonts w:ascii="Arial" w:hAnsi="Arial" w:cs="Arial"/>
          <w:sz w:val="24"/>
          <w:szCs w:val="24"/>
        </w:rPr>
        <w:t>y o średnicy 2.4</w:t>
      </w:r>
      <w:r w:rsidR="0038323B">
        <w:rPr>
          <w:rFonts w:ascii="Arial" w:hAnsi="Arial" w:cs="Arial"/>
          <w:sz w:val="24"/>
          <w:szCs w:val="24"/>
        </w:rPr>
        <w:t xml:space="preserve"> </w:t>
      </w:r>
      <w:r w:rsidR="00CD4920">
        <w:rPr>
          <w:rFonts w:ascii="Arial" w:hAnsi="Arial" w:cs="Arial"/>
          <w:sz w:val="24"/>
          <w:szCs w:val="24"/>
        </w:rPr>
        <w:t xml:space="preserve">m, dł. max. 70 m, </w:t>
      </w:r>
      <w:r w:rsidR="007542E5">
        <w:rPr>
          <w:rFonts w:ascii="Arial" w:hAnsi="Arial" w:cs="Arial"/>
          <w:sz w:val="24"/>
          <w:szCs w:val="24"/>
        </w:rPr>
        <w:t xml:space="preserve">o pojemności </w:t>
      </w:r>
      <w:r w:rsidRPr="000E1F4E">
        <w:rPr>
          <w:rFonts w:ascii="Arial" w:hAnsi="Arial" w:cs="Arial"/>
          <w:sz w:val="24"/>
          <w:szCs w:val="24"/>
        </w:rPr>
        <w:t>ok. 150 ton każdy</w:t>
      </w:r>
      <w:r w:rsidR="007542E5">
        <w:rPr>
          <w:rFonts w:ascii="Arial" w:hAnsi="Arial" w:cs="Arial"/>
          <w:sz w:val="24"/>
          <w:szCs w:val="24"/>
        </w:rPr>
        <w:t>,</w:t>
      </w:r>
      <w:r w:rsidRPr="000E1F4E">
        <w:rPr>
          <w:rFonts w:ascii="Arial" w:hAnsi="Arial" w:cs="Arial"/>
          <w:sz w:val="24"/>
          <w:szCs w:val="24"/>
        </w:rPr>
        <w:t xml:space="preserve"> będą rozkładane na szczelnym placu </w:t>
      </w:r>
      <w:r w:rsidRPr="000E1F4E">
        <w:rPr>
          <w:rFonts w:ascii="Arial" w:hAnsi="Arial" w:cs="Arial"/>
          <w:bCs/>
          <w:sz w:val="24"/>
          <w:szCs w:val="24"/>
        </w:rPr>
        <w:t>kompostowania</w:t>
      </w:r>
      <w:r w:rsidRPr="000E1F4E">
        <w:rPr>
          <w:rFonts w:ascii="Arial" w:hAnsi="Arial" w:cs="Arial"/>
          <w:sz w:val="24"/>
          <w:szCs w:val="24"/>
        </w:rPr>
        <w:t xml:space="preserve"> o wymiarach 70 x 50 m, </w:t>
      </w:r>
      <w:r w:rsidR="001E64F2">
        <w:rPr>
          <w:rFonts w:ascii="Arial" w:hAnsi="Arial" w:cs="Arial"/>
          <w:sz w:val="24"/>
          <w:szCs w:val="24"/>
        </w:rPr>
        <w:br/>
      </w:r>
      <w:r w:rsidRPr="000E1F4E">
        <w:rPr>
          <w:rFonts w:ascii="Arial" w:hAnsi="Arial" w:cs="Arial"/>
          <w:sz w:val="24"/>
          <w:szCs w:val="24"/>
        </w:rPr>
        <w:t>równolegle do s</w:t>
      </w:r>
      <w:r w:rsidR="007542E5">
        <w:rPr>
          <w:rFonts w:ascii="Arial" w:hAnsi="Arial" w:cs="Arial"/>
          <w:sz w:val="24"/>
          <w:szCs w:val="24"/>
        </w:rPr>
        <w:t>iebie</w:t>
      </w:r>
      <w:r w:rsidR="00365B5D">
        <w:rPr>
          <w:rFonts w:ascii="Arial" w:hAnsi="Arial" w:cs="Arial"/>
          <w:sz w:val="24"/>
          <w:szCs w:val="24"/>
        </w:rPr>
        <w:t xml:space="preserve">. </w:t>
      </w:r>
    </w:p>
    <w:p w:rsidR="005D5541" w:rsidRPr="00FB4D59" w:rsidRDefault="006F5E66" w:rsidP="00704287">
      <w:pPr>
        <w:spacing w:line="276" w:lineRule="auto"/>
        <w:contextualSpacing/>
        <w:jc w:val="both"/>
        <w:rPr>
          <w:rFonts w:ascii="Arial" w:hAnsi="Arial" w:cs="Arial"/>
          <w:sz w:val="24"/>
          <w:szCs w:val="24"/>
        </w:rPr>
      </w:pPr>
      <w:r w:rsidRPr="00FB4D59">
        <w:rPr>
          <w:rFonts w:ascii="Arial" w:hAnsi="Arial" w:cs="Arial"/>
          <w:sz w:val="24"/>
          <w:szCs w:val="24"/>
        </w:rPr>
        <w:lastRenderedPageBreak/>
        <w:t>I</w:t>
      </w:r>
      <w:r w:rsidR="0040637D" w:rsidRPr="00FB4D59">
        <w:rPr>
          <w:rFonts w:ascii="Arial" w:hAnsi="Arial" w:cs="Arial"/>
          <w:sz w:val="24"/>
          <w:szCs w:val="24"/>
        </w:rPr>
        <w:t>.3.</w:t>
      </w:r>
      <w:r w:rsidR="00C34ECF" w:rsidRPr="00FB4D59">
        <w:rPr>
          <w:rFonts w:ascii="Arial" w:hAnsi="Arial" w:cs="Arial"/>
          <w:sz w:val="24"/>
          <w:szCs w:val="24"/>
        </w:rPr>
        <w:t>4</w:t>
      </w:r>
      <w:r w:rsidR="0040637D" w:rsidRPr="00FB4D59">
        <w:rPr>
          <w:rFonts w:ascii="Arial" w:hAnsi="Arial" w:cs="Arial"/>
          <w:sz w:val="24"/>
          <w:szCs w:val="24"/>
        </w:rPr>
        <w:t xml:space="preserve">.1.2. </w:t>
      </w:r>
      <w:r w:rsidR="00BF5F2E" w:rsidRPr="00FB4D59">
        <w:rPr>
          <w:rFonts w:ascii="Arial" w:hAnsi="Arial" w:cs="Arial"/>
          <w:sz w:val="24"/>
          <w:szCs w:val="24"/>
        </w:rPr>
        <w:t xml:space="preserve">Odpady do stabilizacji </w:t>
      </w:r>
      <w:r w:rsidR="001E64F2" w:rsidRPr="00FB4D59">
        <w:rPr>
          <w:rFonts w:ascii="Arial" w:hAnsi="Arial" w:cs="Arial"/>
          <w:sz w:val="24"/>
          <w:szCs w:val="24"/>
        </w:rPr>
        <w:t>przygotowywane będą do procesu</w:t>
      </w:r>
      <w:r w:rsidR="005D5541" w:rsidRPr="00FB4D59">
        <w:rPr>
          <w:rFonts w:ascii="Arial" w:hAnsi="Arial" w:cs="Arial"/>
          <w:sz w:val="24"/>
          <w:szCs w:val="24"/>
        </w:rPr>
        <w:t xml:space="preserve"> poprzez </w:t>
      </w:r>
      <w:r w:rsidR="005D5541" w:rsidRPr="00FB4D59">
        <w:rPr>
          <w:rFonts w:ascii="Arial" w:hAnsi="Arial" w:cs="Arial"/>
          <w:sz w:val="24"/>
          <w:szCs w:val="24"/>
        </w:rPr>
        <w:br/>
        <w:t>kontrolę wilgotności</w:t>
      </w:r>
      <w:r w:rsidR="001E64F2" w:rsidRPr="00FB4D59">
        <w:rPr>
          <w:rFonts w:ascii="Arial" w:hAnsi="Arial" w:cs="Arial"/>
          <w:sz w:val="24"/>
          <w:szCs w:val="24"/>
        </w:rPr>
        <w:t xml:space="preserve"> </w:t>
      </w:r>
      <w:r w:rsidR="005D5541" w:rsidRPr="00FB4D59">
        <w:rPr>
          <w:rFonts w:ascii="Arial" w:hAnsi="Arial" w:cs="Arial"/>
          <w:sz w:val="24"/>
          <w:szCs w:val="24"/>
        </w:rPr>
        <w:t xml:space="preserve">za pomocą wagosuszarki </w:t>
      </w:r>
      <w:r w:rsidR="001E64F2" w:rsidRPr="00FB4D59">
        <w:rPr>
          <w:rFonts w:ascii="Arial" w:hAnsi="Arial" w:cs="Arial"/>
          <w:sz w:val="24"/>
          <w:szCs w:val="24"/>
        </w:rPr>
        <w:t xml:space="preserve">(wymagana wilgotność wsadu </w:t>
      </w:r>
      <w:r w:rsidR="00110832" w:rsidRPr="00FB4D59">
        <w:rPr>
          <w:rFonts w:ascii="Arial" w:hAnsi="Arial" w:cs="Arial"/>
          <w:sz w:val="24"/>
          <w:szCs w:val="24"/>
        </w:rPr>
        <w:t xml:space="preserve">frakcji podsitowej </w:t>
      </w:r>
      <w:r w:rsidR="001E64F2" w:rsidRPr="00FB4D59">
        <w:rPr>
          <w:rFonts w:ascii="Arial" w:hAnsi="Arial" w:cs="Arial"/>
          <w:sz w:val="24"/>
          <w:szCs w:val="24"/>
        </w:rPr>
        <w:t xml:space="preserve">nie przekraczająca 60%) i w razie potrzeby </w:t>
      </w:r>
      <w:r w:rsidR="00411CD1" w:rsidRPr="00FB4D59">
        <w:rPr>
          <w:rFonts w:ascii="Arial" w:hAnsi="Arial" w:cs="Arial"/>
          <w:sz w:val="24"/>
          <w:szCs w:val="24"/>
        </w:rPr>
        <w:t xml:space="preserve">prowadzone będzie zraszanie </w:t>
      </w:r>
      <w:r w:rsidR="00CA1F5F" w:rsidRPr="00FB4D59">
        <w:rPr>
          <w:rFonts w:ascii="Arial" w:hAnsi="Arial" w:cs="Arial"/>
          <w:sz w:val="24"/>
          <w:szCs w:val="24"/>
        </w:rPr>
        <w:t xml:space="preserve">wodą </w:t>
      </w:r>
      <w:r w:rsidR="00411CD1" w:rsidRPr="00FB4D59">
        <w:rPr>
          <w:rFonts w:ascii="Arial" w:hAnsi="Arial" w:cs="Arial"/>
          <w:sz w:val="24"/>
          <w:szCs w:val="24"/>
        </w:rPr>
        <w:t>odpa</w:t>
      </w:r>
      <w:r w:rsidR="005D5541" w:rsidRPr="00FB4D59">
        <w:rPr>
          <w:rFonts w:ascii="Arial" w:hAnsi="Arial" w:cs="Arial"/>
          <w:sz w:val="24"/>
          <w:szCs w:val="24"/>
        </w:rPr>
        <w:t>dów w kontenerze. W</w:t>
      </w:r>
      <w:r w:rsidR="00411CD1" w:rsidRPr="00FB4D59">
        <w:rPr>
          <w:rFonts w:ascii="Arial" w:hAnsi="Arial" w:cs="Arial"/>
          <w:sz w:val="24"/>
          <w:szCs w:val="24"/>
        </w:rPr>
        <w:t xml:space="preserve"> przypadku zbyt dużej wilgotności </w:t>
      </w:r>
      <w:r w:rsidR="005D5541" w:rsidRPr="00FB4D59">
        <w:rPr>
          <w:rFonts w:ascii="Arial" w:hAnsi="Arial" w:cs="Arial"/>
          <w:sz w:val="24"/>
          <w:szCs w:val="24"/>
        </w:rPr>
        <w:t xml:space="preserve">odpadów </w:t>
      </w:r>
      <w:r w:rsidR="00411CD1" w:rsidRPr="00FB4D59">
        <w:rPr>
          <w:rFonts w:ascii="Arial" w:hAnsi="Arial" w:cs="Arial"/>
          <w:sz w:val="24"/>
          <w:szCs w:val="24"/>
        </w:rPr>
        <w:t xml:space="preserve">- </w:t>
      </w:r>
      <w:r w:rsidR="005D5541" w:rsidRPr="00FB4D59">
        <w:rPr>
          <w:rFonts w:ascii="Arial" w:hAnsi="Arial" w:cs="Arial"/>
          <w:sz w:val="24"/>
          <w:szCs w:val="24"/>
        </w:rPr>
        <w:t xml:space="preserve">do komory załadowczej </w:t>
      </w:r>
      <w:r w:rsidR="00242B4C" w:rsidRPr="00FB4D59">
        <w:rPr>
          <w:rFonts w:ascii="Arial" w:hAnsi="Arial" w:cs="Arial"/>
          <w:sz w:val="24"/>
          <w:szCs w:val="24"/>
        </w:rPr>
        <w:t xml:space="preserve">o </w:t>
      </w:r>
      <w:r w:rsidR="005D5541" w:rsidRPr="00FB4D59">
        <w:rPr>
          <w:rFonts w:ascii="Arial" w:hAnsi="Arial" w:cs="Arial"/>
          <w:sz w:val="24"/>
          <w:szCs w:val="24"/>
        </w:rPr>
        <w:t>maszyny do napełnienia rękawów ładowarkami o poj. łyżek od 1,5 do 2,5 m</w:t>
      </w:r>
      <w:r w:rsidR="005D5541" w:rsidRPr="00FB4D59">
        <w:rPr>
          <w:rFonts w:ascii="Arial" w:hAnsi="Arial" w:cs="Arial"/>
          <w:sz w:val="24"/>
          <w:szCs w:val="24"/>
          <w:vertAlign w:val="superscript"/>
        </w:rPr>
        <w:t>3</w:t>
      </w:r>
      <w:r w:rsidR="005D5541" w:rsidRPr="00FB4D59">
        <w:rPr>
          <w:rFonts w:ascii="Arial" w:hAnsi="Arial" w:cs="Arial"/>
          <w:sz w:val="24"/>
          <w:szCs w:val="24"/>
        </w:rPr>
        <w:t xml:space="preserve"> będą podawane różne partie frakcji podsitowej, celem uzyskania jednorodnej wilgotności wsadu.</w:t>
      </w:r>
    </w:p>
    <w:p w:rsidR="0077273E" w:rsidRPr="0077273E" w:rsidRDefault="006F5E66" w:rsidP="0077273E">
      <w:pPr>
        <w:spacing w:line="276" w:lineRule="auto"/>
        <w:jc w:val="both"/>
        <w:rPr>
          <w:rFonts w:ascii="Arial" w:hAnsi="Arial" w:cs="Arial"/>
          <w:sz w:val="24"/>
          <w:szCs w:val="24"/>
        </w:rPr>
      </w:pPr>
      <w:r>
        <w:rPr>
          <w:rFonts w:ascii="Arial" w:hAnsi="Arial" w:cs="Arial"/>
          <w:sz w:val="24"/>
          <w:szCs w:val="24"/>
        </w:rPr>
        <w:t>I</w:t>
      </w:r>
      <w:r w:rsidR="00BF5F2E" w:rsidRPr="005610F9">
        <w:rPr>
          <w:rFonts w:ascii="Arial" w:hAnsi="Arial" w:cs="Arial"/>
          <w:sz w:val="24"/>
          <w:szCs w:val="24"/>
        </w:rPr>
        <w:t>.3.</w:t>
      </w:r>
      <w:r w:rsidR="00C34ECF" w:rsidRPr="005610F9">
        <w:rPr>
          <w:rFonts w:ascii="Arial" w:hAnsi="Arial" w:cs="Arial"/>
          <w:sz w:val="24"/>
          <w:szCs w:val="24"/>
        </w:rPr>
        <w:t>4</w:t>
      </w:r>
      <w:r w:rsidR="00BF5F2E" w:rsidRPr="005610F9">
        <w:rPr>
          <w:rFonts w:ascii="Arial" w:hAnsi="Arial" w:cs="Arial"/>
          <w:sz w:val="24"/>
          <w:szCs w:val="24"/>
        </w:rPr>
        <w:t>.</w:t>
      </w:r>
      <w:r w:rsidR="009C4F9D" w:rsidRPr="005610F9">
        <w:rPr>
          <w:rFonts w:ascii="Arial" w:hAnsi="Arial" w:cs="Arial"/>
          <w:sz w:val="24"/>
          <w:szCs w:val="24"/>
        </w:rPr>
        <w:t>1.</w:t>
      </w:r>
      <w:r w:rsidR="00242B4C">
        <w:rPr>
          <w:rFonts w:ascii="Arial" w:hAnsi="Arial" w:cs="Arial"/>
          <w:sz w:val="24"/>
          <w:szCs w:val="24"/>
        </w:rPr>
        <w:t>3</w:t>
      </w:r>
      <w:r w:rsidR="009C4F9D" w:rsidRPr="005610F9">
        <w:rPr>
          <w:rFonts w:ascii="Arial" w:hAnsi="Arial" w:cs="Arial"/>
          <w:sz w:val="24"/>
          <w:szCs w:val="24"/>
        </w:rPr>
        <w:t>. Podczas napełniania rękawa foliowego, na spodzie rękawa uk</w:t>
      </w:r>
      <w:r w:rsidR="00581C0A" w:rsidRPr="005610F9">
        <w:rPr>
          <w:rFonts w:ascii="Arial" w:hAnsi="Arial" w:cs="Arial"/>
          <w:sz w:val="24"/>
          <w:szCs w:val="24"/>
        </w:rPr>
        <w:t>łada</w:t>
      </w:r>
      <w:r w:rsidR="00C86B68">
        <w:rPr>
          <w:rFonts w:ascii="Arial" w:hAnsi="Arial" w:cs="Arial"/>
          <w:sz w:val="24"/>
          <w:szCs w:val="24"/>
        </w:rPr>
        <w:t>ne będą</w:t>
      </w:r>
      <w:r w:rsidR="00581C0A" w:rsidRPr="005610F9">
        <w:rPr>
          <w:rFonts w:ascii="Arial" w:hAnsi="Arial" w:cs="Arial"/>
          <w:sz w:val="24"/>
          <w:szCs w:val="24"/>
        </w:rPr>
        <w:t xml:space="preserve"> dwie równoległe rury /</w:t>
      </w:r>
      <w:r w:rsidR="009C4F9D" w:rsidRPr="005610F9">
        <w:rPr>
          <w:rFonts w:ascii="Arial" w:hAnsi="Arial" w:cs="Arial"/>
          <w:sz w:val="24"/>
          <w:szCs w:val="24"/>
        </w:rPr>
        <w:t xml:space="preserve">80-100 mm/ perforowane do napowietrzania masy </w:t>
      </w:r>
      <w:r w:rsidR="00365B5D" w:rsidRPr="005610F9">
        <w:rPr>
          <w:rFonts w:ascii="Arial" w:hAnsi="Arial" w:cs="Arial"/>
          <w:sz w:val="24"/>
          <w:szCs w:val="24"/>
        </w:rPr>
        <w:t xml:space="preserve">odpadów </w:t>
      </w:r>
      <w:r w:rsidR="00365B5D" w:rsidRPr="005610F9">
        <w:rPr>
          <w:rFonts w:ascii="Arial" w:hAnsi="Arial" w:cs="Arial"/>
          <w:sz w:val="24"/>
          <w:szCs w:val="24"/>
        </w:rPr>
        <w:br/>
      </w:r>
      <w:r w:rsidR="009C4F9D" w:rsidRPr="005610F9">
        <w:rPr>
          <w:rFonts w:ascii="Arial" w:hAnsi="Arial" w:cs="Arial"/>
          <w:sz w:val="24"/>
          <w:szCs w:val="24"/>
        </w:rPr>
        <w:t xml:space="preserve">w czasie </w:t>
      </w:r>
      <w:r w:rsidR="00365B5D" w:rsidRPr="005610F9">
        <w:rPr>
          <w:rFonts w:ascii="Arial" w:hAnsi="Arial" w:cs="Arial"/>
          <w:sz w:val="24"/>
          <w:szCs w:val="24"/>
        </w:rPr>
        <w:t>procesu</w:t>
      </w:r>
      <w:r w:rsidR="0077273E">
        <w:rPr>
          <w:rFonts w:ascii="Arial" w:hAnsi="Arial" w:cs="Arial"/>
          <w:sz w:val="24"/>
          <w:szCs w:val="24"/>
        </w:rPr>
        <w:t xml:space="preserve"> oraz z</w:t>
      </w:r>
      <w:r w:rsidR="0077273E" w:rsidRPr="005610F9">
        <w:rPr>
          <w:rFonts w:ascii="Arial" w:hAnsi="Arial" w:cs="Arial"/>
          <w:sz w:val="24"/>
          <w:szCs w:val="24"/>
        </w:rPr>
        <w:t xml:space="preserve"> drugiej strony rękawa w górnej części wprowadzana będzie rura odpowietrzająca</w:t>
      </w:r>
      <w:r w:rsidR="0077273E">
        <w:rPr>
          <w:rFonts w:ascii="Arial" w:hAnsi="Arial" w:cs="Arial"/>
          <w:sz w:val="24"/>
          <w:szCs w:val="24"/>
        </w:rPr>
        <w:t>.</w:t>
      </w:r>
    </w:p>
    <w:p w:rsidR="00BF5F2E" w:rsidRPr="005610F9" w:rsidRDefault="00242B4C" w:rsidP="00704287">
      <w:pPr>
        <w:spacing w:line="276" w:lineRule="auto"/>
        <w:jc w:val="both"/>
        <w:rPr>
          <w:rFonts w:ascii="Arial" w:hAnsi="Arial" w:cs="Arial"/>
          <w:i/>
          <w:sz w:val="24"/>
          <w:szCs w:val="24"/>
        </w:rPr>
      </w:pPr>
      <w:r>
        <w:rPr>
          <w:rFonts w:ascii="Arial" w:hAnsi="Arial" w:cs="Arial"/>
          <w:sz w:val="24"/>
          <w:szCs w:val="24"/>
        </w:rPr>
        <w:t>I.3.4.1.4</w:t>
      </w:r>
      <w:r w:rsidR="0077273E">
        <w:rPr>
          <w:rFonts w:ascii="Arial" w:hAnsi="Arial" w:cs="Arial"/>
          <w:sz w:val="24"/>
          <w:szCs w:val="24"/>
        </w:rPr>
        <w:t xml:space="preserve">. </w:t>
      </w:r>
      <w:r w:rsidR="00BF5F2E" w:rsidRPr="005610F9">
        <w:rPr>
          <w:rFonts w:ascii="Arial" w:hAnsi="Arial" w:cs="Arial"/>
          <w:sz w:val="24"/>
          <w:szCs w:val="24"/>
        </w:rPr>
        <w:t xml:space="preserve">Po zamknięciu rękawa rury napowietrzające podłączane będą </w:t>
      </w:r>
      <w:r w:rsidR="00C86B68">
        <w:rPr>
          <w:rFonts w:ascii="Arial" w:hAnsi="Arial" w:cs="Arial"/>
          <w:sz w:val="24"/>
          <w:szCs w:val="24"/>
        </w:rPr>
        <w:br/>
      </w:r>
      <w:r w:rsidR="00BF5F2E" w:rsidRPr="005610F9">
        <w:rPr>
          <w:rFonts w:ascii="Arial" w:hAnsi="Arial" w:cs="Arial"/>
          <w:sz w:val="24"/>
          <w:szCs w:val="24"/>
        </w:rPr>
        <w:t xml:space="preserve">do </w:t>
      </w:r>
      <w:r w:rsidR="00DF4F3C" w:rsidRPr="005610F9">
        <w:rPr>
          <w:rFonts w:ascii="Arial" w:hAnsi="Arial" w:cs="Arial"/>
          <w:sz w:val="24"/>
          <w:szCs w:val="24"/>
        </w:rPr>
        <w:t xml:space="preserve">rury doprowadzającej powietrze tłoczone przez wentylator </w:t>
      </w:r>
      <w:r w:rsidR="00183933" w:rsidRPr="005610F9">
        <w:rPr>
          <w:rFonts w:ascii="Arial" w:hAnsi="Arial" w:cs="Arial"/>
          <w:sz w:val="24"/>
          <w:szCs w:val="24"/>
        </w:rPr>
        <w:t>napowietrzający</w:t>
      </w:r>
      <w:r w:rsidR="00BF5F2E" w:rsidRPr="005610F9">
        <w:rPr>
          <w:rFonts w:ascii="Arial" w:hAnsi="Arial" w:cs="Arial"/>
          <w:sz w:val="24"/>
          <w:szCs w:val="24"/>
        </w:rPr>
        <w:t xml:space="preserve">. Wymuszone napowietrzanie realizowane będzie poprzez zasysanie </w:t>
      </w:r>
      <w:r w:rsidR="005F4989">
        <w:rPr>
          <w:rFonts w:ascii="Arial" w:hAnsi="Arial" w:cs="Arial"/>
          <w:sz w:val="24"/>
          <w:szCs w:val="24"/>
        </w:rPr>
        <w:t xml:space="preserve">doprowadzanego </w:t>
      </w:r>
      <w:r w:rsidR="00BF5F2E" w:rsidRPr="005610F9">
        <w:rPr>
          <w:rFonts w:ascii="Arial" w:hAnsi="Arial" w:cs="Arial"/>
          <w:sz w:val="24"/>
          <w:szCs w:val="24"/>
        </w:rPr>
        <w:t>powietrza przez złoże odpadu podle</w:t>
      </w:r>
      <w:r>
        <w:rPr>
          <w:rFonts w:ascii="Arial" w:hAnsi="Arial" w:cs="Arial"/>
          <w:sz w:val="24"/>
          <w:szCs w:val="24"/>
        </w:rPr>
        <w:t>gającego procesom biologicznym.</w:t>
      </w:r>
      <w:r w:rsidR="00BF5F2E" w:rsidRPr="005610F9">
        <w:rPr>
          <w:rFonts w:ascii="Arial" w:hAnsi="Arial" w:cs="Arial"/>
          <w:sz w:val="24"/>
          <w:szCs w:val="24"/>
        </w:rPr>
        <w:t xml:space="preserve"> </w:t>
      </w:r>
    </w:p>
    <w:p w:rsidR="00BF5F2E" w:rsidRPr="00FB4D59" w:rsidRDefault="006F5E66" w:rsidP="00704287">
      <w:pPr>
        <w:spacing w:line="276" w:lineRule="auto"/>
        <w:contextualSpacing/>
        <w:jc w:val="both"/>
        <w:rPr>
          <w:rFonts w:ascii="Arial" w:hAnsi="Arial" w:cs="Arial"/>
          <w:sz w:val="24"/>
          <w:szCs w:val="24"/>
        </w:rPr>
      </w:pPr>
      <w:r>
        <w:rPr>
          <w:rFonts w:ascii="Arial" w:hAnsi="Arial" w:cs="Arial"/>
          <w:sz w:val="24"/>
          <w:szCs w:val="24"/>
        </w:rPr>
        <w:t>I</w:t>
      </w:r>
      <w:r w:rsidR="00F975A0" w:rsidRPr="005610F9">
        <w:rPr>
          <w:rFonts w:ascii="Arial" w:hAnsi="Arial" w:cs="Arial"/>
          <w:sz w:val="24"/>
          <w:szCs w:val="24"/>
        </w:rPr>
        <w:t>.3.4.1.</w:t>
      </w:r>
      <w:r w:rsidR="00242B4C">
        <w:rPr>
          <w:rFonts w:ascii="Arial" w:hAnsi="Arial" w:cs="Arial"/>
          <w:sz w:val="24"/>
          <w:szCs w:val="24"/>
        </w:rPr>
        <w:t>5</w:t>
      </w:r>
      <w:r w:rsidR="00F975A0" w:rsidRPr="005610F9">
        <w:rPr>
          <w:rFonts w:ascii="Arial" w:hAnsi="Arial" w:cs="Arial"/>
          <w:sz w:val="24"/>
          <w:szCs w:val="24"/>
        </w:rPr>
        <w:t xml:space="preserve">. </w:t>
      </w:r>
      <w:r w:rsidR="003B38D9" w:rsidRPr="005610F9">
        <w:rPr>
          <w:rFonts w:ascii="Arial" w:hAnsi="Arial" w:cs="Arial"/>
          <w:sz w:val="24"/>
          <w:szCs w:val="24"/>
        </w:rPr>
        <w:t>Proces</w:t>
      </w:r>
      <w:r w:rsidR="00365B5D" w:rsidRPr="005610F9">
        <w:rPr>
          <w:rFonts w:ascii="Arial" w:hAnsi="Arial" w:cs="Arial"/>
          <w:sz w:val="24"/>
          <w:szCs w:val="24"/>
        </w:rPr>
        <w:t xml:space="preserve"> </w:t>
      </w:r>
      <w:r w:rsidR="00BF5F2E" w:rsidRPr="005610F9">
        <w:rPr>
          <w:rFonts w:ascii="Arial" w:hAnsi="Arial" w:cs="Arial"/>
          <w:sz w:val="24"/>
          <w:szCs w:val="24"/>
        </w:rPr>
        <w:t>napowietrzenia i rejestracji temperatury</w:t>
      </w:r>
      <w:r w:rsidR="003B38D9" w:rsidRPr="005610F9">
        <w:rPr>
          <w:rFonts w:ascii="Arial" w:hAnsi="Arial" w:cs="Arial"/>
          <w:sz w:val="24"/>
          <w:szCs w:val="24"/>
        </w:rPr>
        <w:t xml:space="preserve"> będą zautomatyzowane.</w:t>
      </w:r>
      <w:r w:rsidR="00F975A0" w:rsidRPr="005610F9">
        <w:rPr>
          <w:rFonts w:ascii="Arial" w:hAnsi="Arial" w:cs="Arial"/>
          <w:sz w:val="24"/>
          <w:szCs w:val="24"/>
        </w:rPr>
        <w:t xml:space="preserve"> </w:t>
      </w:r>
      <w:r w:rsidR="00F975A0" w:rsidRPr="00FB4D59">
        <w:rPr>
          <w:rFonts w:ascii="Arial" w:hAnsi="Arial" w:cs="Arial"/>
          <w:sz w:val="24"/>
          <w:szCs w:val="24"/>
        </w:rPr>
        <w:t xml:space="preserve">Sondy temperaturowe </w:t>
      </w:r>
      <w:r w:rsidR="0077273E" w:rsidRPr="00FB4D59">
        <w:rPr>
          <w:rFonts w:ascii="Arial" w:hAnsi="Arial" w:cs="Arial"/>
          <w:sz w:val="24"/>
          <w:szCs w:val="24"/>
        </w:rPr>
        <w:t>(</w:t>
      </w:r>
      <w:r w:rsidR="00462155">
        <w:rPr>
          <w:rFonts w:ascii="Arial" w:hAnsi="Arial" w:cs="Arial"/>
          <w:sz w:val="24"/>
          <w:szCs w:val="24"/>
        </w:rPr>
        <w:t>2</w:t>
      </w:r>
      <w:r w:rsidR="0077273E" w:rsidRPr="00FB4D59">
        <w:rPr>
          <w:rFonts w:ascii="Arial" w:hAnsi="Arial" w:cs="Arial"/>
          <w:sz w:val="24"/>
          <w:szCs w:val="24"/>
        </w:rPr>
        <w:t xml:space="preserve"> szt. w każdym rękawie) </w:t>
      </w:r>
      <w:r w:rsidR="00F975A0" w:rsidRPr="00FB4D59">
        <w:rPr>
          <w:rFonts w:ascii="Arial" w:hAnsi="Arial" w:cs="Arial"/>
          <w:sz w:val="24"/>
          <w:szCs w:val="24"/>
        </w:rPr>
        <w:t>będą podłączone do sterownika</w:t>
      </w:r>
      <w:r w:rsidR="00F975A0" w:rsidRPr="005610F9">
        <w:rPr>
          <w:rFonts w:ascii="Arial" w:hAnsi="Arial" w:cs="Arial"/>
          <w:sz w:val="24"/>
          <w:szCs w:val="24"/>
        </w:rPr>
        <w:t xml:space="preserve"> wentylatorów. Na podstawie wskazań z ka</w:t>
      </w:r>
      <w:r w:rsidR="00DF4F3C" w:rsidRPr="005610F9">
        <w:rPr>
          <w:rFonts w:ascii="Arial" w:hAnsi="Arial" w:cs="Arial"/>
          <w:sz w:val="24"/>
          <w:szCs w:val="24"/>
        </w:rPr>
        <w:t>żdego rękawa stacja monitorująca sterować będzie ilością dostarczanego w ciągu godziny powietrza. Każdy rękaw zasilany będzie powiet</w:t>
      </w:r>
      <w:r w:rsidR="00183933" w:rsidRPr="005610F9">
        <w:rPr>
          <w:rFonts w:ascii="Arial" w:hAnsi="Arial" w:cs="Arial"/>
          <w:sz w:val="24"/>
          <w:szCs w:val="24"/>
        </w:rPr>
        <w:t>rzem z dedykowanego dla niego wen</w:t>
      </w:r>
      <w:r w:rsidR="00DF4F3C" w:rsidRPr="005610F9">
        <w:rPr>
          <w:rFonts w:ascii="Arial" w:hAnsi="Arial" w:cs="Arial"/>
          <w:sz w:val="24"/>
          <w:szCs w:val="24"/>
        </w:rPr>
        <w:t>tylatora.</w:t>
      </w:r>
      <w:r w:rsidR="00183933" w:rsidRPr="005610F9">
        <w:rPr>
          <w:rFonts w:ascii="Arial" w:hAnsi="Arial" w:cs="Arial"/>
          <w:sz w:val="24"/>
          <w:szCs w:val="24"/>
        </w:rPr>
        <w:t xml:space="preserve"> Reżim n</w:t>
      </w:r>
      <w:r w:rsidR="00927CB3">
        <w:rPr>
          <w:rFonts w:ascii="Arial" w:hAnsi="Arial" w:cs="Arial"/>
          <w:sz w:val="24"/>
          <w:szCs w:val="24"/>
        </w:rPr>
        <w:t xml:space="preserve">apowietrzania określany będzie </w:t>
      </w:r>
      <w:r w:rsidR="00183933" w:rsidRPr="005610F9">
        <w:rPr>
          <w:rFonts w:ascii="Arial" w:hAnsi="Arial" w:cs="Arial"/>
          <w:sz w:val="24"/>
          <w:szCs w:val="24"/>
        </w:rPr>
        <w:t xml:space="preserve">w trakcie wstępnego rozruchu instalacji </w:t>
      </w:r>
      <w:r w:rsidR="00927CB3">
        <w:rPr>
          <w:rFonts w:ascii="Arial" w:hAnsi="Arial" w:cs="Arial"/>
          <w:sz w:val="24"/>
          <w:szCs w:val="24"/>
        </w:rPr>
        <w:br/>
      </w:r>
      <w:r w:rsidR="00183933" w:rsidRPr="005610F9">
        <w:rPr>
          <w:rFonts w:ascii="Arial" w:hAnsi="Arial" w:cs="Arial"/>
          <w:sz w:val="24"/>
          <w:szCs w:val="24"/>
        </w:rPr>
        <w:t xml:space="preserve">w </w:t>
      </w:r>
      <w:r w:rsidR="00927CB3">
        <w:rPr>
          <w:rFonts w:ascii="Arial" w:hAnsi="Arial" w:cs="Arial"/>
          <w:sz w:val="24"/>
          <w:szCs w:val="24"/>
        </w:rPr>
        <w:t xml:space="preserve">zależności od średniego składu </w:t>
      </w:r>
      <w:r w:rsidR="00183933" w:rsidRPr="005610F9">
        <w:rPr>
          <w:rFonts w:ascii="Arial" w:hAnsi="Arial" w:cs="Arial"/>
          <w:sz w:val="24"/>
          <w:szCs w:val="24"/>
        </w:rPr>
        <w:t xml:space="preserve">i wilgotności frakcji podsitowej.  Zmiany reżimu </w:t>
      </w:r>
      <w:r w:rsidR="00927CB3">
        <w:rPr>
          <w:rFonts w:ascii="Arial" w:hAnsi="Arial" w:cs="Arial"/>
          <w:sz w:val="24"/>
          <w:szCs w:val="24"/>
        </w:rPr>
        <w:t xml:space="preserve">napowietrzania dokonywane będą </w:t>
      </w:r>
      <w:r w:rsidR="00183933" w:rsidRPr="005610F9">
        <w:rPr>
          <w:rFonts w:ascii="Arial" w:hAnsi="Arial" w:cs="Arial"/>
          <w:sz w:val="24"/>
          <w:szCs w:val="24"/>
        </w:rPr>
        <w:t xml:space="preserve">w miarę postępu procesu na podstawie wskazań </w:t>
      </w:r>
      <w:r w:rsidR="00183933" w:rsidRPr="00FB4D59">
        <w:rPr>
          <w:rFonts w:ascii="Arial" w:hAnsi="Arial" w:cs="Arial"/>
          <w:sz w:val="24"/>
          <w:szCs w:val="24"/>
        </w:rPr>
        <w:t>temperatury, która nie może przekraczać max 50-55</w:t>
      </w:r>
      <w:r w:rsidR="00183933" w:rsidRPr="00FB4D59">
        <w:rPr>
          <w:rFonts w:ascii="Arial" w:hAnsi="Arial" w:cs="Arial"/>
          <w:sz w:val="24"/>
          <w:szCs w:val="24"/>
          <w:vertAlign w:val="superscript"/>
        </w:rPr>
        <w:t xml:space="preserve">o </w:t>
      </w:r>
      <w:r w:rsidR="00AD0EAD" w:rsidRPr="00FB4D59">
        <w:rPr>
          <w:rFonts w:ascii="Arial" w:hAnsi="Arial" w:cs="Arial"/>
          <w:sz w:val="24"/>
          <w:szCs w:val="24"/>
        </w:rPr>
        <w:t xml:space="preserve">C oraz min. </w:t>
      </w:r>
      <w:r w:rsidR="00927CB3" w:rsidRPr="00FB4D59">
        <w:rPr>
          <w:rFonts w:ascii="Arial" w:hAnsi="Arial" w:cs="Arial"/>
          <w:sz w:val="24"/>
          <w:szCs w:val="24"/>
        </w:rPr>
        <w:t>30</w:t>
      </w:r>
      <w:r w:rsidR="00AD0EAD" w:rsidRPr="00FB4D59">
        <w:rPr>
          <w:rFonts w:ascii="Arial" w:hAnsi="Arial" w:cs="Arial"/>
          <w:sz w:val="24"/>
          <w:szCs w:val="24"/>
        </w:rPr>
        <w:t xml:space="preserve"> </w:t>
      </w:r>
      <w:r w:rsidR="00AD0EAD" w:rsidRPr="00FB4D59">
        <w:rPr>
          <w:rFonts w:ascii="Arial" w:hAnsi="Arial" w:cs="Arial"/>
          <w:sz w:val="24"/>
          <w:szCs w:val="24"/>
          <w:vertAlign w:val="superscript"/>
        </w:rPr>
        <w:t xml:space="preserve">o </w:t>
      </w:r>
      <w:r w:rsidR="00AD0EAD" w:rsidRPr="00FB4D59">
        <w:rPr>
          <w:rFonts w:ascii="Arial" w:hAnsi="Arial" w:cs="Arial"/>
          <w:sz w:val="24"/>
          <w:szCs w:val="24"/>
        </w:rPr>
        <w:t>C.</w:t>
      </w:r>
    </w:p>
    <w:p w:rsidR="00BF5F2E" w:rsidRPr="005610F9" w:rsidRDefault="006F5E66" w:rsidP="00704287">
      <w:pPr>
        <w:spacing w:line="276" w:lineRule="auto"/>
        <w:contextualSpacing/>
        <w:jc w:val="both"/>
        <w:rPr>
          <w:rFonts w:ascii="Arial" w:hAnsi="Arial" w:cs="Arial"/>
          <w:b/>
          <w:sz w:val="24"/>
          <w:szCs w:val="24"/>
        </w:rPr>
      </w:pPr>
      <w:r>
        <w:rPr>
          <w:rFonts w:ascii="Arial" w:hAnsi="Arial" w:cs="Arial"/>
          <w:sz w:val="24"/>
          <w:szCs w:val="24"/>
        </w:rPr>
        <w:t>I</w:t>
      </w:r>
      <w:r w:rsidR="00F975A0" w:rsidRPr="005610F9">
        <w:rPr>
          <w:rFonts w:ascii="Arial" w:hAnsi="Arial" w:cs="Arial"/>
          <w:sz w:val="24"/>
          <w:szCs w:val="24"/>
        </w:rPr>
        <w:t>.3.4.1.</w:t>
      </w:r>
      <w:r w:rsidR="00242B4C">
        <w:rPr>
          <w:rFonts w:ascii="Arial" w:hAnsi="Arial" w:cs="Arial"/>
          <w:sz w:val="24"/>
          <w:szCs w:val="24"/>
        </w:rPr>
        <w:t>6</w:t>
      </w:r>
      <w:r w:rsidR="00F975A0" w:rsidRPr="005610F9">
        <w:rPr>
          <w:rFonts w:ascii="Arial" w:hAnsi="Arial" w:cs="Arial"/>
          <w:sz w:val="24"/>
          <w:szCs w:val="24"/>
        </w:rPr>
        <w:t xml:space="preserve">. </w:t>
      </w:r>
      <w:r w:rsidR="0077273E">
        <w:rPr>
          <w:rFonts w:ascii="Arial" w:hAnsi="Arial" w:cs="Arial"/>
          <w:sz w:val="24"/>
          <w:szCs w:val="24"/>
        </w:rPr>
        <w:t xml:space="preserve">Z wnętrza rękawa </w:t>
      </w:r>
      <w:r w:rsidR="0077273E" w:rsidRPr="005610F9">
        <w:rPr>
          <w:rFonts w:ascii="Arial" w:hAnsi="Arial" w:cs="Arial"/>
          <w:sz w:val="24"/>
          <w:szCs w:val="24"/>
        </w:rPr>
        <w:t>powietrze poprocesowe będzie zbierane</w:t>
      </w:r>
      <w:r w:rsidR="0077273E">
        <w:rPr>
          <w:rFonts w:ascii="Arial" w:hAnsi="Arial" w:cs="Arial"/>
          <w:sz w:val="24"/>
          <w:szCs w:val="24"/>
        </w:rPr>
        <w:t xml:space="preserve"> rurą</w:t>
      </w:r>
      <w:r w:rsidR="00183933" w:rsidRPr="005610F9">
        <w:rPr>
          <w:rFonts w:ascii="Arial" w:hAnsi="Arial" w:cs="Arial"/>
          <w:sz w:val="24"/>
          <w:szCs w:val="24"/>
        </w:rPr>
        <w:t xml:space="preserve"> </w:t>
      </w:r>
      <w:r w:rsidR="0077273E">
        <w:rPr>
          <w:rFonts w:ascii="Arial" w:hAnsi="Arial" w:cs="Arial"/>
          <w:sz w:val="24"/>
          <w:szCs w:val="24"/>
        </w:rPr>
        <w:t>odpowietrzającą</w:t>
      </w:r>
      <w:r w:rsidR="00183933" w:rsidRPr="005610F9">
        <w:rPr>
          <w:rFonts w:ascii="Arial" w:hAnsi="Arial" w:cs="Arial"/>
          <w:sz w:val="24"/>
          <w:szCs w:val="24"/>
        </w:rPr>
        <w:t xml:space="preserve"> </w:t>
      </w:r>
      <w:r w:rsidR="00BF5F2E" w:rsidRPr="005610F9">
        <w:rPr>
          <w:rFonts w:ascii="Arial" w:hAnsi="Arial" w:cs="Arial"/>
          <w:sz w:val="24"/>
          <w:szCs w:val="24"/>
        </w:rPr>
        <w:t xml:space="preserve">i </w:t>
      </w:r>
      <w:r w:rsidR="00183933" w:rsidRPr="005610F9">
        <w:rPr>
          <w:rFonts w:ascii="Arial" w:hAnsi="Arial" w:cs="Arial"/>
          <w:sz w:val="24"/>
          <w:szCs w:val="24"/>
        </w:rPr>
        <w:t>kierowane do oczyszczenia</w:t>
      </w:r>
      <w:r w:rsidR="00BF5F2E" w:rsidRPr="005610F9">
        <w:rPr>
          <w:rFonts w:ascii="Arial" w:hAnsi="Arial" w:cs="Arial"/>
          <w:sz w:val="24"/>
          <w:szCs w:val="24"/>
        </w:rPr>
        <w:t xml:space="preserve"> na biofiltrze</w:t>
      </w:r>
      <w:r w:rsidR="00183933" w:rsidRPr="005610F9">
        <w:rPr>
          <w:rFonts w:ascii="Arial" w:hAnsi="Arial" w:cs="Arial"/>
          <w:sz w:val="24"/>
          <w:szCs w:val="24"/>
        </w:rPr>
        <w:t>,</w:t>
      </w:r>
      <w:r w:rsidR="00BF5F2E" w:rsidRPr="005610F9">
        <w:rPr>
          <w:rFonts w:ascii="Arial" w:hAnsi="Arial" w:cs="Arial"/>
          <w:sz w:val="24"/>
          <w:szCs w:val="24"/>
        </w:rPr>
        <w:t xml:space="preserve"> o skuteczności redukcji zanieczyszczeń na poziomie min. 95%</w:t>
      </w:r>
      <w:r w:rsidR="007434E0">
        <w:rPr>
          <w:rFonts w:ascii="Arial" w:hAnsi="Arial" w:cs="Arial"/>
          <w:sz w:val="24"/>
          <w:szCs w:val="24"/>
        </w:rPr>
        <w:t>,</w:t>
      </w:r>
      <w:r w:rsidR="00BF5F2E" w:rsidRPr="005610F9">
        <w:rPr>
          <w:rFonts w:ascii="Arial" w:hAnsi="Arial" w:cs="Arial"/>
          <w:sz w:val="24"/>
          <w:szCs w:val="24"/>
        </w:rPr>
        <w:t xml:space="preserve"> </w:t>
      </w:r>
      <w:r w:rsidR="0077273E" w:rsidRPr="005610F9">
        <w:rPr>
          <w:rFonts w:ascii="Arial" w:hAnsi="Arial" w:cs="Arial"/>
          <w:sz w:val="24"/>
          <w:szCs w:val="24"/>
        </w:rPr>
        <w:t>przed odprowadzeniem do atmosfery</w:t>
      </w:r>
      <w:r w:rsidR="007434E0">
        <w:rPr>
          <w:rFonts w:ascii="Arial" w:hAnsi="Arial" w:cs="Arial"/>
          <w:sz w:val="24"/>
          <w:szCs w:val="24"/>
        </w:rPr>
        <w:t>.</w:t>
      </w:r>
      <w:r w:rsidR="0077273E" w:rsidRPr="005610F9">
        <w:rPr>
          <w:rFonts w:ascii="Arial" w:hAnsi="Arial" w:cs="Arial"/>
          <w:sz w:val="24"/>
          <w:szCs w:val="24"/>
        </w:rPr>
        <w:t xml:space="preserve"> </w:t>
      </w:r>
      <w:r w:rsidR="007434E0">
        <w:rPr>
          <w:rFonts w:ascii="Arial" w:hAnsi="Arial" w:cs="Arial"/>
          <w:sz w:val="24"/>
          <w:szCs w:val="24"/>
        </w:rPr>
        <w:t>W</w:t>
      </w:r>
      <w:r w:rsidR="00BF5F2E" w:rsidRPr="005610F9">
        <w:rPr>
          <w:rFonts w:ascii="Arial" w:hAnsi="Arial" w:cs="Arial"/>
          <w:sz w:val="24"/>
          <w:szCs w:val="24"/>
        </w:rPr>
        <w:t xml:space="preserve">ylot wentylatora podłączony </w:t>
      </w:r>
      <w:r w:rsidR="00581C0A" w:rsidRPr="005610F9">
        <w:rPr>
          <w:rFonts w:ascii="Arial" w:hAnsi="Arial" w:cs="Arial"/>
          <w:sz w:val="24"/>
          <w:szCs w:val="24"/>
        </w:rPr>
        <w:t xml:space="preserve">będzie </w:t>
      </w:r>
      <w:r w:rsidR="00BF5F2E" w:rsidRPr="005610F9">
        <w:rPr>
          <w:rFonts w:ascii="Arial" w:hAnsi="Arial" w:cs="Arial"/>
          <w:sz w:val="24"/>
          <w:szCs w:val="24"/>
        </w:rPr>
        <w:t>poprzez kolektor do biofiltra</w:t>
      </w:r>
      <w:r w:rsidR="00581C0A" w:rsidRPr="005610F9">
        <w:rPr>
          <w:rFonts w:ascii="Arial" w:hAnsi="Arial" w:cs="Arial"/>
          <w:sz w:val="24"/>
          <w:szCs w:val="24"/>
        </w:rPr>
        <w:t xml:space="preserve"> o wydajności 2000 m</w:t>
      </w:r>
      <w:r w:rsidR="00581C0A" w:rsidRPr="005610F9">
        <w:rPr>
          <w:rFonts w:ascii="Arial" w:hAnsi="Arial" w:cs="Arial"/>
          <w:sz w:val="24"/>
          <w:szCs w:val="24"/>
          <w:vertAlign w:val="superscript"/>
        </w:rPr>
        <w:t>3</w:t>
      </w:r>
      <w:r w:rsidR="00581C0A" w:rsidRPr="005610F9">
        <w:rPr>
          <w:rFonts w:ascii="Arial" w:hAnsi="Arial" w:cs="Arial"/>
          <w:sz w:val="24"/>
          <w:szCs w:val="24"/>
        </w:rPr>
        <w:t>/h</w:t>
      </w:r>
      <w:r w:rsidR="00BF5F2E" w:rsidRPr="005610F9">
        <w:rPr>
          <w:rFonts w:ascii="Arial" w:hAnsi="Arial" w:cs="Arial"/>
          <w:sz w:val="24"/>
          <w:szCs w:val="24"/>
        </w:rPr>
        <w:t>.</w:t>
      </w:r>
      <w:r w:rsidR="002E2F30" w:rsidRPr="005610F9">
        <w:rPr>
          <w:rFonts w:ascii="Arial" w:hAnsi="Arial" w:cs="Arial"/>
          <w:sz w:val="24"/>
          <w:szCs w:val="24"/>
        </w:rPr>
        <w:t xml:space="preserve"> </w:t>
      </w:r>
    </w:p>
    <w:p w:rsidR="002E2F30" w:rsidRPr="005610F9" w:rsidRDefault="002E2F30" w:rsidP="002E2F30">
      <w:pPr>
        <w:spacing w:before="100" w:beforeAutospacing="1" w:line="276" w:lineRule="auto"/>
        <w:contextualSpacing/>
        <w:jc w:val="both"/>
        <w:rPr>
          <w:rFonts w:ascii="Arial" w:hAnsi="Arial" w:cs="Arial"/>
          <w:sz w:val="24"/>
          <w:szCs w:val="24"/>
        </w:rPr>
      </w:pPr>
      <w:r w:rsidRPr="005610F9">
        <w:rPr>
          <w:rFonts w:ascii="Arial" w:hAnsi="Arial" w:cs="Arial"/>
          <w:sz w:val="24"/>
          <w:szCs w:val="24"/>
        </w:rPr>
        <w:t>I.3.</w:t>
      </w:r>
      <w:r w:rsidR="003B38D9" w:rsidRPr="005610F9">
        <w:rPr>
          <w:rFonts w:ascii="Arial" w:hAnsi="Arial" w:cs="Arial"/>
          <w:sz w:val="24"/>
          <w:szCs w:val="24"/>
        </w:rPr>
        <w:t>4</w:t>
      </w:r>
      <w:r w:rsidRPr="005610F9">
        <w:rPr>
          <w:rFonts w:ascii="Arial" w:hAnsi="Arial" w:cs="Arial"/>
          <w:sz w:val="24"/>
          <w:szCs w:val="24"/>
        </w:rPr>
        <w:t>.1.</w:t>
      </w:r>
      <w:r w:rsidR="00242B4C">
        <w:rPr>
          <w:rFonts w:ascii="Arial" w:hAnsi="Arial" w:cs="Arial"/>
          <w:sz w:val="24"/>
          <w:szCs w:val="24"/>
        </w:rPr>
        <w:t>7</w:t>
      </w:r>
      <w:r w:rsidRPr="005610F9">
        <w:rPr>
          <w:rFonts w:ascii="Arial" w:hAnsi="Arial" w:cs="Arial"/>
          <w:sz w:val="24"/>
          <w:szCs w:val="24"/>
        </w:rPr>
        <w:t>. We wnętrzu rękawa foliowego odcieki gromadzić się będą w końcowej j</w:t>
      </w:r>
      <w:r w:rsidR="00AD0EAD">
        <w:rPr>
          <w:rFonts w:ascii="Arial" w:hAnsi="Arial" w:cs="Arial"/>
          <w:sz w:val="24"/>
          <w:szCs w:val="24"/>
        </w:rPr>
        <w:t>ego części położonej najniżej</w:t>
      </w:r>
      <w:r w:rsidR="00183933" w:rsidRPr="005610F9">
        <w:rPr>
          <w:rFonts w:ascii="Arial" w:hAnsi="Arial" w:cs="Arial"/>
          <w:sz w:val="24"/>
          <w:szCs w:val="24"/>
        </w:rPr>
        <w:t xml:space="preserve"> - </w:t>
      </w:r>
      <w:r w:rsidRPr="005610F9">
        <w:rPr>
          <w:rFonts w:ascii="Arial" w:hAnsi="Arial" w:cs="Arial"/>
          <w:sz w:val="24"/>
          <w:szCs w:val="24"/>
        </w:rPr>
        <w:t xml:space="preserve">plac kompostowania będzie wykonany ze spadkiem </w:t>
      </w:r>
      <w:r w:rsidR="00300854">
        <w:rPr>
          <w:rFonts w:ascii="Arial" w:hAnsi="Arial" w:cs="Arial"/>
          <w:sz w:val="24"/>
          <w:szCs w:val="24"/>
        </w:rPr>
        <w:br/>
      </w:r>
      <w:r w:rsidRPr="005610F9">
        <w:rPr>
          <w:rFonts w:ascii="Arial" w:hAnsi="Arial" w:cs="Arial"/>
          <w:sz w:val="24"/>
          <w:szCs w:val="24"/>
        </w:rPr>
        <w:t xml:space="preserve">w kierunku położonego w najniższym jego punkcie odwodnienia liniowego, </w:t>
      </w:r>
      <w:r w:rsidRPr="005610F9">
        <w:rPr>
          <w:rFonts w:ascii="Arial" w:hAnsi="Arial" w:cs="Arial"/>
          <w:sz w:val="24"/>
          <w:szCs w:val="24"/>
        </w:rPr>
        <w:br/>
        <w:t xml:space="preserve">które po rozcięciu rękawów przejmie zgromadzony w </w:t>
      </w:r>
      <w:r w:rsidR="00183933" w:rsidRPr="005610F9">
        <w:rPr>
          <w:rFonts w:ascii="Arial" w:hAnsi="Arial" w:cs="Arial"/>
          <w:sz w:val="24"/>
          <w:szCs w:val="24"/>
        </w:rPr>
        <w:t>rękawach</w:t>
      </w:r>
      <w:r w:rsidRPr="005610F9">
        <w:rPr>
          <w:rFonts w:ascii="Arial" w:hAnsi="Arial" w:cs="Arial"/>
          <w:sz w:val="24"/>
          <w:szCs w:val="24"/>
        </w:rPr>
        <w:t xml:space="preserve"> odciek i odprowadzi go do szczelnego zbiornika</w:t>
      </w:r>
      <w:r w:rsidR="00110832">
        <w:rPr>
          <w:rFonts w:ascii="Arial" w:hAnsi="Arial" w:cs="Arial"/>
          <w:sz w:val="24"/>
          <w:szCs w:val="24"/>
        </w:rPr>
        <w:t xml:space="preserve"> bezodpływowego o poj. 500 m</w:t>
      </w:r>
      <w:r w:rsidR="00110832" w:rsidRPr="00110832">
        <w:rPr>
          <w:rFonts w:ascii="Arial" w:hAnsi="Arial" w:cs="Arial"/>
          <w:sz w:val="24"/>
          <w:szCs w:val="24"/>
          <w:vertAlign w:val="superscript"/>
        </w:rPr>
        <w:t>3</w:t>
      </w:r>
      <w:r w:rsidR="00C86B68">
        <w:rPr>
          <w:rFonts w:ascii="Arial" w:hAnsi="Arial" w:cs="Arial"/>
          <w:sz w:val="24"/>
          <w:szCs w:val="24"/>
        </w:rPr>
        <w:t xml:space="preserve"> (</w:t>
      </w:r>
      <w:proofErr w:type="spellStart"/>
      <w:r w:rsidR="00C86B68">
        <w:rPr>
          <w:rFonts w:ascii="Arial" w:hAnsi="Arial" w:cs="Arial"/>
          <w:sz w:val="24"/>
          <w:szCs w:val="24"/>
        </w:rPr>
        <w:t>ozn</w:t>
      </w:r>
      <w:proofErr w:type="spellEnd"/>
      <w:r w:rsidR="00C86B68">
        <w:rPr>
          <w:rFonts w:ascii="Arial" w:hAnsi="Arial" w:cs="Arial"/>
          <w:sz w:val="24"/>
          <w:szCs w:val="24"/>
        </w:rPr>
        <w:t>. F).</w:t>
      </w:r>
    </w:p>
    <w:p w:rsidR="00BF5F2E" w:rsidRPr="00110832" w:rsidRDefault="00BF5F2E" w:rsidP="00704287">
      <w:pPr>
        <w:spacing w:line="276" w:lineRule="auto"/>
        <w:contextualSpacing/>
        <w:jc w:val="both"/>
        <w:rPr>
          <w:rFonts w:ascii="Arial" w:hAnsi="Arial" w:cs="Arial"/>
          <w:color w:val="FF0000"/>
          <w:sz w:val="24"/>
          <w:szCs w:val="24"/>
        </w:rPr>
      </w:pPr>
      <w:r w:rsidRPr="005610F9">
        <w:rPr>
          <w:rFonts w:ascii="Arial" w:hAnsi="Arial" w:cs="Arial"/>
          <w:sz w:val="24"/>
          <w:szCs w:val="24"/>
        </w:rPr>
        <w:t>I.3.</w:t>
      </w:r>
      <w:r w:rsidR="003B38D9" w:rsidRPr="005610F9">
        <w:rPr>
          <w:rFonts w:ascii="Arial" w:hAnsi="Arial" w:cs="Arial"/>
          <w:sz w:val="24"/>
          <w:szCs w:val="24"/>
        </w:rPr>
        <w:t>4</w:t>
      </w:r>
      <w:r w:rsidRPr="005610F9">
        <w:rPr>
          <w:rFonts w:ascii="Arial" w:hAnsi="Arial" w:cs="Arial"/>
          <w:sz w:val="24"/>
          <w:szCs w:val="24"/>
        </w:rPr>
        <w:t>.1.</w:t>
      </w:r>
      <w:r w:rsidR="00242B4C">
        <w:rPr>
          <w:rFonts w:ascii="Arial" w:hAnsi="Arial" w:cs="Arial"/>
          <w:sz w:val="24"/>
          <w:szCs w:val="24"/>
        </w:rPr>
        <w:t>8</w:t>
      </w:r>
      <w:r w:rsidRPr="005610F9">
        <w:rPr>
          <w:rFonts w:ascii="Arial" w:hAnsi="Arial" w:cs="Arial"/>
          <w:sz w:val="24"/>
          <w:szCs w:val="24"/>
        </w:rPr>
        <w:t xml:space="preserve">.  </w:t>
      </w:r>
      <w:r w:rsidRPr="005610F9">
        <w:rPr>
          <w:rFonts w:ascii="Arial" w:hAnsi="Arial" w:cs="Arial"/>
          <w:bCs/>
          <w:sz w:val="24"/>
          <w:szCs w:val="24"/>
        </w:rPr>
        <w:t xml:space="preserve">Etap I prowadzony będzie przez okres minimum 2 tygodni, </w:t>
      </w:r>
      <w:r w:rsidRPr="005F3B81">
        <w:rPr>
          <w:rFonts w:ascii="Arial" w:hAnsi="Arial" w:cs="Arial"/>
          <w:bCs/>
          <w:sz w:val="24"/>
          <w:szCs w:val="24"/>
        </w:rPr>
        <w:t>aż do czasu osiągnięcia wartości AT</w:t>
      </w:r>
      <w:r w:rsidRPr="005F3B81">
        <w:rPr>
          <w:rFonts w:ascii="Arial" w:hAnsi="Arial" w:cs="Arial"/>
          <w:bCs/>
          <w:sz w:val="24"/>
          <w:szCs w:val="24"/>
          <w:vertAlign w:val="subscript"/>
        </w:rPr>
        <w:t>4</w:t>
      </w:r>
      <w:r w:rsidRPr="005F3B81">
        <w:rPr>
          <w:rFonts w:ascii="Arial" w:hAnsi="Arial" w:cs="Arial"/>
          <w:bCs/>
          <w:sz w:val="24"/>
          <w:szCs w:val="24"/>
        </w:rPr>
        <w:t xml:space="preserve"> poniżej 20 mg O</w:t>
      </w:r>
      <w:r w:rsidRPr="005F3B81">
        <w:rPr>
          <w:rFonts w:ascii="Arial" w:hAnsi="Arial" w:cs="Arial"/>
          <w:bCs/>
          <w:sz w:val="24"/>
          <w:szCs w:val="24"/>
          <w:vertAlign w:val="subscript"/>
        </w:rPr>
        <w:t>2</w:t>
      </w:r>
      <w:r w:rsidRPr="005F3B81">
        <w:rPr>
          <w:rFonts w:ascii="Arial" w:hAnsi="Arial" w:cs="Arial"/>
          <w:bCs/>
          <w:sz w:val="24"/>
          <w:szCs w:val="24"/>
        </w:rPr>
        <w:t xml:space="preserve">/g </w:t>
      </w:r>
      <w:proofErr w:type="spellStart"/>
      <w:r w:rsidRPr="005F3B81">
        <w:rPr>
          <w:rFonts w:ascii="Arial" w:hAnsi="Arial" w:cs="Arial"/>
          <w:bCs/>
          <w:sz w:val="24"/>
          <w:szCs w:val="24"/>
        </w:rPr>
        <w:t>s.m</w:t>
      </w:r>
      <w:proofErr w:type="spellEnd"/>
      <w:r w:rsidRPr="005F3B81">
        <w:rPr>
          <w:rFonts w:ascii="Arial" w:hAnsi="Arial" w:cs="Arial"/>
          <w:bCs/>
          <w:sz w:val="24"/>
          <w:szCs w:val="24"/>
        </w:rPr>
        <w:t>.</w:t>
      </w:r>
      <w:r w:rsidRPr="005F3B81">
        <w:rPr>
          <w:rFonts w:ascii="Arial" w:hAnsi="Arial" w:cs="Arial"/>
          <w:sz w:val="24"/>
          <w:szCs w:val="24"/>
        </w:rPr>
        <w:t xml:space="preserve"> </w:t>
      </w:r>
      <w:r w:rsidR="002E2F30" w:rsidRPr="005610F9">
        <w:rPr>
          <w:rFonts w:ascii="Arial" w:hAnsi="Arial" w:cs="Arial"/>
          <w:sz w:val="24"/>
          <w:szCs w:val="24"/>
        </w:rPr>
        <w:t>dla odpadów</w:t>
      </w:r>
      <w:r w:rsidR="00110832">
        <w:rPr>
          <w:rFonts w:ascii="Arial" w:hAnsi="Arial" w:cs="Arial"/>
          <w:sz w:val="24"/>
          <w:szCs w:val="24"/>
        </w:rPr>
        <w:t xml:space="preserve"> stabilizowanych</w:t>
      </w:r>
      <w:r w:rsidRPr="005610F9">
        <w:rPr>
          <w:rFonts w:ascii="Arial" w:hAnsi="Arial" w:cs="Arial"/>
          <w:sz w:val="24"/>
          <w:szCs w:val="24"/>
        </w:rPr>
        <w:t xml:space="preserve">. </w:t>
      </w:r>
    </w:p>
    <w:p w:rsidR="00BF5F2E" w:rsidRPr="005610F9" w:rsidRDefault="00BF5F2E" w:rsidP="00704287">
      <w:pPr>
        <w:spacing w:before="100" w:beforeAutospacing="1" w:line="276" w:lineRule="auto"/>
        <w:contextualSpacing/>
        <w:jc w:val="both"/>
        <w:rPr>
          <w:rFonts w:ascii="Arial" w:hAnsi="Arial" w:cs="Arial"/>
          <w:b/>
          <w:sz w:val="24"/>
          <w:szCs w:val="24"/>
        </w:rPr>
      </w:pPr>
      <w:r w:rsidRPr="005610F9">
        <w:rPr>
          <w:rFonts w:ascii="Arial" w:hAnsi="Arial" w:cs="Arial"/>
          <w:b/>
          <w:sz w:val="24"/>
          <w:szCs w:val="24"/>
        </w:rPr>
        <w:t>I.3.</w:t>
      </w:r>
      <w:r w:rsidR="003B38D9" w:rsidRPr="005610F9">
        <w:rPr>
          <w:rFonts w:ascii="Arial" w:hAnsi="Arial" w:cs="Arial"/>
          <w:b/>
          <w:sz w:val="24"/>
          <w:szCs w:val="24"/>
        </w:rPr>
        <w:t>4</w:t>
      </w:r>
      <w:r w:rsidRPr="005610F9">
        <w:rPr>
          <w:rFonts w:ascii="Arial" w:hAnsi="Arial" w:cs="Arial"/>
          <w:b/>
          <w:sz w:val="24"/>
          <w:szCs w:val="24"/>
        </w:rPr>
        <w:t>.2. II etap procesu:</w:t>
      </w:r>
    </w:p>
    <w:p w:rsidR="0055712B" w:rsidRPr="00FB4D59" w:rsidRDefault="006F5E66" w:rsidP="0055712B">
      <w:pPr>
        <w:spacing w:before="100" w:beforeAutospacing="1" w:line="276" w:lineRule="auto"/>
        <w:contextualSpacing/>
        <w:jc w:val="both"/>
        <w:rPr>
          <w:rFonts w:ascii="Arial" w:hAnsi="Arial" w:cs="Arial"/>
          <w:sz w:val="24"/>
          <w:szCs w:val="24"/>
        </w:rPr>
      </w:pPr>
      <w:r w:rsidRPr="00FB4D59">
        <w:rPr>
          <w:rFonts w:ascii="Arial" w:hAnsi="Arial" w:cs="Arial"/>
          <w:sz w:val="24"/>
          <w:szCs w:val="24"/>
        </w:rPr>
        <w:t>I</w:t>
      </w:r>
      <w:r w:rsidR="00BF5F2E" w:rsidRPr="00FB4D59">
        <w:rPr>
          <w:rFonts w:ascii="Arial" w:hAnsi="Arial" w:cs="Arial"/>
          <w:sz w:val="24"/>
          <w:szCs w:val="24"/>
        </w:rPr>
        <w:t>.3.</w:t>
      </w:r>
      <w:r w:rsidR="003B38D9" w:rsidRPr="00FB4D59">
        <w:rPr>
          <w:rFonts w:ascii="Arial" w:hAnsi="Arial" w:cs="Arial"/>
          <w:sz w:val="24"/>
          <w:szCs w:val="24"/>
        </w:rPr>
        <w:t>4</w:t>
      </w:r>
      <w:r w:rsidR="00BF5F2E" w:rsidRPr="00FB4D59">
        <w:rPr>
          <w:rFonts w:ascii="Arial" w:hAnsi="Arial" w:cs="Arial"/>
          <w:sz w:val="24"/>
          <w:szCs w:val="24"/>
        </w:rPr>
        <w:t xml:space="preserve">.2.1. </w:t>
      </w:r>
      <w:r w:rsidR="00BF5F2E" w:rsidRPr="00FB4D59">
        <w:rPr>
          <w:rFonts w:ascii="Arial" w:hAnsi="Arial" w:cs="Arial"/>
          <w:bCs/>
          <w:sz w:val="24"/>
          <w:szCs w:val="24"/>
        </w:rPr>
        <w:t xml:space="preserve"> </w:t>
      </w:r>
      <w:r w:rsidR="00BF5F2E" w:rsidRPr="00FB4D59">
        <w:rPr>
          <w:rFonts w:ascii="Arial" w:hAnsi="Arial" w:cs="Arial"/>
          <w:sz w:val="24"/>
          <w:szCs w:val="24"/>
        </w:rPr>
        <w:t xml:space="preserve">Po zakończeniu procesu intensywnego napowietrzania </w:t>
      </w:r>
      <w:r w:rsidR="002E2F30" w:rsidRPr="00FB4D59">
        <w:rPr>
          <w:rFonts w:ascii="Arial" w:hAnsi="Arial" w:cs="Arial"/>
          <w:sz w:val="24"/>
          <w:szCs w:val="24"/>
        </w:rPr>
        <w:t xml:space="preserve">i osiągnięciu </w:t>
      </w:r>
      <w:r w:rsidR="002E2F30" w:rsidRPr="00FB4D59">
        <w:rPr>
          <w:rFonts w:ascii="Arial" w:hAnsi="Arial" w:cs="Arial"/>
          <w:bCs/>
          <w:sz w:val="24"/>
          <w:szCs w:val="24"/>
        </w:rPr>
        <w:t>wartości AT</w:t>
      </w:r>
      <w:r w:rsidR="002E2F30" w:rsidRPr="00FB4D59">
        <w:rPr>
          <w:rFonts w:ascii="Arial" w:hAnsi="Arial" w:cs="Arial"/>
          <w:bCs/>
          <w:sz w:val="24"/>
          <w:szCs w:val="24"/>
          <w:vertAlign w:val="subscript"/>
        </w:rPr>
        <w:t>4</w:t>
      </w:r>
      <w:r w:rsidR="002E2F30" w:rsidRPr="00FB4D59">
        <w:rPr>
          <w:rFonts w:ascii="Arial" w:hAnsi="Arial" w:cs="Arial"/>
          <w:bCs/>
          <w:sz w:val="24"/>
          <w:szCs w:val="24"/>
        </w:rPr>
        <w:t xml:space="preserve"> poniżej 20 mg O</w:t>
      </w:r>
      <w:r w:rsidR="002E2F30" w:rsidRPr="00FB4D59">
        <w:rPr>
          <w:rFonts w:ascii="Arial" w:hAnsi="Arial" w:cs="Arial"/>
          <w:bCs/>
          <w:sz w:val="24"/>
          <w:szCs w:val="24"/>
          <w:vertAlign w:val="subscript"/>
        </w:rPr>
        <w:t>2</w:t>
      </w:r>
      <w:r w:rsidR="002E2F30" w:rsidRPr="00FB4D59">
        <w:rPr>
          <w:rFonts w:ascii="Arial" w:hAnsi="Arial" w:cs="Arial"/>
          <w:bCs/>
          <w:sz w:val="24"/>
          <w:szCs w:val="24"/>
        </w:rPr>
        <w:t xml:space="preserve">/g </w:t>
      </w:r>
      <w:proofErr w:type="spellStart"/>
      <w:r w:rsidR="002E2F30" w:rsidRPr="00FB4D59">
        <w:rPr>
          <w:rFonts w:ascii="Arial" w:hAnsi="Arial" w:cs="Arial"/>
          <w:bCs/>
          <w:sz w:val="24"/>
          <w:szCs w:val="24"/>
        </w:rPr>
        <w:t>s.m</w:t>
      </w:r>
      <w:proofErr w:type="spellEnd"/>
      <w:r w:rsidR="002E2F30" w:rsidRPr="00FB4D59">
        <w:rPr>
          <w:rFonts w:ascii="Arial" w:hAnsi="Arial" w:cs="Arial"/>
          <w:bCs/>
          <w:sz w:val="24"/>
          <w:szCs w:val="24"/>
        </w:rPr>
        <w:t>.</w:t>
      </w:r>
      <w:r w:rsidR="0055712B" w:rsidRPr="00FB4D59">
        <w:rPr>
          <w:rFonts w:ascii="Arial" w:hAnsi="Arial" w:cs="Arial"/>
          <w:sz w:val="24"/>
          <w:szCs w:val="24"/>
        </w:rPr>
        <w:t xml:space="preserve"> dla odpadów, r</w:t>
      </w:r>
      <w:r w:rsidR="00BF5F2E" w:rsidRPr="00FB4D59">
        <w:rPr>
          <w:rFonts w:ascii="Arial" w:hAnsi="Arial" w:cs="Arial"/>
          <w:sz w:val="24"/>
          <w:szCs w:val="24"/>
        </w:rPr>
        <w:t xml:space="preserve">ękaw będzie rozcinany na </w:t>
      </w:r>
      <w:r w:rsidR="002E2F30" w:rsidRPr="00FB4D59">
        <w:rPr>
          <w:rFonts w:ascii="Arial" w:hAnsi="Arial" w:cs="Arial"/>
          <w:sz w:val="24"/>
          <w:szCs w:val="24"/>
        </w:rPr>
        <w:br/>
      </w:r>
      <w:r w:rsidR="00BF5F2E" w:rsidRPr="00FB4D59">
        <w:rPr>
          <w:rFonts w:ascii="Arial" w:hAnsi="Arial" w:cs="Arial"/>
          <w:sz w:val="24"/>
          <w:szCs w:val="24"/>
        </w:rPr>
        <w:t>całej długo</w:t>
      </w:r>
      <w:r w:rsidR="0055712B" w:rsidRPr="00FB4D59">
        <w:rPr>
          <w:rFonts w:ascii="Arial" w:hAnsi="Arial" w:cs="Arial"/>
          <w:sz w:val="24"/>
          <w:szCs w:val="24"/>
        </w:rPr>
        <w:t>ści</w:t>
      </w:r>
      <w:r w:rsidR="00BF5F2E" w:rsidRPr="00FB4D59">
        <w:rPr>
          <w:rFonts w:ascii="Arial" w:hAnsi="Arial" w:cs="Arial"/>
          <w:sz w:val="24"/>
          <w:szCs w:val="24"/>
        </w:rPr>
        <w:t xml:space="preserve"> </w:t>
      </w:r>
      <w:r w:rsidR="00927CB3" w:rsidRPr="00FB4D59">
        <w:rPr>
          <w:rFonts w:ascii="Arial" w:hAnsi="Arial" w:cs="Arial"/>
          <w:sz w:val="24"/>
          <w:szCs w:val="24"/>
        </w:rPr>
        <w:t xml:space="preserve">na środku rękawa w najwyższym jego punkcie </w:t>
      </w:r>
      <w:r w:rsidR="0055712B" w:rsidRPr="00FB4D59">
        <w:rPr>
          <w:rFonts w:ascii="Arial" w:hAnsi="Arial" w:cs="Arial"/>
          <w:sz w:val="24"/>
          <w:szCs w:val="24"/>
        </w:rPr>
        <w:t xml:space="preserve">i rozkładany na boki, </w:t>
      </w:r>
      <w:r w:rsidR="00927CB3" w:rsidRPr="00FB4D59">
        <w:rPr>
          <w:rFonts w:ascii="Arial" w:hAnsi="Arial" w:cs="Arial"/>
          <w:sz w:val="24"/>
          <w:szCs w:val="24"/>
        </w:rPr>
        <w:t xml:space="preserve">tak by odpady nie </w:t>
      </w:r>
      <w:r w:rsidR="00B53635" w:rsidRPr="00FB4D59">
        <w:rPr>
          <w:rFonts w:ascii="Arial" w:hAnsi="Arial" w:cs="Arial"/>
          <w:sz w:val="24"/>
          <w:szCs w:val="24"/>
        </w:rPr>
        <w:t xml:space="preserve">uległy rozproszeniu </w:t>
      </w:r>
      <w:r w:rsidR="00927CB3" w:rsidRPr="00FB4D59">
        <w:rPr>
          <w:rFonts w:ascii="Arial" w:hAnsi="Arial" w:cs="Arial"/>
          <w:sz w:val="24"/>
          <w:szCs w:val="24"/>
        </w:rPr>
        <w:t>na plac</w:t>
      </w:r>
      <w:r w:rsidR="0055712B" w:rsidRPr="00FB4D59">
        <w:rPr>
          <w:rFonts w:ascii="Arial" w:hAnsi="Arial" w:cs="Arial"/>
          <w:sz w:val="24"/>
          <w:szCs w:val="24"/>
        </w:rPr>
        <w:t>.</w:t>
      </w:r>
      <w:r w:rsidR="00927CB3" w:rsidRPr="00FB4D59">
        <w:rPr>
          <w:rFonts w:ascii="Arial" w:hAnsi="Arial" w:cs="Arial"/>
          <w:sz w:val="24"/>
          <w:szCs w:val="24"/>
        </w:rPr>
        <w:t xml:space="preserve"> Bezpośrednio po rozcięciu rękawów wyciągana będzie rura perforowana służąca </w:t>
      </w:r>
      <w:r w:rsidR="0055712B" w:rsidRPr="00FB4D59">
        <w:rPr>
          <w:rFonts w:ascii="Arial" w:hAnsi="Arial" w:cs="Arial"/>
          <w:sz w:val="24"/>
          <w:szCs w:val="24"/>
        </w:rPr>
        <w:t xml:space="preserve">do odprowadzania biogazu </w:t>
      </w:r>
      <w:r w:rsidR="00927CB3" w:rsidRPr="00FB4D59">
        <w:rPr>
          <w:rFonts w:ascii="Arial" w:hAnsi="Arial" w:cs="Arial"/>
          <w:sz w:val="24"/>
          <w:szCs w:val="24"/>
        </w:rPr>
        <w:t xml:space="preserve">z rękawa </w:t>
      </w:r>
      <w:r w:rsidR="0055712B" w:rsidRPr="00FB4D59">
        <w:rPr>
          <w:rFonts w:ascii="Arial" w:hAnsi="Arial" w:cs="Arial"/>
          <w:sz w:val="24"/>
          <w:szCs w:val="24"/>
        </w:rPr>
        <w:br/>
        <w:t>i podawania go do biofiltra, znajdująca</w:t>
      </w:r>
      <w:r w:rsidR="00927CB3" w:rsidRPr="00FB4D59">
        <w:rPr>
          <w:rFonts w:ascii="Arial" w:hAnsi="Arial" w:cs="Arial"/>
          <w:sz w:val="24"/>
          <w:szCs w:val="24"/>
        </w:rPr>
        <w:t xml:space="preserve"> się w wierzchniej części kompostowanych odpadów</w:t>
      </w:r>
      <w:r w:rsidR="0055712B" w:rsidRPr="00FB4D59">
        <w:rPr>
          <w:rFonts w:ascii="Arial" w:hAnsi="Arial" w:cs="Arial"/>
          <w:sz w:val="24"/>
          <w:szCs w:val="24"/>
        </w:rPr>
        <w:t xml:space="preserve">. </w:t>
      </w:r>
    </w:p>
    <w:p w:rsidR="0055712B" w:rsidRPr="00FB4D59" w:rsidRDefault="0055712B" w:rsidP="0055712B">
      <w:pPr>
        <w:spacing w:before="100" w:beforeAutospacing="1" w:line="276" w:lineRule="auto"/>
        <w:contextualSpacing/>
        <w:jc w:val="both"/>
        <w:rPr>
          <w:rFonts w:ascii="Arial" w:hAnsi="Arial" w:cs="Arial"/>
          <w:sz w:val="24"/>
          <w:szCs w:val="24"/>
        </w:rPr>
      </w:pPr>
      <w:r w:rsidRPr="00FB4D59">
        <w:rPr>
          <w:rFonts w:ascii="Arial" w:hAnsi="Arial" w:cs="Arial"/>
          <w:sz w:val="24"/>
          <w:szCs w:val="24"/>
        </w:rPr>
        <w:lastRenderedPageBreak/>
        <w:t xml:space="preserve">I.3.4.2.2. Po wyjęciu rury perforowanej z rękawów, </w:t>
      </w:r>
      <w:r w:rsidR="00B53635" w:rsidRPr="00FB4D59">
        <w:rPr>
          <w:rFonts w:ascii="Arial" w:hAnsi="Arial" w:cs="Arial"/>
          <w:sz w:val="24"/>
          <w:szCs w:val="24"/>
        </w:rPr>
        <w:t>w</w:t>
      </w:r>
      <w:r w:rsidRPr="00FB4D59">
        <w:rPr>
          <w:rFonts w:ascii="Arial" w:hAnsi="Arial" w:cs="Arial"/>
          <w:sz w:val="24"/>
          <w:szCs w:val="24"/>
        </w:rPr>
        <w:t>stępnie przetworzony - przekompostowany odpad będzie zbierany ładowarką teleskopową lub ładowarką CAT i przewożony pod wiatę dojrzewania stabilizatu o powierzchni 1300 m</w:t>
      </w:r>
      <w:r w:rsidRPr="00FB4D59">
        <w:rPr>
          <w:rFonts w:ascii="Arial" w:hAnsi="Arial" w:cs="Arial"/>
          <w:sz w:val="24"/>
          <w:szCs w:val="24"/>
          <w:vertAlign w:val="superscript"/>
        </w:rPr>
        <w:t>2</w:t>
      </w:r>
      <w:r w:rsidRPr="00FB4D59">
        <w:rPr>
          <w:rFonts w:ascii="Arial" w:hAnsi="Arial" w:cs="Arial"/>
          <w:sz w:val="24"/>
          <w:szCs w:val="24"/>
        </w:rPr>
        <w:t xml:space="preserve">. </w:t>
      </w:r>
    </w:p>
    <w:p w:rsidR="00B53635" w:rsidRPr="00FB4D59" w:rsidRDefault="00B53635" w:rsidP="0055712B">
      <w:pPr>
        <w:spacing w:before="100" w:beforeAutospacing="1" w:line="276" w:lineRule="auto"/>
        <w:contextualSpacing/>
        <w:jc w:val="both"/>
        <w:rPr>
          <w:rFonts w:ascii="Arial" w:hAnsi="Arial" w:cs="Arial"/>
          <w:sz w:val="24"/>
          <w:szCs w:val="24"/>
        </w:rPr>
      </w:pPr>
      <w:r w:rsidRPr="00FB4D59">
        <w:rPr>
          <w:rFonts w:ascii="Arial" w:hAnsi="Arial" w:cs="Arial"/>
          <w:sz w:val="24"/>
          <w:szCs w:val="24"/>
        </w:rPr>
        <w:t>I.3.4.2.3. Po zebraniu odpadów i odsłonięciu</w:t>
      </w:r>
      <w:r w:rsidR="0055712B" w:rsidRPr="00FB4D59">
        <w:rPr>
          <w:rFonts w:ascii="Arial" w:hAnsi="Arial" w:cs="Arial"/>
          <w:sz w:val="24"/>
          <w:szCs w:val="24"/>
        </w:rPr>
        <w:t xml:space="preserve"> rur napowietrzających ułożonych </w:t>
      </w:r>
      <w:r w:rsidRPr="00FB4D59">
        <w:rPr>
          <w:rFonts w:ascii="Arial" w:hAnsi="Arial" w:cs="Arial"/>
          <w:sz w:val="24"/>
          <w:szCs w:val="24"/>
        </w:rPr>
        <w:br/>
      </w:r>
      <w:r w:rsidR="0055712B" w:rsidRPr="00FB4D59">
        <w:rPr>
          <w:rFonts w:ascii="Arial" w:hAnsi="Arial" w:cs="Arial"/>
          <w:sz w:val="24"/>
          <w:szCs w:val="24"/>
        </w:rPr>
        <w:t>w dolnej części rękawa</w:t>
      </w:r>
      <w:r w:rsidR="00462155">
        <w:rPr>
          <w:rFonts w:ascii="Arial" w:hAnsi="Arial" w:cs="Arial"/>
          <w:sz w:val="24"/>
          <w:szCs w:val="24"/>
        </w:rPr>
        <w:t>,</w:t>
      </w:r>
      <w:r w:rsidR="0055712B" w:rsidRPr="00FB4D59">
        <w:rPr>
          <w:rFonts w:ascii="Arial" w:hAnsi="Arial" w:cs="Arial"/>
          <w:sz w:val="24"/>
          <w:szCs w:val="24"/>
        </w:rPr>
        <w:t xml:space="preserve"> </w:t>
      </w:r>
      <w:r w:rsidR="00242B4C">
        <w:rPr>
          <w:rFonts w:ascii="Arial" w:hAnsi="Arial" w:cs="Arial"/>
          <w:sz w:val="24"/>
          <w:szCs w:val="24"/>
        </w:rPr>
        <w:t xml:space="preserve">rury </w:t>
      </w:r>
      <w:r w:rsidR="0055712B" w:rsidRPr="00FB4D59">
        <w:rPr>
          <w:rFonts w:ascii="Arial" w:hAnsi="Arial" w:cs="Arial"/>
          <w:sz w:val="24"/>
          <w:szCs w:val="24"/>
        </w:rPr>
        <w:t xml:space="preserve">będą wyjmowane i czyszczone z odpadów </w:t>
      </w:r>
      <w:r w:rsidRPr="00FB4D59">
        <w:rPr>
          <w:rFonts w:ascii="Arial" w:hAnsi="Arial" w:cs="Arial"/>
          <w:sz w:val="24"/>
          <w:szCs w:val="24"/>
        </w:rPr>
        <w:br/>
        <w:t>(</w:t>
      </w:r>
      <w:r w:rsidR="0055712B" w:rsidRPr="00FB4D59">
        <w:rPr>
          <w:rFonts w:ascii="Arial" w:hAnsi="Arial" w:cs="Arial"/>
          <w:sz w:val="24"/>
          <w:szCs w:val="24"/>
        </w:rPr>
        <w:t>przekazywane do magazynowania we wiacie</w:t>
      </w:r>
      <w:r w:rsidRPr="00FB4D59">
        <w:rPr>
          <w:rFonts w:ascii="Arial" w:hAnsi="Arial" w:cs="Arial"/>
          <w:sz w:val="24"/>
          <w:szCs w:val="24"/>
        </w:rPr>
        <w:t xml:space="preserve"> stabilizacji)</w:t>
      </w:r>
      <w:r w:rsidR="0055712B" w:rsidRPr="00FB4D59">
        <w:rPr>
          <w:rFonts w:ascii="Arial" w:hAnsi="Arial" w:cs="Arial"/>
          <w:sz w:val="24"/>
          <w:szCs w:val="24"/>
        </w:rPr>
        <w:t xml:space="preserve">. </w:t>
      </w:r>
    </w:p>
    <w:p w:rsidR="00B53635" w:rsidRPr="00FB4D59" w:rsidRDefault="00B53635" w:rsidP="00B53635">
      <w:pPr>
        <w:spacing w:before="100" w:beforeAutospacing="1" w:line="276" w:lineRule="auto"/>
        <w:contextualSpacing/>
        <w:jc w:val="both"/>
        <w:rPr>
          <w:rFonts w:ascii="Arial" w:hAnsi="Arial" w:cs="Arial"/>
          <w:sz w:val="24"/>
          <w:szCs w:val="24"/>
        </w:rPr>
      </w:pPr>
      <w:r w:rsidRPr="00FB4D59">
        <w:rPr>
          <w:rFonts w:ascii="Arial" w:hAnsi="Arial" w:cs="Arial"/>
          <w:sz w:val="24"/>
          <w:szCs w:val="24"/>
        </w:rPr>
        <w:t xml:space="preserve">I.3.4.2.4. </w:t>
      </w:r>
      <w:r w:rsidR="0055712B" w:rsidRPr="00FB4D59">
        <w:rPr>
          <w:rFonts w:ascii="Arial" w:hAnsi="Arial" w:cs="Arial"/>
          <w:sz w:val="24"/>
          <w:szCs w:val="24"/>
        </w:rPr>
        <w:t>Po mechanicznym zeb</w:t>
      </w:r>
      <w:r w:rsidRPr="00FB4D59">
        <w:rPr>
          <w:rFonts w:ascii="Arial" w:hAnsi="Arial" w:cs="Arial"/>
          <w:sz w:val="24"/>
          <w:szCs w:val="24"/>
        </w:rPr>
        <w:t>raniu odpadów z rozciętej folii</w:t>
      </w:r>
      <w:r w:rsidR="0055712B" w:rsidRPr="00FB4D59">
        <w:rPr>
          <w:rFonts w:ascii="Arial" w:hAnsi="Arial" w:cs="Arial"/>
          <w:sz w:val="24"/>
          <w:szCs w:val="24"/>
        </w:rPr>
        <w:t>, ręcznie</w:t>
      </w:r>
      <w:r w:rsidRPr="00FB4D59">
        <w:rPr>
          <w:rFonts w:ascii="Arial" w:hAnsi="Arial" w:cs="Arial"/>
          <w:sz w:val="24"/>
          <w:szCs w:val="24"/>
        </w:rPr>
        <w:t xml:space="preserve"> zbierane będą pozostałe odpady</w:t>
      </w:r>
      <w:r w:rsidR="0055712B" w:rsidRPr="00FB4D59">
        <w:rPr>
          <w:rFonts w:ascii="Arial" w:hAnsi="Arial" w:cs="Arial"/>
          <w:sz w:val="24"/>
          <w:szCs w:val="24"/>
        </w:rPr>
        <w:t>, po czym folia będzie zwijana w bale</w:t>
      </w:r>
      <w:r w:rsidRPr="00FB4D59">
        <w:rPr>
          <w:rFonts w:ascii="Arial" w:hAnsi="Arial" w:cs="Arial"/>
          <w:sz w:val="24"/>
          <w:szCs w:val="24"/>
        </w:rPr>
        <w:t xml:space="preserve"> (przekazywane do magazynowania we wiacie stabilizacji). </w:t>
      </w:r>
    </w:p>
    <w:p w:rsidR="00B53635" w:rsidRPr="00FB4D59" w:rsidRDefault="00B53635" w:rsidP="00B53635">
      <w:pPr>
        <w:pStyle w:val="ListParagraph"/>
        <w:spacing w:after="100" w:afterAutospacing="1"/>
        <w:ind w:left="0"/>
        <w:jc w:val="both"/>
        <w:rPr>
          <w:rFonts w:ascii="Arial" w:hAnsi="Arial" w:cs="Arial"/>
          <w:sz w:val="24"/>
          <w:szCs w:val="24"/>
        </w:rPr>
      </w:pPr>
      <w:r w:rsidRPr="00FB4D59">
        <w:rPr>
          <w:rFonts w:ascii="Arial" w:hAnsi="Arial" w:cs="Arial"/>
          <w:sz w:val="24"/>
          <w:szCs w:val="24"/>
        </w:rPr>
        <w:t>I.3.4.2.5.</w:t>
      </w:r>
      <w:r w:rsidRPr="00FB4D59">
        <w:rPr>
          <w:rFonts w:ascii="Arial" w:hAnsi="Arial" w:cs="Arial"/>
          <w:b/>
          <w:sz w:val="24"/>
          <w:szCs w:val="24"/>
        </w:rPr>
        <w:t xml:space="preserve"> </w:t>
      </w:r>
      <w:r w:rsidRPr="00FB4D59">
        <w:rPr>
          <w:rFonts w:ascii="Arial" w:hAnsi="Arial" w:cs="Arial"/>
          <w:sz w:val="24"/>
          <w:szCs w:val="24"/>
        </w:rPr>
        <w:t>Po każdym zakończeniu I etapu procesu w rękawie, prowadzone będzie czyszczenie i mycie placu kompostowania i drogi transportu odpadów za pomocą specjalistycznego urządzenia do mycia i czyszczenia.</w:t>
      </w:r>
    </w:p>
    <w:p w:rsidR="00BF5F2E" w:rsidRPr="00B53635" w:rsidRDefault="006F5E66" w:rsidP="00B53635">
      <w:pPr>
        <w:pStyle w:val="ListParagraph"/>
        <w:spacing w:after="100" w:afterAutospacing="1"/>
        <w:ind w:left="0"/>
        <w:jc w:val="both"/>
        <w:rPr>
          <w:rFonts w:ascii="Arial" w:hAnsi="Arial" w:cs="Arial"/>
          <w:color w:val="0070C0"/>
          <w:sz w:val="24"/>
          <w:szCs w:val="24"/>
        </w:rPr>
      </w:pPr>
      <w:r>
        <w:rPr>
          <w:rFonts w:ascii="Arial" w:hAnsi="Arial" w:cs="Arial"/>
          <w:sz w:val="24"/>
          <w:szCs w:val="24"/>
        </w:rPr>
        <w:t>I</w:t>
      </w:r>
      <w:r w:rsidR="00863271" w:rsidRPr="005610F9">
        <w:rPr>
          <w:rFonts w:ascii="Arial" w:hAnsi="Arial" w:cs="Arial"/>
          <w:sz w:val="24"/>
          <w:szCs w:val="24"/>
        </w:rPr>
        <w:t>.3.</w:t>
      </w:r>
      <w:r w:rsidR="003B38D9" w:rsidRPr="005610F9">
        <w:rPr>
          <w:rFonts w:ascii="Arial" w:hAnsi="Arial" w:cs="Arial"/>
          <w:sz w:val="24"/>
          <w:szCs w:val="24"/>
        </w:rPr>
        <w:t>4</w:t>
      </w:r>
      <w:r w:rsidR="00863271" w:rsidRPr="005610F9">
        <w:rPr>
          <w:rFonts w:ascii="Arial" w:hAnsi="Arial" w:cs="Arial"/>
          <w:sz w:val="24"/>
          <w:szCs w:val="24"/>
        </w:rPr>
        <w:t>.2.</w:t>
      </w:r>
      <w:r w:rsidR="00B53635">
        <w:rPr>
          <w:rFonts w:ascii="Arial" w:hAnsi="Arial" w:cs="Arial"/>
          <w:sz w:val="24"/>
          <w:szCs w:val="24"/>
        </w:rPr>
        <w:t>6</w:t>
      </w:r>
      <w:r w:rsidR="00863271" w:rsidRPr="005610F9">
        <w:rPr>
          <w:rFonts w:ascii="Arial" w:hAnsi="Arial" w:cs="Arial"/>
          <w:sz w:val="24"/>
          <w:szCs w:val="24"/>
        </w:rPr>
        <w:t xml:space="preserve">. </w:t>
      </w:r>
      <w:r w:rsidR="00BF5F2E" w:rsidRPr="005610F9">
        <w:rPr>
          <w:rFonts w:ascii="Arial" w:hAnsi="Arial" w:cs="Arial"/>
          <w:bCs/>
          <w:sz w:val="24"/>
          <w:szCs w:val="24"/>
        </w:rPr>
        <w:t xml:space="preserve">II etap procesu prowadzony będzie przez okres minimum </w:t>
      </w:r>
      <w:r w:rsidR="008675F6" w:rsidRPr="00A333FD">
        <w:rPr>
          <w:rFonts w:ascii="Arial" w:hAnsi="Arial" w:cs="Arial"/>
          <w:bCs/>
          <w:iCs/>
          <w:sz w:val="24"/>
          <w:szCs w:val="24"/>
        </w:rPr>
        <w:t>8</w:t>
      </w:r>
      <w:r w:rsidR="008675F6" w:rsidRPr="005610F9">
        <w:rPr>
          <w:rFonts w:ascii="Arial" w:hAnsi="Arial" w:cs="Arial"/>
          <w:bCs/>
          <w:sz w:val="24"/>
          <w:szCs w:val="24"/>
        </w:rPr>
        <w:t xml:space="preserve"> </w:t>
      </w:r>
      <w:r w:rsidR="00BF5F2E" w:rsidRPr="005610F9">
        <w:rPr>
          <w:rFonts w:ascii="Arial" w:hAnsi="Arial" w:cs="Arial"/>
          <w:bCs/>
          <w:sz w:val="24"/>
          <w:szCs w:val="24"/>
        </w:rPr>
        <w:t>tygodni</w:t>
      </w:r>
      <w:r w:rsidR="00A2112D" w:rsidRPr="005610F9">
        <w:rPr>
          <w:rFonts w:ascii="Arial" w:hAnsi="Arial" w:cs="Arial"/>
          <w:bCs/>
          <w:sz w:val="24"/>
          <w:szCs w:val="24"/>
        </w:rPr>
        <w:t xml:space="preserve"> </w:t>
      </w:r>
      <w:r w:rsidR="00A2112D" w:rsidRPr="005610F9">
        <w:rPr>
          <w:rFonts w:ascii="Arial" w:hAnsi="Arial" w:cs="Arial"/>
          <w:bCs/>
          <w:sz w:val="24"/>
          <w:szCs w:val="24"/>
        </w:rPr>
        <w:br/>
        <w:t>(z przerzucaniem)</w:t>
      </w:r>
      <w:r w:rsidR="00BF5F2E" w:rsidRPr="005610F9">
        <w:rPr>
          <w:rFonts w:ascii="Arial" w:hAnsi="Arial" w:cs="Arial"/>
          <w:bCs/>
          <w:sz w:val="24"/>
          <w:szCs w:val="24"/>
        </w:rPr>
        <w:t>, aż do czasu osiągnięcia wartości dla stabilizatu:</w:t>
      </w:r>
    </w:p>
    <w:p w:rsidR="00BF5F2E" w:rsidRPr="005610F9" w:rsidRDefault="00BF5F2E" w:rsidP="006D0904">
      <w:pPr>
        <w:pStyle w:val="ListParagraph"/>
        <w:numPr>
          <w:ilvl w:val="0"/>
          <w:numId w:val="25"/>
        </w:numPr>
        <w:spacing w:after="0"/>
        <w:ind w:left="336"/>
        <w:jc w:val="both"/>
        <w:rPr>
          <w:rFonts w:ascii="Arial" w:hAnsi="Arial" w:cs="Arial"/>
          <w:bCs/>
          <w:sz w:val="24"/>
          <w:szCs w:val="24"/>
        </w:rPr>
      </w:pPr>
      <w:r w:rsidRPr="005610F9">
        <w:rPr>
          <w:rFonts w:ascii="Arial" w:hAnsi="Arial" w:cs="Arial"/>
          <w:bCs/>
          <w:sz w:val="24"/>
          <w:szCs w:val="24"/>
        </w:rPr>
        <w:t>AT</w:t>
      </w:r>
      <w:r w:rsidRPr="005610F9">
        <w:rPr>
          <w:rFonts w:ascii="Arial" w:hAnsi="Arial" w:cs="Arial"/>
          <w:bCs/>
          <w:sz w:val="24"/>
          <w:szCs w:val="24"/>
          <w:vertAlign w:val="subscript"/>
        </w:rPr>
        <w:t>4</w:t>
      </w:r>
      <w:r w:rsidRPr="005610F9">
        <w:rPr>
          <w:rFonts w:ascii="Arial" w:hAnsi="Arial" w:cs="Arial"/>
          <w:bCs/>
          <w:sz w:val="24"/>
          <w:szCs w:val="24"/>
        </w:rPr>
        <w:t xml:space="preserve"> poniżej10 mg O</w:t>
      </w:r>
      <w:r w:rsidRPr="005610F9">
        <w:rPr>
          <w:rFonts w:ascii="Arial" w:hAnsi="Arial" w:cs="Arial"/>
          <w:bCs/>
          <w:sz w:val="24"/>
          <w:szCs w:val="24"/>
          <w:vertAlign w:val="subscript"/>
        </w:rPr>
        <w:t>2</w:t>
      </w:r>
      <w:r w:rsidRPr="005610F9">
        <w:rPr>
          <w:rFonts w:ascii="Arial" w:hAnsi="Arial" w:cs="Arial"/>
          <w:bCs/>
          <w:sz w:val="24"/>
          <w:szCs w:val="24"/>
        </w:rPr>
        <w:t xml:space="preserve">/g s. m., </w:t>
      </w:r>
      <w:r w:rsidR="008675F6" w:rsidRPr="00A333FD">
        <w:rPr>
          <w:rFonts w:ascii="Arial" w:hAnsi="Arial" w:cs="Arial"/>
          <w:bCs/>
          <w:iCs/>
          <w:sz w:val="24"/>
          <w:szCs w:val="24"/>
        </w:rPr>
        <w:t>oraz</w:t>
      </w:r>
    </w:p>
    <w:p w:rsidR="00BF5F2E" w:rsidRPr="008675F6" w:rsidRDefault="00BF5F2E" w:rsidP="006D0904">
      <w:pPr>
        <w:pStyle w:val="ListParagraph"/>
        <w:numPr>
          <w:ilvl w:val="0"/>
          <w:numId w:val="25"/>
        </w:numPr>
        <w:spacing w:after="0"/>
        <w:ind w:left="336"/>
        <w:jc w:val="both"/>
        <w:rPr>
          <w:rFonts w:ascii="Arial" w:hAnsi="Arial" w:cs="Arial"/>
          <w:bCs/>
          <w:sz w:val="24"/>
          <w:szCs w:val="24"/>
        </w:rPr>
      </w:pPr>
      <w:r w:rsidRPr="005610F9">
        <w:rPr>
          <w:rFonts w:ascii="Arial" w:hAnsi="Arial" w:cs="Arial"/>
          <w:bCs/>
          <w:sz w:val="24"/>
          <w:szCs w:val="24"/>
        </w:rPr>
        <w:t>straty prażenia stabilizatu są mniejsze niż 35 % s. m. a zawartość węgla</w:t>
      </w:r>
      <w:r w:rsidRPr="008675F6">
        <w:rPr>
          <w:rFonts w:ascii="Arial" w:hAnsi="Arial" w:cs="Arial"/>
          <w:bCs/>
          <w:sz w:val="24"/>
          <w:szCs w:val="24"/>
        </w:rPr>
        <w:t xml:space="preserve"> organicznego mniejsza niż 20 % s. m, lub</w:t>
      </w:r>
    </w:p>
    <w:p w:rsidR="00BF5F2E" w:rsidRPr="0038323B" w:rsidRDefault="00BF5F2E" w:rsidP="006D0904">
      <w:pPr>
        <w:pStyle w:val="ListParagraph"/>
        <w:numPr>
          <w:ilvl w:val="0"/>
          <w:numId w:val="25"/>
        </w:numPr>
        <w:spacing w:after="0"/>
        <w:ind w:left="336"/>
        <w:jc w:val="both"/>
        <w:rPr>
          <w:rFonts w:ascii="Arial" w:hAnsi="Arial" w:cs="Arial"/>
          <w:bCs/>
          <w:sz w:val="24"/>
          <w:szCs w:val="24"/>
        </w:rPr>
      </w:pPr>
      <w:r w:rsidRPr="008675F6">
        <w:rPr>
          <w:rFonts w:ascii="Arial" w:hAnsi="Arial" w:cs="Arial"/>
          <w:bCs/>
          <w:sz w:val="24"/>
          <w:szCs w:val="24"/>
        </w:rPr>
        <w:t>ubyte</w:t>
      </w:r>
      <w:r w:rsidR="00300854">
        <w:rPr>
          <w:rFonts w:ascii="Arial" w:hAnsi="Arial" w:cs="Arial"/>
          <w:bCs/>
          <w:sz w:val="24"/>
          <w:szCs w:val="24"/>
        </w:rPr>
        <w:t>k masy organicznej w stabilizaci</w:t>
      </w:r>
      <w:r w:rsidRPr="008675F6">
        <w:rPr>
          <w:rFonts w:ascii="Arial" w:hAnsi="Arial" w:cs="Arial"/>
          <w:bCs/>
          <w:sz w:val="24"/>
          <w:szCs w:val="24"/>
        </w:rPr>
        <w:t xml:space="preserve">e w stosunku do masy organicznej </w:t>
      </w:r>
      <w:r w:rsidRPr="008675F6">
        <w:rPr>
          <w:rFonts w:ascii="Arial" w:hAnsi="Arial" w:cs="Arial"/>
          <w:bCs/>
          <w:sz w:val="24"/>
          <w:szCs w:val="24"/>
        </w:rPr>
        <w:br/>
        <w:t xml:space="preserve">w odpadach mierzony strata prażenia lub zawartością węgla organicznego jest </w:t>
      </w:r>
      <w:r w:rsidRPr="0038323B">
        <w:rPr>
          <w:rFonts w:ascii="Arial" w:hAnsi="Arial" w:cs="Arial"/>
          <w:bCs/>
          <w:sz w:val="24"/>
          <w:szCs w:val="24"/>
        </w:rPr>
        <w:t>większy niż 40 %.</w:t>
      </w:r>
      <w:r w:rsidRPr="0038323B">
        <w:rPr>
          <w:rFonts w:ascii="Arial" w:hAnsi="Arial" w:cs="Arial"/>
          <w:sz w:val="24"/>
          <w:szCs w:val="24"/>
        </w:rPr>
        <w:t xml:space="preserve"> </w:t>
      </w:r>
    </w:p>
    <w:p w:rsidR="00CB606F" w:rsidRDefault="006F5E66" w:rsidP="00704287">
      <w:pPr>
        <w:spacing w:line="276" w:lineRule="auto"/>
        <w:jc w:val="both"/>
        <w:rPr>
          <w:rFonts w:ascii="Arial" w:hAnsi="Arial" w:cs="Arial"/>
          <w:sz w:val="24"/>
          <w:szCs w:val="24"/>
        </w:rPr>
      </w:pPr>
      <w:r>
        <w:rPr>
          <w:rFonts w:ascii="Arial" w:hAnsi="Arial" w:cs="Arial"/>
          <w:sz w:val="24"/>
          <w:szCs w:val="24"/>
        </w:rPr>
        <w:t>I</w:t>
      </w:r>
      <w:r w:rsidR="005F3B81" w:rsidRPr="0038323B">
        <w:rPr>
          <w:rFonts w:ascii="Arial" w:hAnsi="Arial" w:cs="Arial"/>
          <w:sz w:val="24"/>
          <w:szCs w:val="24"/>
        </w:rPr>
        <w:t>.3.</w:t>
      </w:r>
      <w:r>
        <w:rPr>
          <w:rFonts w:ascii="Arial" w:hAnsi="Arial" w:cs="Arial"/>
          <w:sz w:val="24"/>
          <w:szCs w:val="24"/>
        </w:rPr>
        <w:t>4</w:t>
      </w:r>
      <w:r w:rsidR="005F3B81" w:rsidRPr="0038323B">
        <w:rPr>
          <w:rFonts w:ascii="Arial" w:hAnsi="Arial" w:cs="Arial"/>
          <w:sz w:val="24"/>
          <w:szCs w:val="24"/>
        </w:rPr>
        <w:t>.2.</w:t>
      </w:r>
      <w:r w:rsidR="00B53635">
        <w:rPr>
          <w:rFonts w:ascii="Arial" w:hAnsi="Arial" w:cs="Arial"/>
          <w:sz w:val="24"/>
          <w:szCs w:val="24"/>
        </w:rPr>
        <w:t>7</w:t>
      </w:r>
      <w:r w:rsidR="0038323B">
        <w:rPr>
          <w:rFonts w:ascii="Arial" w:hAnsi="Arial" w:cs="Arial"/>
          <w:sz w:val="24"/>
          <w:szCs w:val="24"/>
        </w:rPr>
        <w:t xml:space="preserve">. </w:t>
      </w:r>
      <w:r w:rsidR="00CB606F" w:rsidRPr="005610F9">
        <w:rPr>
          <w:rFonts w:ascii="Arial" w:hAnsi="Arial" w:cs="Arial"/>
          <w:sz w:val="24"/>
          <w:szCs w:val="24"/>
        </w:rPr>
        <w:t xml:space="preserve">Częstotliwość przerzucania pryzm regulowana będzie parametrami przebiegu procesu (temperatura, wilgotność, osiadanie pryzm). </w:t>
      </w:r>
    </w:p>
    <w:p w:rsidR="00B53635" w:rsidRPr="00B53635" w:rsidRDefault="00CB606F" w:rsidP="00B53635">
      <w:pPr>
        <w:spacing w:line="276" w:lineRule="auto"/>
        <w:jc w:val="both"/>
        <w:rPr>
          <w:rFonts w:ascii="Arial" w:hAnsi="Arial" w:cs="Arial"/>
          <w:sz w:val="24"/>
          <w:szCs w:val="24"/>
        </w:rPr>
      </w:pPr>
      <w:r>
        <w:rPr>
          <w:rFonts w:ascii="Arial" w:hAnsi="Arial" w:cs="Arial"/>
          <w:sz w:val="24"/>
          <w:szCs w:val="24"/>
        </w:rPr>
        <w:t>I</w:t>
      </w:r>
      <w:r w:rsidRPr="0038323B">
        <w:rPr>
          <w:rFonts w:ascii="Arial" w:hAnsi="Arial" w:cs="Arial"/>
          <w:sz w:val="24"/>
          <w:szCs w:val="24"/>
        </w:rPr>
        <w:t>.3.</w:t>
      </w:r>
      <w:r>
        <w:rPr>
          <w:rFonts w:ascii="Arial" w:hAnsi="Arial" w:cs="Arial"/>
          <w:sz w:val="24"/>
          <w:szCs w:val="24"/>
        </w:rPr>
        <w:t>4</w:t>
      </w:r>
      <w:r w:rsidRPr="0038323B">
        <w:rPr>
          <w:rFonts w:ascii="Arial" w:hAnsi="Arial" w:cs="Arial"/>
          <w:sz w:val="24"/>
          <w:szCs w:val="24"/>
        </w:rPr>
        <w:t>.2.</w:t>
      </w:r>
      <w:r w:rsidR="00B53635">
        <w:rPr>
          <w:rFonts w:ascii="Arial" w:hAnsi="Arial" w:cs="Arial"/>
          <w:sz w:val="24"/>
          <w:szCs w:val="24"/>
        </w:rPr>
        <w:t>8</w:t>
      </w:r>
      <w:r>
        <w:rPr>
          <w:rFonts w:ascii="Arial" w:hAnsi="Arial" w:cs="Arial"/>
          <w:sz w:val="24"/>
          <w:szCs w:val="24"/>
        </w:rPr>
        <w:t xml:space="preserve">. </w:t>
      </w:r>
      <w:r w:rsidR="005F3B81" w:rsidRPr="0038323B">
        <w:rPr>
          <w:rFonts w:ascii="Arial" w:hAnsi="Arial" w:cs="Arial"/>
          <w:sz w:val="24"/>
          <w:szCs w:val="24"/>
        </w:rPr>
        <w:t xml:space="preserve">Badanie </w:t>
      </w:r>
      <w:r w:rsidR="002F0EEC">
        <w:rPr>
          <w:rFonts w:ascii="Arial" w:hAnsi="Arial" w:cs="Arial"/>
          <w:sz w:val="24"/>
          <w:szCs w:val="24"/>
        </w:rPr>
        <w:t>parametrów określonych w punkcie I.3.4.2.</w:t>
      </w:r>
      <w:r w:rsidR="00242B4C">
        <w:rPr>
          <w:rFonts w:ascii="Arial" w:hAnsi="Arial" w:cs="Arial"/>
          <w:sz w:val="24"/>
          <w:szCs w:val="24"/>
        </w:rPr>
        <w:t>6</w:t>
      </w:r>
      <w:r w:rsidR="002F0EEC">
        <w:rPr>
          <w:rFonts w:ascii="Arial" w:hAnsi="Arial" w:cs="Arial"/>
          <w:sz w:val="24"/>
          <w:szCs w:val="24"/>
        </w:rPr>
        <w:t xml:space="preserve">., </w:t>
      </w:r>
      <w:r w:rsidR="005F3B81" w:rsidRPr="0038323B">
        <w:rPr>
          <w:rFonts w:ascii="Arial" w:hAnsi="Arial" w:cs="Arial"/>
          <w:sz w:val="24"/>
          <w:szCs w:val="24"/>
        </w:rPr>
        <w:t>prowadzenie będzie dla każdej partii uzyskanego stabilizatu. Produkt niespełniający wymogów dla stabilizatu zawracany będzie do procesu stabilizacji (proces będzie przedłużony).</w:t>
      </w:r>
    </w:p>
    <w:p w:rsidR="00CB606F" w:rsidRPr="00B53635" w:rsidRDefault="00CB606F" w:rsidP="00CB606F">
      <w:pPr>
        <w:pStyle w:val="ListParagraph"/>
        <w:ind w:left="0"/>
        <w:jc w:val="both"/>
        <w:rPr>
          <w:rFonts w:ascii="Arial" w:hAnsi="Arial" w:cs="Arial"/>
          <w:b/>
          <w:bCs/>
          <w:sz w:val="24"/>
          <w:szCs w:val="24"/>
        </w:rPr>
      </w:pPr>
      <w:r>
        <w:rPr>
          <w:rFonts w:ascii="Arial" w:hAnsi="Arial" w:cs="Arial"/>
          <w:b/>
          <w:sz w:val="24"/>
          <w:szCs w:val="24"/>
        </w:rPr>
        <w:t>I</w:t>
      </w:r>
      <w:r w:rsidRPr="0038323B">
        <w:rPr>
          <w:rFonts w:ascii="Arial" w:hAnsi="Arial" w:cs="Arial"/>
          <w:b/>
          <w:sz w:val="24"/>
          <w:szCs w:val="24"/>
        </w:rPr>
        <w:t>.3.</w:t>
      </w:r>
      <w:r>
        <w:rPr>
          <w:rFonts w:ascii="Arial" w:hAnsi="Arial" w:cs="Arial"/>
          <w:b/>
          <w:sz w:val="24"/>
          <w:szCs w:val="24"/>
        </w:rPr>
        <w:t>4</w:t>
      </w:r>
      <w:r w:rsidRPr="0038323B">
        <w:rPr>
          <w:rFonts w:ascii="Arial" w:hAnsi="Arial" w:cs="Arial"/>
          <w:b/>
          <w:sz w:val="24"/>
          <w:szCs w:val="24"/>
        </w:rPr>
        <w:t>.</w:t>
      </w:r>
      <w:r>
        <w:rPr>
          <w:rFonts w:ascii="Arial" w:hAnsi="Arial" w:cs="Arial"/>
          <w:b/>
          <w:sz w:val="24"/>
          <w:szCs w:val="24"/>
        </w:rPr>
        <w:t>3</w:t>
      </w:r>
      <w:r w:rsidRPr="0038323B">
        <w:rPr>
          <w:rFonts w:ascii="Arial" w:hAnsi="Arial" w:cs="Arial"/>
          <w:b/>
          <w:sz w:val="24"/>
          <w:szCs w:val="24"/>
        </w:rPr>
        <w:t>.</w:t>
      </w:r>
      <w:r w:rsidRPr="0038323B">
        <w:rPr>
          <w:rFonts w:ascii="Arial" w:hAnsi="Arial" w:cs="Arial"/>
          <w:sz w:val="24"/>
          <w:szCs w:val="24"/>
        </w:rPr>
        <w:t xml:space="preserve"> </w:t>
      </w:r>
      <w:r w:rsidRPr="0038323B">
        <w:rPr>
          <w:rFonts w:ascii="Arial" w:hAnsi="Arial" w:cs="Arial"/>
          <w:bCs/>
          <w:sz w:val="24"/>
          <w:szCs w:val="24"/>
        </w:rPr>
        <w:t xml:space="preserve"> </w:t>
      </w:r>
      <w:r w:rsidRPr="00B53635">
        <w:rPr>
          <w:rFonts w:ascii="Arial" w:hAnsi="Arial" w:cs="Arial"/>
          <w:b/>
          <w:sz w:val="24"/>
          <w:szCs w:val="24"/>
        </w:rPr>
        <w:t xml:space="preserve">Pobór prób odpadów do badań w I </w:t>
      </w:r>
      <w:proofErr w:type="spellStart"/>
      <w:r w:rsidRPr="00B53635">
        <w:rPr>
          <w:rFonts w:ascii="Arial" w:hAnsi="Arial" w:cs="Arial"/>
          <w:b/>
          <w:sz w:val="24"/>
          <w:szCs w:val="24"/>
        </w:rPr>
        <w:t>i</w:t>
      </w:r>
      <w:proofErr w:type="spellEnd"/>
      <w:r w:rsidRPr="00B53635">
        <w:rPr>
          <w:rFonts w:ascii="Arial" w:hAnsi="Arial" w:cs="Arial"/>
          <w:b/>
          <w:sz w:val="24"/>
          <w:szCs w:val="24"/>
        </w:rPr>
        <w:t xml:space="preserve"> II etapie procesu prowadzony będzie przez akredytowane laboratorium, zgodnie z przepisami oraz procedurami wewnętrznymi laboratorium. </w:t>
      </w:r>
    </w:p>
    <w:p w:rsidR="0038323B" w:rsidRDefault="00BF5F2E" w:rsidP="00C66072">
      <w:pPr>
        <w:pStyle w:val="ListParagraph"/>
        <w:ind w:left="0"/>
        <w:jc w:val="both"/>
        <w:rPr>
          <w:rFonts w:ascii="Arial" w:hAnsi="Arial" w:cs="Arial"/>
          <w:b/>
          <w:sz w:val="24"/>
          <w:szCs w:val="24"/>
        </w:rPr>
      </w:pPr>
      <w:r w:rsidRPr="00A333FD">
        <w:rPr>
          <w:rFonts w:ascii="Arial" w:hAnsi="Arial" w:cs="Arial"/>
          <w:b/>
          <w:sz w:val="24"/>
          <w:szCs w:val="24"/>
        </w:rPr>
        <w:t>I.3.</w:t>
      </w:r>
      <w:r w:rsidR="006F5E66" w:rsidRPr="00A333FD">
        <w:rPr>
          <w:rFonts w:ascii="Arial" w:hAnsi="Arial" w:cs="Arial"/>
          <w:b/>
          <w:sz w:val="24"/>
          <w:szCs w:val="24"/>
        </w:rPr>
        <w:t>4</w:t>
      </w:r>
      <w:r w:rsidRPr="00A333FD">
        <w:rPr>
          <w:rFonts w:ascii="Arial" w:hAnsi="Arial" w:cs="Arial"/>
          <w:b/>
          <w:sz w:val="24"/>
          <w:szCs w:val="24"/>
        </w:rPr>
        <w:t>.</w:t>
      </w:r>
      <w:r w:rsidR="00CB606F">
        <w:rPr>
          <w:rFonts w:ascii="Arial" w:hAnsi="Arial" w:cs="Arial"/>
          <w:b/>
          <w:sz w:val="24"/>
          <w:szCs w:val="24"/>
        </w:rPr>
        <w:t>4</w:t>
      </w:r>
      <w:r w:rsidRPr="00A333FD">
        <w:rPr>
          <w:rFonts w:ascii="Arial" w:hAnsi="Arial" w:cs="Arial"/>
          <w:b/>
          <w:sz w:val="24"/>
          <w:szCs w:val="24"/>
        </w:rPr>
        <w:t xml:space="preserve">. </w:t>
      </w:r>
      <w:r w:rsidR="00CB606F">
        <w:rPr>
          <w:rFonts w:ascii="Arial" w:hAnsi="Arial" w:cs="Arial"/>
          <w:b/>
          <w:sz w:val="24"/>
          <w:szCs w:val="24"/>
        </w:rPr>
        <w:t>Łączny</w:t>
      </w:r>
      <w:r w:rsidRPr="00A333FD">
        <w:rPr>
          <w:rFonts w:ascii="Arial" w:hAnsi="Arial" w:cs="Arial"/>
          <w:b/>
          <w:sz w:val="24"/>
          <w:szCs w:val="24"/>
        </w:rPr>
        <w:t xml:space="preserve"> proces </w:t>
      </w:r>
      <w:r w:rsidR="00CB606F">
        <w:rPr>
          <w:rFonts w:ascii="Arial" w:hAnsi="Arial" w:cs="Arial"/>
          <w:b/>
          <w:sz w:val="24"/>
          <w:szCs w:val="24"/>
        </w:rPr>
        <w:t xml:space="preserve">przetwarzania w warunkach tlenowych </w:t>
      </w:r>
      <w:r w:rsidRPr="00A333FD">
        <w:rPr>
          <w:rFonts w:ascii="Arial" w:hAnsi="Arial" w:cs="Arial"/>
          <w:b/>
          <w:sz w:val="24"/>
          <w:szCs w:val="24"/>
        </w:rPr>
        <w:t xml:space="preserve">winien trwać </w:t>
      </w:r>
      <w:r w:rsidR="008675F6" w:rsidRPr="00A333FD">
        <w:rPr>
          <w:rFonts w:ascii="Arial" w:hAnsi="Arial" w:cs="Arial"/>
          <w:b/>
          <w:sz w:val="24"/>
          <w:szCs w:val="24"/>
        </w:rPr>
        <w:t xml:space="preserve">minimum </w:t>
      </w:r>
      <w:r w:rsidR="00A2112D" w:rsidRPr="00A333FD">
        <w:rPr>
          <w:rFonts w:ascii="Arial" w:hAnsi="Arial" w:cs="Arial"/>
          <w:b/>
          <w:iCs/>
          <w:sz w:val="24"/>
          <w:szCs w:val="24"/>
        </w:rPr>
        <w:t>10</w:t>
      </w:r>
      <w:r w:rsidRPr="00A333FD">
        <w:rPr>
          <w:rFonts w:ascii="Arial" w:hAnsi="Arial" w:cs="Arial"/>
          <w:b/>
          <w:iCs/>
          <w:sz w:val="24"/>
          <w:szCs w:val="24"/>
        </w:rPr>
        <w:t xml:space="preserve"> </w:t>
      </w:r>
      <w:r w:rsidRPr="00A333FD">
        <w:rPr>
          <w:rFonts w:ascii="Arial" w:hAnsi="Arial" w:cs="Arial"/>
          <w:b/>
          <w:sz w:val="24"/>
          <w:szCs w:val="24"/>
        </w:rPr>
        <w:t>tygodni.</w:t>
      </w:r>
      <w:r w:rsidR="00CB606F">
        <w:rPr>
          <w:rFonts w:ascii="Arial" w:hAnsi="Arial" w:cs="Arial"/>
          <w:b/>
          <w:sz w:val="24"/>
          <w:szCs w:val="24"/>
        </w:rPr>
        <w:t xml:space="preserve"> Proces może zostać skrócony lub wydłużony, pod warunkiem </w:t>
      </w:r>
      <w:r w:rsidR="003B189C">
        <w:rPr>
          <w:rFonts w:ascii="Arial" w:hAnsi="Arial" w:cs="Arial"/>
          <w:b/>
          <w:sz w:val="24"/>
          <w:szCs w:val="24"/>
        </w:rPr>
        <w:t xml:space="preserve">wcześniejszego </w:t>
      </w:r>
      <w:r w:rsidR="00CB606F">
        <w:rPr>
          <w:rFonts w:ascii="Arial" w:hAnsi="Arial" w:cs="Arial"/>
          <w:b/>
          <w:sz w:val="24"/>
          <w:szCs w:val="24"/>
        </w:rPr>
        <w:t xml:space="preserve">uzyskania parametrów dla stabilizatu. </w:t>
      </w:r>
    </w:p>
    <w:p w:rsidR="00A333FD" w:rsidRPr="000C69B1" w:rsidRDefault="00BF5F2E" w:rsidP="000C69B1">
      <w:pPr>
        <w:autoSpaceDE w:val="0"/>
        <w:autoSpaceDN w:val="0"/>
        <w:adjustRightInd w:val="0"/>
        <w:spacing w:line="276" w:lineRule="auto"/>
        <w:jc w:val="both"/>
        <w:rPr>
          <w:rFonts w:ascii="Arial" w:hAnsi="Arial" w:cs="Arial"/>
          <w:b/>
          <w:sz w:val="24"/>
          <w:szCs w:val="24"/>
          <w:u w:val="single"/>
        </w:rPr>
      </w:pPr>
      <w:r w:rsidRPr="00DD3F85">
        <w:rPr>
          <w:rFonts w:ascii="Arial" w:hAnsi="Arial" w:cs="Arial"/>
          <w:b/>
          <w:sz w:val="24"/>
          <w:szCs w:val="24"/>
        </w:rPr>
        <w:t xml:space="preserve">I.4. </w:t>
      </w:r>
      <w:r w:rsidRPr="00DD3F85">
        <w:rPr>
          <w:rFonts w:ascii="Arial" w:hAnsi="Arial" w:cs="Arial"/>
          <w:b/>
          <w:sz w:val="24"/>
          <w:szCs w:val="24"/>
          <w:u w:val="single"/>
        </w:rPr>
        <w:t>Czas pracy instalacji:</w:t>
      </w:r>
    </w:p>
    <w:p w:rsidR="00CB606F" w:rsidRDefault="00BF5F2E" w:rsidP="00704287">
      <w:pPr>
        <w:spacing w:line="276" w:lineRule="auto"/>
        <w:jc w:val="both"/>
        <w:rPr>
          <w:rFonts w:ascii="Arial" w:hAnsi="Arial" w:cs="Arial"/>
          <w:sz w:val="24"/>
          <w:szCs w:val="24"/>
        </w:rPr>
      </w:pPr>
      <w:r w:rsidRPr="00D062F3">
        <w:rPr>
          <w:rFonts w:ascii="Arial" w:hAnsi="Arial" w:cs="Arial"/>
          <w:b/>
          <w:sz w:val="24"/>
          <w:szCs w:val="24"/>
        </w:rPr>
        <w:t>I.</w:t>
      </w:r>
      <w:r>
        <w:rPr>
          <w:rFonts w:ascii="Arial" w:hAnsi="Arial" w:cs="Arial"/>
          <w:b/>
          <w:sz w:val="24"/>
          <w:szCs w:val="24"/>
        </w:rPr>
        <w:t>4</w:t>
      </w:r>
      <w:r w:rsidRPr="00D062F3">
        <w:rPr>
          <w:rFonts w:ascii="Arial" w:hAnsi="Arial" w:cs="Arial"/>
          <w:b/>
          <w:sz w:val="24"/>
          <w:szCs w:val="24"/>
        </w:rPr>
        <w:t xml:space="preserve">.1. </w:t>
      </w:r>
      <w:r w:rsidRPr="00D062F3">
        <w:rPr>
          <w:rFonts w:ascii="Arial" w:hAnsi="Arial" w:cs="Arial"/>
          <w:sz w:val="24"/>
          <w:szCs w:val="24"/>
        </w:rPr>
        <w:t xml:space="preserve">Instalacja do </w:t>
      </w:r>
      <w:r>
        <w:rPr>
          <w:rFonts w:ascii="Arial" w:hAnsi="Arial" w:cs="Arial"/>
          <w:sz w:val="24"/>
          <w:szCs w:val="24"/>
        </w:rPr>
        <w:t xml:space="preserve">przetwarzania odpadów </w:t>
      </w:r>
      <w:r w:rsidRPr="00D062F3">
        <w:rPr>
          <w:rFonts w:ascii="Arial" w:hAnsi="Arial" w:cs="Arial"/>
          <w:sz w:val="24"/>
          <w:szCs w:val="24"/>
        </w:rPr>
        <w:t xml:space="preserve">innych niż niebezpieczne </w:t>
      </w:r>
      <w:r>
        <w:rPr>
          <w:rFonts w:ascii="Arial" w:hAnsi="Arial" w:cs="Arial"/>
          <w:sz w:val="24"/>
          <w:szCs w:val="24"/>
        </w:rPr>
        <w:t>przez składowanie</w:t>
      </w:r>
      <w:r w:rsidRPr="00D062F3">
        <w:rPr>
          <w:rFonts w:ascii="Arial" w:hAnsi="Arial" w:cs="Arial"/>
          <w:sz w:val="24"/>
          <w:szCs w:val="24"/>
        </w:rPr>
        <w:t xml:space="preserve"> oraz </w:t>
      </w:r>
      <w:r w:rsidR="00DD3F85">
        <w:rPr>
          <w:rFonts w:ascii="Arial" w:hAnsi="Arial" w:cs="Arial"/>
          <w:sz w:val="24"/>
          <w:szCs w:val="24"/>
        </w:rPr>
        <w:t xml:space="preserve">linia do mechaniczno - biologicznego przetwarzania </w:t>
      </w:r>
      <w:r w:rsidRPr="00D062F3">
        <w:rPr>
          <w:rFonts w:ascii="Arial" w:hAnsi="Arial" w:cs="Arial"/>
          <w:sz w:val="24"/>
          <w:szCs w:val="24"/>
        </w:rPr>
        <w:t xml:space="preserve">odpadów </w:t>
      </w:r>
      <w:r w:rsidR="00DD3F85">
        <w:rPr>
          <w:rFonts w:ascii="Arial" w:hAnsi="Arial" w:cs="Arial"/>
          <w:sz w:val="24"/>
          <w:szCs w:val="24"/>
        </w:rPr>
        <w:br/>
      </w:r>
      <w:r w:rsidRPr="00D062F3">
        <w:rPr>
          <w:rFonts w:ascii="Arial" w:hAnsi="Arial" w:cs="Arial"/>
          <w:sz w:val="24"/>
          <w:szCs w:val="24"/>
        </w:rPr>
        <w:t xml:space="preserve">w </w:t>
      </w:r>
      <w:r w:rsidR="00DD3F85">
        <w:rPr>
          <w:rFonts w:ascii="Arial" w:hAnsi="Arial" w:cs="Arial"/>
          <w:sz w:val="24"/>
          <w:szCs w:val="24"/>
        </w:rPr>
        <w:t>Sigiełkach</w:t>
      </w:r>
      <w:r w:rsidRPr="00D062F3">
        <w:rPr>
          <w:rFonts w:ascii="Arial" w:hAnsi="Arial" w:cs="Arial"/>
          <w:sz w:val="24"/>
          <w:szCs w:val="24"/>
        </w:rPr>
        <w:t xml:space="preserve"> czynn</w:t>
      </w:r>
      <w:r>
        <w:rPr>
          <w:rFonts w:ascii="Arial" w:hAnsi="Arial" w:cs="Arial"/>
          <w:sz w:val="24"/>
          <w:szCs w:val="24"/>
        </w:rPr>
        <w:t>e</w:t>
      </w:r>
      <w:r w:rsidRPr="00D062F3">
        <w:rPr>
          <w:rFonts w:ascii="Arial" w:hAnsi="Arial" w:cs="Arial"/>
          <w:sz w:val="24"/>
          <w:szCs w:val="24"/>
        </w:rPr>
        <w:t xml:space="preserve"> będ</w:t>
      </w:r>
      <w:r>
        <w:rPr>
          <w:rFonts w:ascii="Arial" w:hAnsi="Arial" w:cs="Arial"/>
          <w:sz w:val="24"/>
          <w:szCs w:val="24"/>
        </w:rPr>
        <w:t>ą</w:t>
      </w:r>
      <w:r w:rsidRPr="00D062F3">
        <w:rPr>
          <w:rFonts w:ascii="Arial" w:hAnsi="Arial" w:cs="Arial"/>
          <w:sz w:val="24"/>
          <w:szCs w:val="24"/>
        </w:rPr>
        <w:t xml:space="preserve"> </w:t>
      </w:r>
      <w:r w:rsidR="00585C01">
        <w:rPr>
          <w:rFonts w:ascii="Arial" w:hAnsi="Arial" w:cs="Arial"/>
          <w:sz w:val="24"/>
          <w:szCs w:val="24"/>
        </w:rPr>
        <w:t>w dni robocze – do 300 dni w ciągu roku (średnio 25 dni w ciągu miesiąca)</w:t>
      </w:r>
      <w:r w:rsidRPr="00D062F3">
        <w:rPr>
          <w:rFonts w:ascii="Arial" w:hAnsi="Arial" w:cs="Arial"/>
          <w:sz w:val="24"/>
          <w:szCs w:val="24"/>
        </w:rPr>
        <w:t xml:space="preserve">. </w:t>
      </w:r>
    </w:p>
    <w:p w:rsidR="00BF5F2E" w:rsidRPr="00D062F3" w:rsidRDefault="00BF5F2E" w:rsidP="00704287">
      <w:pPr>
        <w:spacing w:line="276" w:lineRule="auto"/>
        <w:jc w:val="both"/>
        <w:rPr>
          <w:rFonts w:ascii="Arial" w:hAnsi="Arial" w:cs="Arial"/>
          <w:sz w:val="24"/>
          <w:szCs w:val="24"/>
        </w:rPr>
      </w:pPr>
      <w:r w:rsidRPr="00D062F3">
        <w:rPr>
          <w:rFonts w:ascii="Arial" w:hAnsi="Arial" w:cs="Arial"/>
          <w:sz w:val="24"/>
          <w:szCs w:val="24"/>
        </w:rPr>
        <w:t>Tablice informacyjne umieszczone na bramie wjazdowej na teren instalacji informować będą  o:</w:t>
      </w:r>
    </w:p>
    <w:p w:rsidR="00BF5F2E" w:rsidRPr="00D062F3" w:rsidRDefault="00BF5F2E" w:rsidP="001F3180">
      <w:pPr>
        <w:pStyle w:val="ListParagraph"/>
        <w:numPr>
          <w:ilvl w:val="0"/>
          <w:numId w:val="6"/>
        </w:numPr>
        <w:jc w:val="both"/>
        <w:rPr>
          <w:rFonts w:ascii="Arial" w:hAnsi="Arial" w:cs="Arial"/>
          <w:sz w:val="24"/>
          <w:szCs w:val="24"/>
        </w:rPr>
      </w:pPr>
      <w:r w:rsidRPr="00D062F3">
        <w:rPr>
          <w:rFonts w:ascii="Arial" w:hAnsi="Arial" w:cs="Arial"/>
          <w:sz w:val="24"/>
          <w:szCs w:val="24"/>
        </w:rPr>
        <w:t>nazwie i typie obiektu,</w:t>
      </w:r>
    </w:p>
    <w:p w:rsidR="00BF5F2E" w:rsidRPr="00D062F3" w:rsidRDefault="00BF5F2E" w:rsidP="001F3180">
      <w:pPr>
        <w:pStyle w:val="ListParagraph"/>
        <w:numPr>
          <w:ilvl w:val="0"/>
          <w:numId w:val="6"/>
        </w:numPr>
        <w:spacing w:after="0"/>
        <w:ind w:left="714" w:hanging="357"/>
        <w:jc w:val="both"/>
        <w:rPr>
          <w:rFonts w:ascii="Arial" w:hAnsi="Arial" w:cs="Arial"/>
          <w:sz w:val="24"/>
          <w:szCs w:val="24"/>
        </w:rPr>
      </w:pPr>
      <w:r w:rsidRPr="00D062F3">
        <w:rPr>
          <w:rFonts w:ascii="Arial" w:hAnsi="Arial" w:cs="Arial"/>
          <w:sz w:val="24"/>
          <w:szCs w:val="24"/>
        </w:rPr>
        <w:t>adresie i numerze telefonu zarządzającego instalacją,</w:t>
      </w:r>
    </w:p>
    <w:p w:rsidR="00BF5F2E" w:rsidRPr="00E27A02" w:rsidRDefault="00BF5F2E" w:rsidP="001F3180">
      <w:pPr>
        <w:pStyle w:val="Tekstpodstawowy"/>
        <w:numPr>
          <w:ilvl w:val="0"/>
          <w:numId w:val="6"/>
        </w:numPr>
        <w:tabs>
          <w:tab w:val="left" w:pos="720"/>
        </w:tabs>
        <w:spacing w:line="276" w:lineRule="auto"/>
        <w:ind w:left="714" w:hanging="357"/>
        <w:rPr>
          <w:rFonts w:ascii="Arial" w:hAnsi="Arial" w:cs="Arial"/>
          <w:szCs w:val="24"/>
        </w:rPr>
      </w:pPr>
      <w:r w:rsidRPr="00D062F3">
        <w:rPr>
          <w:rFonts w:ascii="Arial" w:hAnsi="Arial" w:cs="Arial"/>
          <w:szCs w:val="24"/>
        </w:rPr>
        <w:t>dniach i godzinach otwarcia instalacji.</w:t>
      </w:r>
    </w:p>
    <w:p w:rsidR="00BF5F2E" w:rsidRPr="00422482" w:rsidRDefault="00BF5F2E" w:rsidP="00704287">
      <w:pPr>
        <w:spacing w:line="276" w:lineRule="auto"/>
        <w:jc w:val="both"/>
        <w:rPr>
          <w:rFonts w:ascii="Arial" w:hAnsi="Arial" w:cs="Arial"/>
          <w:sz w:val="24"/>
          <w:szCs w:val="24"/>
        </w:rPr>
      </w:pPr>
      <w:r w:rsidRPr="00422482">
        <w:rPr>
          <w:rFonts w:ascii="Arial" w:hAnsi="Arial" w:cs="Arial"/>
          <w:b/>
          <w:sz w:val="24"/>
          <w:szCs w:val="24"/>
        </w:rPr>
        <w:t>I.</w:t>
      </w:r>
      <w:r>
        <w:rPr>
          <w:rFonts w:ascii="Arial" w:hAnsi="Arial" w:cs="Arial"/>
          <w:b/>
          <w:sz w:val="24"/>
          <w:szCs w:val="24"/>
        </w:rPr>
        <w:t>4</w:t>
      </w:r>
      <w:r w:rsidRPr="00422482">
        <w:rPr>
          <w:rFonts w:ascii="Arial" w:hAnsi="Arial" w:cs="Arial"/>
          <w:b/>
          <w:sz w:val="24"/>
          <w:szCs w:val="24"/>
        </w:rPr>
        <w:t xml:space="preserve">.2. </w:t>
      </w:r>
      <w:r w:rsidRPr="00422482">
        <w:rPr>
          <w:rFonts w:ascii="Arial" w:hAnsi="Arial" w:cs="Arial"/>
          <w:sz w:val="24"/>
          <w:szCs w:val="24"/>
        </w:rPr>
        <w:t>Poza godzinami pracy instalacji główna brama wjazdowa będzie zamykana.</w:t>
      </w:r>
    </w:p>
    <w:p w:rsidR="00B524BD" w:rsidRDefault="00B524BD" w:rsidP="00DD3F85">
      <w:pPr>
        <w:pStyle w:val="Default"/>
        <w:spacing w:line="276" w:lineRule="auto"/>
        <w:jc w:val="both"/>
        <w:rPr>
          <w:rFonts w:ascii="Arial" w:hAnsi="Arial" w:cs="Arial"/>
          <w:b/>
          <w:bCs/>
          <w:color w:val="auto"/>
          <w:u w:val="single"/>
        </w:rPr>
      </w:pPr>
    </w:p>
    <w:p w:rsidR="00BF5F2E" w:rsidRPr="00DD3F85" w:rsidRDefault="006F5E66" w:rsidP="00DD3F85">
      <w:pPr>
        <w:pStyle w:val="Default"/>
        <w:spacing w:line="276" w:lineRule="auto"/>
        <w:jc w:val="both"/>
        <w:rPr>
          <w:rFonts w:ascii="Arial" w:hAnsi="Arial" w:cs="Arial"/>
          <w:color w:val="auto"/>
          <w:u w:val="single"/>
        </w:rPr>
      </w:pPr>
      <w:r>
        <w:rPr>
          <w:rFonts w:ascii="Arial" w:hAnsi="Arial" w:cs="Arial"/>
          <w:b/>
          <w:bCs/>
          <w:color w:val="auto"/>
          <w:u w:val="single"/>
        </w:rPr>
        <w:lastRenderedPageBreak/>
        <w:t>I</w:t>
      </w:r>
      <w:r w:rsidR="00BF5F2E" w:rsidRPr="00DD3F85">
        <w:rPr>
          <w:rFonts w:ascii="Arial" w:hAnsi="Arial" w:cs="Arial"/>
          <w:b/>
          <w:bCs/>
          <w:color w:val="auto"/>
          <w:u w:val="single"/>
        </w:rPr>
        <w:t>I. Wymagania przewidziane dla zezwolenia na prowadzenie przetwarzania odpadów przez składowanie:</w:t>
      </w:r>
    </w:p>
    <w:p w:rsidR="00BF5F2E" w:rsidRPr="007C2AA3" w:rsidRDefault="006F5E66" w:rsidP="007C2AA3">
      <w:pPr>
        <w:pStyle w:val="Tabela1"/>
        <w:jc w:val="both"/>
        <w:rPr>
          <w:b/>
          <w:bCs w:val="0"/>
          <w:i w:val="0"/>
          <w:iCs w:val="0"/>
          <w:sz w:val="24"/>
          <w:szCs w:val="24"/>
        </w:rPr>
      </w:pPr>
      <w:r>
        <w:rPr>
          <w:b/>
          <w:bCs w:val="0"/>
          <w:i w:val="0"/>
          <w:iCs w:val="0"/>
          <w:sz w:val="24"/>
          <w:szCs w:val="24"/>
        </w:rPr>
        <w:t>I</w:t>
      </w:r>
      <w:r w:rsidR="00BF5F2E" w:rsidRPr="007C2AA3">
        <w:rPr>
          <w:b/>
          <w:bCs w:val="0"/>
          <w:i w:val="0"/>
          <w:iCs w:val="0"/>
          <w:sz w:val="24"/>
          <w:szCs w:val="24"/>
        </w:rPr>
        <w:t xml:space="preserve">I.1. Rodzaj i masa odpadów </w:t>
      </w:r>
      <w:r w:rsidR="00585C01" w:rsidRPr="007C2AA3">
        <w:rPr>
          <w:b/>
          <w:bCs w:val="0"/>
          <w:i w:val="0"/>
          <w:iCs w:val="0"/>
          <w:sz w:val="24"/>
          <w:szCs w:val="24"/>
        </w:rPr>
        <w:t>składowanych</w:t>
      </w:r>
      <w:r w:rsidR="00BF5F2E" w:rsidRPr="007C2AA3">
        <w:rPr>
          <w:b/>
          <w:bCs w:val="0"/>
          <w:i w:val="0"/>
          <w:iCs w:val="0"/>
          <w:sz w:val="24"/>
          <w:szCs w:val="24"/>
        </w:rPr>
        <w:t xml:space="preserve"> w ciągu roku:</w:t>
      </w:r>
    </w:p>
    <w:p w:rsidR="00B53635" w:rsidRDefault="00B53635" w:rsidP="004F4395">
      <w:pPr>
        <w:rPr>
          <w:rFonts w:ascii="Arial" w:hAnsi="Arial" w:cs="Arial"/>
          <w:szCs w:val="24"/>
        </w:rPr>
      </w:pPr>
    </w:p>
    <w:p w:rsidR="00BF5F2E" w:rsidRPr="00A558AD" w:rsidRDefault="00BF5F2E" w:rsidP="004F4395">
      <w:pPr>
        <w:rPr>
          <w:rFonts w:ascii="Arial" w:hAnsi="Arial" w:cs="Arial"/>
          <w:b/>
          <w:bCs/>
          <w:color w:val="FF0000"/>
          <w:szCs w:val="24"/>
        </w:rPr>
      </w:pPr>
      <w:r w:rsidRPr="00C11ADC">
        <w:rPr>
          <w:rFonts w:ascii="Arial" w:hAnsi="Arial" w:cs="Arial"/>
          <w:szCs w:val="24"/>
        </w:rPr>
        <w:t xml:space="preserve">Tabela </w:t>
      </w:r>
      <w:r w:rsidRPr="00A558AD">
        <w:rPr>
          <w:rFonts w:ascii="Arial" w:hAnsi="Arial" w:cs="Arial"/>
          <w:szCs w:val="24"/>
        </w:rPr>
        <w:t>nr 1</w:t>
      </w:r>
      <w:r w:rsidR="00A558AD" w:rsidRPr="00A558AD">
        <w:rPr>
          <w:rFonts w:ascii="Arial" w:hAnsi="Arial" w:cs="Arial"/>
          <w:b/>
          <w:bCs/>
          <w:szCs w:val="24"/>
        </w:rPr>
        <w:t xml:space="preserve">                                        </w:t>
      </w:r>
    </w:p>
    <w:p w:rsidR="00BF5F2E" w:rsidRPr="00B23AE2" w:rsidRDefault="00BF5F2E" w:rsidP="009264BB">
      <w:pPr>
        <w:spacing w:line="360" w:lineRule="auto"/>
        <w:rPr>
          <w:rFonts w:ascii="Arial" w:hAnsi="Arial" w:cs="Arial"/>
          <w:sz w:val="2"/>
          <w:szCs w:val="24"/>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Odpady przeznaczone do składowania"/>
      </w:tblPr>
      <w:tblGrid>
        <w:gridCol w:w="506"/>
        <w:gridCol w:w="1322"/>
        <w:gridCol w:w="5670"/>
        <w:gridCol w:w="1275"/>
      </w:tblGrid>
      <w:tr w:rsidR="00BF5F2E" w:rsidRPr="005F3B81" w:rsidTr="00F73570">
        <w:trPr>
          <w:trHeight w:val="776"/>
          <w:tblHeader/>
          <w:jc w:val="center"/>
        </w:trPr>
        <w:tc>
          <w:tcPr>
            <w:tcW w:w="506" w:type="dxa"/>
            <w:vAlign w:val="center"/>
          </w:tcPr>
          <w:p w:rsidR="00BF5F2E" w:rsidRPr="005F3B81" w:rsidRDefault="00BF5F2E" w:rsidP="00EE0239">
            <w:pPr>
              <w:jc w:val="center"/>
              <w:rPr>
                <w:rFonts w:ascii="Arial" w:hAnsi="Arial" w:cs="Arial"/>
                <w:b/>
                <w:bCs/>
                <w:sz w:val="22"/>
                <w:szCs w:val="22"/>
              </w:rPr>
            </w:pPr>
            <w:r w:rsidRPr="005F3B81">
              <w:rPr>
                <w:rFonts w:ascii="Arial" w:hAnsi="Arial" w:cs="Arial"/>
                <w:b/>
                <w:bCs/>
                <w:sz w:val="22"/>
                <w:szCs w:val="22"/>
              </w:rPr>
              <w:t>Lp.</w:t>
            </w:r>
          </w:p>
        </w:tc>
        <w:tc>
          <w:tcPr>
            <w:tcW w:w="1322" w:type="dxa"/>
            <w:vAlign w:val="center"/>
          </w:tcPr>
          <w:p w:rsidR="00BF5F2E" w:rsidRPr="005F3B81" w:rsidRDefault="00BF5F2E" w:rsidP="00A65C7E">
            <w:pPr>
              <w:rPr>
                <w:rFonts w:ascii="Arial" w:hAnsi="Arial" w:cs="Arial"/>
                <w:b/>
                <w:bCs/>
                <w:sz w:val="22"/>
                <w:szCs w:val="22"/>
              </w:rPr>
            </w:pPr>
            <w:r w:rsidRPr="005F3B81">
              <w:rPr>
                <w:rFonts w:ascii="Arial" w:hAnsi="Arial" w:cs="Arial"/>
                <w:b/>
                <w:bCs/>
                <w:sz w:val="22"/>
                <w:szCs w:val="22"/>
              </w:rPr>
              <w:t xml:space="preserve">          Kod </w:t>
            </w:r>
            <w:r w:rsidR="00A65C7E" w:rsidRPr="005F3B81">
              <w:rPr>
                <w:rFonts w:ascii="Arial" w:hAnsi="Arial" w:cs="Arial"/>
                <w:b/>
                <w:bCs/>
                <w:sz w:val="22"/>
                <w:szCs w:val="22"/>
              </w:rPr>
              <w:t xml:space="preserve">     </w:t>
            </w:r>
            <w:r w:rsidRPr="005F3B81">
              <w:rPr>
                <w:rFonts w:ascii="Arial" w:hAnsi="Arial" w:cs="Arial"/>
                <w:b/>
                <w:bCs/>
                <w:sz w:val="22"/>
                <w:szCs w:val="22"/>
              </w:rPr>
              <w:t xml:space="preserve">odpadu </w:t>
            </w:r>
          </w:p>
        </w:tc>
        <w:tc>
          <w:tcPr>
            <w:tcW w:w="5670" w:type="dxa"/>
            <w:vAlign w:val="center"/>
          </w:tcPr>
          <w:p w:rsidR="00BF5F2E" w:rsidRPr="005F3B81" w:rsidRDefault="00BF5F2E" w:rsidP="00C230FF">
            <w:pPr>
              <w:jc w:val="center"/>
              <w:rPr>
                <w:rFonts w:ascii="Arial" w:hAnsi="Arial" w:cs="Arial"/>
                <w:b/>
                <w:bCs/>
                <w:sz w:val="22"/>
                <w:szCs w:val="22"/>
              </w:rPr>
            </w:pPr>
            <w:r w:rsidRPr="005F3B81">
              <w:rPr>
                <w:rFonts w:ascii="Arial" w:hAnsi="Arial" w:cs="Arial"/>
                <w:b/>
                <w:bCs/>
                <w:sz w:val="22"/>
                <w:szCs w:val="22"/>
              </w:rPr>
              <w:t xml:space="preserve">Rodzaj odpadów </w:t>
            </w:r>
          </w:p>
        </w:tc>
        <w:tc>
          <w:tcPr>
            <w:tcW w:w="1275" w:type="dxa"/>
            <w:vAlign w:val="center"/>
          </w:tcPr>
          <w:p w:rsidR="00BF5F2E" w:rsidRPr="005F3B81" w:rsidRDefault="00BF5F2E" w:rsidP="005F3B81">
            <w:pPr>
              <w:ind w:left="116" w:hanging="116"/>
              <w:jc w:val="center"/>
              <w:rPr>
                <w:rFonts w:ascii="Arial" w:hAnsi="Arial" w:cs="Arial"/>
                <w:b/>
                <w:bCs/>
                <w:sz w:val="22"/>
                <w:szCs w:val="22"/>
              </w:rPr>
            </w:pPr>
            <w:r w:rsidRPr="005F3B81">
              <w:rPr>
                <w:rFonts w:ascii="Arial" w:hAnsi="Arial" w:cs="Arial"/>
                <w:b/>
                <w:bCs/>
                <w:sz w:val="22"/>
                <w:szCs w:val="22"/>
              </w:rPr>
              <w:t xml:space="preserve">Masa odpadów  </w:t>
            </w:r>
          </w:p>
          <w:p w:rsidR="00BF5F2E" w:rsidRPr="005F3B81" w:rsidRDefault="00BF5F2E" w:rsidP="009264BB">
            <w:pPr>
              <w:jc w:val="center"/>
              <w:rPr>
                <w:rFonts w:ascii="Arial" w:hAnsi="Arial" w:cs="Arial"/>
                <w:b/>
                <w:bCs/>
                <w:sz w:val="22"/>
                <w:szCs w:val="22"/>
              </w:rPr>
            </w:pPr>
            <w:r w:rsidRPr="005F3B81">
              <w:rPr>
                <w:rFonts w:ascii="Arial" w:hAnsi="Arial" w:cs="Arial"/>
                <w:b/>
                <w:bCs/>
                <w:sz w:val="22"/>
                <w:szCs w:val="22"/>
              </w:rPr>
              <w:t>Mg/rok</w:t>
            </w:r>
          </w:p>
        </w:tc>
      </w:tr>
      <w:tr w:rsidR="00A558AD" w:rsidRPr="005F3B81">
        <w:trPr>
          <w:trHeight w:val="315"/>
          <w:jc w:val="center"/>
        </w:trPr>
        <w:tc>
          <w:tcPr>
            <w:tcW w:w="506" w:type="dxa"/>
            <w:vAlign w:val="center"/>
          </w:tcPr>
          <w:p w:rsidR="00A558AD" w:rsidRPr="005F3B81" w:rsidRDefault="00A65C7E" w:rsidP="00EE0239">
            <w:pPr>
              <w:jc w:val="center"/>
              <w:rPr>
                <w:rFonts w:ascii="Arial" w:hAnsi="Arial" w:cs="Arial"/>
                <w:sz w:val="22"/>
                <w:szCs w:val="22"/>
              </w:rPr>
            </w:pPr>
            <w:r w:rsidRPr="005F3B81">
              <w:rPr>
                <w:rFonts w:ascii="Arial" w:hAnsi="Arial" w:cs="Arial"/>
                <w:sz w:val="22"/>
                <w:szCs w:val="22"/>
              </w:rPr>
              <w:t>1</w:t>
            </w:r>
          </w:p>
        </w:tc>
        <w:tc>
          <w:tcPr>
            <w:tcW w:w="1322" w:type="dxa"/>
            <w:vAlign w:val="center"/>
          </w:tcPr>
          <w:p w:rsidR="00A558AD" w:rsidRPr="005F3B81" w:rsidRDefault="00A558AD" w:rsidP="00DA156E">
            <w:pPr>
              <w:jc w:val="center"/>
              <w:rPr>
                <w:rFonts w:ascii="Arial" w:hAnsi="Arial" w:cs="Arial"/>
                <w:b/>
                <w:bCs/>
                <w:sz w:val="22"/>
                <w:szCs w:val="22"/>
              </w:rPr>
            </w:pPr>
            <w:r w:rsidRPr="005F3B81">
              <w:rPr>
                <w:rFonts w:ascii="Arial" w:hAnsi="Arial" w:cs="Arial"/>
                <w:b/>
                <w:bCs/>
                <w:sz w:val="22"/>
                <w:szCs w:val="22"/>
              </w:rPr>
              <w:t>19 05 99</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1) 3)</w:t>
            </w:r>
          </w:p>
        </w:tc>
        <w:tc>
          <w:tcPr>
            <w:tcW w:w="5670" w:type="dxa"/>
            <w:vAlign w:val="center"/>
          </w:tcPr>
          <w:p w:rsidR="00A558AD" w:rsidRPr="005F3B81" w:rsidRDefault="00A558AD" w:rsidP="00DA156E">
            <w:pPr>
              <w:pStyle w:val="font5"/>
              <w:spacing w:before="0" w:beforeAutospacing="0" w:after="0" w:afterAutospacing="0"/>
              <w:rPr>
                <w:sz w:val="22"/>
                <w:szCs w:val="22"/>
              </w:rPr>
            </w:pPr>
            <w:r w:rsidRPr="005F3B81">
              <w:rPr>
                <w:sz w:val="22"/>
                <w:szCs w:val="22"/>
              </w:rPr>
              <w:t>Stabilizat</w:t>
            </w:r>
            <w:r w:rsidR="00137FD9" w:rsidRPr="005F3B81">
              <w:rPr>
                <w:sz w:val="22"/>
                <w:szCs w:val="22"/>
              </w:rPr>
              <w:t xml:space="preserve"> spełniający wymagania</w:t>
            </w:r>
            <w:r w:rsidR="00A34FD5" w:rsidRPr="005F3B81">
              <w:rPr>
                <w:sz w:val="22"/>
                <w:szCs w:val="22"/>
              </w:rPr>
              <w:t xml:space="preserve"> § 6.1. rozporządzenia MBP</w:t>
            </w:r>
          </w:p>
        </w:tc>
        <w:tc>
          <w:tcPr>
            <w:tcW w:w="1275" w:type="dxa"/>
            <w:vAlign w:val="center"/>
          </w:tcPr>
          <w:p w:rsidR="00A558AD" w:rsidRPr="005F3B81" w:rsidRDefault="00A34FD5" w:rsidP="00DA156E">
            <w:pPr>
              <w:jc w:val="center"/>
              <w:rPr>
                <w:rFonts w:ascii="Arial" w:hAnsi="Arial" w:cs="Arial"/>
                <w:sz w:val="22"/>
                <w:szCs w:val="22"/>
              </w:rPr>
            </w:pPr>
            <w:r w:rsidRPr="005F3B81">
              <w:rPr>
                <w:rFonts w:ascii="Arial" w:hAnsi="Arial" w:cs="Arial"/>
                <w:sz w:val="22"/>
                <w:szCs w:val="22"/>
              </w:rPr>
              <w:t>8000</w:t>
            </w:r>
          </w:p>
        </w:tc>
      </w:tr>
      <w:tr w:rsidR="00BF5F2E" w:rsidRPr="005F3B81">
        <w:trPr>
          <w:trHeight w:val="315"/>
          <w:jc w:val="center"/>
        </w:trPr>
        <w:tc>
          <w:tcPr>
            <w:tcW w:w="506" w:type="dxa"/>
            <w:vAlign w:val="center"/>
          </w:tcPr>
          <w:p w:rsidR="00BF5F2E" w:rsidRPr="005F3B81" w:rsidRDefault="00BF5F2E" w:rsidP="00EE0239">
            <w:pPr>
              <w:jc w:val="center"/>
              <w:rPr>
                <w:rFonts w:ascii="Arial" w:hAnsi="Arial" w:cs="Arial"/>
                <w:sz w:val="22"/>
                <w:szCs w:val="22"/>
              </w:rPr>
            </w:pPr>
            <w:r w:rsidRPr="005F3B81">
              <w:rPr>
                <w:rFonts w:ascii="Arial" w:hAnsi="Arial" w:cs="Arial"/>
                <w:sz w:val="22"/>
                <w:szCs w:val="22"/>
              </w:rPr>
              <w:t>2.</w:t>
            </w:r>
          </w:p>
        </w:tc>
        <w:tc>
          <w:tcPr>
            <w:tcW w:w="1322" w:type="dxa"/>
            <w:vAlign w:val="center"/>
          </w:tcPr>
          <w:p w:rsidR="00BF5F2E" w:rsidRPr="005F3B81" w:rsidRDefault="00BF5F2E" w:rsidP="00DA156E">
            <w:pPr>
              <w:jc w:val="center"/>
              <w:rPr>
                <w:rFonts w:ascii="Arial" w:hAnsi="Arial" w:cs="Arial"/>
                <w:b/>
                <w:bCs/>
                <w:sz w:val="22"/>
                <w:szCs w:val="22"/>
              </w:rPr>
            </w:pPr>
            <w:r w:rsidRPr="005F3B81">
              <w:rPr>
                <w:rFonts w:ascii="Arial" w:hAnsi="Arial" w:cs="Arial"/>
                <w:b/>
                <w:bCs/>
                <w:sz w:val="22"/>
                <w:szCs w:val="22"/>
              </w:rPr>
              <w:t>19 08 02</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1)</w:t>
            </w:r>
          </w:p>
        </w:tc>
        <w:tc>
          <w:tcPr>
            <w:tcW w:w="5670" w:type="dxa"/>
            <w:vAlign w:val="center"/>
          </w:tcPr>
          <w:p w:rsidR="00BF5F2E" w:rsidRPr="005F3B81" w:rsidRDefault="00BF5F2E" w:rsidP="00DA156E">
            <w:pPr>
              <w:rPr>
                <w:rFonts w:ascii="Arial" w:hAnsi="Arial" w:cs="Arial"/>
                <w:sz w:val="22"/>
                <w:szCs w:val="22"/>
              </w:rPr>
            </w:pPr>
            <w:r w:rsidRPr="005F3B81">
              <w:rPr>
                <w:rFonts w:ascii="Arial" w:hAnsi="Arial" w:cs="Arial"/>
                <w:sz w:val="22"/>
                <w:szCs w:val="22"/>
              </w:rPr>
              <w:t>Zawartość piaskowników</w:t>
            </w:r>
          </w:p>
        </w:tc>
        <w:tc>
          <w:tcPr>
            <w:tcW w:w="1275" w:type="dxa"/>
            <w:vAlign w:val="center"/>
          </w:tcPr>
          <w:p w:rsidR="00BF5F2E" w:rsidRPr="005F3B81" w:rsidRDefault="00A558AD" w:rsidP="00DA156E">
            <w:pPr>
              <w:jc w:val="center"/>
              <w:rPr>
                <w:rFonts w:ascii="Arial" w:hAnsi="Arial" w:cs="Arial"/>
                <w:sz w:val="22"/>
                <w:szCs w:val="22"/>
              </w:rPr>
            </w:pPr>
            <w:r w:rsidRPr="005F3B81">
              <w:rPr>
                <w:rFonts w:ascii="Arial" w:hAnsi="Arial" w:cs="Arial"/>
                <w:sz w:val="22"/>
                <w:szCs w:val="22"/>
              </w:rPr>
              <w:t>200</w:t>
            </w:r>
          </w:p>
        </w:tc>
      </w:tr>
      <w:tr w:rsidR="00BF5F2E" w:rsidRPr="005F3B81">
        <w:trPr>
          <w:trHeight w:val="315"/>
          <w:jc w:val="center"/>
        </w:trPr>
        <w:tc>
          <w:tcPr>
            <w:tcW w:w="506" w:type="dxa"/>
            <w:vAlign w:val="center"/>
          </w:tcPr>
          <w:p w:rsidR="00BF5F2E" w:rsidRPr="005F3B81" w:rsidRDefault="00BF5F2E" w:rsidP="00EE0239">
            <w:pPr>
              <w:jc w:val="center"/>
              <w:rPr>
                <w:rFonts w:ascii="Arial" w:hAnsi="Arial" w:cs="Arial"/>
                <w:sz w:val="22"/>
                <w:szCs w:val="22"/>
              </w:rPr>
            </w:pPr>
            <w:r w:rsidRPr="005F3B81">
              <w:rPr>
                <w:rFonts w:ascii="Arial" w:hAnsi="Arial" w:cs="Arial"/>
                <w:sz w:val="22"/>
                <w:szCs w:val="22"/>
              </w:rPr>
              <w:t>3.</w:t>
            </w:r>
          </w:p>
        </w:tc>
        <w:tc>
          <w:tcPr>
            <w:tcW w:w="1322" w:type="dxa"/>
            <w:vAlign w:val="center"/>
          </w:tcPr>
          <w:p w:rsidR="00BF5F2E" w:rsidRPr="005F3B81" w:rsidRDefault="00BF5F2E" w:rsidP="006914E7">
            <w:pPr>
              <w:jc w:val="center"/>
              <w:rPr>
                <w:rFonts w:ascii="Arial" w:hAnsi="Arial" w:cs="Arial"/>
                <w:b/>
                <w:bCs/>
                <w:sz w:val="22"/>
                <w:szCs w:val="22"/>
              </w:rPr>
            </w:pPr>
            <w:r w:rsidRPr="005F3B81">
              <w:rPr>
                <w:rFonts w:ascii="Arial" w:hAnsi="Arial" w:cs="Arial"/>
                <w:b/>
                <w:bCs/>
                <w:sz w:val="22"/>
                <w:szCs w:val="22"/>
              </w:rPr>
              <w:t>19 09 02</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1)</w:t>
            </w:r>
          </w:p>
        </w:tc>
        <w:tc>
          <w:tcPr>
            <w:tcW w:w="5670" w:type="dxa"/>
            <w:vAlign w:val="center"/>
          </w:tcPr>
          <w:p w:rsidR="00BF5F2E" w:rsidRPr="005F3B81" w:rsidRDefault="00BF5F2E" w:rsidP="006914E7">
            <w:pPr>
              <w:rPr>
                <w:rFonts w:ascii="Arial" w:hAnsi="Arial" w:cs="Arial"/>
                <w:sz w:val="22"/>
                <w:szCs w:val="22"/>
              </w:rPr>
            </w:pPr>
            <w:r w:rsidRPr="005F3B81">
              <w:rPr>
                <w:rFonts w:ascii="Arial" w:hAnsi="Arial" w:cs="Arial"/>
                <w:sz w:val="22"/>
                <w:szCs w:val="22"/>
              </w:rPr>
              <w:t xml:space="preserve">Osady z klarowania wody  </w:t>
            </w:r>
          </w:p>
        </w:tc>
        <w:tc>
          <w:tcPr>
            <w:tcW w:w="1275" w:type="dxa"/>
            <w:vAlign w:val="center"/>
          </w:tcPr>
          <w:p w:rsidR="00BF5F2E" w:rsidRPr="005F3B81" w:rsidRDefault="00A558AD" w:rsidP="006914E7">
            <w:pPr>
              <w:jc w:val="center"/>
              <w:rPr>
                <w:rFonts w:ascii="Arial" w:hAnsi="Arial" w:cs="Arial"/>
                <w:sz w:val="22"/>
                <w:szCs w:val="22"/>
              </w:rPr>
            </w:pPr>
            <w:r w:rsidRPr="005F3B81">
              <w:rPr>
                <w:rFonts w:ascii="Arial" w:hAnsi="Arial" w:cs="Arial"/>
                <w:sz w:val="22"/>
                <w:szCs w:val="22"/>
              </w:rPr>
              <w:t>200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4.</w:t>
            </w:r>
          </w:p>
        </w:tc>
        <w:tc>
          <w:tcPr>
            <w:tcW w:w="1322" w:type="dxa"/>
            <w:vAlign w:val="center"/>
          </w:tcPr>
          <w:p w:rsidR="00A65C7E" w:rsidRPr="005F3B81" w:rsidRDefault="00A65C7E" w:rsidP="006914E7">
            <w:pPr>
              <w:jc w:val="center"/>
              <w:rPr>
                <w:rFonts w:ascii="Arial" w:hAnsi="Arial" w:cs="Arial"/>
                <w:b/>
                <w:bCs/>
                <w:sz w:val="22"/>
                <w:szCs w:val="22"/>
              </w:rPr>
            </w:pPr>
            <w:r w:rsidRPr="005F3B81">
              <w:rPr>
                <w:rFonts w:ascii="Arial" w:hAnsi="Arial" w:cs="Arial"/>
                <w:b/>
                <w:bCs/>
                <w:sz w:val="22"/>
                <w:szCs w:val="22"/>
              </w:rPr>
              <w:t xml:space="preserve">19 05 01 </w:t>
            </w:r>
            <w:r w:rsidRPr="005F3B81">
              <w:rPr>
                <w:rFonts w:ascii="Arial" w:hAnsi="Arial" w:cs="Arial"/>
                <w:b/>
                <w:bCs/>
                <w:sz w:val="22"/>
                <w:szCs w:val="22"/>
                <w:vertAlign w:val="superscript"/>
              </w:rPr>
              <w:t>1)</w:t>
            </w:r>
          </w:p>
        </w:tc>
        <w:tc>
          <w:tcPr>
            <w:tcW w:w="5670" w:type="dxa"/>
            <w:vAlign w:val="center"/>
          </w:tcPr>
          <w:p w:rsidR="00A65C7E" w:rsidRPr="005F3B81" w:rsidRDefault="00DD3F85" w:rsidP="006914E7">
            <w:pPr>
              <w:rPr>
                <w:rFonts w:ascii="Arial" w:hAnsi="Arial" w:cs="Arial"/>
                <w:sz w:val="22"/>
                <w:szCs w:val="22"/>
              </w:rPr>
            </w:pPr>
            <w:r w:rsidRPr="005F3B81">
              <w:rPr>
                <w:rFonts w:ascii="Arial" w:hAnsi="Arial" w:cs="Arial"/>
                <w:sz w:val="22"/>
                <w:szCs w:val="22"/>
              </w:rPr>
              <w:t xml:space="preserve">Nieprzekompostowane frakcje odpadów komunalnych </w:t>
            </w:r>
            <w:r w:rsidRPr="005F3B81">
              <w:rPr>
                <w:rFonts w:ascii="Arial" w:hAnsi="Arial" w:cs="Arial"/>
                <w:sz w:val="22"/>
                <w:szCs w:val="22"/>
              </w:rPr>
              <w:br/>
              <w:t>i podobnych</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200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5.</w:t>
            </w:r>
          </w:p>
        </w:tc>
        <w:tc>
          <w:tcPr>
            <w:tcW w:w="1322" w:type="dxa"/>
            <w:vAlign w:val="center"/>
          </w:tcPr>
          <w:p w:rsidR="00A65C7E" w:rsidRPr="005F3B81" w:rsidRDefault="00A65C7E" w:rsidP="00A65C7E">
            <w:pPr>
              <w:jc w:val="center"/>
              <w:rPr>
                <w:rFonts w:ascii="Arial" w:hAnsi="Arial" w:cs="Arial"/>
                <w:b/>
                <w:bCs/>
                <w:sz w:val="22"/>
                <w:szCs w:val="22"/>
              </w:rPr>
            </w:pPr>
            <w:r w:rsidRPr="005F3B81">
              <w:rPr>
                <w:rFonts w:ascii="Arial" w:hAnsi="Arial" w:cs="Arial"/>
                <w:b/>
                <w:bCs/>
                <w:sz w:val="22"/>
                <w:szCs w:val="22"/>
              </w:rPr>
              <w:t xml:space="preserve">19 09 03 </w:t>
            </w:r>
            <w:r w:rsidRPr="005F3B81">
              <w:rPr>
                <w:rFonts w:ascii="Arial" w:hAnsi="Arial" w:cs="Arial"/>
                <w:b/>
                <w:bCs/>
                <w:sz w:val="22"/>
                <w:szCs w:val="22"/>
                <w:vertAlign w:val="superscript"/>
              </w:rPr>
              <w:t>1)</w:t>
            </w:r>
          </w:p>
        </w:tc>
        <w:tc>
          <w:tcPr>
            <w:tcW w:w="5670" w:type="dxa"/>
            <w:vAlign w:val="center"/>
          </w:tcPr>
          <w:p w:rsidR="00A65C7E" w:rsidRPr="005F3B81" w:rsidRDefault="00DD3F85" w:rsidP="006914E7">
            <w:pPr>
              <w:rPr>
                <w:rFonts w:ascii="Arial" w:hAnsi="Arial" w:cs="Arial"/>
                <w:sz w:val="22"/>
                <w:szCs w:val="22"/>
              </w:rPr>
            </w:pPr>
            <w:r w:rsidRPr="005F3B81">
              <w:rPr>
                <w:rFonts w:ascii="Arial" w:hAnsi="Arial" w:cs="Arial"/>
                <w:sz w:val="22"/>
                <w:szCs w:val="22"/>
              </w:rPr>
              <w:t>Osady z dekarbonizacji wody</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20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6.</w:t>
            </w:r>
          </w:p>
        </w:tc>
        <w:tc>
          <w:tcPr>
            <w:tcW w:w="1322" w:type="dxa"/>
            <w:vAlign w:val="center"/>
          </w:tcPr>
          <w:p w:rsidR="00A65C7E" w:rsidRPr="005F3B81" w:rsidRDefault="00A65C7E" w:rsidP="006914E7">
            <w:pPr>
              <w:jc w:val="center"/>
              <w:rPr>
                <w:rFonts w:ascii="Arial" w:hAnsi="Arial" w:cs="Arial"/>
                <w:b/>
                <w:bCs/>
                <w:sz w:val="22"/>
                <w:szCs w:val="22"/>
              </w:rPr>
            </w:pPr>
            <w:r w:rsidRPr="005F3B81">
              <w:rPr>
                <w:rFonts w:ascii="Arial" w:hAnsi="Arial" w:cs="Arial"/>
                <w:b/>
                <w:bCs/>
                <w:sz w:val="22"/>
                <w:szCs w:val="22"/>
              </w:rPr>
              <w:t xml:space="preserve">19 09 06 </w:t>
            </w:r>
            <w:r w:rsidRPr="005F3B81">
              <w:rPr>
                <w:rFonts w:ascii="Arial" w:hAnsi="Arial" w:cs="Arial"/>
                <w:b/>
                <w:bCs/>
                <w:sz w:val="22"/>
                <w:szCs w:val="22"/>
                <w:vertAlign w:val="superscript"/>
              </w:rPr>
              <w:t>1)</w:t>
            </w:r>
          </w:p>
        </w:tc>
        <w:tc>
          <w:tcPr>
            <w:tcW w:w="5670" w:type="dxa"/>
            <w:vAlign w:val="center"/>
          </w:tcPr>
          <w:p w:rsidR="00A65C7E" w:rsidRPr="005F3B81" w:rsidRDefault="00DD3F85" w:rsidP="00DD3F85">
            <w:pPr>
              <w:rPr>
                <w:rFonts w:ascii="Arial" w:hAnsi="Arial" w:cs="Arial"/>
                <w:sz w:val="22"/>
                <w:szCs w:val="22"/>
              </w:rPr>
            </w:pPr>
            <w:r w:rsidRPr="005F3B81">
              <w:rPr>
                <w:rFonts w:ascii="Arial" w:hAnsi="Arial" w:cs="Arial"/>
                <w:sz w:val="22"/>
                <w:szCs w:val="22"/>
              </w:rPr>
              <w:t>Roztwory i szlamy z regeneracji wymienników jonitowych</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20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7.</w:t>
            </w:r>
          </w:p>
        </w:tc>
        <w:tc>
          <w:tcPr>
            <w:tcW w:w="1322" w:type="dxa"/>
            <w:vAlign w:val="center"/>
          </w:tcPr>
          <w:p w:rsidR="00A65C7E" w:rsidRPr="005F3B81" w:rsidRDefault="00A65C7E" w:rsidP="006914E7">
            <w:pPr>
              <w:jc w:val="center"/>
              <w:rPr>
                <w:rFonts w:ascii="Arial" w:hAnsi="Arial" w:cs="Arial"/>
                <w:b/>
                <w:bCs/>
                <w:sz w:val="22"/>
                <w:szCs w:val="22"/>
              </w:rPr>
            </w:pPr>
            <w:r w:rsidRPr="005F3B81">
              <w:rPr>
                <w:rFonts w:ascii="Arial" w:hAnsi="Arial" w:cs="Arial"/>
                <w:b/>
                <w:bCs/>
                <w:sz w:val="22"/>
                <w:szCs w:val="22"/>
              </w:rPr>
              <w:t xml:space="preserve">19 09 04 </w:t>
            </w:r>
            <w:r w:rsidRPr="005F3B81">
              <w:rPr>
                <w:rFonts w:ascii="Arial" w:hAnsi="Arial" w:cs="Arial"/>
                <w:b/>
                <w:bCs/>
                <w:sz w:val="22"/>
                <w:szCs w:val="22"/>
                <w:vertAlign w:val="superscript"/>
              </w:rPr>
              <w:t>1)</w:t>
            </w:r>
          </w:p>
        </w:tc>
        <w:tc>
          <w:tcPr>
            <w:tcW w:w="5670" w:type="dxa"/>
            <w:vAlign w:val="center"/>
          </w:tcPr>
          <w:p w:rsidR="00A65C7E" w:rsidRPr="005F3B81" w:rsidRDefault="00DD3F85" w:rsidP="006914E7">
            <w:pPr>
              <w:rPr>
                <w:rFonts w:ascii="Arial" w:hAnsi="Arial" w:cs="Arial"/>
                <w:sz w:val="22"/>
                <w:szCs w:val="22"/>
              </w:rPr>
            </w:pPr>
            <w:r w:rsidRPr="005F3B81">
              <w:rPr>
                <w:rFonts w:ascii="Arial" w:hAnsi="Arial" w:cs="Arial"/>
                <w:sz w:val="22"/>
                <w:szCs w:val="22"/>
              </w:rPr>
              <w:t>Zużyty węgiel aktywny</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10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8.</w:t>
            </w:r>
          </w:p>
        </w:tc>
        <w:tc>
          <w:tcPr>
            <w:tcW w:w="1322" w:type="dxa"/>
            <w:vAlign w:val="center"/>
          </w:tcPr>
          <w:p w:rsidR="00A65C7E" w:rsidRPr="005F3B81" w:rsidRDefault="00A65C7E" w:rsidP="006914E7">
            <w:pPr>
              <w:jc w:val="center"/>
              <w:rPr>
                <w:rFonts w:ascii="Arial" w:hAnsi="Arial" w:cs="Arial"/>
                <w:b/>
                <w:bCs/>
                <w:sz w:val="22"/>
                <w:szCs w:val="22"/>
              </w:rPr>
            </w:pPr>
            <w:r w:rsidRPr="005F3B81">
              <w:rPr>
                <w:rFonts w:ascii="Arial" w:hAnsi="Arial" w:cs="Arial"/>
                <w:b/>
                <w:bCs/>
                <w:sz w:val="22"/>
                <w:szCs w:val="22"/>
              </w:rPr>
              <w:t xml:space="preserve">19 09 05 </w:t>
            </w:r>
            <w:r w:rsidRPr="005F3B81">
              <w:rPr>
                <w:rFonts w:ascii="Arial" w:hAnsi="Arial" w:cs="Arial"/>
                <w:b/>
                <w:bCs/>
                <w:sz w:val="22"/>
                <w:szCs w:val="22"/>
                <w:vertAlign w:val="superscript"/>
              </w:rPr>
              <w:t>1)</w:t>
            </w:r>
          </w:p>
        </w:tc>
        <w:tc>
          <w:tcPr>
            <w:tcW w:w="5670" w:type="dxa"/>
            <w:vAlign w:val="center"/>
          </w:tcPr>
          <w:p w:rsidR="00A65C7E" w:rsidRPr="005F3B81" w:rsidRDefault="00DD3F85" w:rsidP="006914E7">
            <w:pPr>
              <w:rPr>
                <w:rFonts w:ascii="Arial" w:hAnsi="Arial" w:cs="Arial"/>
                <w:sz w:val="22"/>
                <w:szCs w:val="22"/>
              </w:rPr>
            </w:pPr>
            <w:r w:rsidRPr="005F3B81">
              <w:rPr>
                <w:rFonts w:ascii="Arial" w:hAnsi="Arial" w:cs="Arial"/>
                <w:sz w:val="22"/>
                <w:szCs w:val="22"/>
              </w:rPr>
              <w:t>Nasycone lub zużyte żywice jonowymienne</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10</w:t>
            </w:r>
          </w:p>
        </w:tc>
      </w:tr>
      <w:tr w:rsidR="00A65C7E" w:rsidRPr="005F3B81">
        <w:trPr>
          <w:trHeight w:val="315"/>
          <w:jc w:val="center"/>
        </w:trPr>
        <w:tc>
          <w:tcPr>
            <w:tcW w:w="506" w:type="dxa"/>
            <w:vAlign w:val="center"/>
          </w:tcPr>
          <w:p w:rsidR="00A65C7E" w:rsidRPr="005F3B81" w:rsidRDefault="00A65C7E" w:rsidP="00EE0239">
            <w:pPr>
              <w:jc w:val="center"/>
              <w:rPr>
                <w:rFonts w:ascii="Arial" w:hAnsi="Arial" w:cs="Arial"/>
                <w:sz w:val="22"/>
                <w:szCs w:val="22"/>
              </w:rPr>
            </w:pPr>
            <w:r w:rsidRPr="005F3B81">
              <w:rPr>
                <w:rFonts w:ascii="Arial" w:hAnsi="Arial" w:cs="Arial"/>
                <w:sz w:val="22"/>
                <w:szCs w:val="22"/>
              </w:rPr>
              <w:t>9.</w:t>
            </w:r>
          </w:p>
        </w:tc>
        <w:tc>
          <w:tcPr>
            <w:tcW w:w="1322" w:type="dxa"/>
            <w:vAlign w:val="center"/>
          </w:tcPr>
          <w:p w:rsidR="00A65C7E" w:rsidRPr="005F3B81" w:rsidRDefault="00A65C7E" w:rsidP="006914E7">
            <w:pPr>
              <w:jc w:val="center"/>
              <w:rPr>
                <w:rFonts w:ascii="Arial" w:hAnsi="Arial" w:cs="Arial"/>
                <w:b/>
                <w:bCs/>
                <w:sz w:val="22"/>
                <w:szCs w:val="22"/>
              </w:rPr>
            </w:pPr>
            <w:r w:rsidRPr="005F3B81">
              <w:rPr>
                <w:rFonts w:ascii="Arial" w:hAnsi="Arial" w:cs="Arial"/>
                <w:b/>
                <w:bCs/>
                <w:sz w:val="22"/>
                <w:szCs w:val="22"/>
              </w:rPr>
              <w:t xml:space="preserve">19 06 04 </w:t>
            </w:r>
            <w:r w:rsidRPr="005F3B81">
              <w:rPr>
                <w:rFonts w:ascii="Arial" w:hAnsi="Arial" w:cs="Arial"/>
                <w:b/>
                <w:bCs/>
                <w:sz w:val="22"/>
                <w:szCs w:val="22"/>
                <w:vertAlign w:val="superscript"/>
              </w:rPr>
              <w:t>1)</w:t>
            </w:r>
          </w:p>
        </w:tc>
        <w:tc>
          <w:tcPr>
            <w:tcW w:w="5670" w:type="dxa"/>
            <w:vAlign w:val="center"/>
          </w:tcPr>
          <w:p w:rsidR="00A65C7E" w:rsidRPr="005F3B81" w:rsidRDefault="00DD3F85" w:rsidP="006914E7">
            <w:pPr>
              <w:rPr>
                <w:rFonts w:ascii="Arial" w:hAnsi="Arial" w:cs="Arial"/>
                <w:sz w:val="22"/>
                <w:szCs w:val="22"/>
              </w:rPr>
            </w:pPr>
            <w:r w:rsidRPr="005F3B81">
              <w:rPr>
                <w:rFonts w:ascii="Arial" w:hAnsi="Arial" w:cs="Arial"/>
                <w:sz w:val="22"/>
                <w:szCs w:val="22"/>
              </w:rPr>
              <w:t>Przefermentowane odpady z beztlenowanego rozkładu odpadów komunalnych</w:t>
            </w:r>
          </w:p>
        </w:tc>
        <w:tc>
          <w:tcPr>
            <w:tcW w:w="1275" w:type="dxa"/>
            <w:vAlign w:val="center"/>
          </w:tcPr>
          <w:p w:rsidR="00A65C7E" w:rsidRPr="005F3B81" w:rsidRDefault="00EE0339" w:rsidP="006914E7">
            <w:pPr>
              <w:jc w:val="center"/>
              <w:rPr>
                <w:rFonts w:ascii="Arial" w:hAnsi="Arial" w:cs="Arial"/>
                <w:sz w:val="22"/>
                <w:szCs w:val="22"/>
              </w:rPr>
            </w:pPr>
            <w:r w:rsidRPr="005F3B81">
              <w:rPr>
                <w:rFonts w:ascii="Arial" w:hAnsi="Arial" w:cs="Arial"/>
                <w:sz w:val="22"/>
                <w:szCs w:val="22"/>
              </w:rPr>
              <w:t>50</w:t>
            </w:r>
          </w:p>
        </w:tc>
      </w:tr>
      <w:tr w:rsidR="003465B4" w:rsidRPr="00A333FD">
        <w:trPr>
          <w:trHeight w:val="315"/>
          <w:jc w:val="center"/>
        </w:trPr>
        <w:tc>
          <w:tcPr>
            <w:tcW w:w="506" w:type="dxa"/>
            <w:vMerge w:val="restart"/>
            <w:vAlign w:val="center"/>
          </w:tcPr>
          <w:p w:rsidR="003465B4" w:rsidRPr="00A333FD" w:rsidRDefault="003465B4" w:rsidP="00EE0239">
            <w:pPr>
              <w:jc w:val="center"/>
              <w:rPr>
                <w:rFonts w:ascii="Arial" w:hAnsi="Arial" w:cs="Arial"/>
                <w:sz w:val="22"/>
                <w:szCs w:val="22"/>
              </w:rPr>
            </w:pPr>
            <w:r w:rsidRPr="00A333FD">
              <w:rPr>
                <w:rFonts w:ascii="Arial" w:hAnsi="Arial" w:cs="Arial"/>
                <w:sz w:val="22"/>
                <w:szCs w:val="22"/>
              </w:rPr>
              <w:t>10.</w:t>
            </w:r>
          </w:p>
        </w:tc>
        <w:tc>
          <w:tcPr>
            <w:tcW w:w="1322" w:type="dxa"/>
            <w:shd w:val="clear" w:color="auto" w:fill="auto"/>
            <w:vAlign w:val="center"/>
          </w:tcPr>
          <w:p w:rsidR="004A2C27" w:rsidRPr="00A333FD" w:rsidRDefault="003465B4" w:rsidP="006914E7">
            <w:pPr>
              <w:jc w:val="center"/>
              <w:rPr>
                <w:rFonts w:ascii="Arial" w:hAnsi="Arial" w:cs="Arial"/>
                <w:b/>
                <w:bCs/>
                <w:sz w:val="22"/>
                <w:szCs w:val="22"/>
              </w:rPr>
            </w:pPr>
            <w:r w:rsidRPr="00A333FD">
              <w:rPr>
                <w:rFonts w:ascii="Arial" w:hAnsi="Arial" w:cs="Arial"/>
                <w:b/>
                <w:bCs/>
                <w:sz w:val="22"/>
                <w:szCs w:val="22"/>
              </w:rPr>
              <w:t>ex 19 12 12</w:t>
            </w:r>
            <w:r w:rsidR="004A2C27" w:rsidRPr="00A333FD">
              <w:rPr>
                <w:rFonts w:ascii="Arial" w:hAnsi="Arial" w:cs="Arial"/>
                <w:b/>
                <w:bCs/>
                <w:sz w:val="22"/>
                <w:szCs w:val="22"/>
              </w:rPr>
              <w:t xml:space="preserve"> 0- 20 mm</w:t>
            </w:r>
          </w:p>
          <w:p w:rsidR="003465B4" w:rsidRPr="00A333FD" w:rsidRDefault="003465B4" w:rsidP="00CC2DE9">
            <w:pPr>
              <w:jc w:val="center"/>
              <w:rPr>
                <w:rFonts w:ascii="Arial" w:hAnsi="Arial" w:cs="Arial"/>
                <w:b/>
                <w:bCs/>
                <w:sz w:val="22"/>
                <w:szCs w:val="22"/>
                <w:vertAlign w:val="superscript"/>
              </w:rPr>
            </w:pPr>
            <w:r w:rsidRPr="00A333FD">
              <w:rPr>
                <w:rFonts w:ascii="Arial" w:hAnsi="Arial" w:cs="Arial"/>
                <w:b/>
                <w:bCs/>
                <w:sz w:val="22"/>
                <w:szCs w:val="22"/>
              </w:rPr>
              <w:t xml:space="preserve"> </w:t>
            </w:r>
            <w:r w:rsidRPr="00A333FD">
              <w:rPr>
                <w:rFonts w:ascii="Arial" w:hAnsi="Arial" w:cs="Arial"/>
                <w:b/>
                <w:bCs/>
                <w:sz w:val="22"/>
                <w:szCs w:val="22"/>
                <w:vertAlign w:val="superscript"/>
              </w:rPr>
              <w:t xml:space="preserve">1) 2) 4)     </w:t>
            </w:r>
          </w:p>
        </w:tc>
        <w:tc>
          <w:tcPr>
            <w:tcW w:w="5670" w:type="dxa"/>
            <w:vAlign w:val="center"/>
          </w:tcPr>
          <w:p w:rsidR="00914261" w:rsidRDefault="003465B4" w:rsidP="009E1EDC">
            <w:pPr>
              <w:rPr>
                <w:rFonts w:ascii="Arial" w:hAnsi="Arial" w:cs="Arial"/>
                <w:sz w:val="22"/>
                <w:szCs w:val="22"/>
              </w:rPr>
            </w:pPr>
            <w:r w:rsidRPr="00A333FD">
              <w:rPr>
                <w:rFonts w:ascii="Arial" w:hAnsi="Arial" w:cs="Arial"/>
                <w:sz w:val="22"/>
                <w:szCs w:val="22"/>
              </w:rPr>
              <w:t xml:space="preserve">Inne odpady (w tym zmieszane substancje i przedmioty) </w:t>
            </w:r>
            <w:r w:rsidRPr="00A333FD">
              <w:rPr>
                <w:rFonts w:ascii="Arial" w:hAnsi="Arial" w:cs="Arial"/>
                <w:sz w:val="22"/>
                <w:szCs w:val="22"/>
              </w:rPr>
              <w:br/>
              <w:t xml:space="preserve">z mechanicznej obróbki odpadów inne niż wymienione </w:t>
            </w:r>
            <w:r w:rsidRPr="00A333FD">
              <w:rPr>
                <w:rFonts w:ascii="Arial" w:hAnsi="Arial" w:cs="Arial"/>
                <w:sz w:val="22"/>
                <w:szCs w:val="22"/>
              </w:rPr>
              <w:br/>
              <w:t xml:space="preserve">w 19 12 11 </w:t>
            </w:r>
          </w:p>
          <w:p w:rsidR="003465B4" w:rsidRPr="00A333FD" w:rsidRDefault="003465B4" w:rsidP="009E1EDC">
            <w:pPr>
              <w:rPr>
                <w:rFonts w:ascii="Arial" w:hAnsi="Arial" w:cs="Arial"/>
                <w:sz w:val="22"/>
                <w:szCs w:val="22"/>
              </w:rPr>
            </w:pPr>
            <w:r w:rsidRPr="00A333FD">
              <w:rPr>
                <w:rFonts w:ascii="Arial" w:hAnsi="Arial" w:cs="Arial"/>
                <w:sz w:val="22"/>
                <w:szCs w:val="22"/>
              </w:rPr>
              <w:t xml:space="preserve">– frakcja podsitowa 0-20 mm </w:t>
            </w:r>
          </w:p>
        </w:tc>
        <w:tc>
          <w:tcPr>
            <w:tcW w:w="1275" w:type="dxa"/>
            <w:shd w:val="clear" w:color="auto" w:fill="auto"/>
            <w:vAlign w:val="center"/>
          </w:tcPr>
          <w:p w:rsidR="003465B4" w:rsidRPr="00A333FD" w:rsidRDefault="007C2859" w:rsidP="006914E7">
            <w:pPr>
              <w:jc w:val="center"/>
              <w:rPr>
                <w:rFonts w:ascii="Arial" w:hAnsi="Arial" w:cs="Arial"/>
                <w:sz w:val="22"/>
                <w:szCs w:val="22"/>
              </w:rPr>
            </w:pPr>
            <w:r w:rsidRPr="00A333FD">
              <w:rPr>
                <w:rFonts w:ascii="Arial" w:hAnsi="Arial" w:cs="Arial"/>
                <w:sz w:val="22"/>
                <w:szCs w:val="22"/>
              </w:rPr>
              <w:t>4 920</w:t>
            </w:r>
          </w:p>
        </w:tc>
      </w:tr>
      <w:tr w:rsidR="003465B4" w:rsidRPr="00A333FD">
        <w:trPr>
          <w:trHeight w:val="315"/>
          <w:jc w:val="center"/>
        </w:trPr>
        <w:tc>
          <w:tcPr>
            <w:tcW w:w="506" w:type="dxa"/>
            <w:vMerge/>
            <w:vAlign w:val="center"/>
          </w:tcPr>
          <w:p w:rsidR="003465B4" w:rsidRPr="00A333FD" w:rsidRDefault="003465B4" w:rsidP="00EE0239">
            <w:pPr>
              <w:jc w:val="center"/>
              <w:rPr>
                <w:rFonts w:ascii="Arial" w:hAnsi="Arial" w:cs="Arial"/>
                <w:sz w:val="22"/>
                <w:szCs w:val="22"/>
              </w:rPr>
            </w:pPr>
          </w:p>
        </w:tc>
        <w:tc>
          <w:tcPr>
            <w:tcW w:w="1322" w:type="dxa"/>
            <w:shd w:val="clear" w:color="auto" w:fill="auto"/>
            <w:vAlign w:val="center"/>
          </w:tcPr>
          <w:p w:rsidR="00CC2DE9" w:rsidRPr="00A333FD" w:rsidRDefault="00CC2DE9" w:rsidP="00CC2DE9">
            <w:pPr>
              <w:jc w:val="center"/>
              <w:rPr>
                <w:rFonts w:ascii="Arial" w:hAnsi="Arial" w:cs="Arial"/>
                <w:b/>
                <w:bCs/>
                <w:sz w:val="22"/>
                <w:szCs w:val="22"/>
              </w:rPr>
            </w:pPr>
            <w:r w:rsidRPr="00A333FD">
              <w:rPr>
                <w:rFonts w:ascii="Arial" w:hAnsi="Arial" w:cs="Arial"/>
                <w:b/>
                <w:bCs/>
                <w:sz w:val="22"/>
                <w:szCs w:val="22"/>
              </w:rPr>
              <w:t>ex 19 12 12 20- 80 mm</w:t>
            </w:r>
          </w:p>
          <w:p w:rsidR="00CC2DE9" w:rsidRPr="00A333FD" w:rsidRDefault="00CC2DE9" w:rsidP="00CC2DE9">
            <w:pPr>
              <w:jc w:val="center"/>
              <w:rPr>
                <w:rFonts w:ascii="Arial" w:hAnsi="Arial" w:cs="Arial"/>
                <w:b/>
                <w:bCs/>
                <w:sz w:val="22"/>
                <w:szCs w:val="22"/>
                <w:vertAlign w:val="superscript"/>
              </w:rPr>
            </w:pPr>
            <w:r w:rsidRPr="00A333FD">
              <w:rPr>
                <w:rFonts w:ascii="Arial" w:hAnsi="Arial" w:cs="Arial"/>
                <w:b/>
                <w:bCs/>
                <w:sz w:val="22"/>
                <w:szCs w:val="22"/>
              </w:rPr>
              <w:t xml:space="preserve"> </w:t>
            </w:r>
            <w:r w:rsidRPr="00A333FD">
              <w:rPr>
                <w:rFonts w:ascii="Arial" w:hAnsi="Arial" w:cs="Arial"/>
                <w:b/>
                <w:bCs/>
                <w:sz w:val="22"/>
                <w:szCs w:val="22"/>
                <w:vertAlign w:val="superscript"/>
              </w:rPr>
              <w:t xml:space="preserve">1) 2) 4)     </w:t>
            </w:r>
          </w:p>
          <w:p w:rsidR="003465B4" w:rsidRPr="00A333FD" w:rsidRDefault="003465B4" w:rsidP="006914E7">
            <w:pPr>
              <w:jc w:val="center"/>
              <w:rPr>
                <w:rFonts w:ascii="Arial" w:hAnsi="Arial" w:cs="Arial"/>
                <w:b/>
                <w:bCs/>
                <w:sz w:val="22"/>
                <w:szCs w:val="22"/>
              </w:rPr>
            </w:pPr>
          </w:p>
        </w:tc>
        <w:tc>
          <w:tcPr>
            <w:tcW w:w="5670" w:type="dxa"/>
            <w:vAlign w:val="center"/>
          </w:tcPr>
          <w:p w:rsidR="00914261" w:rsidRDefault="003465B4" w:rsidP="009E1EDC">
            <w:pPr>
              <w:rPr>
                <w:rFonts w:ascii="Arial" w:hAnsi="Arial" w:cs="Arial"/>
                <w:sz w:val="22"/>
                <w:szCs w:val="22"/>
              </w:rPr>
            </w:pPr>
            <w:r w:rsidRPr="00A333FD">
              <w:rPr>
                <w:rFonts w:ascii="Arial" w:hAnsi="Arial" w:cs="Arial"/>
                <w:sz w:val="22"/>
                <w:szCs w:val="22"/>
              </w:rPr>
              <w:t xml:space="preserve">Inne odpady (w tym zmieszane substancje i przedmioty) </w:t>
            </w:r>
            <w:r w:rsidRPr="00A333FD">
              <w:rPr>
                <w:rFonts w:ascii="Arial" w:hAnsi="Arial" w:cs="Arial"/>
                <w:sz w:val="22"/>
                <w:szCs w:val="22"/>
              </w:rPr>
              <w:br/>
              <w:t xml:space="preserve">z mechanicznej obróbki odpadów inne niż wymienione </w:t>
            </w:r>
            <w:r w:rsidRPr="00A333FD">
              <w:rPr>
                <w:rFonts w:ascii="Arial" w:hAnsi="Arial" w:cs="Arial"/>
                <w:sz w:val="22"/>
                <w:szCs w:val="22"/>
              </w:rPr>
              <w:br/>
              <w:t xml:space="preserve">w 19 12 11 </w:t>
            </w:r>
          </w:p>
          <w:p w:rsidR="003465B4" w:rsidRPr="00A333FD" w:rsidRDefault="003465B4" w:rsidP="009E1EDC">
            <w:pPr>
              <w:rPr>
                <w:rFonts w:ascii="Arial" w:hAnsi="Arial" w:cs="Arial"/>
                <w:sz w:val="22"/>
                <w:szCs w:val="22"/>
              </w:rPr>
            </w:pPr>
            <w:r w:rsidRPr="00A333FD">
              <w:rPr>
                <w:rFonts w:ascii="Arial" w:hAnsi="Arial" w:cs="Arial"/>
                <w:sz w:val="22"/>
                <w:szCs w:val="22"/>
              </w:rPr>
              <w:t>– frakcja podsitowa 20-80 mm</w:t>
            </w:r>
          </w:p>
        </w:tc>
        <w:tc>
          <w:tcPr>
            <w:tcW w:w="1275" w:type="dxa"/>
            <w:shd w:val="clear" w:color="auto" w:fill="auto"/>
            <w:vAlign w:val="center"/>
          </w:tcPr>
          <w:p w:rsidR="003465B4" w:rsidRPr="00A333FD" w:rsidRDefault="007C2859" w:rsidP="006914E7">
            <w:pPr>
              <w:jc w:val="center"/>
              <w:rPr>
                <w:rFonts w:ascii="Arial" w:hAnsi="Arial" w:cs="Arial"/>
                <w:sz w:val="22"/>
                <w:szCs w:val="22"/>
              </w:rPr>
            </w:pPr>
            <w:r w:rsidRPr="00A333FD">
              <w:rPr>
                <w:rFonts w:ascii="Arial" w:hAnsi="Arial" w:cs="Arial"/>
                <w:sz w:val="22"/>
                <w:szCs w:val="22"/>
              </w:rPr>
              <w:t>7 380</w:t>
            </w:r>
          </w:p>
        </w:tc>
      </w:tr>
      <w:tr w:rsidR="00BF5F2E" w:rsidRPr="00A333FD">
        <w:trPr>
          <w:trHeight w:val="255"/>
          <w:jc w:val="center"/>
        </w:trPr>
        <w:tc>
          <w:tcPr>
            <w:tcW w:w="506" w:type="dxa"/>
            <w:vAlign w:val="center"/>
          </w:tcPr>
          <w:p w:rsidR="00BF5F2E" w:rsidRPr="00A333FD" w:rsidRDefault="00A65C7E" w:rsidP="00EE0239">
            <w:pPr>
              <w:jc w:val="center"/>
              <w:rPr>
                <w:rFonts w:ascii="Arial" w:hAnsi="Arial" w:cs="Arial"/>
                <w:sz w:val="22"/>
                <w:szCs w:val="22"/>
              </w:rPr>
            </w:pPr>
            <w:r w:rsidRPr="00A333FD">
              <w:rPr>
                <w:rFonts w:ascii="Arial" w:hAnsi="Arial" w:cs="Arial"/>
                <w:sz w:val="22"/>
                <w:szCs w:val="22"/>
              </w:rPr>
              <w:t>11</w:t>
            </w:r>
            <w:r w:rsidR="00BF5F2E" w:rsidRPr="00A333FD">
              <w:rPr>
                <w:rFonts w:ascii="Arial" w:hAnsi="Arial" w:cs="Arial"/>
                <w:sz w:val="22"/>
                <w:szCs w:val="22"/>
              </w:rPr>
              <w:t>.</w:t>
            </w:r>
          </w:p>
        </w:tc>
        <w:tc>
          <w:tcPr>
            <w:tcW w:w="1322" w:type="dxa"/>
            <w:vAlign w:val="center"/>
          </w:tcPr>
          <w:p w:rsidR="00CC2DE9" w:rsidRPr="00A333FD" w:rsidRDefault="004A2ED3" w:rsidP="007A1962">
            <w:pPr>
              <w:jc w:val="center"/>
              <w:rPr>
                <w:rFonts w:ascii="Arial" w:hAnsi="Arial" w:cs="Arial"/>
                <w:b/>
                <w:bCs/>
                <w:sz w:val="22"/>
                <w:szCs w:val="22"/>
              </w:rPr>
            </w:pPr>
            <w:r w:rsidRPr="00A333FD">
              <w:rPr>
                <w:rFonts w:ascii="Arial" w:hAnsi="Arial" w:cs="Arial"/>
                <w:b/>
                <w:bCs/>
                <w:sz w:val="22"/>
                <w:szCs w:val="22"/>
              </w:rPr>
              <w:t>ex 19 12 12</w:t>
            </w:r>
          </w:p>
          <w:p w:rsidR="00CC2DE9" w:rsidRPr="00A333FD" w:rsidRDefault="00CC2DE9" w:rsidP="00CC2DE9">
            <w:pPr>
              <w:ind w:left="-59" w:right="-33"/>
              <w:jc w:val="center"/>
              <w:rPr>
                <w:rFonts w:ascii="Arial" w:hAnsi="Arial" w:cs="Arial"/>
                <w:b/>
                <w:bCs/>
                <w:sz w:val="22"/>
                <w:szCs w:val="22"/>
              </w:rPr>
            </w:pPr>
            <w:r w:rsidRPr="00A333FD">
              <w:rPr>
                <w:rFonts w:ascii="Arial" w:hAnsi="Arial" w:cs="Arial"/>
                <w:b/>
                <w:bCs/>
                <w:sz w:val="22"/>
                <w:szCs w:val="22"/>
              </w:rPr>
              <w:t>pow. 80 mm</w:t>
            </w:r>
          </w:p>
          <w:p w:rsidR="004A2ED3" w:rsidRPr="00A333FD" w:rsidRDefault="004A2ED3" w:rsidP="007A1962">
            <w:pPr>
              <w:jc w:val="center"/>
              <w:rPr>
                <w:rFonts w:ascii="Arial" w:hAnsi="Arial" w:cs="Arial"/>
                <w:b/>
                <w:bCs/>
                <w:sz w:val="22"/>
                <w:szCs w:val="22"/>
                <w:vertAlign w:val="superscript"/>
              </w:rPr>
            </w:pPr>
            <w:r w:rsidRPr="00A333FD">
              <w:rPr>
                <w:rFonts w:ascii="Arial" w:hAnsi="Arial" w:cs="Arial"/>
                <w:b/>
                <w:bCs/>
                <w:sz w:val="22"/>
                <w:szCs w:val="22"/>
              </w:rPr>
              <w:t xml:space="preserve"> </w:t>
            </w:r>
            <w:r w:rsidRPr="00A333FD">
              <w:rPr>
                <w:rFonts w:ascii="Arial" w:hAnsi="Arial" w:cs="Arial"/>
                <w:b/>
                <w:bCs/>
                <w:sz w:val="22"/>
                <w:szCs w:val="22"/>
                <w:vertAlign w:val="superscript"/>
              </w:rPr>
              <w:t>1) 2)</w:t>
            </w:r>
            <w:r w:rsidR="00A34FD5" w:rsidRPr="00A333FD">
              <w:rPr>
                <w:rFonts w:ascii="Arial" w:hAnsi="Arial" w:cs="Arial"/>
                <w:b/>
                <w:bCs/>
                <w:sz w:val="22"/>
                <w:szCs w:val="22"/>
                <w:vertAlign w:val="superscript"/>
              </w:rPr>
              <w:t xml:space="preserve"> </w:t>
            </w:r>
            <w:r w:rsidR="007A1962" w:rsidRPr="00A333FD">
              <w:rPr>
                <w:rFonts w:ascii="Arial" w:hAnsi="Arial" w:cs="Arial"/>
                <w:b/>
                <w:bCs/>
                <w:sz w:val="22"/>
                <w:szCs w:val="22"/>
                <w:vertAlign w:val="superscript"/>
              </w:rPr>
              <w:t>5</w:t>
            </w:r>
            <w:r w:rsidR="00A34FD5" w:rsidRPr="00A333FD">
              <w:rPr>
                <w:rFonts w:ascii="Arial" w:hAnsi="Arial" w:cs="Arial"/>
                <w:b/>
                <w:bCs/>
                <w:sz w:val="22"/>
                <w:szCs w:val="22"/>
                <w:vertAlign w:val="superscript"/>
              </w:rPr>
              <w:t>)</w:t>
            </w:r>
          </w:p>
        </w:tc>
        <w:tc>
          <w:tcPr>
            <w:tcW w:w="5670" w:type="dxa"/>
            <w:vAlign w:val="bottom"/>
          </w:tcPr>
          <w:p w:rsidR="00914261" w:rsidRDefault="004A2ED3" w:rsidP="003B38D9">
            <w:pPr>
              <w:jc w:val="both"/>
              <w:rPr>
                <w:rFonts w:ascii="Arial" w:hAnsi="Arial" w:cs="Arial"/>
                <w:sz w:val="22"/>
                <w:szCs w:val="22"/>
              </w:rPr>
            </w:pPr>
            <w:r w:rsidRPr="00A333FD">
              <w:rPr>
                <w:rFonts w:ascii="Arial" w:hAnsi="Arial" w:cs="Arial"/>
                <w:sz w:val="22"/>
                <w:szCs w:val="22"/>
              </w:rPr>
              <w:t xml:space="preserve">Inne odpady </w:t>
            </w:r>
            <w:r w:rsidR="007A1962" w:rsidRPr="00A333FD">
              <w:rPr>
                <w:rFonts w:ascii="Arial" w:hAnsi="Arial" w:cs="Arial"/>
                <w:sz w:val="22"/>
                <w:szCs w:val="22"/>
              </w:rPr>
              <w:t xml:space="preserve">(w tym zmieszane substancje </w:t>
            </w:r>
            <w:r w:rsidRPr="00A333FD">
              <w:rPr>
                <w:rFonts w:ascii="Arial" w:hAnsi="Arial" w:cs="Arial"/>
                <w:sz w:val="22"/>
                <w:szCs w:val="22"/>
              </w:rPr>
              <w:t xml:space="preserve">i przedmioty) </w:t>
            </w:r>
            <w:r w:rsidR="007A1962" w:rsidRPr="00A333FD">
              <w:rPr>
                <w:rFonts w:ascii="Arial" w:hAnsi="Arial" w:cs="Arial"/>
                <w:sz w:val="22"/>
                <w:szCs w:val="22"/>
              </w:rPr>
              <w:br/>
            </w:r>
            <w:r w:rsidRPr="00A333FD">
              <w:rPr>
                <w:rFonts w:ascii="Arial" w:hAnsi="Arial" w:cs="Arial"/>
                <w:sz w:val="22"/>
                <w:szCs w:val="22"/>
              </w:rPr>
              <w:t xml:space="preserve">z mechanicznej obróbki odpadów inne niż wymienione </w:t>
            </w:r>
            <w:r w:rsidR="007A1962" w:rsidRPr="00A333FD">
              <w:rPr>
                <w:rFonts w:ascii="Arial" w:hAnsi="Arial" w:cs="Arial"/>
                <w:sz w:val="22"/>
                <w:szCs w:val="22"/>
              </w:rPr>
              <w:br/>
            </w:r>
            <w:r w:rsidRPr="00A333FD">
              <w:rPr>
                <w:rFonts w:ascii="Arial" w:hAnsi="Arial" w:cs="Arial"/>
                <w:sz w:val="22"/>
                <w:szCs w:val="22"/>
              </w:rPr>
              <w:t xml:space="preserve">w 19 12 11 </w:t>
            </w:r>
          </w:p>
          <w:p w:rsidR="00BF5F2E" w:rsidRPr="00A333FD" w:rsidRDefault="004A2ED3" w:rsidP="003B38D9">
            <w:pPr>
              <w:jc w:val="both"/>
              <w:rPr>
                <w:rFonts w:ascii="Arial" w:hAnsi="Arial" w:cs="Arial"/>
                <w:b/>
                <w:sz w:val="22"/>
                <w:szCs w:val="22"/>
              </w:rPr>
            </w:pPr>
            <w:r w:rsidRPr="00A333FD">
              <w:rPr>
                <w:rFonts w:ascii="Arial" w:hAnsi="Arial" w:cs="Arial"/>
                <w:sz w:val="22"/>
                <w:szCs w:val="22"/>
              </w:rPr>
              <w:t>- f</w:t>
            </w:r>
            <w:r w:rsidR="00A65C7E" w:rsidRPr="00A333FD">
              <w:rPr>
                <w:rFonts w:ascii="Arial" w:hAnsi="Arial" w:cs="Arial"/>
                <w:sz w:val="22"/>
                <w:szCs w:val="22"/>
              </w:rPr>
              <w:t>rakcja nadsitowa pow. 80 mm</w:t>
            </w:r>
            <w:r w:rsidR="003B38D9" w:rsidRPr="00A333FD">
              <w:rPr>
                <w:rFonts w:ascii="Arial" w:hAnsi="Arial" w:cs="Arial"/>
                <w:sz w:val="22"/>
                <w:szCs w:val="22"/>
              </w:rPr>
              <w:t>, pozbawiona będzie frakcji nadających się do wykorzystania materiałowo lub energetycznie</w:t>
            </w:r>
          </w:p>
        </w:tc>
        <w:tc>
          <w:tcPr>
            <w:tcW w:w="1275" w:type="dxa"/>
            <w:vAlign w:val="center"/>
          </w:tcPr>
          <w:p w:rsidR="00BF5F2E" w:rsidRPr="00A333FD" w:rsidRDefault="005F3B81" w:rsidP="00A06377">
            <w:pPr>
              <w:jc w:val="center"/>
              <w:rPr>
                <w:rFonts w:ascii="Arial" w:hAnsi="Arial" w:cs="Arial"/>
                <w:sz w:val="22"/>
                <w:szCs w:val="22"/>
              </w:rPr>
            </w:pPr>
            <w:r w:rsidRPr="00A333FD">
              <w:rPr>
                <w:rFonts w:ascii="Arial" w:hAnsi="Arial" w:cs="Arial"/>
                <w:sz w:val="22"/>
                <w:szCs w:val="22"/>
              </w:rPr>
              <w:t>8</w:t>
            </w:r>
            <w:r w:rsidR="007C2859" w:rsidRPr="00A333FD">
              <w:rPr>
                <w:rFonts w:ascii="Arial" w:hAnsi="Arial" w:cs="Arial"/>
                <w:sz w:val="22"/>
                <w:szCs w:val="22"/>
              </w:rPr>
              <w:t xml:space="preserve"> </w:t>
            </w:r>
            <w:r w:rsidRPr="00A333FD">
              <w:rPr>
                <w:rFonts w:ascii="Arial" w:hAnsi="Arial" w:cs="Arial"/>
                <w:sz w:val="22"/>
                <w:szCs w:val="22"/>
              </w:rPr>
              <w:t>00</w:t>
            </w:r>
            <w:r w:rsidR="0048790D" w:rsidRPr="00A333FD">
              <w:rPr>
                <w:rFonts w:ascii="Arial" w:hAnsi="Arial" w:cs="Arial"/>
                <w:sz w:val="22"/>
                <w:szCs w:val="22"/>
              </w:rPr>
              <w:t>0</w:t>
            </w:r>
          </w:p>
        </w:tc>
      </w:tr>
      <w:tr w:rsidR="00CC2DE9" w:rsidRPr="00A333FD">
        <w:trPr>
          <w:trHeight w:val="255"/>
          <w:jc w:val="center"/>
        </w:trPr>
        <w:tc>
          <w:tcPr>
            <w:tcW w:w="506" w:type="dxa"/>
            <w:vAlign w:val="center"/>
          </w:tcPr>
          <w:p w:rsidR="00CC2DE9" w:rsidRPr="00A333FD" w:rsidRDefault="006F6863" w:rsidP="00EE0239">
            <w:pPr>
              <w:jc w:val="center"/>
              <w:rPr>
                <w:rFonts w:ascii="Arial" w:hAnsi="Arial" w:cs="Arial"/>
                <w:sz w:val="22"/>
                <w:szCs w:val="22"/>
              </w:rPr>
            </w:pPr>
            <w:r w:rsidRPr="00A333FD">
              <w:rPr>
                <w:rFonts w:ascii="Arial" w:hAnsi="Arial" w:cs="Arial"/>
                <w:sz w:val="22"/>
                <w:szCs w:val="22"/>
              </w:rPr>
              <w:t>12.</w:t>
            </w:r>
          </w:p>
          <w:p w:rsidR="00CC2DE9" w:rsidRPr="00A333FD" w:rsidRDefault="00CC2DE9" w:rsidP="00EE0239">
            <w:pPr>
              <w:jc w:val="center"/>
              <w:rPr>
                <w:rFonts w:ascii="Arial" w:hAnsi="Arial" w:cs="Arial"/>
                <w:sz w:val="22"/>
                <w:szCs w:val="22"/>
              </w:rPr>
            </w:pPr>
          </w:p>
        </w:tc>
        <w:tc>
          <w:tcPr>
            <w:tcW w:w="1322" w:type="dxa"/>
            <w:vAlign w:val="center"/>
          </w:tcPr>
          <w:p w:rsidR="00CC2DE9" w:rsidRDefault="007C2859" w:rsidP="007A1962">
            <w:pPr>
              <w:jc w:val="center"/>
              <w:rPr>
                <w:rFonts w:ascii="Arial" w:hAnsi="Arial" w:cs="Arial"/>
                <w:b/>
                <w:bCs/>
                <w:sz w:val="22"/>
                <w:szCs w:val="22"/>
              </w:rPr>
            </w:pPr>
            <w:r w:rsidRPr="00A333FD">
              <w:rPr>
                <w:rFonts w:ascii="Arial" w:hAnsi="Arial" w:cs="Arial"/>
                <w:b/>
                <w:bCs/>
                <w:sz w:val="22"/>
                <w:szCs w:val="22"/>
              </w:rPr>
              <w:t xml:space="preserve">ex </w:t>
            </w:r>
            <w:r w:rsidR="00CC2DE9" w:rsidRPr="00A333FD">
              <w:rPr>
                <w:rFonts w:ascii="Arial" w:hAnsi="Arial" w:cs="Arial"/>
                <w:b/>
                <w:bCs/>
                <w:sz w:val="22"/>
                <w:szCs w:val="22"/>
              </w:rPr>
              <w:t>19 12 12</w:t>
            </w:r>
          </w:p>
          <w:p w:rsidR="00A333FD" w:rsidRPr="00A333FD" w:rsidRDefault="00A333FD" w:rsidP="007A1962">
            <w:pPr>
              <w:jc w:val="center"/>
              <w:rPr>
                <w:rFonts w:ascii="Arial" w:hAnsi="Arial" w:cs="Arial"/>
                <w:b/>
                <w:bCs/>
                <w:sz w:val="22"/>
                <w:szCs w:val="22"/>
              </w:rPr>
            </w:pPr>
            <w:r w:rsidRPr="00A333FD">
              <w:rPr>
                <w:rFonts w:ascii="Arial" w:hAnsi="Arial" w:cs="Arial"/>
                <w:b/>
                <w:bCs/>
                <w:sz w:val="22"/>
                <w:szCs w:val="22"/>
                <w:vertAlign w:val="superscript"/>
              </w:rPr>
              <w:t xml:space="preserve">1) 2) </w:t>
            </w:r>
            <w:r w:rsidR="00914261">
              <w:rPr>
                <w:rFonts w:ascii="Arial" w:hAnsi="Arial" w:cs="Arial"/>
                <w:b/>
                <w:bCs/>
                <w:sz w:val="22"/>
                <w:szCs w:val="22"/>
                <w:vertAlign w:val="superscript"/>
              </w:rPr>
              <w:t>6</w:t>
            </w:r>
            <w:r w:rsidRPr="00A333FD">
              <w:rPr>
                <w:rFonts w:ascii="Arial" w:hAnsi="Arial" w:cs="Arial"/>
                <w:b/>
                <w:bCs/>
                <w:sz w:val="22"/>
                <w:szCs w:val="22"/>
                <w:vertAlign w:val="superscript"/>
              </w:rPr>
              <w:t>)</w:t>
            </w:r>
          </w:p>
        </w:tc>
        <w:tc>
          <w:tcPr>
            <w:tcW w:w="5670" w:type="dxa"/>
            <w:vAlign w:val="bottom"/>
          </w:tcPr>
          <w:p w:rsidR="00CC2DE9" w:rsidRPr="00A333FD" w:rsidRDefault="00CC2DE9" w:rsidP="00CC2DE9">
            <w:pPr>
              <w:jc w:val="both"/>
              <w:rPr>
                <w:rFonts w:ascii="Arial" w:hAnsi="Arial" w:cs="Arial"/>
                <w:sz w:val="22"/>
                <w:szCs w:val="22"/>
              </w:rPr>
            </w:pPr>
            <w:r w:rsidRPr="00A333FD">
              <w:rPr>
                <w:rFonts w:ascii="Arial" w:hAnsi="Arial" w:cs="Arial"/>
                <w:sz w:val="22"/>
                <w:szCs w:val="22"/>
              </w:rPr>
              <w:t xml:space="preserve">Inne odpady (w tym zmieszane substancje </w:t>
            </w:r>
            <w:r w:rsidRPr="00A333FD">
              <w:rPr>
                <w:rFonts w:ascii="Arial" w:hAnsi="Arial" w:cs="Arial"/>
                <w:sz w:val="22"/>
                <w:szCs w:val="22"/>
              </w:rPr>
              <w:br/>
              <w:t xml:space="preserve">i przedmioty) z mechanicznej obróbki odpadów inne niż wymienione w 19 12 11 </w:t>
            </w:r>
          </w:p>
          <w:p w:rsidR="00CC2DE9" w:rsidRPr="00A333FD" w:rsidRDefault="00CC2DE9" w:rsidP="00CC2DE9">
            <w:pPr>
              <w:jc w:val="both"/>
              <w:rPr>
                <w:rFonts w:ascii="Arial" w:hAnsi="Arial" w:cs="Arial"/>
                <w:sz w:val="22"/>
                <w:szCs w:val="22"/>
              </w:rPr>
            </w:pPr>
            <w:r w:rsidRPr="00A333FD">
              <w:rPr>
                <w:rFonts w:ascii="Arial" w:hAnsi="Arial" w:cs="Arial"/>
                <w:sz w:val="22"/>
                <w:szCs w:val="22"/>
              </w:rPr>
              <w:t>- pozostałość z przetwarzania odpadów o kodach:</w:t>
            </w:r>
            <w:r w:rsidRPr="00A333FD">
              <w:rPr>
                <w:rFonts w:ascii="Arial" w:hAnsi="Arial" w:cs="Arial"/>
                <w:sz w:val="22"/>
                <w:szCs w:val="22"/>
              </w:rPr>
              <w:br/>
            </w:r>
            <w:r w:rsidR="007C2859" w:rsidRPr="00A333FD">
              <w:rPr>
                <w:rFonts w:ascii="Arial" w:hAnsi="Arial" w:cs="Arial"/>
                <w:sz w:val="22"/>
                <w:szCs w:val="22"/>
              </w:rPr>
              <w:t>15 01 06, 20 02 03, 20 03 07, 20 03 99</w:t>
            </w:r>
            <w:r w:rsidRPr="00A333FD">
              <w:rPr>
                <w:rFonts w:ascii="Arial" w:hAnsi="Arial" w:cs="Arial"/>
                <w:sz w:val="22"/>
                <w:szCs w:val="22"/>
              </w:rPr>
              <w:t>.</w:t>
            </w:r>
          </w:p>
        </w:tc>
        <w:tc>
          <w:tcPr>
            <w:tcW w:w="1275" w:type="dxa"/>
            <w:vAlign w:val="center"/>
          </w:tcPr>
          <w:p w:rsidR="00CC2DE9" w:rsidRPr="00A333FD" w:rsidRDefault="007C2859" w:rsidP="00A06377">
            <w:pPr>
              <w:jc w:val="center"/>
              <w:rPr>
                <w:rFonts w:ascii="Arial" w:hAnsi="Arial" w:cs="Arial"/>
                <w:sz w:val="22"/>
                <w:szCs w:val="22"/>
              </w:rPr>
            </w:pPr>
            <w:r w:rsidRPr="00A333FD">
              <w:rPr>
                <w:rFonts w:ascii="Arial" w:hAnsi="Arial" w:cs="Arial"/>
                <w:sz w:val="22"/>
                <w:szCs w:val="22"/>
              </w:rPr>
              <w:t>1 500</w:t>
            </w:r>
          </w:p>
        </w:tc>
      </w:tr>
      <w:tr w:rsidR="00BF5F2E" w:rsidRPr="005F3B81">
        <w:trPr>
          <w:trHeight w:val="255"/>
          <w:jc w:val="center"/>
        </w:trPr>
        <w:tc>
          <w:tcPr>
            <w:tcW w:w="506" w:type="dxa"/>
            <w:vAlign w:val="center"/>
          </w:tcPr>
          <w:p w:rsidR="00BF5F2E" w:rsidRPr="005F3B81" w:rsidRDefault="004A2ED3" w:rsidP="00EE0239">
            <w:pPr>
              <w:jc w:val="center"/>
              <w:rPr>
                <w:rFonts w:ascii="Arial" w:hAnsi="Arial" w:cs="Arial"/>
                <w:sz w:val="22"/>
                <w:szCs w:val="22"/>
              </w:rPr>
            </w:pPr>
            <w:r w:rsidRPr="005F3B81">
              <w:rPr>
                <w:rFonts w:ascii="Arial" w:hAnsi="Arial" w:cs="Arial"/>
                <w:sz w:val="22"/>
                <w:szCs w:val="22"/>
              </w:rPr>
              <w:t>13.</w:t>
            </w:r>
          </w:p>
        </w:tc>
        <w:tc>
          <w:tcPr>
            <w:tcW w:w="1322" w:type="dxa"/>
            <w:vAlign w:val="center"/>
          </w:tcPr>
          <w:p w:rsidR="00BF5F2E" w:rsidRPr="005F3B81" w:rsidRDefault="00BF5F2E" w:rsidP="006914E7">
            <w:pPr>
              <w:jc w:val="center"/>
              <w:rPr>
                <w:rFonts w:ascii="Arial" w:hAnsi="Arial" w:cs="Arial"/>
                <w:b/>
                <w:bCs/>
                <w:sz w:val="22"/>
                <w:szCs w:val="22"/>
              </w:rPr>
            </w:pPr>
            <w:r w:rsidRPr="005F3B81">
              <w:rPr>
                <w:rFonts w:ascii="Arial" w:hAnsi="Arial" w:cs="Arial"/>
                <w:b/>
                <w:bCs/>
                <w:sz w:val="22"/>
                <w:szCs w:val="22"/>
              </w:rPr>
              <w:t>20 02 03</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2)</w:t>
            </w:r>
          </w:p>
        </w:tc>
        <w:tc>
          <w:tcPr>
            <w:tcW w:w="5670" w:type="dxa"/>
            <w:vAlign w:val="center"/>
          </w:tcPr>
          <w:p w:rsidR="00BF5F2E" w:rsidRDefault="00BF5F2E" w:rsidP="002749BD">
            <w:pPr>
              <w:rPr>
                <w:rFonts w:ascii="Arial" w:hAnsi="Arial" w:cs="Arial"/>
                <w:sz w:val="22"/>
                <w:szCs w:val="22"/>
              </w:rPr>
            </w:pPr>
            <w:r w:rsidRPr="005F3B81">
              <w:rPr>
                <w:rFonts w:ascii="Arial" w:hAnsi="Arial" w:cs="Arial"/>
                <w:sz w:val="22"/>
                <w:szCs w:val="22"/>
              </w:rPr>
              <w:t xml:space="preserve">Inne odpady nieulegające biodegradacji </w:t>
            </w:r>
          </w:p>
          <w:p w:rsidR="00914261" w:rsidRPr="005F3B81" w:rsidRDefault="00914261" w:rsidP="002749BD">
            <w:pPr>
              <w:rPr>
                <w:rFonts w:ascii="Arial" w:hAnsi="Arial" w:cs="Arial"/>
                <w:sz w:val="22"/>
                <w:szCs w:val="22"/>
              </w:rPr>
            </w:pPr>
          </w:p>
        </w:tc>
        <w:tc>
          <w:tcPr>
            <w:tcW w:w="1275" w:type="dxa"/>
            <w:vAlign w:val="center"/>
          </w:tcPr>
          <w:p w:rsidR="00BF5F2E" w:rsidRPr="005F3B81" w:rsidRDefault="002B23C1" w:rsidP="006914E7">
            <w:pPr>
              <w:jc w:val="center"/>
              <w:rPr>
                <w:rFonts w:ascii="Arial" w:hAnsi="Arial" w:cs="Arial"/>
                <w:sz w:val="22"/>
                <w:szCs w:val="22"/>
              </w:rPr>
            </w:pPr>
            <w:r w:rsidRPr="005F3B81">
              <w:rPr>
                <w:rFonts w:ascii="Arial" w:hAnsi="Arial" w:cs="Arial"/>
                <w:sz w:val="22"/>
                <w:szCs w:val="22"/>
              </w:rPr>
              <w:t>50</w:t>
            </w:r>
          </w:p>
        </w:tc>
      </w:tr>
      <w:tr w:rsidR="00BF5F2E" w:rsidRPr="005F3B81">
        <w:trPr>
          <w:trHeight w:val="255"/>
          <w:jc w:val="center"/>
        </w:trPr>
        <w:tc>
          <w:tcPr>
            <w:tcW w:w="506" w:type="dxa"/>
            <w:vAlign w:val="center"/>
          </w:tcPr>
          <w:p w:rsidR="00BF5F2E" w:rsidRPr="005F3B81" w:rsidRDefault="004A2ED3" w:rsidP="00EE0239">
            <w:pPr>
              <w:jc w:val="center"/>
              <w:rPr>
                <w:rFonts w:ascii="Arial" w:hAnsi="Arial" w:cs="Arial"/>
                <w:sz w:val="22"/>
                <w:szCs w:val="22"/>
              </w:rPr>
            </w:pPr>
            <w:r w:rsidRPr="005F3B81">
              <w:rPr>
                <w:rFonts w:ascii="Arial" w:hAnsi="Arial" w:cs="Arial"/>
                <w:sz w:val="22"/>
                <w:szCs w:val="22"/>
              </w:rPr>
              <w:t>14.</w:t>
            </w:r>
          </w:p>
        </w:tc>
        <w:tc>
          <w:tcPr>
            <w:tcW w:w="1322" w:type="dxa"/>
            <w:vAlign w:val="center"/>
          </w:tcPr>
          <w:p w:rsidR="00BF5F2E" w:rsidRPr="005F3B81" w:rsidRDefault="00BF5F2E" w:rsidP="006914E7">
            <w:pPr>
              <w:jc w:val="center"/>
              <w:rPr>
                <w:rFonts w:ascii="Arial" w:hAnsi="Arial" w:cs="Arial"/>
                <w:b/>
                <w:bCs/>
                <w:sz w:val="22"/>
                <w:szCs w:val="22"/>
              </w:rPr>
            </w:pPr>
            <w:r w:rsidRPr="005F3B81">
              <w:rPr>
                <w:rFonts w:ascii="Arial" w:hAnsi="Arial" w:cs="Arial"/>
                <w:b/>
                <w:bCs/>
                <w:sz w:val="22"/>
                <w:szCs w:val="22"/>
              </w:rPr>
              <w:t>20 03 02</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2)</w:t>
            </w:r>
          </w:p>
        </w:tc>
        <w:tc>
          <w:tcPr>
            <w:tcW w:w="5670" w:type="dxa"/>
            <w:vAlign w:val="bottom"/>
          </w:tcPr>
          <w:p w:rsidR="00BF5F2E" w:rsidRDefault="00BF5F2E" w:rsidP="006914E7">
            <w:pPr>
              <w:rPr>
                <w:rFonts w:ascii="Arial" w:hAnsi="Arial" w:cs="Arial"/>
                <w:sz w:val="22"/>
                <w:szCs w:val="22"/>
              </w:rPr>
            </w:pPr>
            <w:r w:rsidRPr="005F3B81">
              <w:rPr>
                <w:rFonts w:ascii="Arial" w:hAnsi="Arial" w:cs="Arial"/>
                <w:sz w:val="22"/>
                <w:szCs w:val="22"/>
              </w:rPr>
              <w:t>Odpady z targowisk</w:t>
            </w:r>
          </w:p>
          <w:p w:rsidR="00914261" w:rsidRPr="005F3B81" w:rsidRDefault="00914261" w:rsidP="006914E7">
            <w:pPr>
              <w:rPr>
                <w:rFonts w:ascii="Arial" w:hAnsi="Arial" w:cs="Arial"/>
                <w:sz w:val="22"/>
                <w:szCs w:val="22"/>
              </w:rPr>
            </w:pPr>
          </w:p>
        </w:tc>
        <w:tc>
          <w:tcPr>
            <w:tcW w:w="1275" w:type="dxa"/>
            <w:vAlign w:val="center"/>
          </w:tcPr>
          <w:p w:rsidR="00BF5F2E" w:rsidRPr="005F3B81" w:rsidRDefault="00A558AD" w:rsidP="006914E7">
            <w:pPr>
              <w:jc w:val="center"/>
              <w:rPr>
                <w:rFonts w:ascii="Arial" w:hAnsi="Arial" w:cs="Arial"/>
                <w:sz w:val="22"/>
                <w:szCs w:val="22"/>
              </w:rPr>
            </w:pPr>
            <w:r w:rsidRPr="005F3B81">
              <w:rPr>
                <w:rFonts w:ascii="Arial" w:hAnsi="Arial" w:cs="Arial"/>
                <w:sz w:val="22"/>
                <w:szCs w:val="22"/>
              </w:rPr>
              <w:t>500</w:t>
            </w:r>
          </w:p>
        </w:tc>
      </w:tr>
      <w:tr w:rsidR="00FA6AC9" w:rsidRPr="005F3B81">
        <w:trPr>
          <w:trHeight w:val="255"/>
          <w:jc w:val="center"/>
        </w:trPr>
        <w:tc>
          <w:tcPr>
            <w:tcW w:w="506" w:type="dxa"/>
            <w:vAlign w:val="center"/>
          </w:tcPr>
          <w:p w:rsidR="00FA6AC9" w:rsidRPr="005F3B81" w:rsidRDefault="004A2ED3" w:rsidP="00EE0239">
            <w:pPr>
              <w:jc w:val="center"/>
              <w:rPr>
                <w:rFonts w:ascii="Arial" w:hAnsi="Arial" w:cs="Arial"/>
                <w:sz w:val="22"/>
                <w:szCs w:val="22"/>
              </w:rPr>
            </w:pPr>
            <w:r w:rsidRPr="005F3B81">
              <w:rPr>
                <w:rFonts w:ascii="Arial" w:hAnsi="Arial" w:cs="Arial"/>
                <w:sz w:val="22"/>
                <w:szCs w:val="22"/>
              </w:rPr>
              <w:t>15.</w:t>
            </w:r>
          </w:p>
        </w:tc>
        <w:tc>
          <w:tcPr>
            <w:tcW w:w="1322" w:type="dxa"/>
            <w:vAlign w:val="center"/>
          </w:tcPr>
          <w:p w:rsidR="00FA6AC9" w:rsidRPr="005F3B81" w:rsidRDefault="00FA6AC9" w:rsidP="006914E7">
            <w:pPr>
              <w:jc w:val="center"/>
              <w:rPr>
                <w:rFonts w:ascii="Arial" w:hAnsi="Arial" w:cs="Arial"/>
                <w:b/>
                <w:bCs/>
                <w:sz w:val="22"/>
                <w:szCs w:val="22"/>
              </w:rPr>
            </w:pPr>
            <w:r w:rsidRPr="005F3B81">
              <w:rPr>
                <w:rFonts w:ascii="Arial" w:hAnsi="Arial" w:cs="Arial"/>
                <w:b/>
                <w:bCs/>
                <w:sz w:val="22"/>
                <w:szCs w:val="22"/>
              </w:rPr>
              <w:t>20 03 03</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2)</w:t>
            </w:r>
          </w:p>
        </w:tc>
        <w:tc>
          <w:tcPr>
            <w:tcW w:w="5670" w:type="dxa"/>
            <w:vAlign w:val="bottom"/>
          </w:tcPr>
          <w:p w:rsidR="00FA6AC9" w:rsidRDefault="00FA6AC9" w:rsidP="006914E7">
            <w:pPr>
              <w:rPr>
                <w:rFonts w:ascii="Arial" w:hAnsi="Arial" w:cs="Arial"/>
                <w:sz w:val="22"/>
                <w:szCs w:val="22"/>
              </w:rPr>
            </w:pPr>
            <w:r w:rsidRPr="005F3B81">
              <w:rPr>
                <w:rFonts w:ascii="Arial" w:hAnsi="Arial" w:cs="Arial"/>
                <w:sz w:val="22"/>
                <w:szCs w:val="22"/>
              </w:rPr>
              <w:t>Odpady z czyszczenia ulic i placów</w:t>
            </w:r>
          </w:p>
          <w:p w:rsidR="00914261" w:rsidRPr="005F3B81" w:rsidRDefault="00914261" w:rsidP="006914E7">
            <w:pPr>
              <w:rPr>
                <w:rFonts w:ascii="Arial" w:hAnsi="Arial" w:cs="Arial"/>
                <w:sz w:val="22"/>
                <w:szCs w:val="22"/>
              </w:rPr>
            </w:pPr>
          </w:p>
        </w:tc>
        <w:tc>
          <w:tcPr>
            <w:tcW w:w="1275" w:type="dxa"/>
            <w:vAlign w:val="center"/>
          </w:tcPr>
          <w:p w:rsidR="00FA6AC9" w:rsidRPr="005F3B81" w:rsidRDefault="00A558AD" w:rsidP="006914E7">
            <w:pPr>
              <w:jc w:val="center"/>
              <w:rPr>
                <w:rFonts w:ascii="Arial" w:hAnsi="Arial" w:cs="Arial"/>
                <w:sz w:val="22"/>
                <w:szCs w:val="22"/>
              </w:rPr>
            </w:pPr>
            <w:r w:rsidRPr="005F3B81">
              <w:rPr>
                <w:rFonts w:ascii="Arial" w:hAnsi="Arial" w:cs="Arial"/>
                <w:sz w:val="22"/>
                <w:szCs w:val="22"/>
              </w:rPr>
              <w:t>500</w:t>
            </w:r>
          </w:p>
        </w:tc>
      </w:tr>
      <w:tr w:rsidR="00BF5F2E" w:rsidRPr="005F3B81">
        <w:trPr>
          <w:trHeight w:val="255"/>
          <w:jc w:val="center"/>
        </w:trPr>
        <w:tc>
          <w:tcPr>
            <w:tcW w:w="506" w:type="dxa"/>
            <w:vAlign w:val="center"/>
          </w:tcPr>
          <w:p w:rsidR="00BF5F2E" w:rsidRPr="005F3B81" w:rsidRDefault="00A65C7E" w:rsidP="004A2ED3">
            <w:pPr>
              <w:jc w:val="center"/>
              <w:rPr>
                <w:rFonts w:ascii="Arial" w:hAnsi="Arial" w:cs="Arial"/>
                <w:sz w:val="22"/>
                <w:szCs w:val="22"/>
              </w:rPr>
            </w:pPr>
            <w:r w:rsidRPr="005F3B81">
              <w:rPr>
                <w:rFonts w:ascii="Arial" w:hAnsi="Arial" w:cs="Arial"/>
                <w:sz w:val="22"/>
                <w:szCs w:val="22"/>
              </w:rPr>
              <w:t>1</w:t>
            </w:r>
            <w:r w:rsidR="004A2ED3" w:rsidRPr="005F3B81">
              <w:rPr>
                <w:rFonts w:ascii="Arial" w:hAnsi="Arial" w:cs="Arial"/>
                <w:sz w:val="22"/>
                <w:szCs w:val="22"/>
              </w:rPr>
              <w:t>6</w:t>
            </w:r>
            <w:r w:rsidR="00BF5F2E" w:rsidRPr="005F3B81">
              <w:rPr>
                <w:rFonts w:ascii="Arial" w:hAnsi="Arial" w:cs="Arial"/>
                <w:sz w:val="22"/>
                <w:szCs w:val="22"/>
              </w:rPr>
              <w:t>.</w:t>
            </w:r>
          </w:p>
        </w:tc>
        <w:tc>
          <w:tcPr>
            <w:tcW w:w="1322" w:type="dxa"/>
            <w:vAlign w:val="center"/>
          </w:tcPr>
          <w:p w:rsidR="00BF5F2E" w:rsidRPr="005F3B81" w:rsidRDefault="00BF5F2E" w:rsidP="006914E7">
            <w:pPr>
              <w:jc w:val="center"/>
              <w:rPr>
                <w:rFonts w:ascii="Arial" w:hAnsi="Arial" w:cs="Arial"/>
                <w:b/>
                <w:bCs/>
                <w:sz w:val="22"/>
                <w:szCs w:val="22"/>
              </w:rPr>
            </w:pPr>
            <w:r w:rsidRPr="005F3B81">
              <w:rPr>
                <w:rFonts w:ascii="Arial" w:hAnsi="Arial" w:cs="Arial"/>
                <w:b/>
                <w:bCs/>
                <w:sz w:val="22"/>
                <w:szCs w:val="22"/>
              </w:rPr>
              <w:t>20 03 04</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2)</w:t>
            </w:r>
          </w:p>
        </w:tc>
        <w:tc>
          <w:tcPr>
            <w:tcW w:w="5670" w:type="dxa"/>
            <w:vAlign w:val="bottom"/>
          </w:tcPr>
          <w:p w:rsidR="00BF5F2E" w:rsidRPr="005F3B81" w:rsidRDefault="00BF5F2E" w:rsidP="006914E7">
            <w:pPr>
              <w:jc w:val="both"/>
              <w:rPr>
                <w:rFonts w:ascii="Arial" w:hAnsi="Arial" w:cs="Arial"/>
                <w:sz w:val="22"/>
                <w:szCs w:val="22"/>
              </w:rPr>
            </w:pPr>
            <w:r w:rsidRPr="005F3B81">
              <w:rPr>
                <w:rFonts w:ascii="Arial" w:hAnsi="Arial" w:cs="Arial"/>
                <w:sz w:val="22"/>
                <w:szCs w:val="22"/>
              </w:rPr>
              <w:t>Szlamy ze zbiorników bezodpływowych służących do gromadzenia nieczystości</w:t>
            </w:r>
          </w:p>
        </w:tc>
        <w:tc>
          <w:tcPr>
            <w:tcW w:w="1275" w:type="dxa"/>
            <w:vAlign w:val="center"/>
          </w:tcPr>
          <w:p w:rsidR="00BF5F2E" w:rsidRPr="005F3B81" w:rsidRDefault="002B23C1" w:rsidP="006914E7">
            <w:pPr>
              <w:jc w:val="center"/>
              <w:rPr>
                <w:rFonts w:ascii="Arial" w:hAnsi="Arial" w:cs="Arial"/>
                <w:sz w:val="22"/>
                <w:szCs w:val="22"/>
              </w:rPr>
            </w:pPr>
            <w:r w:rsidRPr="005F3B81">
              <w:rPr>
                <w:rFonts w:ascii="Arial" w:hAnsi="Arial" w:cs="Arial"/>
                <w:sz w:val="22"/>
                <w:szCs w:val="22"/>
              </w:rPr>
              <w:t>20</w:t>
            </w:r>
          </w:p>
        </w:tc>
      </w:tr>
      <w:tr w:rsidR="00BF5F2E" w:rsidRPr="005F3B81">
        <w:trPr>
          <w:trHeight w:val="255"/>
          <w:jc w:val="center"/>
        </w:trPr>
        <w:tc>
          <w:tcPr>
            <w:tcW w:w="506" w:type="dxa"/>
            <w:vAlign w:val="center"/>
          </w:tcPr>
          <w:p w:rsidR="00BF5F2E" w:rsidRPr="005F3B81" w:rsidRDefault="00A65C7E" w:rsidP="004A2ED3">
            <w:pPr>
              <w:jc w:val="center"/>
              <w:rPr>
                <w:rFonts w:ascii="Arial" w:hAnsi="Arial" w:cs="Arial"/>
                <w:sz w:val="22"/>
                <w:szCs w:val="22"/>
              </w:rPr>
            </w:pPr>
            <w:r w:rsidRPr="005F3B81">
              <w:rPr>
                <w:rFonts w:ascii="Arial" w:hAnsi="Arial" w:cs="Arial"/>
                <w:sz w:val="22"/>
                <w:szCs w:val="22"/>
              </w:rPr>
              <w:t>1</w:t>
            </w:r>
            <w:r w:rsidR="004A2ED3" w:rsidRPr="005F3B81">
              <w:rPr>
                <w:rFonts w:ascii="Arial" w:hAnsi="Arial" w:cs="Arial"/>
                <w:sz w:val="22"/>
                <w:szCs w:val="22"/>
              </w:rPr>
              <w:t>7</w:t>
            </w:r>
            <w:r w:rsidR="00BF5F2E" w:rsidRPr="005F3B81">
              <w:rPr>
                <w:rFonts w:ascii="Arial" w:hAnsi="Arial" w:cs="Arial"/>
                <w:sz w:val="22"/>
                <w:szCs w:val="22"/>
              </w:rPr>
              <w:t>.</w:t>
            </w:r>
          </w:p>
        </w:tc>
        <w:tc>
          <w:tcPr>
            <w:tcW w:w="1322" w:type="dxa"/>
            <w:vAlign w:val="center"/>
          </w:tcPr>
          <w:p w:rsidR="00BF5F2E" w:rsidRPr="005F3B81" w:rsidRDefault="00BF5F2E" w:rsidP="006914E7">
            <w:pPr>
              <w:jc w:val="center"/>
              <w:rPr>
                <w:rFonts w:ascii="Arial" w:hAnsi="Arial" w:cs="Arial"/>
                <w:b/>
                <w:bCs/>
                <w:sz w:val="22"/>
                <w:szCs w:val="22"/>
              </w:rPr>
            </w:pPr>
            <w:r w:rsidRPr="005F3B81">
              <w:rPr>
                <w:rFonts w:ascii="Arial" w:hAnsi="Arial" w:cs="Arial"/>
                <w:b/>
                <w:bCs/>
                <w:sz w:val="22"/>
                <w:szCs w:val="22"/>
              </w:rPr>
              <w:t>20 03 06</w:t>
            </w:r>
            <w:r w:rsidR="00A65C7E" w:rsidRPr="005F3B81">
              <w:rPr>
                <w:rFonts w:ascii="Arial" w:hAnsi="Arial" w:cs="Arial"/>
                <w:b/>
                <w:bCs/>
                <w:sz w:val="22"/>
                <w:szCs w:val="22"/>
              </w:rPr>
              <w:t xml:space="preserve"> </w:t>
            </w:r>
            <w:r w:rsidR="00A65C7E" w:rsidRPr="005F3B81">
              <w:rPr>
                <w:rFonts w:ascii="Arial" w:hAnsi="Arial" w:cs="Arial"/>
                <w:b/>
                <w:bCs/>
                <w:sz w:val="22"/>
                <w:szCs w:val="22"/>
                <w:vertAlign w:val="superscript"/>
              </w:rPr>
              <w:t>2)</w:t>
            </w:r>
          </w:p>
        </w:tc>
        <w:tc>
          <w:tcPr>
            <w:tcW w:w="5670" w:type="dxa"/>
            <w:vAlign w:val="bottom"/>
          </w:tcPr>
          <w:p w:rsidR="00BF5F2E" w:rsidRDefault="00BF5F2E" w:rsidP="006914E7">
            <w:pPr>
              <w:rPr>
                <w:rFonts w:ascii="Arial" w:hAnsi="Arial" w:cs="Arial"/>
                <w:sz w:val="22"/>
                <w:szCs w:val="22"/>
              </w:rPr>
            </w:pPr>
            <w:r w:rsidRPr="005F3B81">
              <w:rPr>
                <w:rFonts w:ascii="Arial" w:hAnsi="Arial" w:cs="Arial"/>
                <w:sz w:val="22"/>
                <w:szCs w:val="22"/>
              </w:rPr>
              <w:t>Odpady ze studzienek kanalizacyjnych</w:t>
            </w:r>
          </w:p>
          <w:p w:rsidR="00914261" w:rsidRPr="005F3B81" w:rsidRDefault="00914261" w:rsidP="006914E7">
            <w:pPr>
              <w:rPr>
                <w:rFonts w:ascii="Arial" w:hAnsi="Arial" w:cs="Arial"/>
                <w:sz w:val="22"/>
                <w:szCs w:val="22"/>
              </w:rPr>
            </w:pPr>
          </w:p>
        </w:tc>
        <w:tc>
          <w:tcPr>
            <w:tcW w:w="1275" w:type="dxa"/>
            <w:vAlign w:val="center"/>
          </w:tcPr>
          <w:p w:rsidR="00BF5F2E" w:rsidRPr="005F3B81" w:rsidRDefault="00A558AD" w:rsidP="006914E7">
            <w:pPr>
              <w:jc w:val="center"/>
              <w:rPr>
                <w:rFonts w:ascii="Arial" w:hAnsi="Arial" w:cs="Arial"/>
                <w:sz w:val="22"/>
                <w:szCs w:val="22"/>
              </w:rPr>
            </w:pPr>
            <w:r w:rsidRPr="005F3B81">
              <w:rPr>
                <w:rFonts w:ascii="Arial" w:hAnsi="Arial" w:cs="Arial"/>
                <w:sz w:val="22"/>
                <w:szCs w:val="22"/>
              </w:rPr>
              <w:t>200</w:t>
            </w:r>
          </w:p>
        </w:tc>
      </w:tr>
    </w:tbl>
    <w:p w:rsidR="00A65C7E" w:rsidRPr="005F3B81" w:rsidRDefault="00A65C7E" w:rsidP="00CC2DE9">
      <w:pPr>
        <w:spacing w:before="240"/>
        <w:ind w:left="180"/>
        <w:contextualSpacing/>
        <w:jc w:val="both"/>
        <w:rPr>
          <w:rFonts w:ascii="Arial" w:hAnsi="Arial" w:cs="Arial"/>
        </w:rPr>
      </w:pPr>
      <w:r w:rsidRPr="00B51DB4">
        <w:rPr>
          <w:rFonts w:ascii="Arial" w:hAnsi="Arial" w:cs="Arial"/>
          <w:b/>
          <w:bCs/>
          <w:sz w:val="18"/>
          <w:szCs w:val="18"/>
          <w:vertAlign w:val="superscript"/>
        </w:rPr>
        <w:t>*</w:t>
      </w:r>
      <w:r>
        <w:rPr>
          <w:rFonts w:ascii="Arial" w:hAnsi="Arial" w:cs="Arial"/>
          <w:b/>
          <w:bCs/>
          <w:sz w:val="18"/>
          <w:szCs w:val="18"/>
          <w:vertAlign w:val="superscript"/>
        </w:rPr>
        <w:t>1</w:t>
      </w:r>
      <w:r w:rsidRPr="00B51DB4">
        <w:rPr>
          <w:rFonts w:ascii="Arial" w:hAnsi="Arial" w:cs="Arial"/>
          <w:b/>
          <w:bCs/>
          <w:sz w:val="18"/>
          <w:szCs w:val="18"/>
          <w:vertAlign w:val="superscript"/>
        </w:rPr>
        <w:t>)</w:t>
      </w:r>
      <w:r>
        <w:rPr>
          <w:rFonts w:ascii="Arial" w:hAnsi="Arial" w:cs="Arial"/>
          <w:b/>
          <w:bCs/>
        </w:rPr>
        <w:t xml:space="preserve"> </w:t>
      </w:r>
      <w:r w:rsidRPr="005F3B81">
        <w:rPr>
          <w:rFonts w:ascii="Arial" w:hAnsi="Arial" w:cs="Arial"/>
        </w:rPr>
        <w:t xml:space="preserve">Wszystkie odpady inne niż niebezpieczne i obojętne, które nie stanowią odpadów komunalnych, do składowania dopuszczane będą po spełnieniu wymogów określonych w zał. nr 3 do rozporządzenia Ministra Gospodarki z dn. 8 stycznia 2013 r. w sprawie kryteriów oraz procedur </w:t>
      </w:r>
      <w:r w:rsidRPr="005F3B81">
        <w:rPr>
          <w:rFonts w:ascii="Arial" w:hAnsi="Arial" w:cs="Arial"/>
        </w:rPr>
        <w:lastRenderedPageBreak/>
        <w:t>dopuszczania odpadów do składowania na składowisku odpadów danego typu (Dz. U. z 2013 r. poz. 38).</w:t>
      </w:r>
    </w:p>
    <w:p w:rsidR="00A65C7E" w:rsidRPr="005F3B81" w:rsidRDefault="00A65C7E" w:rsidP="005F3B81">
      <w:pPr>
        <w:ind w:left="182"/>
        <w:contextualSpacing/>
        <w:jc w:val="both"/>
        <w:rPr>
          <w:rFonts w:ascii="Arial" w:hAnsi="Arial" w:cs="Arial"/>
        </w:rPr>
      </w:pPr>
      <w:r w:rsidRPr="00B51DB4">
        <w:rPr>
          <w:rFonts w:ascii="Arial" w:hAnsi="Arial" w:cs="Arial"/>
          <w:b/>
          <w:vertAlign w:val="superscript"/>
        </w:rPr>
        <w:t>*</w:t>
      </w:r>
      <w:r>
        <w:rPr>
          <w:rFonts w:ascii="Arial" w:hAnsi="Arial" w:cs="Arial"/>
          <w:b/>
          <w:sz w:val="18"/>
          <w:szCs w:val="18"/>
          <w:vertAlign w:val="superscript"/>
        </w:rPr>
        <w:t>2</w:t>
      </w:r>
      <w:r w:rsidRPr="00B51DB4">
        <w:rPr>
          <w:rFonts w:ascii="Arial" w:hAnsi="Arial" w:cs="Arial"/>
          <w:b/>
          <w:sz w:val="18"/>
          <w:szCs w:val="18"/>
          <w:vertAlign w:val="superscript"/>
        </w:rPr>
        <w:t>)</w:t>
      </w:r>
      <w:r w:rsidRPr="00237867">
        <w:rPr>
          <w:rFonts w:ascii="Arial" w:hAnsi="Arial" w:cs="Arial"/>
          <w:b/>
        </w:rPr>
        <w:t xml:space="preserve"> </w:t>
      </w:r>
      <w:r w:rsidRPr="005F3B81">
        <w:rPr>
          <w:rFonts w:ascii="Arial" w:hAnsi="Arial" w:cs="Arial"/>
          <w:bCs/>
        </w:rPr>
        <w:t xml:space="preserve">Od 1.01.2016 r. odpady o kodach </w:t>
      </w:r>
      <w:r w:rsidRPr="005F3B81">
        <w:rPr>
          <w:rFonts w:ascii="Arial" w:eastAsia="Calibri" w:hAnsi="Arial" w:cs="Arial"/>
          <w:bCs/>
          <w:lang w:eastAsia="en-US"/>
        </w:rPr>
        <w:t xml:space="preserve">19 12 12 oraz odpady z grupy 20 będą mogły być składowane pod warunkiem spełnienia </w:t>
      </w:r>
      <w:r w:rsidRPr="005F3B81">
        <w:rPr>
          <w:rFonts w:ascii="Arial" w:hAnsi="Arial" w:cs="Arial"/>
          <w:bCs/>
        </w:rPr>
        <w:t xml:space="preserve">wymogów </w:t>
      </w:r>
      <w:r w:rsidRPr="005F3B81">
        <w:rPr>
          <w:rFonts w:ascii="Arial" w:hAnsi="Arial" w:cs="Arial"/>
        </w:rPr>
        <w:t xml:space="preserve">określonych w zał. nr 4 do rozporządzenia Ministra Gospodarki z dn. 8 stycznia 2013 r. w sprawie kryteriów oraz procedur dopuszczania (…) (Dz. U. </w:t>
      </w:r>
      <w:r w:rsidR="005F3B81">
        <w:rPr>
          <w:rFonts w:ascii="Arial" w:hAnsi="Arial" w:cs="Arial"/>
        </w:rPr>
        <w:br/>
      </w:r>
      <w:r w:rsidRPr="005F3B81">
        <w:rPr>
          <w:rFonts w:ascii="Arial" w:hAnsi="Arial" w:cs="Arial"/>
        </w:rPr>
        <w:t>z 2013 r. poz. 38).</w:t>
      </w:r>
    </w:p>
    <w:p w:rsidR="00A65C7E" w:rsidRPr="005F3B81" w:rsidRDefault="00A65C7E" w:rsidP="005F3B81">
      <w:pPr>
        <w:ind w:left="182"/>
        <w:contextualSpacing/>
        <w:jc w:val="both"/>
        <w:rPr>
          <w:rFonts w:ascii="Arial" w:hAnsi="Arial" w:cs="Arial"/>
        </w:rPr>
      </w:pPr>
      <w:r w:rsidRPr="00B51DB4">
        <w:rPr>
          <w:rFonts w:ascii="Arial" w:hAnsi="Arial" w:cs="Arial"/>
          <w:b/>
          <w:vertAlign w:val="superscript"/>
        </w:rPr>
        <w:t xml:space="preserve"> *</w:t>
      </w:r>
      <w:r>
        <w:rPr>
          <w:rFonts w:ascii="Arial" w:hAnsi="Arial" w:cs="Arial"/>
          <w:b/>
          <w:sz w:val="18"/>
          <w:szCs w:val="18"/>
          <w:vertAlign w:val="superscript"/>
        </w:rPr>
        <w:t>3</w:t>
      </w:r>
      <w:r w:rsidRPr="00B51DB4">
        <w:rPr>
          <w:rFonts w:ascii="Arial" w:hAnsi="Arial" w:cs="Arial"/>
          <w:b/>
          <w:sz w:val="18"/>
          <w:szCs w:val="18"/>
          <w:vertAlign w:val="superscript"/>
        </w:rPr>
        <w:t>)</w:t>
      </w:r>
      <w:r>
        <w:rPr>
          <w:rFonts w:ascii="Arial" w:hAnsi="Arial" w:cs="Arial"/>
          <w:b/>
        </w:rPr>
        <w:t xml:space="preserve"> </w:t>
      </w:r>
      <w:r w:rsidR="00242B4C">
        <w:rPr>
          <w:rFonts w:ascii="Arial" w:hAnsi="Arial" w:cs="Arial"/>
        </w:rPr>
        <w:t>Dla składowanych odpadów</w:t>
      </w:r>
      <w:r w:rsidRPr="005F3B81">
        <w:rPr>
          <w:rFonts w:ascii="Arial" w:hAnsi="Arial" w:cs="Arial"/>
        </w:rPr>
        <w:t xml:space="preserve"> o kodzie 19 05 99 </w:t>
      </w:r>
      <w:r w:rsidR="00242B4C">
        <w:rPr>
          <w:rFonts w:ascii="Arial" w:hAnsi="Arial" w:cs="Arial"/>
        </w:rPr>
        <w:t xml:space="preserve">(stabilizat) </w:t>
      </w:r>
      <w:r w:rsidRPr="005F3B81">
        <w:rPr>
          <w:rFonts w:ascii="Arial" w:hAnsi="Arial" w:cs="Arial"/>
        </w:rPr>
        <w:t>Spółka posiadać będzie uwierzytelnione kserokopie dokumentów potwierdzających:</w:t>
      </w:r>
    </w:p>
    <w:p w:rsidR="00A65C7E" w:rsidRPr="005F3B81" w:rsidRDefault="00A65C7E" w:rsidP="005F3B81">
      <w:pPr>
        <w:ind w:left="182"/>
        <w:contextualSpacing/>
        <w:jc w:val="both"/>
        <w:rPr>
          <w:rFonts w:ascii="Arial" w:hAnsi="Arial" w:cs="Arial"/>
        </w:rPr>
      </w:pPr>
      <w:r w:rsidRPr="005F3B81">
        <w:rPr>
          <w:rFonts w:ascii="Arial" w:hAnsi="Arial" w:cs="Arial"/>
        </w:rPr>
        <w:t xml:space="preserve">- spełnienie kryteriów określonych w § 6 ust. 1 rozporządzenia Ministra Środowiska </w:t>
      </w:r>
      <w:r w:rsidRPr="005F3B81">
        <w:rPr>
          <w:rFonts w:ascii="Arial" w:hAnsi="Arial" w:cs="Arial"/>
        </w:rPr>
        <w:br/>
        <w:t>z dn. 11 września 2012 r. w sprawie mechaniczno – biologicznego przetwarzania zmieszanych odpadów komunalnych (Dz. U. z 2012 r. poz. 1052),</w:t>
      </w:r>
    </w:p>
    <w:p w:rsidR="00A65C7E" w:rsidRPr="005F3B81" w:rsidRDefault="00A65C7E" w:rsidP="005F3B81">
      <w:pPr>
        <w:ind w:left="182"/>
        <w:contextualSpacing/>
        <w:jc w:val="both"/>
        <w:rPr>
          <w:rFonts w:ascii="Arial" w:hAnsi="Arial" w:cs="Arial"/>
        </w:rPr>
      </w:pPr>
      <w:r w:rsidRPr="005F3B81">
        <w:rPr>
          <w:rFonts w:ascii="Arial" w:hAnsi="Arial" w:cs="Arial"/>
        </w:rPr>
        <w:t xml:space="preserve">- spełnienie kryteriów dopuszczenia odpadów do składowania na składowisku odpadów innych niż niebezpieczne i obojętne określone w zał. nr 3 do rozporządzenia Ministra Gospodarki </w:t>
      </w:r>
      <w:r w:rsidR="005F3B81">
        <w:rPr>
          <w:rFonts w:ascii="Arial" w:hAnsi="Arial" w:cs="Arial"/>
        </w:rPr>
        <w:br/>
      </w:r>
      <w:r w:rsidRPr="005F3B81">
        <w:rPr>
          <w:rFonts w:ascii="Arial" w:hAnsi="Arial" w:cs="Arial"/>
        </w:rPr>
        <w:t>z dn. 8 stycznia 2013 r. w sprawie kryteriów oraz procedur dopuszczania (..) (Dz. U. z 2013 r. poz. 38), które przechowywane będą przez okres 3 lat.</w:t>
      </w:r>
      <w:r>
        <w:rPr>
          <w:rFonts w:ascii="Arial" w:hAnsi="Arial" w:cs="Arial"/>
          <w:b/>
        </w:rPr>
        <w:t xml:space="preserve"> </w:t>
      </w:r>
    </w:p>
    <w:p w:rsidR="007A1962" w:rsidRPr="005F3B81" w:rsidRDefault="007A1962" w:rsidP="00864162">
      <w:pPr>
        <w:tabs>
          <w:tab w:val="left" w:pos="945"/>
        </w:tabs>
        <w:ind w:left="182"/>
        <w:contextualSpacing/>
        <w:jc w:val="both"/>
        <w:rPr>
          <w:rFonts w:ascii="Arial" w:hAnsi="Arial" w:cs="Arial"/>
        </w:rPr>
      </w:pPr>
      <w:r>
        <w:rPr>
          <w:rFonts w:ascii="Arial" w:hAnsi="Arial" w:cs="Arial"/>
          <w:b/>
          <w:vertAlign w:val="superscript"/>
        </w:rPr>
        <w:t xml:space="preserve">*4) </w:t>
      </w:r>
      <w:r w:rsidR="00FB0BCE" w:rsidRPr="005F3B81">
        <w:rPr>
          <w:rFonts w:ascii="Arial" w:hAnsi="Arial" w:cs="Arial"/>
        </w:rPr>
        <w:t>F</w:t>
      </w:r>
      <w:r w:rsidRPr="005F3B81">
        <w:rPr>
          <w:rFonts w:ascii="Arial" w:hAnsi="Arial" w:cs="Arial"/>
        </w:rPr>
        <w:t xml:space="preserve">rakcja podsitowa </w:t>
      </w:r>
      <w:r w:rsidR="009E1EDC" w:rsidRPr="005F3B81">
        <w:rPr>
          <w:rFonts w:ascii="Arial" w:hAnsi="Arial" w:cs="Arial"/>
        </w:rPr>
        <w:t xml:space="preserve">ex 19 </w:t>
      </w:r>
      <w:r w:rsidR="009E1EDC" w:rsidRPr="00A333FD">
        <w:rPr>
          <w:rFonts w:ascii="Arial" w:hAnsi="Arial" w:cs="Arial"/>
        </w:rPr>
        <w:t xml:space="preserve">12 12 </w:t>
      </w:r>
      <w:r w:rsidRPr="00A333FD">
        <w:rPr>
          <w:rFonts w:ascii="Arial" w:hAnsi="Arial" w:cs="Arial"/>
        </w:rPr>
        <w:t>0-</w:t>
      </w:r>
      <w:r w:rsidR="00864162" w:rsidRPr="00A333FD">
        <w:rPr>
          <w:rFonts w:ascii="Arial" w:hAnsi="Arial" w:cs="Arial"/>
        </w:rPr>
        <w:t>2</w:t>
      </w:r>
      <w:r w:rsidRPr="00A333FD">
        <w:rPr>
          <w:rFonts w:ascii="Arial" w:hAnsi="Arial" w:cs="Arial"/>
        </w:rPr>
        <w:t xml:space="preserve">0 </w:t>
      </w:r>
      <w:r w:rsidR="00864162" w:rsidRPr="00A333FD">
        <w:rPr>
          <w:rFonts w:ascii="Arial" w:hAnsi="Arial" w:cs="Arial"/>
        </w:rPr>
        <w:t xml:space="preserve">oraz 20- 80 </w:t>
      </w:r>
      <w:r w:rsidRPr="00A333FD">
        <w:rPr>
          <w:rFonts w:ascii="Arial" w:hAnsi="Arial" w:cs="Arial"/>
        </w:rPr>
        <w:t>mm</w:t>
      </w:r>
      <w:r w:rsidRPr="005F3B81">
        <w:rPr>
          <w:rFonts w:ascii="Arial" w:hAnsi="Arial" w:cs="Arial"/>
        </w:rPr>
        <w:t xml:space="preserve"> bez zastosowania procesów biologicznego przetwarzania może być kierowana do składowania tylko do czasu uruchomienia instalacji do biologicznego przetwarzania, maksymalnie do dn. 8 października 2015 r.</w:t>
      </w:r>
    </w:p>
    <w:p w:rsidR="00A65C7E" w:rsidRDefault="00A65C7E" w:rsidP="005F3B81">
      <w:pPr>
        <w:ind w:left="182"/>
        <w:contextualSpacing/>
        <w:jc w:val="both"/>
        <w:rPr>
          <w:rFonts w:ascii="Arial" w:hAnsi="Arial" w:cs="Arial"/>
        </w:rPr>
      </w:pPr>
      <w:r>
        <w:rPr>
          <w:rFonts w:ascii="Arial" w:hAnsi="Arial" w:cs="Arial"/>
          <w:b/>
          <w:sz w:val="18"/>
          <w:szCs w:val="18"/>
          <w:vertAlign w:val="superscript"/>
        </w:rPr>
        <w:t>*</w:t>
      </w:r>
      <w:r w:rsidR="007A1962">
        <w:rPr>
          <w:rFonts w:ascii="Arial" w:hAnsi="Arial" w:cs="Arial"/>
          <w:b/>
          <w:sz w:val="18"/>
          <w:szCs w:val="18"/>
          <w:vertAlign w:val="superscript"/>
        </w:rPr>
        <w:t>5</w:t>
      </w:r>
      <w:r w:rsidRPr="00AB36F3">
        <w:rPr>
          <w:rFonts w:ascii="Arial" w:hAnsi="Arial" w:cs="Arial"/>
          <w:b/>
          <w:sz w:val="18"/>
          <w:szCs w:val="18"/>
          <w:vertAlign w:val="superscript"/>
        </w:rPr>
        <w:t xml:space="preserve">) </w:t>
      </w:r>
      <w:r w:rsidR="007A1962" w:rsidRPr="005F3B81">
        <w:rPr>
          <w:rFonts w:ascii="Arial" w:hAnsi="Arial" w:cs="Arial"/>
        </w:rPr>
        <w:t>Kierowana</w:t>
      </w:r>
      <w:r w:rsidRPr="005F3B81">
        <w:rPr>
          <w:rFonts w:ascii="Arial" w:hAnsi="Arial" w:cs="Arial"/>
        </w:rPr>
        <w:t xml:space="preserve"> do składowania frakcja </w:t>
      </w:r>
      <w:r w:rsidR="009E1EDC" w:rsidRPr="005F3B81">
        <w:rPr>
          <w:rFonts w:ascii="Arial" w:hAnsi="Arial" w:cs="Arial"/>
        </w:rPr>
        <w:t xml:space="preserve">nadsitowa </w:t>
      </w:r>
      <w:r w:rsidRPr="005F3B81">
        <w:rPr>
          <w:rFonts w:ascii="Arial" w:hAnsi="Arial" w:cs="Arial"/>
        </w:rPr>
        <w:t>ex 19 12 12 pow. 80 mm stanowić będzie pozostałość z procesu sortowania zmieszanych odpadów komunalnych i pozbawiona będzie frakcji nadających się do wykorzystania materiałowo lub energetycznie i frakcji które można unieszkodliwić w inny sposób.</w:t>
      </w:r>
    </w:p>
    <w:p w:rsidR="00914261" w:rsidRDefault="00914261" w:rsidP="00914261">
      <w:pPr>
        <w:ind w:left="182"/>
        <w:contextualSpacing/>
        <w:jc w:val="both"/>
        <w:rPr>
          <w:rFonts w:ascii="Arial" w:hAnsi="Arial" w:cs="Arial"/>
        </w:rPr>
      </w:pPr>
      <w:r>
        <w:rPr>
          <w:rFonts w:ascii="Arial" w:hAnsi="Arial" w:cs="Arial"/>
          <w:b/>
          <w:sz w:val="18"/>
          <w:szCs w:val="18"/>
          <w:vertAlign w:val="superscript"/>
        </w:rPr>
        <w:t>*6</w:t>
      </w:r>
      <w:r w:rsidRPr="00AB36F3">
        <w:rPr>
          <w:rFonts w:ascii="Arial" w:hAnsi="Arial" w:cs="Arial"/>
          <w:b/>
          <w:sz w:val="18"/>
          <w:szCs w:val="18"/>
          <w:vertAlign w:val="superscript"/>
        </w:rPr>
        <w:t xml:space="preserve">) </w:t>
      </w:r>
      <w:r w:rsidRPr="005F3B81">
        <w:rPr>
          <w:rFonts w:ascii="Arial" w:hAnsi="Arial" w:cs="Arial"/>
        </w:rPr>
        <w:t>Kierowana do składowania frakcja ex 19 12 12 stanowić będzie pozostałość</w:t>
      </w:r>
      <w:r w:rsidRPr="00914261">
        <w:rPr>
          <w:rFonts w:ascii="Arial" w:hAnsi="Arial" w:cs="Arial"/>
        </w:rPr>
        <w:t xml:space="preserve"> z </w:t>
      </w:r>
      <w:r>
        <w:rPr>
          <w:rFonts w:ascii="Arial" w:hAnsi="Arial" w:cs="Arial"/>
        </w:rPr>
        <w:t>procesu przetwarzania odpadów o kodach:</w:t>
      </w:r>
      <w:r w:rsidRPr="00914261">
        <w:rPr>
          <w:rFonts w:ascii="Arial" w:hAnsi="Arial" w:cs="Arial"/>
        </w:rPr>
        <w:t>15 01 06, 20 02 03, 20 03 07, 20 03 99</w:t>
      </w:r>
      <w:r w:rsidRPr="005F3B81">
        <w:rPr>
          <w:rFonts w:ascii="Arial" w:hAnsi="Arial" w:cs="Arial"/>
        </w:rPr>
        <w:t xml:space="preserve"> i pozbawiona będzie frakcji nadających się do wykorzystania materiałowo lub energetycznie i frakcji które można unieszkodliwić w inny sposób.</w:t>
      </w:r>
    </w:p>
    <w:p w:rsidR="00914261" w:rsidRPr="005F3B81" w:rsidRDefault="00914261" w:rsidP="00914261">
      <w:pPr>
        <w:tabs>
          <w:tab w:val="left" w:pos="705"/>
        </w:tabs>
        <w:ind w:left="182"/>
        <w:contextualSpacing/>
        <w:jc w:val="both"/>
        <w:rPr>
          <w:rFonts w:ascii="Arial" w:hAnsi="Arial" w:cs="Arial"/>
        </w:rPr>
      </w:pPr>
    </w:p>
    <w:p w:rsidR="0038323B" w:rsidRPr="00914261" w:rsidRDefault="00914261" w:rsidP="005E4593">
      <w:pPr>
        <w:pStyle w:val="Default"/>
        <w:spacing w:line="276" w:lineRule="auto"/>
        <w:jc w:val="both"/>
        <w:rPr>
          <w:rFonts w:ascii="Arial" w:hAnsi="Arial" w:cs="Arial"/>
          <w:b/>
          <w:bCs/>
          <w:iCs/>
          <w:color w:val="auto"/>
          <w:sz w:val="20"/>
          <w:szCs w:val="20"/>
        </w:rPr>
      </w:pPr>
      <w:r w:rsidRPr="00914261">
        <w:rPr>
          <w:rFonts w:ascii="Arial" w:hAnsi="Arial" w:cs="Arial"/>
          <w:color w:val="auto"/>
          <w:sz w:val="20"/>
          <w:szCs w:val="20"/>
        </w:rPr>
        <w:t>.</w:t>
      </w:r>
    </w:p>
    <w:p w:rsidR="007C2859" w:rsidRPr="00914261" w:rsidRDefault="006F5E66" w:rsidP="005E4593">
      <w:pPr>
        <w:pStyle w:val="Default"/>
        <w:spacing w:line="276" w:lineRule="auto"/>
        <w:jc w:val="both"/>
        <w:rPr>
          <w:rFonts w:ascii="Arial" w:hAnsi="Arial" w:cs="Arial"/>
          <w:b/>
          <w:bCs/>
          <w:color w:val="auto"/>
        </w:rPr>
      </w:pPr>
      <w:r w:rsidRPr="00914261">
        <w:rPr>
          <w:rFonts w:ascii="Arial" w:hAnsi="Arial" w:cs="Arial"/>
          <w:b/>
          <w:bCs/>
          <w:iCs/>
          <w:color w:val="auto"/>
        </w:rPr>
        <w:t>II</w:t>
      </w:r>
      <w:r w:rsidR="00211C6C" w:rsidRPr="00914261">
        <w:rPr>
          <w:rFonts w:ascii="Arial" w:hAnsi="Arial" w:cs="Arial"/>
          <w:b/>
          <w:bCs/>
          <w:iCs/>
          <w:color w:val="auto"/>
        </w:rPr>
        <w:t>.1.</w:t>
      </w:r>
      <w:r w:rsidR="00211C6C" w:rsidRPr="00914261">
        <w:rPr>
          <w:rFonts w:ascii="Arial" w:hAnsi="Arial" w:cs="Arial"/>
          <w:b/>
          <w:bCs/>
          <w:color w:val="auto"/>
        </w:rPr>
        <w:t>1.</w:t>
      </w:r>
      <w:r w:rsidR="00211C6C" w:rsidRPr="00914261">
        <w:rPr>
          <w:rFonts w:ascii="Arial" w:hAnsi="Arial" w:cs="Arial"/>
          <w:bCs/>
          <w:color w:val="auto"/>
        </w:rPr>
        <w:t xml:space="preserve"> </w:t>
      </w:r>
      <w:r w:rsidR="00914261">
        <w:rPr>
          <w:rFonts w:ascii="Arial" w:hAnsi="Arial" w:cs="Arial"/>
          <w:b/>
          <w:bCs/>
          <w:color w:val="auto"/>
        </w:rPr>
        <w:t>Maksymalna ilość</w:t>
      </w:r>
      <w:r w:rsidR="00BF5F2E" w:rsidRPr="00914261">
        <w:rPr>
          <w:rFonts w:ascii="Arial" w:hAnsi="Arial" w:cs="Arial"/>
          <w:b/>
          <w:color w:val="auto"/>
        </w:rPr>
        <w:t xml:space="preserve"> odpadów przyjmowanych do </w:t>
      </w:r>
      <w:r w:rsidR="007C2859" w:rsidRPr="00914261">
        <w:rPr>
          <w:rFonts w:ascii="Arial" w:hAnsi="Arial" w:cs="Arial"/>
          <w:b/>
          <w:bCs/>
          <w:color w:val="auto"/>
        </w:rPr>
        <w:t>przetwarzania przez składowanie:</w:t>
      </w:r>
    </w:p>
    <w:p w:rsidR="007C2859" w:rsidRPr="00914261" w:rsidRDefault="007C2859" w:rsidP="005E4593">
      <w:pPr>
        <w:pStyle w:val="Default"/>
        <w:spacing w:line="276" w:lineRule="auto"/>
        <w:jc w:val="both"/>
        <w:rPr>
          <w:rFonts w:ascii="Arial" w:hAnsi="Arial" w:cs="Arial"/>
          <w:bCs/>
          <w:color w:val="auto"/>
        </w:rPr>
      </w:pPr>
      <w:r w:rsidRPr="00914261">
        <w:rPr>
          <w:rFonts w:ascii="Arial" w:hAnsi="Arial" w:cs="Arial"/>
          <w:bCs/>
          <w:color w:val="auto"/>
        </w:rPr>
        <w:t xml:space="preserve">- do kwatery nr 1 – 12 300 Mg/rok, </w:t>
      </w:r>
    </w:p>
    <w:p w:rsidR="00BF5F2E" w:rsidRPr="00914261" w:rsidRDefault="007C2859" w:rsidP="007C2859">
      <w:pPr>
        <w:pStyle w:val="Default"/>
        <w:spacing w:line="276" w:lineRule="auto"/>
        <w:jc w:val="both"/>
        <w:rPr>
          <w:rFonts w:ascii="Arial" w:hAnsi="Arial" w:cs="Arial"/>
          <w:color w:val="auto"/>
        </w:rPr>
      </w:pPr>
      <w:r w:rsidRPr="00914261">
        <w:rPr>
          <w:rFonts w:ascii="Arial" w:hAnsi="Arial" w:cs="Arial"/>
          <w:bCs/>
          <w:color w:val="auto"/>
        </w:rPr>
        <w:t xml:space="preserve">- do kwatery nr 2 - </w:t>
      </w:r>
      <w:r w:rsidR="00A34FD5" w:rsidRPr="00914261">
        <w:rPr>
          <w:rFonts w:ascii="Arial" w:hAnsi="Arial" w:cs="Arial"/>
          <w:color w:val="auto"/>
        </w:rPr>
        <w:t>8000 Mg/rok</w:t>
      </w:r>
      <w:r w:rsidR="00B524BD">
        <w:rPr>
          <w:rFonts w:ascii="Arial" w:hAnsi="Arial" w:cs="Arial"/>
          <w:color w:val="auto"/>
        </w:rPr>
        <w:t xml:space="preserve"> (zgodnie z zapisami DUŚ)</w:t>
      </w:r>
      <w:r w:rsidRPr="00914261">
        <w:rPr>
          <w:rFonts w:ascii="Arial" w:hAnsi="Arial" w:cs="Arial"/>
          <w:color w:val="auto"/>
        </w:rPr>
        <w:t>.</w:t>
      </w:r>
    </w:p>
    <w:p w:rsidR="007006CB" w:rsidRDefault="007006CB" w:rsidP="005E4593">
      <w:pPr>
        <w:spacing w:line="276" w:lineRule="auto"/>
        <w:jc w:val="both"/>
        <w:rPr>
          <w:rFonts w:ascii="Arial" w:hAnsi="Arial" w:cs="Arial"/>
          <w:b/>
          <w:bCs/>
          <w:color w:val="0070C0"/>
          <w:sz w:val="24"/>
          <w:szCs w:val="24"/>
        </w:rPr>
      </w:pPr>
      <w:bookmarkStart w:id="0" w:name="_Toc174163242"/>
    </w:p>
    <w:p w:rsidR="00F9554E" w:rsidRPr="001D2869" w:rsidRDefault="006F5E66" w:rsidP="0048790D">
      <w:pPr>
        <w:spacing w:line="276" w:lineRule="auto"/>
        <w:jc w:val="both"/>
        <w:rPr>
          <w:rFonts w:ascii="Arial" w:hAnsi="Arial" w:cs="Arial"/>
          <w:b/>
          <w:bCs/>
          <w:sz w:val="24"/>
          <w:szCs w:val="24"/>
        </w:rPr>
      </w:pPr>
      <w:r>
        <w:rPr>
          <w:rFonts w:ascii="Arial" w:hAnsi="Arial" w:cs="Arial"/>
          <w:b/>
          <w:bCs/>
          <w:sz w:val="24"/>
          <w:szCs w:val="24"/>
        </w:rPr>
        <w:t>I</w:t>
      </w:r>
      <w:r w:rsidR="00BF5F2E" w:rsidRPr="001D2869">
        <w:rPr>
          <w:rFonts w:ascii="Arial" w:hAnsi="Arial" w:cs="Arial"/>
          <w:b/>
          <w:bCs/>
          <w:sz w:val="24"/>
          <w:szCs w:val="24"/>
        </w:rPr>
        <w:t xml:space="preserve">I.2. </w:t>
      </w:r>
      <w:r w:rsidR="00F9554E" w:rsidRPr="001D2869">
        <w:rPr>
          <w:rFonts w:ascii="Arial" w:hAnsi="Arial" w:cs="Arial"/>
          <w:b/>
          <w:bCs/>
          <w:sz w:val="24"/>
          <w:szCs w:val="24"/>
        </w:rPr>
        <w:t>Oznaczenie miejsca przetwarzania odpadów:</w:t>
      </w:r>
    </w:p>
    <w:p w:rsidR="00F9554E" w:rsidRPr="00A34FD5" w:rsidRDefault="006F5E66" w:rsidP="0048790D">
      <w:pPr>
        <w:spacing w:line="276" w:lineRule="auto"/>
        <w:jc w:val="both"/>
        <w:rPr>
          <w:rFonts w:ascii="Arial" w:hAnsi="Arial" w:cs="Arial"/>
          <w:sz w:val="24"/>
          <w:szCs w:val="24"/>
        </w:rPr>
      </w:pPr>
      <w:r>
        <w:rPr>
          <w:rFonts w:ascii="Arial" w:hAnsi="Arial" w:cs="Arial"/>
          <w:b/>
          <w:sz w:val="24"/>
          <w:szCs w:val="24"/>
        </w:rPr>
        <w:t>II</w:t>
      </w:r>
      <w:r w:rsidR="00F9554E" w:rsidRPr="005F3B81">
        <w:rPr>
          <w:rFonts w:ascii="Arial" w:hAnsi="Arial" w:cs="Arial"/>
          <w:b/>
          <w:sz w:val="24"/>
          <w:szCs w:val="24"/>
        </w:rPr>
        <w:t>.2.1.</w:t>
      </w:r>
      <w:r w:rsidR="00F9554E" w:rsidRPr="00A34FD5">
        <w:rPr>
          <w:rFonts w:ascii="Arial" w:hAnsi="Arial" w:cs="Arial"/>
          <w:sz w:val="24"/>
          <w:szCs w:val="24"/>
        </w:rPr>
        <w:t xml:space="preserve"> Przetwarzanie odpa</w:t>
      </w:r>
      <w:r w:rsidR="00D521D7">
        <w:rPr>
          <w:rFonts w:ascii="Arial" w:hAnsi="Arial" w:cs="Arial"/>
          <w:sz w:val="24"/>
          <w:szCs w:val="24"/>
        </w:rPr>
        <w:t xml:space="preserve">dów wymienionych w pkt. </w:t>
      </w:r>
      <w:r w:rsidR="00F9554E" w:rsidRPr="00A34FD5">
        <w:rPr>
          <w:rFonts w:ascii="Arial" w:hAnsi="Arial" w:cs="Arial"/>
          <w:sz w:val="24"/>
          <w:szCs w:val="24"/>
        </w:rPr>
        <w:t xml:space="preserve">II.1. niniejszej decyzji przez składowanie prowadzone będzie na </w:t>
      </w:r>
      <w:r w:rsidR="00242B4C">
        <w:rPr>
          <w:rFonts w:ascii="Arial" w:hAnsi="Arial" w:cs="Arial"/>
          <w:sz w:val="24"/>
          <w:szCs w:val="24"/>
        </w:rPr>
        <w:t xml:space="preserve">kwaterach składowiska zlokalizowanych na </w:t>
      </w:r>
      <w:r w:rsidR="001277AD">
        <w:rPr>
          <w:rFonts w:ascii="Arial" w:hAnsi="Arial" w:cs="Arial"/>
          <w:sz w:val="24"/>
          <w:szCs w:val="24"/>
        </w:rPr>
        <w:t>działce</w:t>
      </w:r>
      <w:r w:rsidR="00F9554E" w:rsidRPr="00A34FD5">
        <w:rPr>
          <w:rFonts w:ascii="Arial" w:hAnsi="Arial" w:cs="Arial"/>
          <w:sz w:val="24"/>
          <w:szCs w:val="24"/>
        </w:rPr>
        <w:t xml:space="preserve"> </w:t>
      </w:r>
      <w:r w:rsidR="001277AD">
        <w:rPr>
          <w:rFonts w:ascii="Arial" w:hAnsi="Arial" w:cs="Arial"/>
          <w:sz w:val="24"/>
          <w:szCs w:val="24"/>
        </w:rPr>
        <w:t xml:space="preserve">o nr ewidencyjnym: </w:t>
      </w:r>
      <w:r w:rsidR="00242B4C">
        <w:rPr>
          <w:rFonts w:ascii="Arial" w:hAnsi="Arial" w:cs="Arial"/>
          <w:sz w:val="24"/>
          <w:szCs w:val="24"/>
        </w:rPr>
        <w:t>61</w:t>
      </w:r>
      <w:r w:rsidR="00BB242B">
        <w:rPr>
          <w:rFonts w:ascii="Arial" w:hAnsi="Arial" w:cs="Arial"/>
          <w:sz w:val="24"/>
          <w:szCs w:val="24"/>
        </w:rPr>
        <w:t>2</w:t>
      </w:r>
      <w:r w:rsidR="00242B4C">
        <w:rPr>
          <w:rFonts w:ascii="Arial" w:hAnsi="Arial" w:cs="Arial"/>
          <w:sz w:val="24"/>
          <w:szCs w:val="24"/>
        </w:rPr>
        <w:t xml:space="preserve">, </w:t>
      </w:r>
      <w:r w:rsidR="00F9554E" w:rsidRPr="00A34FD5">
        <w:rPr>
          <w:rFonts w:ascii="Arial" w:hAnsi="Arial" w:cs="Arial"/>
          <w:sz w:val="24"/>
          <w:szCs w:val="24"/>
        </w:rPr>
        <w:t>gm</w:t>
      </w:r>
      <w:r w:rsidR="001D2869">
        <w:rPr>
          <w:rFonts w:ascii="Arial" w:hAnsi="Arial" w:cs="Arial"/>
          <w:sz w:val="24"/>
          <w:szCs w:val="24"/>
        </w:rPr>
        <w:t>.</w:t>
      </w:r>
      <w:r w:rsidR="00242B4C">
        <w:rPr>
          <w:rFonts w:ascii="Arial" w:hAnsi="Arial" w:cs="Arial"/>
          <w:sz w:val="24"/>
          <w:szCs w:val="24"/>
        </w:rPr>
        <w:t xml:space="preserve"> Krzeszów, do któr</w:t>
      </w:r>
      <w:r w:rsidR="001277AD">
        <w:rPr>
          <w:rFonts w:ascii="Arial" w:hAnsi="Arial" w:cs="Arial"/>
          <w:sz w:val="24"/>
          <w:szCs w:val="24"/>
        </w:rPr>
        <w:t>ej</w:t>
      </w:r>
      <w:r w:rsidR="00242B4C">
        <w:rPr>
          <w:rFonts w:ascii="Arial" w:hAnsi="Arial" w:cs="Arial"/>
          <w:sz w:val="24"/>
          <w:szCs w:val="24"/>
        </w:rPr>
        <w:t xml:space="preserve"> zarządzający składowiskiem dysponuje tytułem prawnym.</w:t>
      </w:r>
    </w:p>
    <w:p w:rsidR="0045436C" w:rsidRPr="0038323B" w:rsidRDefault="0045436C" w:rsidP="0048790D">
      <w:pPr>
        <w:jc w:val="both"/>
        <w:rPr>
          <w:rFonts w:ascii="Arial" w:hAnsi="Arial" w:cs="Arial"/>
          <w:b/>
          <w:bCs/>
          <w:color w:val="0070C0"/>
          <w:sz w:val="24"/>
          <w:szCs w:val="24"/>
        </w:rPr>
      </w:pPr>
    </w:p>
    <w:p w:rsidR="0048790D" w:rsidRPr="0038323B" w:rsidRDefault="006F5E66" w:rsidP="0038323B">
      <w:pPr>
        <w:pStyle w:val="Default"/>
        <w:jc w:val="both"/>
        <w:rPr>
          <w:rFonts w:ascii="Arial" w:hAnsi="Arial" w:cs="Arial"/>
          <w:b/>
          <w:color w:val="auto"/>
          <w:u w:val="single"/>
        </w:rPr>
      </w:pPr>
      <w:r>
        <w:rPr>
          <w:rFonts w:ascii="Arial" w:hAnsi="Arial" w:cs="Arial"/>
          <w:b/>
        </w:rPr>
        <w:t>I</w:t>
      </w:r>
      <w:r w:rsidR="00F9554E" w:rsidRPr="0038323B">
        <w:rPr>
          <w:rFonts w:ascii="Arial" w:hAnsi="Arial" w:cs="Arial"/>
          <w:b/>
        </w:rPr>
        <w:t xml:space="preserve">I.3. </w:t>
      </w:r>
      <w:r w:rsidR="004C263E" w:rsidRPr="0038323B">
        <w:rPr>
          <w:rFonts w:ascii="Arial" w:hAnsi="Arial" w:cs="Arial"/>
          <w:b/>
        </w:rPr>
        <w:t>Warunki</w:t>
      </w:r>
      <w:r w:rsidR="00FD5165" w:rsidRPr="0038323B">
        <w:rPr>
          <w:rFonts w:ascii="Arial" w:hAnsi="Arial" w:cs="Arial"/>
          <w:b/>
        </w:rPr>
        <w:t xml:space="preserve"> </w:t>
      </w:r>
      <w:r w:rsidR="001D2869" w:rsidRPr="0038323B">
        <w:rPr>
          <w:rFonts w:ascii="Arial" w:hAnsi="Arial" w:cs="Arial"/>
          <w:b/>
        </w:rPr>
        <w:t>przetwarzania odpadów przez składowanie</w:t>
      </w:r>
      <w:r w:rsidR="00FD5165" w:rsidRPr="0038323B">
        <w:rPr>
          <w:rFonts w:ascii="Arial" w:hAnsi="Arial" w:cs="Arial"/>
          <w:b/>
        </w:rPr>
        <w:t xml:space="preserve"> i kwalifikacja procesu</w:t>
      </w:r>
      <w:r w:rsidR="004C263E" w:rsidRPr="0038323B">
        <w:rPr>
          <w:rFonts w:ascii="Arial" w:hAnsi="Arial" w:cs="Arial"/>
          <w:b/>
        </w:rPr>
        <w:t xml:space="preserve"> zgodnie z zał. nr 1 – „Niewyczerpujący wykaz procesów odzysku” do ustawy </w:t>
      </w:r>
      <w:r w:rsidR="004C263E" w:rsidRPr="0038323B">
        <w:rPr>
          <w:rFonts w:ascii="Arial" w:hAnsi="Arial" w:cs="Arial"/>
          <w:b/>
        </w:rPr>
        <w:br/>
        <w:t>o odpadach</w:t>
      </w:r>
      <w:r w:rsidR="001D2869" w:rsidRPr="0038323B">
        <w:rPr>
          <w:rFonts w:ascii="Arial" w:hAnsi="Arial" w:cs="Arial"/>
          <w:b/>
        </w:rPr>
        <w:t>:</w:t>
      </w:r>
    </w:p>
    <w:p w:rsidR="0048790D" w:rsidRPr="0048790D" w:rsidRDefault="006F5E66" w:rsidP="0048790D">
      <w:pPr>
        <w:pStyle w:val="BodyText22"/>
        <w:widowControl/>
        <w:spacing w:line="276" w:lineRule="auto"/>
        <w:contextualSpacing/>
        <w:rPr>
          <w:rFonts w:ascii="Arial" w:hAnsi="Arial" w:cs="Arial"/>
          <w:b w:val="0"/>
          <w:szCs w:val="24"/>
        </w:rPr>
      </w:pPr>
      <w:r>
        <w:rPr>
          <w:rFonts w:ascii="Arial" w:hAnsi="Arial" w:cs="Arial"/>
          <w:szCs w:val="24"/>
        </w:rPr>
        <w:t>I</w:t>
      </w:r>
      <w:r w:rsidR="00FD5165" w:rsidRPr="0038323B">
        <w:rPr>
          <w:rFonts w:ascii="Arial" w:hAnsi="Arial" w:cs="Arial"/>
          <w:szCs w:val="24"/>
        </w:rPr>
        <w:t xml:space="preserve">I.3.1. </w:t>
      </w:r>
      <w:r w:rsidR="001D2869" w:rsidRPr="0038323B">
        <w:rPr>
          <w:rFonts w:ascii="Arial" w:hAnsi="Arial" w:cs="Arial"/>
          <w:b w:val="0"/>
          <w:bCs/>
          <w:szCs w:val="24"/>
        </w:rPr>
        <w:t xml:space="preserve">Przetwarzanie odpadów przez składowanie </w:t>
      </w:r>
      <w:r w:rsidR="001D2869" w:rsidRPr="0038323B">
        <w:rPr>
          <w:rFonts w:ascii="Arial" w:hAnsi="Arial" w:cs="Arial"/>
          <w:b w:val="0"/>
          <w:szCs w:val="24"/>
        </w:rPr>
        <w:t xml:space="preserve">w kwaterach </w:t>
      </w:r>
      <w:r w:rsidR="001D2869" w:rsidRPr="0038323B">
        <w:rPr>
          <w:rFonts w:ascii="Arial" w:hAnsi="Arial" w:cs="Arial"/>
          <w:b w:val="0"/>
        </w:rPr>
        <w:t>nr 1 i nr 2</w:t>
      </w:r>
      <w:r w:rsidR="001D2869">
        <w:rPr>
          <w:rFonts w:ascii="Arial" w:hAnsi="Arial" w:cs="Arial"/>
          <w:b w:val="0"/>
        </w:rPr>
        <w:t xml:space="preserve"> </w:t>
      </w:r>
      <w:r w:rsidR="001D2869" w:rsidRPr="005E4593">
        <w:rPr>
          <w:rFonts w:ascii="Arial" w:hAnsi="Arial" w:cs="Arial"/>
          <w:b w:val="0"/>
          <w:bCs/>
          <w:szCs w:val="24"/>
        </w:rPr>
        <w:t xml:space="preserve">prowadzone będzie </w:t>
      </w:r>
      <w:r w:rsidR="001D2869">
        <w:rPr>
          <w:rFonts w:ascii="Arial" w:hAnsi="Arial" w:cs="Arial"/>
          <w:b w:val="0"/>
          <w:szCs w:val="24"/>
        </w:rPr>
        <w:t xml:space="preserve">zgodnie </w:t>
      </w:r>
      <w:r w:rsidR="001D2869" w:rsidRPr="005E4593">
        <w:rPr>
          <w:rFonts w:ascii="Arial" w:hAnsi="Arial" w:cs="Arial"/>
          <w:b w:val="0"/>
          <w:szCs w:val="24"/>
        </w:rPr>
        <w:t>z procedurą przyjęcia odp</w:t>
      </w:r>
      <w:r w:rsidR="001D2869">
        <w:rPr>
          <w:rFonts w:ascii="Arial" w:hAnsi="Arial" w:cs="Arial"/>
          <w:b w:val="0"/>
          <w:szCs w:val="24"/>
        </w:rPr>
        <w:t xml:space="preserve">adów opisaną </w:t>
      </w:r>
      <w:r w:rsidR="00FD5165">
        <w:rPr>
          <w:rFonts w:ascii="Arial" w:hAnsi="Arial" w:cs="Arial"/>
          <w:b w:val="0"/>
          <w:szCs w:val="24"/>
        </w:rPr>
        <w:br/>
      </w:r>
      <w:r w:rsidR="00F62E6A">
        <w:rPr>
          <w:rFonts w:ascii="Arial" w:hAnsi="Arial" w:cs="Arial"/>
          <w:b w:val="0"/>
          <w:szCs w:val="24"/>
        </w:rPr>
        <w:t>w punkcie I</w:t>
      </w:r>
      <w:r w:rsidR="001D2869">
        <w:rPr>
          <w:rFonts w:ascii="Arial" w:hAnsi="Arial" w:cs="Arial"/>
          <w:b w:val="0"/>
          <w:szCs w:val="24"/>
        </w:rPr>
        <w:t>.3.1.</w:t>
      </w:r>
      <w:r w:rsidR="001D2869" w:rsidRPr="005E4593">
        <w:rPr>
          <w:rFonts w:ascii="Arial" w:hAnsi="Arial" w:cs="Arial"/>
          <w:b w:val="0"/>
          <w:szCs w:val="24"/>
        </w:rPr>
        <w:t xml:space="preserve"> </w:t>
      </w:r>
      <w:r w:rsidR="001D2869">
        <w:rPr>
          <w:rFonts w:ascii="Arial" w:hAnsi="Arial" w:cs="Arial"/>
          <w:b w:val="0"/>
          <w:szCs w:val="24"/>
        </w:rPr>
        <w:t xml:space="preserve">decyzji oraz </w:t>
      </w:r>
      <w:r w:rsidR="001D2869" w:rsidRPr="005E4593">
        <w:rPr>
          <w:rFonts w:ascii="Arial" w:hAnsi="Arial" w:cs="Arial"/>
          <w:b w:val="0"/>
          <w:szCs w:val="24"/>
        </w:rPr>
        <w:t>technologią ich skład</w:t>
      </w:r>
      <w:r w:rsidR="001D2869">
        <w:rPr>
          <w:rFonts w:ascii="Arial" w:hAnsi="Arial" w:cs="Arial"/>
          <w:b w:val="0"/>
          <w:szCs w:val="24"/>
        </w:rPr>
        <w:t>owania opisaną</w:t>
      </w:r>
      <w:r w:rsidR="00F62E6A">
        <w:rPr>
          <w:rFonts w:ascii="Arial" w:hAnsi="Arial" w:cs="Arial"/>
          <w:b w:val="0"/>
          <w:szCs w:val="24"/>
        </w:rPr>
        <w:t xml:space="preserve"> w punkcie </w:t>
      </w:r>
      <w:r w:rsidR="001D2869">
        <w:rPr>
          <w:rFonts w:ascii="Arial" w:hAnsi="Arial" w:cs="Arial"/>
          <w:b w:val="0"/>
          <w:szCs w:val="24"/>
        </w:rPr>
        <w:t>I.3.</w:t>
      </w:r>
      <w:r w:rsidR="001D2869" w:rsidRPr="005E4593">
        <w:rPr>
          <w:rFonts w:ascii="Arial" w:hAnsi="Arial" w:cs="Arial"/>
          <w:b w:val="0"/>
          <w:szCs w:val="24"/>
        </w:rPr>
        <w:t>2.</w:t>
      </w:r>
      <w:r w:rsidR="001D2869" w:rsidRPr="00A34FD5">
        <w:rPr>
          <w:b w:val="0"/>
          <w:szCs w:val="24"/>
        </w:rPr>
        <w:t xml:space="preserve"> </w:t>
      </w:r>
    </w:p>
    <w:p w:rsidR="005E4593" w:rsidRPr="005E4593" w:rsidRDefault="008A71BE" w:rsidP="0048790D">
      <w:pPr>
        <w:pStyle w:val="BodyText22"/>
        <w:widowControl/>
        <w:spacing w:line="276" w:lineRule="auto"/>
        <w:contextualSpacing/>
        <w:rPr>
          <w:rFonts w:ascii="Arial" w:hAnsi="Arial" w:cs="Arial"/>
          <w:b w:val="0"/>
          <w:szCs w:val="24"/>
        </w:rPr>
      </w:pPr>
      <w:r w:rsidRPr="005F3B81">
        <w:rPr>
          <w:rFonts w:ascii="Arial" w:hAnsi="Arial" w:cs="Arial"/>
          <w:szCs w:val="24"/>
        </w:rPr>
        <w:t>II.3.2.</w:t>
      </w:r>
      <w:r w:rsidRPr="00A34FD5">
        <w:rPr>
          <w:rFonts w:ascii="Arial" w:hAnsi="Arial" w:cs="Arial"/>
          <w:szCs w:val="24"/>
        </w:rPr>
        <w:t xml:space="preserve"> </w:t>
      </w:r>
      <w:r w:rsidR="005E4593" w:rsidRPr="005E4593">
        <w:rPr>
          <w:rFonts w:ascii="Arial" w:hAnsi="Arial" w:cs="Arial"/>
          <w:b w:val="0"/>
          <w:szCs w:val="24"/>
        </w:rPr>
        <w:t>Przetwarzanie odpadów przez skła</w:t>
      </w:r>
      <w:r w:rsidR="001D2869">
        <w:rPr>
          <w:rFonts w:ascii="Arial" w:hAnsi="Arial" w:cs="Arial"/>
          <w:b w:val="0"/>
          <w:szCs w:val="24"/>
        </w:rPr>
        <w:t xml:space="preserve">dowanie na składowisku odpadów </w:t>
      </w:r>
      <w:r w:rsidR="005F3B81">
        <w:rPr>
          <w:rFonts w:ascii="Arial" w:hAnsi="Arial" w:cs="Arial"/>
          <w:b w:val="0"/>
          <w:szCs w:val="24"/>
        </w:rPr>
        <w:br/>
      </w:r>
      <w:r w:rsidR="005E4593" w:rsidRPr="005E4593">
        <w:rPr>
          <w:rFonts w:ascii="Arial" w:hAnsi="Arial" w:cs="Arial"/>
          <w:b w:val="0"/>
          <w:szCs w:val="24"/>
        </w:rPr>
        <w:t xml:space="preserve">w Sigiełkach prowadzone będzie metodą </w:t>
      </w:r>
      <w:r w:rsidR="005E4593" w:rsidRPr="005E4593">
        <w:rPr>
          <w:rFonts w:ascii="Arial" w:hAnsi="Arial" w:cs="Arial"/>
          <w:b w:val="0"/>
          <w:bCs/>
          <w:szCs w:val="24"/>
        </w:rPr>
        <w:t xml:space="preserve">D5 </w:t>
      </w:r>
      <w:r w:rsidR="001D2869">
        <w:rPr>
          <w:rFonts w:ascii="Arial" w:hAnsi="Arial" w:cs="Arial"/>
          <w:b w:val="0"/>
          <w:szCs w:val="24"/>
        </w:rPr>
        <w:t xml:space="preserve">/składowanie na składowiskach </w:t>
      </w:r>
      <w:r w:rsidR="0038323B">
        <w:rPr>
          <w:rFonts w:ascii="Arial" w:hAnsi="Arial" w:cs="Arial"/>
          <w:b w:val="0"/>
          <w:szCs w:val="24"/>
        </w:rPr>
        <w:br/>
      </w:r>
      <w:r w:rsidR="005E4593" w:rsidRPr="005E4593">
        <w:rPr>
          <w:rFonts w:ascii="Arial" w:hAnsi="Arial" w:cs="Arial"/>
          <w:b w:val="0"/>
          <w:szCs w:val="24"/>
        </w:rPr>
        <w:t xml:space="preserve">w sposób celowo zaprojektowany (np. umieszczanie w uszczelnionych oddzielnych komorach, przykrytych i izolowanych od siebie wzajemnie i od środowiska itd.)/, </w:t>
      </w:r>
      <w:r w:rsidR="001D2869">
        <w:rPr>
          <w:rFonts w:ascii="Arial" w:hAnsi="Arial" w:cs="Arial"/>
          <w:b w:val="0"/>
          <w:szCs w:val="24"/>
        </w:rPr>
        <w:br/>
      </w:r>
      <w:r w:rsidR="005E4593" w:rsidRPr="005E4593">
        <w:rPr>
          <w:rFonts w:ascii="Arial" w:hAnsi="Arial" w:cs="Arial"/>
          <w:b w:val="0"/>
          <w:szCs w:val="24"/>
        </w:rPr>
        <w:t xml:space="preserve">zgodnie z załącznikiem nr </w:t>
      </w:r>
      <w:r w:rsidR="001D2869">
        <w:rPr>
          <w:rFonts w:ascii="Arial" w:hAnsi="Arial" w:cs="Arial"/>
          <w:b w:val="0"/>
          <w:bCs/>
          <w:szCs w:val="24"/>
        </w:rPr>
        <w:t xml:space="preserve">2 </w:t>
      </w:r>
      <w:r w:rsidR="005E4593" w:rsidRPr="005E4593">
        <w:rPr>
          <w:rFonts w:ascii="Arial" w:hAnsi="Arial" w:cs="Arial"/>
          <w:b w:val="0"/>
          <w:bCs/>
          <w:szCs w:val="24"/>
        </w:rPr>
        <w:t xml:space="preserve"> „Niewyczerpujący wykaz procesów unieszkodliwiania” </w:t>
      </w:r>
      <w:r w:rsidR="005E4593" w:rsidRPr="005E4593">
        <w:rPr>
          <w:rFonts w:ascii="Arial" w:hAnsi="Arial" w:cs="Arial"/>
          <w:b w:val="0"/>
          <w:szCs w:val="24"/>
        </w:rPr>
        <w:t>do ustawy</w:t>
      </w:r>
      <w:r w:rsidR="005E4593" w:rsidRPr="005E4593">
        <w:rPr>
          <w:b w:val="0"/>
          <w:szCs w:val="24"/>
        </w:rPr>
        <w:t xml:space="preserve"> </w:t>
      </w:r>
      <w:r w:rsidR="005E4593" w:rsidRPr="005E4593">
        <w:rPr>
          <w:rFonts w:ascii="Arial" w:hAnsi="Arial" w:cs="Arial"/>
          <w:b w:val="0"/>
          <w:szCs w:val="24"/>
        </w:rPr>
        <w:t>o odpadach.</w:t>
      </w:r>
    </w:p>
    <w:p w:rsidR="005E4593" w:rsidRPr="00B41412" w:rsidRDefault="005E4593" w:rsidP="005E4593">
      <w:pPr>
        <w:pStyle w:val="BodyText22"/>
        <w:widowControl/>
        <w:spacing w:line="276" w:lineRule="auto"/>
        <w:contextualSpacing/>
        <w:rPr>
          <w:rFonts w:ascii="Arial" w:hAnsi="Arial" w:cs="Arial"/>
          <w:szCs w:val="24"/>
        </w:rPr>
      </w:pPr>
    </w:p>
    <w:p w:rsidR="005E4593" w:rsidRPr="005E4593" w:rsidRDefault="004C263E" w:rsidP="005E4593">
      <w:pPr>
        <w:pStyle w:val="Tekstpodstawowywcity3"/>
        <w:spacing w:line="276" w:lineRule="auto"/>
        <w:ind w:left="0"/>
        <w:jc w:val="both"/>
        <w:rPr>
          <w:b/>
          <w:bCs/>
          <w:sz w:val="24"/>
          <w:szCs w:val="24"/>
          <w:u w:val="single"/>
        </w:rPr>
      </w:pPr>
      <w:r>
        <w:rPr>
          <w:b/>
          <w:bCs/>
          <w:sz w:val="24"/>
          <w:szCs w:val="24"/>
        </w:rPr>
        <w:lastRenderedPageBreak/>
        <w:t>I</w:t>
      </w:r>
      <w:r w:rsidR="005E4593" w:rsidRPr="005E4593">
        <w:rPr>
          <w:b/>
          <w:bCs/>
          <w:sz w:val="24"/>
          <w:szCs w:val="24"/>
        </w:rPr>
        <w:t>I.</w:t>
      </w:r>
      <w:r w:rsidR="001D2869">
        <w:rPr>
          <w:b/>
          <w:bCs/>
          <w:sz w:val="24"/>
          <w:szCs w:val="24"/>
        </w:rPr>
        <w:t>4</w:t>
      </w:r>
      <w:r w:rsidR="005E4593" w:rsidRPr="005E4593">
        <w:rPr>
          <w:b/>
          <w:bCs/>
          <w:sz w:val="24"/>
          <w:szCs w:val="24"/>
        </w:rPr>
        <w:t>. Możliwości techniczne i organizacyjne pozwalające na właściwe prowadzenie procesu przetwarzania odpadów poprzez składowanie:</w:t>
      </w:r>
    </w:p>
    <w:p w:rsidR="005E4593" w:rsidRDefault="005E4593" w:rsidP="005E4593">
      <w:pPr>
        <w:pStyle w:val="Tekstpodstawowy"/>
        <w:spacing w:line="276" w:lineRule="auto"/>
        <w:rPr>
          <w:rFonts w:ascii="Arial" w:hAnsi="Arial" w:cs="Arial"/>
          <w:szCs w:val="24"/>
        </w:rPr>
      </w:pPr>
      <w:r w:rsidRPr="005F3B81">
        <w:rPr>
          <w:rFonts w:ascii="Arial" w:hAnsi="Arial" w:cs="Arial"/>
          <w:b/>
          <w:szCs w:val="24"/>
        </w:rPr>
        <w:t>II.</w:t>
      </w:r>
      <w:r w:rsidR="001D2869" w:rsidRPr="005F3B81">
        <w:rPr>
          <w:rFonts w:ascii="Arial" w:hAnsi="Arial" w:cs="Arial"/>
          <w:b/>
          <w:szCs w:val="24"/>
        </w:rPr>
        <w:t>4</w:t>
      </w:r>
      <w:r w:rsidRPr="005F3B81">
        <w:rPr>
          <w:rFonts w:ascii="Arial" w:hAnsi="Arial" w:cs="Arial"/>
          <w:b/>
          <w:szCs w:val="24"/>
        </w:rPr>
        <w:t>.1.</w:t>
      </w:r>
      <w:r>
        <w:rPr>
          <w:rFonts w:ascii="Arial" w:hAnsi="Arial" w:cs="Arial"/>
          <w:szCs w:val="24"/>
        </w:rPr>
        <w:t xml:space="preserve"> </w:t>
      </w:r>
      <w:r w:rsidRPr="00CB644B">
        <w:rPr>
          <w:rFonts w:ascii="Arial" w:hAnsi="Arial" w:cs="Arial"/>
          <w:szCs w:val="24"/>
        </w:rPr>
        <w:t xml:space="preserve">Składowisko wyposażone będzie w obiekty i urządzenia techniczne opisane </w:t>
      </w:r>
      <w:r>
        <w:rPr>
          <w:rFonts w:ascii="Arial" w:hAnsi="Arial" w:cs="Arial"/>
          <w:szCs w:val="24"/>
        </w:rPr>
        <w:br/>
      </w:r>
      <w:r w:rsidR="00F62E6A">
        <w:rPr>
          <w:rFonts w:ascii="Arial" w:hAnsi="Arial" w:cs="Arial"/>
          <w:szCs w:val="24"/>
        </w:rPr>
        <w:t xml:space="preserve">w punkcie </w:t>
      </w:r>
      <w:r w:rsidR="00156096">
        <w:rPr>
          <w:rFonts w:ascii="Arial" w:hAnsi="Arial" w:cs="Arial"/>
          <w:szCs w:val="24"/>
        </w:rPr>
        <w:t>I.2.1.</w:t>
      </w:r>
      <w:r w:rsidRPr="00CB644B">
        <w:rPr>
          <w:rFonts w:ascii="Arial" w:hAnsi="Arial" w:cs="Arial"/>
          <w:szCs w:val="24"/>
        </w:rPr>
        <w:t xml:space="preserve"> decyzji, umożliwiające unieszkodliwianie odpadów zgodnie </w:t>
      </w:r>
      <w:r w:rsidR="00156096">
        <w:rPr>
          <w:rFonts w:ascii="Arial" w:hAnsi="Arial" w:cs="Arial"/>
          <w:szCs w:val="24"/>
        </w:rPr>
        <w:br/>
      </w:r>
      <w:r w:rsidRPr="00CB644B">
        <w:rPr>
          <w:rFonts w:ascii="Arial" w:hAnsi="Arial" w:cs="Arial"/>
          <w:szCs w:val="24"/>
        </w:rPr>
        <w:t xml:space="preserve">z procedurą </w:t>
      </w:r>
      <w:r w:rsidRPr="008C2762">
        <w:rPr>
          <w:rFonts w:ascii="Arial" w:hAnsi="Arial" w:cs="Arial"/>
          <w:szCs w:val="24"/>
        </w:rPr>
        <w:t>opisaną w pkt</w:t>
      </w:r>
      <w:r w:rsidR="00F62E6A">
        <w:rPr>
          <w:rFonts w:ascii="Arial" w:hAnsi="Arial" w:cs="Arial"/>
          <w:szCs w:val="24"/>
        </w:rPr>
        <w:t>. I</w:t>
      </w:r>
      <w:r w:rsidR="00156096">
        <w:rPr>
          <w:rFonts w:ascii="Arial" w:hAnsi="Arial" w:cs="Arial"/>
          <w:szCs w:val="24"/>
        </w:rPr>
        <w:t xml:space="preserve">.3.2. </w:t>
      </w:r>
      <w:r>
        <w:rPr>
          <w:rFonts w:ascii="Arial" w:hAnsi="Arial" w:cs="Arial"/>
          <w:szCs w:val="24"/>
        </w:rPr>
        <w:t>pozwolenia</w:t>
      </w:r>
      <w:r w:rsidRPr="008C2762">
        <w:rPr>
          <w:rFonts w:ascii="Arial" w:hAnsi="Arial" w:cs="Arial"/>
          <w:szCs w:val="24"/>
        </w:rPr>
        <w:t>.</w:t>
      </w:r>
      <w:r w:rsidRPr="00CB644B">
        <w:rPr>
          <w:rFonts w:ascii="Arial" w:hAnsi="Arial" w:cs="Arial"/>
          <w:szCs w:val="24"/>
        </w:rPr>
        <w:t xml:space="preserve"> </w:t>
      </w:r>
    </w:p>
    <w:p w:rsidR="005E4593" w:rsidRDefault="004C263E" w:rsidP="005E4593">
      <w:pPr>
        <w:pStyle w:val="Tekstpodstawowy"/>
        <w:spacing w:line="276" w:lineRule="auto"/>
        <w:rPr>
          <w:rFonts w:ascii="Arial" w:hAnsi="Arial" w:cs="Arial"/>
          <w:szCs w:val="24"/>
        </w:rPr>
      </w:pPr>
      <w:r w:rsidRPr="005F3B81">
        <w:rPr>
          <w:rFonts w:ascii="Arial" w:hAnsi="Arial" w:cs="Arial"/>
          <w:b/>
          <w:szCs w:val="24"/>
        </w:rPr>
        <w:t>I</w:t>
      </w:r>
      <w:r w:rsidR="006F5E66">
        <w:rPr>
          <w:rFonts w:ascii="Arial" w:hAnsi="Arial" w:cs="Arial"/>
          <w:b/>
          <w:szCs w:val="24"/>
        </w:rPr>
        <w:t>I</w:t>
      </w:r>
      <w:r w:rsidR="005E4593" w:rsidRPr="005F3B81">
        <w:rPr>
          <w:rFonts w:ascii="Arial" w:hAnsi="Arial" w:cs="Arial"/>
          <w:b/>
          <w:szCs w:val="24"/>
        </w:rPr>
        <w:t>.</w:t>
      </w:r>
      <w:r w:rsidR="001D2869" w:rsidRPr="005F3B81">
        <w:rPr>
          <w:rFonts w:ascii="Arial" w:hAnsi="Arial" w:cs="Arial"/>
          <w:b/>
          <w:szCs w:val="24"/>
        </w:rPr>
        <w:t>4</w:t>
      </w:r>
      <w:r w:rsidR="005E4593" w:rsidRPr="005F3B81">
        <w:rPr>
          <w:rFonts w:ascii="Arial" w:hAnsi="Arial" w:cs="Arial"/>
          <w:b/>
          <w:szCs w:val="24"/>
        </w:rPr>
        <w:t>.2.</w:t>
      </w:r>
      <w:r w:rsidR="005E4593">
        <w:rPr>
          <w:rFonts w:ascii="Arial" w:hAnsi="Arial" w:cs="Arial"/>
          <w:szCs w:val="24"/>
        </w:rPr>
        <w:t xml:space="preserve"> </w:t>
      </w:r>
      <w:r w:rsidR="005E4593" w:rsidRPr="00CB644B">
        <w:rPr>
          <w:rFonts w:ascii="Arial" w:hAnsi="Arial" w:cs="Arial"/>
          <w:szCs w:val="24"/>
        </w:rPr>
        <w:t xml:space="preserve">Kierownik składowiska posiadać będzie świadectwo stwierdzające kwalifikacje w zakresie gospodarowania odpadami. </w:t>
      </w:r>
    </w:p>
    <w:p w:rsidR="005E4593" w:rsidRPr="005E4593" w:rsidRDefault="005E4593" w:rsidP="005E4593">
      <w:pPr>
        <w:pStyle w:val="Tekstpodstawowy"/>
        <w:spacing w:line="276" w:lineRule="auto"/>
        <w:rPr>
          <w:rFonts w:ascii="Arial" w:hAnsi="Arial" w:cs="Arial"/>
          <w:szCs w:val="24"/>
        </w:rPr>
      </w:pPr>
      <w:r w:rsidRPr="005F3B81">
        <w:rPr>
          <w:rFonts w:ascii="Arial" w:hAnsi="Arial" w:cs="Arial"/>
          <w:b/>
          <w:szCs w:val="24"/>
        </w:rPr>
        <w:t>II.</w:t>
      </w:r>
      <w:r w:rsidR="001D2869" w:rsidRPr="005F3B81">
        <w:rPr>
          <w:rFonts w:ascii="Arial" w:hAnsi="Arial" w:cs="Arial"/>
          <w:b/>
          <w:szCs w:val="24"/>
        </w:rPr>
        <w:t>4</w:t>
      </w:r>
      <w:r w:rsidRPr="005F3B81">
        <w:rPr>
          <w:rFonts w:ascii="Arial" w:hAnsi="Arial" w:cs="Arial"/>
          <w:b/>
          <w:szCs w:val="24"/>
        </w:rPr>
        <w:t>.3.</w:t>
      </w:r>
      <w:r>
        <w:rPr>
          <w:rFonts w:ascii="Arial" w:hAnsi="Arial" w:cs="Arial"/>
          <w:szCs w:val="24"/>
        </w:rPr>
        <w:t xml:space="preserve"> </w:t>
      </w:r>
      <w:r w:rsidRPr="00CB644B">
        <w:rPr>
          <w:rFonts w:ascii="Arial" w:hAnsi="Arial" w:cs="Arial"/>
          <w:szCs w:val="24"/>
        </w:rPr>
        <w:t>Pracownicy zatrudnieni na składowisku posiadać będą odpowiednie uprawnienia i będą przeszkoleni w zakresie bhp, ochrony środowiska, zasad składowania odpadów.</w:t>
      </w:r>
    </w:p>
    <w:p w:rsidR="00914261" w:rsidRDefault="00914261" w:rsidP="005E4593">
      <w:pPr>
        <w:pStyle w:val="BodyText22"/>
        <w:widowControl/>
        <w:spacing w:line="276" w:lineRule="auto"/>
        <w:rPr>
          <w:rFonts w:ascii="Arial" w:hAnsi="Arial" w:cs="Arial"/>
          <w:szCs w:val="24"/>
        </w:rPr>
      </w:pPr>
    </w:p>
    <w:p w:rsidR="005E4593" w:rsidRDefault="005E4593" w:rsidP="005E4593">
      <w:pPr>
        <w:pStyle w:val="BodyText22"/>
        <w:widowControl/>
        <w:spacing w:line="276" w:lineRule="auto"/>
        <w:rPr>
          <w:rFonts w:ascii="Arial" w:hAnsi="Arial" w:cs="Arial"/>
          <w:szCs w:val="24"/>
        </w:rPr>
      </w:pPr>
      <w:r w:rsidRPr="00B41412">
        <w:rPr>
          <w:rFonts w:ascii="Arial" w:hAnsi="Arial" w:cs="Arial"/>
          <w:szCs w:val="24"/>
        </w:rPr>
        <w:t>II.</w:t>
      </w:r>
      <w:r w:rsidR="001D2869">
        <w:rPr>
          <w:rFonts w:ascii="Arial" w:hAnsi="Arial" w:cs="Arial"/>
          <w:szCs w:val="24"/>
        </w:rPr>
        <w:t>5</w:t>
      </w:r>
      <w:r w:rsidRPr="00B41412">
        <w:rPr>
          <w:rFonts w:ascii="Arial" w:hAnsi="Arial" w:cs="Arial"/>
          <w:szCs w:val="24"/>
        </w:rPr>
        <w:t xml:space="preserve">. </w:t>
      </w:r>
      <w:r>
        <w:rPr>
          <w:rFonts w:ascii="Arial" w:hAnsi="Arial" w:cs="Arial"/>
          <w:szCs w:val="24"/>
        </w:rPr>
        <w:t>Sposób i miejsce magazynowania odpadów przeznaczonych do przetwarzania:</w:t>
      </w:r>
    </w:p>
    <w:p w:rsidR="001D2869" w:rsidRDefault="005E4593" w:rsidP="00715C47">
      <w:pPr>
        <w:pStyle w:val="BodyText22"/>
        <w:widowControl/>
        <w:spacing w:line="276" w:lineRule="auto"/>
        <w:rPr>
          <w:rFonts w:ascii="Arial" w:hAnsi="Arial" w:cs="Arial"/>
          <w:b w:val="0"/>
          <w:szCs w:val="24"/>
        </w:rPr>
      </w:pPr>
      <w:r w:rsidRPr="00B41412">
        <w:rPr>
          <w:rFonts w:ascii="Arial" w:hAnsi="Arial" w:cs="Arial"/>
          <w:b w:val="0"/>
          <w:szCs w:val="24"/>
        </w:rPr>
        <w:t xml:space="preserve">Odpady przeznaczone do składowania </w:t>
      </w:r>
      <w:r w:rsidR="00715C47">
        <w:rPr>
          <w:rFonts w:ascii="Arial" w:hAnsi="Arial" w:cs="Arial"/>
          <w:b w:val="0"/>
          <w:szCs w:val="24"/>
        </w:rPr>
        <w:t>nie będą magazynowane.</w:t>
      </w:r>
    </w:p>
    <w:p w:rsidR="00715C47" w:rsidRPr="00715C47" w:rsidRDefault="00715C47" w:rsidP="00715C47">
      <w:pPr>
        <w:pStyle w:val="BodyText22"/>
        <w:widowControl/>
        <w:spacing w:line="276" w:lineRule="auto"/>
        <w:rPr>
          <w:rFonts w:ascii="Arial" w:hAnsi="Arial" w:cs="Arial"/>
          <w:b w:val="0"/>
          <w:szCs w:val="24"/>
        </w:rPr>
      </w:pPr>
    </w:p>
    <w:p w:rsidR="005E4593" w:rsidRPr="004F4395" w:rsidRDefault="004C263E" w:rsidP="004F4395">
      <w:pPr>
        <w:pStyle w:val="Tabela1"/>
        <w:jc w:val="both"/>
        <w:rPr>
          <w:bCs w:val="0"/>
          <w:i w:val="0"/>
          <w:sz w:val="24"/>
          <w:szCs w:val="24"/>
        </w:rPr>
      </w:pPr>
      <w:r>
        <w:rPr>
          <w:b/>
          <w:i w:val="0"/>
          <w:sz w:val="24"/>
          <w:szCs w:val="24"/>
        </w:rPr>
        <w:t>I</w:t>
      </w:r>
      <w:r w:rsidR="005E4593" w:rsidRPr="004F4395">
        <w:rPr>
          <w:b/>
          <w:i w:val="0"/>
          <w:sz w:val="24"/>
          <w:szCs w:val="24"/>
        </w:rPr>
        <w:t>I.</w:t>
      </w:r>
      <w:r w:rsidR="001D2869">
        <w:rPr>
          <w:b/>
          <w:i w:val="0"/>
          <w:sz w:val="24"/>
          <w:szCs w:val="24"/>
        </w:rPr>
        <w:t>6</w:t>
      </w:r>
      <w:r w:rsidR="005E4593" w:rsidRPr="004F4395">
        <w:rPr>
          <w:b/>
          <w:i w:val="0"/>
          <w:sz w:val="24"/>
          <w:szCs w:val="24"/>
        </w:rPr>
        <w:t>. Rodzaje i ilości odpadów</w:t>
      </w:r>
      <w:r w:rsidR="004F4395" w:rsidRPr="004F4395">
        <w:rPr>
          <w:b/>
          <w:i w:val="0"/>
          <w:sz w:val="24"/>
        </w:rPr>
        <w:t xml:space="preserve"> </w:t>
      </w:r>
      <w:r w:rsidR="004F4395" w:rsidRPr="00585C01">
        <w:rPr>
          <w:b/>
          <w:bCs w:val="0"/>
          <w:i w:val="0"/>
          <w:sz w:val="24"/>
          <w:szCs w:val="24"/>
        </w:rPr>
        <w:t xml:space="preserve">powstających w wyniku przetwarzania </w:t>
      </w:r>
      <w:r w:rsidR="004F4395">
        <w:rPr>
          <w:b/>
          <w:bCs w:val="0"/>
          <w:i w:val="0"/>
          <w:sz w:val="24"/>
          <w:szCs w:val="24"/>
        </w:rPr>
        <w:br/>
      </w:r>
      <w:r w:rsidR="004F4395" w:rsidRPr="00585C01">
        <w:rPr>
          <w:b/>
          <w:bCs w:val="0"/>
          <w:i w:val="0"/>
          <w:sz w:val="24"/>
          <w:szCs w:val="24"/>
        </w:rPr>
        <w:t>w okresie roku</w:t>
      </w:r>
      <w:r w:rsidR="004F4395" w:rsidRPr="00585C01">
        <w:rPr>
          <w:bCs w:val="0"/>
          <w:i w:val="0"/>
          <w:sz w:val="24"/>
          <w:szCs w:val="24"/>
        </w:rPr>
        <w:t>:</w:t>
      </w:r>
      <w:bookmarkEnd w:id="0"/>
      <w:r w:rsidR="004F4395">
        <w:rPr>
          <w:bCs w:val="0"/>
          <w:i w:val="0"/>
          <w:sz w:val="24"/>
          <w:szCs w:val="24"/>
        </w:rPr>
        <w:t xml:space="preserve"> </w:t>
      </w:r>
      <w:r w:rsidR="005E4593" w:rsidRPr="004F4395">
        <w:rPr>
          <w:bCs w:val="0"/>
          <w:i w:val="0"/>
          <w:sz w:val="24"/>
          <w:szCs w:val="24"/>
        </w:rPr>
        <w:t>W wyniku składowania odpadów nie będą wytwarzane odpady.</w:t>
      </w:r>
    </w:p>
    <w:p w:rsidR="005F3B81" w:rsidRDefault="005F3B81" w:rsidP="008A71BE">
      <w:pPr>
        <w:pStyle w:val="BodyText22"/>
        <w:widowControl/>
        <w:tabs>
          <w:tab w:val="left" w:pos="426"/>
        </w:tabs>
        <w:spacing w:line="276" w:lineRule="auto"/>
        <w:rPr>
          <w:rFonts w:ascii="Arial" w:hAnsi="Arial" w:cs="Arial"/>
          <w:bCs/>
          <w:szCs w:val="24"/>
        </w:rPr>
      </w:pPr>
    </w:p>
    <w:p w:rsidR="00E54E9E" w:rsidRDefault="00E54E9E" w:rsidP="008A71BE">
      <w:pPr>
        <w:pStyle w:val="BodyText22"/>
        <w:widowControl/>
        <w:tabs>
          <w:tab w:val="left" w:pos="426"/>
        </w:tabs>
        <w:spacing w:line="276" w:lineRule="auto"/>
        <w:rPr>
          <w:rFonts w:ascii="Arial" w:hAnsi="Arial" w:cs="Arial"/>
          <w:bCs/>
          <w:szCs w:val="24"/>
        </w:rPr>
      </w:pPr>
    </w:p>
    <w:p w:rsidR="005E4593" w:rsidRPr="002B23C1" w:rsidRDefault="006F5E66" w:rsidP="008A71BE">
      <w:pPr>
        <w:pStyle w:val="BodyText22"/>
        <w:widowControl/>
        <w:tabs>
          <w:tab w:val="left" w:pos="426"/>
        </w:tabs>
        <w:spacing w:line="276" w:lineRule="auto"/>
        <w:rPr>
          <w:rFonts w:ascii="Arial" w:hAnsi="Arial" w:cs="Arial"/>
          <w:bCs/>
          <w:szCs w:val="24"/>
          <w:u w:val="single"/>
        </w:rPr>
      </w:pPr>
      <w:r>
        <w:rPr>
          <w:rFonts w:ascii="Arial" w:hAnsi="Arial" w:cs="Arial"/>
          <w:bCs/>
          <w:szCs w:val="24"/>
        </w:rPr>
        <w:t>III</w:t>
      </w:r>
      <w:r w:rsidR="005E4593" w:rsidRPr="002B23C1">
        <w:rPr>
          <w:rFonts w:ascii="Arial" w:hAnsi="Arial" w:cs="Arial"/>
          <w:bCs/>
          <w:szCs w:val="24"/>
        </w:rPr>
        <w:t xml:space="preserve">. </w:t>
      </w:r>
      <w:r w:rsidR="005E4593" w:rsidRPr="002B23C1">
        <w:rPr>
          <w:rFonts w:ascii="Arial" w:hAnsi="Arial" w:cs="Arial"/>
          <w:bCs/>
          <w:szCs w:val="24"/>
          <w:u w:val="single"/>
        </w:rPr>
        <w:t xml:space="preserve">Ustalam wymagania przewidziane dla zezwolenia na przetwarzanie odpadów poprzez ich wykorzystanie </w:t>
      </w:r>
      <w:r w:rsidR="00A504AB">
        <w:rPr>
          <w:rFonts w:ascii="Arial" w:hAnsi="Arial" w:cs="Arial"/>
          <w:bCs/>
          <w:szCs w:val="24"/>
          <w:u w:val="single"/>
        </w:rPr>
        <w:t>na składowisku</w:t>
      </w:r>
      <w:r w:rsidR="005E4593" w:rsidRPr="002B23C1">
        <w:rPr>
          <w:rFonts w:ascii="Arial" w:hAnsi="Arial" w:cs="Arial"/>
          <w:bCs/>
          <w:szCs w:val="24"/>
          <w:u w:val="single"/>
        </w:rPr>
        <w:t xml:space="preserve"> i określam:</w:t>
      </w:r>
    </w:p>
    <w:p w:rsidR="00BE6C40" w:rsidRDefault="00BE6C40" w:rsidP="00766C2A">
      <w:pPr>
        <w:jc w:val="both"/>
        <w:rPr>
          <w:rFonts w:ascii="Arial" w:hAnsi="Arial" w:cs="Arial"/>
          <w:b/>
          <w:sz w:val="24"/>
          <w:szCs w:val="24"/>
        </w:rPr>
      </w:pPr>
    </w:p>
    <w:p w:rsidR="00E54E9E" w:rsidRDefault="00E54E9E" w:rsidP="00766C2A">
      <w:pPr>
        <w:jc w:val="both"/>
        <w:rPr>
          <w:rFonts w:ascii="Arial" w:hAnsi="Arial" w:cs="Arial"/>
          <w:b/>
          <w:sz w:val="24"/>
          <w:szCs w:val="24"/>
        </w:rPr>
      </w:pPr>
    </w:p>
    <w:p w:rsidR="00766C2A" w:rsidRPr="008A71BE" w:rsidRDefault="006F5E66" w:rsidP="00766C2A">
      <w:pPr>
        <w:jc w:val="both"/>
        <w:rPr>
          <w:rFonts w:ascii="Arial" w:hAnsi="Arial" w:cs="Arial"/>
          <w:sz w:val="24"/>
          <w:szCs w:val="24"/>
        </w:rPr>
      </w:pPr>
      <w:r>
        <w:rPr>
          <w:rFonts w:ascii="Arial" w:hAnsi="Arial" w:cs="Arial"/>
          <w:b/>
          <w:sz w:val="24"/>
          <w:szCs w:val="24"/>
        </w:rPr>
        <w:t>III</w:t>
      </w:r>
      <w:r w:rsidR="005E4593" w:rsidRPr="008A71BE">
        <w:rPr>
          <w:rFonts w:ascii="Arial" w:hAnsi="Arial" w:cs="Arial"/>
          <w:b/>
          <w:sz w:val="24"/>
          <w:szCs w:val="24"/>
        </w:rPr>
        <w:t>.</w:t>
      </w:r>
      <w:r w:rsidR="008A71BE" w:rsidRPr="008A71BE">
        <w:rPr>
          <w:rFonts w:ascii="Arial" w:hAnsi="Arial" w:cs="Arial"/>
          <w:b/>
          <w:sz w:val="24"/>
          <w:szCs w:val="24"/>
        </w:rPr>
        <w:t>1</w:t>
      </w:r>
      <w:r w:rsidR="005E4593" w:rsidRPr="008A71BE">
        <w:rPr>
          <w:rFonts w:ascii="Arial" w:hAnsi="Arial" w:cs="Arial"/>
          <w:b/>
          <w:sz w:val="24"/>
          <w:szCs w:val="24"/>
        </w:rPr>
        <w:t xml:space="preserve">. </w:t>
      </w:r>
      <w:r w:rsidR="00766C2A" w:rsidRPr="008A71BE">
        <w:rPr>
          <w:rFonts w:ascii="Arial" w:hAnsi="Arial" w:cs="Arial"/>
          <w:b/>
          <w:bCs/>
          <w:sz w:val="24"/>
          <w:szCs w:val="24"/>
        </w:rPr>
        <w:t>Rodzaj i ilość odpadów przeznaczonych do przetwarzania w procesie odzysku na składowisku odpadów:</w:t>
      </w:r>
    </w:p>
    <w:p w:rsidR="0038323B" w:rsidRDefault="0038323B" w:rsidP="00C201C8">
      <w:pPr>
        <w:jc w:val="both"/>
        <w:rPr>
          <w:rFonts w:ascii="Arial" w:hAnsi="Arial" w:cs="Arial"/>
        </w:rPr>
      </w:pPr>
    </w:p>
    <w:p w:rsidR="00BE6C40" w:rsidRPr="00EC02FE" w:rsidRDefault="00BF5F2E" w:rsidP="004A2C27">
      <w:pPr>
        <w:jc w:val="both"/>
        <w:rPr>
          <w:rFonts w:ascii="Arial" w:hAnsi="Arial" w:cs="Arial"/>
        </w:rPr>
      </w:pPr>
      <w:r w:rsidRPr="00034145">
        <w:rPr>
          <w:rFonts w:ascii="Arial" w:hAnsi="Arial" w:cs="Arial"/>
        </w:rPr>
        <w:t xml:space="preserve">Tabela nr </w:t>
      </w:r>
      <w:r>
        <w:rPr>
          <w:rFonts w:ascii="Arial" w:hAnsi="Arial" w:cs="Arial"/>
        </w:rPr>
        <w:t>2</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przeznaczone do odzysku na składowisku"/>
      </w:tblPr>
      <w:tblGrid>
        <w:gridCol w:w="568"/>
        <w:gridCol w:w="1134"/>
        <w:gridCol w:w="2693"/>
        <w:gridCol w:w="992"/>
        <w:gridCol w:w="3827"/>
      </w:tblGrid>
      <w:tr w:rsidR="00CB2CF2" w:rsidRPr="0048790D" w:rsidTr="00F73570">
        <w:trPr>
          <w:tblHeader/>
        </w:trPr>
        <w:tc>
          <w:tcPr>
            <w:tcW w:w="568" w:type="dxa"/>
            <w:vAlign w:val="center"/>
          </w:tcPr>
          <w:p w:rsidR="00CB2CF2" w:rsidRPr="0048790D" w:rsidRDefault="00CB2CF2" w:rsidP="00A92906">
            <w:pPr>
              <w:jc w:val="center"/>
              <w:rPr>
                <w:rFonts w:ascii="Arial" w:hAnsi="Arial" w:cs="Arial"/>
                <w:sz w:val="22"/>
                <w:szCs w:val="22"/>
              </w:rPr>
            </w:pPr>
            <w:r w:rsidRPr="0048790D">
              <w:rPr>
                <w:rFonts w:ascii="Arial" w:hAnsi="Arial" w:cs="Arial"/>
                <w:sz w:val="22"/>
                <w:szCs w:val="22"/>
              </w:rPr>
              <w:t>Lp.</w:t>
            </w:r>
          </w:p>
        </w:tc>
        <w:tc>
          <w:tcPr>
            <w:tcW w:w="1134" w:type="dxa"/>
            <w:vAlign w:val="center"/>
          </w:tcPr>
          <w:p w:rsidR="00CB2CF2" w:rsidRPr="0048790D" w:rsidRDefault="00CB2CF2" w:rsidP="00A92906">
            <w:pPr>
              <w:jc w:val="center"/>
              <w:rPr>
                <w:rFonts w:ascii="Arial" w:hAnsi="Arial" w:cs="Arial"/>
                <w:b/>
                <w:bCs/>
                <w:sz w:val="22"/>
                <w:szCs w:val="22"/>
              </w:rPr>
            </w:pPr>
            <w:r w:rsidRPr="0048790D">
              <w:rPr>
                <w:rFonts w:ascii="Arial" w:hAnsi="Arial" w:cs="Arial"/>
                <w:b/>
                <w:bCs/>
                <w:sz w:val="22"/>
                <w:szCs w:val="22"/>
              </w:rPr>
              <w:t>Kod</w:t>
            </w:r>
          </w:p>
          <w:p w:rsidR="00CB2CF2" w:rsidRPr="0048790D" w:rsidRDefault="00CB2CF2" w:rsidP="00A92906">
            <w:pPr>
              <w:jc w:val="center"/>
              <w:rPr>
                <w:rFonts w:ascii="Arial" w:hAnsi="Arial" w:cs="Arial"/>
                <w:b/>
                <w:bCs/>
                <w:sz w:val="22"/>
                <w:szCs w:val="22"/>
              </w:rPr>
            </w:pPr>
            <w:r w:rsidRPr="0048790D">
              <w:rPr>
                <w:rFonts w:ascii="Arial" w:hAnsi="Arial" w:cs="Arial"/>
                <w:b/>
                <w:bCs/>
                <w:sz w:val="22"/>
                <w:szCs w:val="22"/>
              </w:rPr>
              <w:t>odpadu</w:t>
            </w:r>
          </w:p>
        </w:tc>
        <w:tc>
          <w:tcPr>
            <w:tcW w:w="2693" w:type="dxa"/>
            <w:vAlign w:val="center"/>
          </w:tcPr>
          <w:p w:rsidR="00CB2CF2" w:rsidRPr="0048790D" w:rsidRDefault="00CB2CF2" w:rsidP="00A92906">
            <w:pPr>
              <w:pStyle w:val="Nagwek7"/>
              <w:jc w:val="center"/>
              <w:rPr>
                <w:b/>
                <w:sz w:val="22"/>
                <w:szCs w:val="22"/>
              </w:rPr>
            </w:pPr>
            <w:r w:rsidRPr="0048790D">
              <w:rPr>
                <w:b/>
                <w:sz w:val="22"/>
                <w:szCs w:val="22"/>
              </w:rPr>
              <w:t>Rodzaj odpadu</w:t>
            </w:r>
          </w:p>
        </w:tc>
        <w:tc>
          <w:tcPr>
            <w:tcW w:w="992" w:type="dxa"/>
            <w:vAlign w:val="center"/>
          </w:tcPr>
          <w:p w:rsidR="00CB2CF2" w:rsidRPr="0048790D" w:rsidRDefault="00CB2CF2" w:rsidP="00520BF4">
            <w:pPr>
              <w:ind w:left="-68" w:right="-56"/>
              <w:jc w:val="center"/>
              <w:rPr>
                <w:rFonts w:ascii="Arial" w:hAnsi="Arial" w:cs="Arial"/>
                <w:b/>
                <w:bCs/>
                <w:sz w:val="22"/>
                <w:szCs w:val="22"/>
              </w:rPr>
            </w:pPr>
            <w:r w:rsidRPr="0048790D">
              <w:rPr>
                <w:rFonts w:ascii="Arial" w:hAnsi="Arial" w:cs="Arial"/>
                <w:b/>
                <w:bCs/>
                <w:sz w:val="22"/>
                <w:szCs w:val="22"/>
              </w:rPr>
              <w:t>Masa odpadu</w:t>
            </w:r>
          </w:p>
          <w:p w:rsidR="00CB2CF2" w:rsidRPr="0048790D" w:rsidRDefault="00CB2CF2" w:rsidP="00520BF4">
            <w:pPr>
              <w:ind w:left="-68" w:right="-56"/>
              <w:jc w:val="center"/>
              <w:rPr>
                <w:rFonts w:ascii="Arial" w:hAnsi="Arial" w:cs="Arial"/>
                <w:bCs/>
                <w:sz w:val="22"/>
                <w:szCs w:val="22"/>
              </w:rPr>
            </w:pPr>
            <w:r w:rsidRPr="0048790D">
              <w:rPr>
                <w:rFonts w:ascii="Arial" w:hAnsi="Arial" w:cs="Arial"/>
                <w:b/>
                <w:bCs/>
                <w:sz w:val="22"/>
                <w:szCs w:val="22"/>
              </w:rPr>
              <w:t>Mg/rok</w:t>
            </w:r>
          </w:p>
        </w:tc>
        <w:tc>
          <w:tcPr>
            <w:tcW w:w="3827" w:type="dxa"/>
          </w:tcPr>
          <w:p w:rsidR="00B32F94" w:rsidRPr="0048790D" w:rsidRDefault="00B32F94" w:rsidP="00A92906">
            <w:pPr>
              <w:jc w:val="center"/>
              <w:rPr>
                <w:rFonts w:ascii="Arial" w:hAnsi="Arial" w:cs="Arial"/>
                <w:b/>
                <w:bCs/>
                <w:sz w:val="22"/>
                <w:szCs w:val="22"/>
              </w:rPr>
            </w:pPr>
          </w:p>
          <w:p w:rsidR="00CB2CF2" w:rsidRPr="0048790D" w:rsidRDefault="00B32F94" w:rsidP="00B32F94">
            <w:pPr>
              <w:ind w:firstLine="708"/>
              <w:rPr>
                <w:rFonts w:ascii="Arial" w:hAnsi="Arial" w:cs="Arial"/>
                <w:b/>
                <w:sz w:val="22"/>
                <w:szCs w:val="22"/>
              </w:rPr>
            </w:pPr>
            <w:r w:rsidRPr="0048790D">
              <w:rPr>
                <w:rFonts w:ascii="Arial" w:hAnsi="Arial" w:cs="Arial"/>
                <w:b/>
                <w:sz w:val="22"/>
                <w:szCs w:val="22"/>
              </w:rPr>
              <w:t>Sposób odzysku</w:t>
            </w:r>
          </w:p>
        </w:tc>
      </w:tr>
      <w:tr w:rsidR="00C201C8" w:rsidRPr="0048790D">
        <w:tc>
          <w:tcPr>
            <w:tcW w:w="568" w:type="dxa"/>
            <w:vAlign w:val="center"/>
          </w:tcPr>
          <w:p w:rsidR="00C201C8" w:rsidRPr="0048790D" w:rsidRDefault="00A56FD6" w:rsidP="00A92906">
            <w:pPr>
              <w:jc w:val="center"/>
              <w:rPr>
                <w:rFonts w:ascii="Arial" w:hAnsi="Arial" w:cs="Arial"/>
                <w:sz w:val="22"/>
                <w:szCs w:val="22"/>
              </w:rPr>
            </w:pPr>
            <w:r w:rsidRPr="0048790D">
              <w:rPr>
                <w:rFonts w:ascii="Arial" w:hAnsi="Arial" w:cs="Arial"/>
                <w:sz w:val="22"/>
                <w:szCs w:val="22"/>
              </w:rPr>
              <w:t>1</w:t>
            </w:r>
          </w:p>
        </w:tc>
        <w:tc>
          <w:tcPr>
            <w:tcW w:w="1134" w:type="dxa"/>
            <w:vAlign w:val="center"/>
          </w:tcPr>
          <w:p w:rsidR="00C201C8" w:rsidRPr="0048790D" w:rsidRDefault="00C201C8" w:rsidP="00A92906">
            <w:pPr>
              <w:jc w:val="center"/>
              <w:rPr>
                <w:rFonts w:ascii="Arial" w:hAnsi="Arial" w:cs="Arial"/>
                <w:b/>
                <w:bCs/>
                <w:sz w:val="22"/>
                <w:szCs w:val="22"/>
              </w:rPr>
            </w:pPr>
            <w:r w:rsidRPr="0048790D">
              <w:rPr>
                <w:rFonts w:ascii="Arial" w:hAnsi="Arial" w:cs="Arial"/>
                <w:b/>
                <w:bCs/>
                <w:sz w:val="22"/>
                <w:szCs w:val="22"/>
              </w:rPr>
              <w:t>01 04 12</w:t>
            </w:r>
            <w:r w:rsidR="00A56FD6" w:rsidRPr="0048790D">
              <w:rPr>
                <w:rFonts w:ascii="Arial" w:hAnsi="Arial" w:cs="Arial"/>
                <w:b/>
                <w:bCs/>
                <w:sz w:val="22"/>
                <w:szCs w:val="22"/>
              </w:rPr>
              <w:t xml:space="preserve"> </w:t>
            </w:r>
            <w:r w:rsidR="00A56FD6" w:rsidRPr="0048790D">
              <w:rPr>
                <w:rFonts w:ascii="Arial" w:hAnsi="Arial" w:cs="Arial"/>
                <w:sz w:val="22"/>
                <w:szCs w:val="22"/>
                <w:vertAlign w:val="superscript"/>
              </w:rPr>
              <w:t xml:space="preserve">5) </w:t>
            </w:r>
            <w:r w:rsidR="00A56FD6" w:rsidRPr="0048790D">
              <w:rPr>
                <w:rFonts w:ascii="Arial" w:hAnsi="Arial" w:cs="Arial"/>
                <w:b/>
                <w:bCs/>
                <w:sz w:val="22"/>
                <w:szCs w:val="22"/>
              </w:rPr>
              <w:t xml:space="preserve"> </w:t>
            </w:r>
          </w:p>
        </w:tc>
        <w:tc>
          <w:tcPr>
            <w:tcW w:w="2693" w:type="dxa"/>
            <w:vAlign w:val="center"/>
          </w:tcPr>
          <w:p w:rsidR="00C201C8" w:rsidRPr="0048790D" w:rsidRDefault="00C201C8" w:rsidP="00C201C8">
            <w:pPr>
              <w:pStyle w:val="Nagwek7"/>
              <w:spacing w:line="240" w:lineRule="auto"/>
              <w:ind w:left="0"/>
              <w:rPr>
                <w:b/>
                <w:sz w:val="22"/>
                <w:szCs w:val="22"/>
              </w:rPr>
            </w:pPr>
            <w:r w:rsidRPr="0048790D">
              <w:rPr>
                <w:sz w:val="22"/>
                <w:szCs w:val="22"/>
              </w:rPr>
              <w:t xml:space="preserve">Odpady powstające przy płukaniu i oczyszczaniu kopalin inne niż wymienione w 01 04 07 </w:t>
            </w:r>
            <w:r w:rsidR="0048790D">
              <w:rPr>
                <w:sz w:val="22"/>
                <w:szCs w:val="22"/>
              </w:rPr>
              <w:br/>
            </w:r>
            <w:r w:rsidRPr="0048790D">
              <w:rPr>
                <w:sz w:val="22"/>
                <w:szCs w:val="22"/>
              </w:rPr>
              <w:t>i 01 04 11</w:t>
            </w:r>
          </w:p>
        </w:tc>
        <w:tc>
          <w:tcPr>
            <w:tcW w:w="992" w:type="dxa"/>
            <w:vAlign w:val="center"/>
          </w:tcPr>
          <w:p w:rsidR="00C201C8" w:rsidRPr="0048790D" w:rsidRDefault="008C789C" w:rsidP="00520BF4">
            <w:pPr>
              <w:ind w:left="-68" w:right="-56"/>
              <w:jc w:val="center"/>
              <w:rPr>
                <w:rFonts w:ascii="Arial" w:hAnsi="Arial" w:cs="Arial"/>
                <w:bCs/>
                <w:sz w:val="22"/>
                <w:szCs w:val="22"/>
              </w:rPr>
            </w:pPr>
            <w:r w:rsidRPr="0048790D">
              <w:rPr>
                <w:rFonts w:ascii="Arial" w:hAnsi="Arial" w:cs="Arial"/>
                <w:bCs/>
                <w:sz w:val="22"/>
                <w:szCs w:val="22"/>
              </w:rPr>
              <w:t>1000</w:t>
            </w:r>
          </w:p>
        </w:tc>
        <w:tc>
          <w:tcPr>
            <w:tcW w:w="3827" w:type="dxa"/>
          </w:tcPr>
          <w:p w:rsidR="00C201C8" w:rsidRPr="0048790D" w:rsidRDefault="00C201C8" w:rsidP="00C201C8">
            <w:pPr>
              <w:rPr>
                <w:rFonts w:ascii="Arial" w:hAnsi="Arial" w:cs="Arial"/>
                <w:b/>
                <w:bCs/>
                <w:sz w:val="22"/>
                <w:szCs w:val="22"/>
              </w:rPr>
            </w:pPr>
            <w:r w:rsidRPr="0048790D">
              <w:rPr>
                <w:rFonts w:ascii="Arial" w:hAnsi="Arial" w:cs="Arial"/>
                <w:sz w:val="22"/>
                <w:szCs w:val="22"/>
              </w:rPr>
              <w:t>- wykorzystanie do wykonywania okrywy rekultywacyjnej</w:t>
            </w:r>
          </w:p>
        </w:tc>
      </w:tr>
      <w:tr w:rsidR="00C201C8" w:rsidRPr="0048790D">
        <w:tc>
          <w:tcPr>
            <w:tcW w:w="568" w:type="dxa"/>
            <w:vAlign w:val="center"/>
          </w:tcPr>
          <w:p w:rsidR="00C201C8" w:rsidRPr="0048790D" w:rsidRDefault="00A56FD6" w:rsidP="00A92906">
            <w:pPr>
              <w:jc w:val="center"/>
              <w:rPr>
                <w:rFonts w:ascii="Arial" w:hAnsi="Arial" w:cs="Arial"/>
                <w:sz w:val="22"/>
                <w:szCs w:val="22"/>
              </w:rPr>
            </w:pPr>
            <w:r w:rsidRPr="0048790D">
              <w:rPr>
                <w:rFonts w:ascii="Arial" w:hAnsi="Arial" w:cs="Arial"/>
                <w:sz w:val="22"/>
                <w:szCs w:val="22"/>
              </w:rPr>
              <w:t>2</w:t>
            </w:r>
          </w:p>
        </w:tc>
        <w:tc>
          <w:tcPr>
            <w:tcW w:w="1134" w:type="dxa"/>
            <w:vAlign w:val="center"/>
          </w:tcPr>
          <w:p w:rsidR="00C201C8" w:rsidRPr="0048790D" w:rsidRDefault="00C201C8" w:rsidP="00A92906">
            <w:pPr>
              <w:jc w:val="center"/>
              <w:rPr>
                <w:rFonts w:ascii="Arial" w:hAnsi="Arial" w:cs="Arial"/>
                <w:b/>
                <w:bCs/>
                <w:sz w:val="22"/>
                <w:szCs w:val="22"/>
              </w:rPr>
            </w:pPr>
            <w:r w:rsidRPr="0048790D">
              <w:rPr>
                <w:rFonts w:ascii="Arial" w:hAnsi="Arial" w:cs="Arial"/>
                <w:b/>
                <w:bCs/>
                <w:sz w:val="22"/>
                <w:szCs w:val="22"/>
              </w:rPr>
              <w:t>02 03 80</w:t>
            </w:r>
            <w:r w:rsidR="00A56FD6" w:rsidRPr="0048790D">
              <w:rPr>
                <w:rFonts w:ascii="Arial" w:hAnsi="Arial" w:cs="Arial"/>
                <w:b/>
                <w:bCs/>
                <w:sz w:val="22"/>
                <w:szCs w:val="22"/>
              </w:rPr>
              <w:t xml:space="preserve"> </w:t>
            </w:r>
            <w:r w:rsidR="00A56FD6" w:rsidRPr="0048790D">
              <w:rPr>
                <w:rFonts w:ascii="Arial" w:hAnsi="Arial" w:cs="Arial"/>
                <w:sz w:val="22"/>
                <w:szCs w:val="22"/>
                <w:vertAlign w:val="superscript"/>
              </w:rPr>
              <w:t xml:space="preserve">5) </w:t>
            </w:r>
            <w:r w:rsidR="00A56FD6" w:rsidRPr="0048790D">
              <w:rPr>
                <w:rFonts w:ascii="Arial" w:hAnsi="Arial" w:cs="Arial"/>
                <w:b/>
                <w:bCs/>
                <w:sz w:val="22"/>
                <w:szCs w:val="22"/>
              </w:rPr>
              <w:t xml:space="preserve"> </w:t>
            </w:r>
          </w:p>
        </w:tc>
        <w:tc>
          <w:tcPr>
            <w:tcW w:w="2693" w:type="dxa"/>
            <w:vAlign w:val="center"/>
          </w:tcPr>
          <w:p w:rsidR="00C201C8" w:rsidRPr="0048790D" w:rsidRDefault="00C201C8" w:rsidP="00C201C8">
            <w:pPr>
              <w:pStyle w:val="Nagwek7"/>
              <w:spacing w:line="240" w:lineRule="auto"/>
              <w:ind w:left="0"/>
              <w:rPr>
                <w:sz w:val="22"/>
                <w:szCs w:val="22"/>
              </w:rPr>
            </w:pPr>
            <w:r w:rsidRPr="0048790D">
              <w:rPr>
                <w:sz w:val="22"/>
                <w:szCs w:val="22"/>
              </w:rPr>
              <w:t xml:space="preserve">Wytłoki , osady </w:t>
            </w:r>
            <w:r w:rsidR="0048790D">
              <w:rPr>
                <w:sz w:val="22"/>
                <w:szCs w:val="22"/>
              </w:rPr>
              <w:t xml:space="preserve">i inne odpady </w:t>
            </w:r>
            <w:r w:rsidRPr="0048790D">
              <w:rPr>
                <w:sz w:val="22"/>
                <w:szCs w:val="22"/>
              </w:rPr>
              <w:t>z przetwórstwa produktów roślinnych</w:t>
            </w:r>
            <w:r w:rsidR="0048790D">
              <w:rPr>
                <w:sz w:val="22"/>
                <w:szCs w:val="22"/>
              </w:rPr>
              <w:br/>
            </w:r>
            <w:r w:rsidRPr="0048790D">
              <w:rPr>
                <w:sz w:val="22"/>
                <w:szCs w:val="22"/>
              </w:rPr>
              <w:t xml:space="preserve">(z wyłączeniem </w:t>
            </w:r>
            <w:r w:rsidR="0048790D">
              <w:rPr>
                <w:sz w:val="22"/>
                <w:szCs w:val="22"/>
              </w:rPr>
              <w:br/>
            </w:r>
            <w:r w:rsidRPr="0048790D">
              <w:rPr>
                <w:sz w:val="22"/>
                <w:szCs w:val="22"/>
              </w:rPr>
              <w:t>02 03 81)</w:t>
            </w:r>
          </w:p>
        </w:tc>
        <w:tc>
          <w:tcPr>
            <w:tcW w:w="992" w:type="dxa"/>
            <w:vAlign w:val="center"/>
          </w:tcPr>
          <w:p w:rsidR="00C201C8" w:rsidRPr="0048790D" w:rsidRDefault="008C789C" w:rsidP="00520BF4">
            <w:pPr>
              <w:ind w:left="-68" w:right="-56"/>
              <w:jc w:val="center"/>
              <w:rPr>
                <w:rFonts w:ascii="Arial" w:hAnsi="Arial" w:cs="Arial"/>
                <w:bCs/>
                <w:sz w:val="22"/>
                <w:szCs w:val="22"/>
              </w:rPr>
            </w:pPr>
            <w:r w:rsidRPr="0048790D">
              <w:rPr>
                <w:rFonts w:ascii="Arial" w:hAnsi="Arial" w:cs="Arial"/>
                <w:bCs/>
                <w:sz w:val="22"/>
                <w:szCs w:val="22"/>
              </w:rPr>
              <w:t>100</w:t>
            </w:r>
          </w:p>
        </w:tc>
        <w:tc>
          <w:tcPr>
            <w:tcW w:w="3827" w:type="dxa"/>
          </w:tcPr>
          <w:p w:rsidR="00C201C8" w:rsidRPr="0048790D" w:rsidRDefault="00C201C8" w:rsidP="00C201C8">
            <w:pPr>
              <w:rPr>
                <w:rFonts w:ascii="Arial" w:hAnsi="Arial" w:cs="Arial"/>
                <w:sz w:val="22"/>
                <w:szCs w:val="22"/>
              </w:rPr>
            </w:pPr>
            <w:r w:rsidRPr="0048790D">
              <w:rPr>
                <w:rFonts w:ascii="Arial" w:hAnsi="Arial" w:cs="Arial"/>
                <w:sz w:val="22"/>
                <w:szCs w:val="22"/>
              </w:rPr>
              <w:t>- wykorzystanie do wykonywania okrywy rekultywacyjnej</w:t>
            </w:r>
          </w:p>
        </w:tc>
      </w:tr>
      <w:tr w:rsidR="00C201C8" w:rsidRPr="0048790D">
        <w:tc>
          <w:tcPr>
            <w:tcW w:w="568" w:type="dxa"/>
            <w:vAlign w:val="center"/>
          </w:tcPr>
          <w:p w:rsidR="00C201C8" w:rsidRPr="0048790D" w:rsidRDefault="00A56FD6" w:rsidP="00A92906">
            <w:pPr>
              <w:jc w:val="center"/>
              <w:rPr>
                <w:rFonts w:ascii="Arial" w:hAnsi="Arial" w:cs="Arial"/>
                <w:sz w:val="22"/>
                <w:szCs w:val="22"/>
              </w:rPr>
            </w:pPr>
            <w:r w:rsidRPr="0048790D">
              <w:rPr>
                <w:rFonts w:ascii="Arial" w:hAnsi="Arial" w:cs="Arial"/>
                <w:sz w:val="22"/>
                <w:szCs w:val="22"/>
              </w:rPr>
              <w:t>3</w:t>
            </w:r>
          </w:p>
        </w:tc>
        <w:tc>
          <w:tcPr>
            <w:tcW w:w="1134" w:type="dxa"/>
            <w:vAlign w:val="center"/>
          </w:tcPr>
          <w:p w:rsidR="00C201C8" w:rsidRPr="0048790D" w:rsidRDefault="00C201C8" w:rsidP="00A92906">
            <w:pPr>
              <w:jc w:val="center"/>
              <w:rPr>
                <w:rFonts w:ascii="Arial" w:hAnsi="Arial" w:cs="Arial"/>
                <w:b/>
                <w:bCs/>
                <w:sz w:val="22"/>
                <w:szCs w:val="22"/>
              </w:rPr>
            </w:pPr>
            <w:r w:rsidRPr="0048790D">
              <w:rPr>
                <w:rFonts w:ascii="Arial" w:hAnsi="Arial" w:cs="Arial"/>
                <w:b/>
                <w:bCs/>
                <w:sz w:val="22"/>
                <w:szCs w:val="22"/>
              </w:rPr>
              <w:t>02 07 80</w:t>
            </w:r>
            <w:r w:rsidR="00A56FD6" w:rsidRPr="0048790D">
              <w:rPr>
                <w:rFonts w:ascii="Arial" w:hAnsi="Arial" w:cs="Arial"/>
                <w:b/>
                <w:bCs/>
                <w:sz w:val="22"/>
                <w:szCs w:val="22"/>
              </w:rPr>
              <w:t xml:space="preserve"> </w:t>
            </w:r>
            <w:r w:rsidR="00A56FD6" w:rsidRPr="0048790D">
              <w:rPr>
                <w:rFonts w:ascii="Arial" w:hAnsi="Arial" w:cs="Arial"/>
                <w:sz w:val="22"/>
                <w:szCs w:val="22"/>
                <w:vertAlign w:val="superscript"/>
              </w:rPr>
              <w:t xml:space="preserve">5) </w:t>
            </w:r>
            <w:r w:rsidR="00A56FD6" w:rsidRPr="0048790D">
              <w:rPr>
                <w:rFonts w:ascii="Arial" w:hAnsi="Arial" w:cs="Arial"/>
                <w:b/>
                <w:bCs/>
                <w:sz w:val="22"/>
                <w:szCs w:val="22"/>
              </w:rPr>
              <w:t xml:space="preserve"> </w:t>
            </w:r>
          </w:p>
        </w:tc>
        <w:tc>
          <w:tcPr>
            <w:tcW w:w="2693" w:type="dxa"/>
            <w:vAlign w:val="center"/>
          </w:tcPr>
          <w:p w:rsidR="00C201C8" w:rsidRPr="0048790D" w:rsidRDefault="00C201C8" w:rsidP="00C201C8">
            <w:pPr>
              <w:pStyle w:val="Nagwek7"/>
              <w:spacing w:line="240" w:lineRule="auto"/>
              <w:ind w:left="0"/>
              <w:rPr>
                <w:sz w:val="22"/>
                <w:szCs w:val="22"/>
              </w:rPr>
            </w:pPr>
            <w:r w:rsidRPr="0048790D">
              <w:rPr>
                <w:sz w:val="22"/>
                <w:szCs w:val="22"/>
              </w:rPr>
              <w:t>Wytłoki i osady moszczowe                      i pofermentacyjne , wywary</w:t>
            </w:r>
          </w:p>
        </w:tc>
        <w:tc>
          <w:tcPr>
            <w:tcW w:w="992" w:type="dxa"/>
            <w:vAlign w:val="center"/>
          </w:tcPr>
          <w:p w:rsidR="00C201C8" w:rsidRPr="0048790D" w:rsidRDefault="008C789C" w:rsidP="00520BF4">
            <w:pPr>
              <w:ind w:left="-68" w:right="-56"/>
              <w:jc w:val="center"/>
              <w:rPr>
                <w:rFonts w:ascii="Arial" w:hAnsi="Arial" w:cs="Arial"/>
                <w:bCs/>
                <w:sz w:val="22"/>
                <w:szCs w:val="22"/>
              </w:rPr>
            </w:pPr>
            <w:r w:rsidRPr="0048790D">
              <w:rPr>
                <w:rFonts w:ascii="Arial" w:hAnsi="Arial" w:cs="Arial"/>
                <w:bCs/>
                <w:sz w:val="22"/>
                <w:szCs w:val="22"/>
              </w:rPr>
              <w:t>100</w:t>
            </w:r>
          </w:p>
        </w:tc>
        <w:tc>
          <w:tcPr>
            <w:tcW w:w="3827" w:type="dxa"/>
          </w:tcPr>
          <w:p w:rsidR="00C201C8" w:rsidRPr="0048790D" w:rsidRDefault="00C201C8" w:rsidP="00C201C8">
            <w:pPr>
              <w:rPr>
                <w:rFonts w:ascii="Arial" w:hAnsi="Arial" w:cs="Arial"/>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4</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10 01 01</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2) 3)</w:t>
            </w:r>
            <w:r w:rsidR="00A56FD6" w:rsidRPr="0048790D">
              <w:rPr>
                <w:rFonts w:ascii="Arial" w:hAnsi="Arial" w:cs="Arial"/>
                <w:sz w:val="22"/>
                <w:szCs w:val="22"/>
                <w:vertAlign w:val="superscript"/>
              </w:rPr>
              <w:t xml:space="preserve"> 5)</w:t>
            </w:r>
          </w:p>
        </w:tc>
        <w:tc>
          <w:tcPr>
            <w:tcW w:w="2693" w:type="dxa"/>
          </w:tcPr>
          <w:p w:rsidR="00CB2CF2" w:rsidRPr="0048790D" w:rsidRDefault="00CB2CF2" w:rsidP="00B32F94">
            <w:pPr>
              <w:tabs>
                <w:tab w:val="left" w:pos="0"/>
                <w:tab w:val="right" w:pos="8411"/>
              </w:tabs>
              <w:snapToGrid w:val="0"/>
              <w:rPr>
                <w:rFonts w:ascii="Arial" w:hAnsi="Arial" w:cs="Arial"/>
                <w:sz w:val="22"/>
                <w:szCs w:val="22"/>
              </w:rPr>
            </w:pPr>
            <w:r w:rsidRPr="0048790D">
              <w:rPr>
                <w:rFonts w:ascii="Arial" w:hAnsi="Arial" w:cs="Arial"/>
                <w:sz w:val="22"/>
                <w:szCs w:val="22"/>
              </w:rPr>
              <w:t xml:space="preserve">Żużle, popioły paleniskowe </w:t>
            </w:r>
            <w:r w:rsidR="00520BF4" w:rsidRPr="0048790D">
              <w:rPr>
                <w:rFonts w:ascii="Arial" w:hAnsi="Arial" w:cs="Arial"/>
                <w:sz w:val="22"/>
                <w:szCs w:val="22"/>
              </w:rPr>
              <w:br/>
            </w:r>
            <w:r w:rsidRPr="0048790D">
              <w:rPr>
                <w:rFonts w:ascii="Arial" w:hAnsi="Arial" w:cs="Arial"/>
                <w:sz w:val="22"/>
                <w:szCs w:val="22"/>
              </w:rPr>
              <w:t xml:space="preserve">i pyły z kotłów </w:t>
            </w:r>
            <w:r w:rsidR="0048790D">
              <w:rPr>
                <w:rFonts w:ascii="Arial" w:hAnsi="Arial" w:cs="Arial"/>
                <w:sz w:val="22"/>
                <w:szCs w:val="22"/>
              </w:rPr>
              <w:br/>
            </w:r>
            <w:r w:rsidR="00106425" w:rsidRPr="0048790D">
              <w:rPr>
                <w:rFonts w:ascii="Arial" w:hAnsi="Arial" w:cs="Arial"/>
                <w:sz w:val="22"/>
                <w:szCs w:val="22"/>
              </w:rPr>
              <w:t xml:space="preserve">(z wyłączeniem </w:t>
            </w:r>
            <w:r w:rsidRPr="0048790D">
              <w:rPr>
                <w:rFonts w:ascii="Arial" w:hAnsi="Arial" w:cs="Arial"/>
                <w:sz w:val="22"/>
                <w:szCs w:val="22"/>
              </w:rPr>
              <w:t xml:space="preserve">pyłów </w:t>
            </w:r>
            <w:r w:rsidR="0048790D">
              <w:rPr>
                <w:rFonts w:ascii="Arial" w:hAnsi="Arial" w:cs="Arial"/>
                <w:sz w:val="22"/>
                <w:szCs w:val="22"/>
              </w:rPr>
              <w:br/>
            </w:r>
            <w:r w:rsidRPr="0048790D">
              <w:rPr>
                <w:rFonts w:ascii="Arial" w:hAnsi="Arial" w:cs="Arial"/>
                <w:sz w:val="22"/>
                <w:szCs w:val="22"/>
              </w:rPr>
              <w:t xml:space="preserve">z kotłów wymienionych </w:t>
            </w:r>
            <w:r w:rsidR="004E4BC9" w:rsidRPr="0048790D">
              <w:rPr>
                <w:rFonts w:ascii="Arial" w:hAnsi="Arial" w:cs="Arial"/>
                <w:sz w:val="22"/>
                <w:szCs w:val="22"/>
              </w:rPr>
              <w:br/>
            </w:r>
            <w:r w:rsidRPr="0048790D">
              <w:rPr>
                <w:rFonts w:ascii="Arial" w:hAnsi="Arial" w:cs="Arial"/>
                <w:sz w:val="22"/>
                <w:szCs w:val="22"/>
              </w:rPr>
              <w:t>w 10 01 04)</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color w:val="FF0000"/>
                <w:sz w:val="22"/>
                <w:szCs w:val="22"/>
              </w:rPr>
            </w:pPr>
            <w:r w:rsidRPr="0048790D">
              <w:rPr>
                <w:rFonts w:ascii="Arial" w:hAnsi="Arial" w:cs="Arial"/>
                <w:sz w:val="22"/>
                <w:szCs w:val="22"/>
              </w:rPr>
              <w:t>3</w:t>
            </w:r>
            <w:r w:rsidR="00C83250" w:rsidRPr="0048790D">
              <w:rPr>
                <w:rFonts w:ascii="Arial" w:hAnsi="Arial" w:cs="Arial"/>
                <w:sz w:val="22"/>
                <w:szCs w:val="22"/>
              </w:rPr>
              <w:t>0</w:t>
            </w:r>
          </w:p>
        </w:tc>
        <w:tc>
          <w:tcPr>
            <w:tcW w:w="3827" w:type="dxa"/>
          </w:tcPr>
          <w:p w:rsidR="00CB2CF2" w:rsidRPr="0048790D" w:rsidRDefault="005761B9" w:rsidP="00B32F94">
            <w:pPr>
              <w:ind w:left="-46"/>
              <w:rPr>
                <w:rFonts w:ascii="Arial" w:hAnsi="Arial" w:cs="Arial"/>
                <w:sz w:val="22"/>
                <w:szCs w:val="22"/>
              </w:rPr>
            </w:pPr>
            <w:r w:rsidRPr="0048790D">
              <w:rPr>
                <w:rFonts w:ascii="Arial" w:hAnsi="Arial" w:cs="Arial"/>
                <w:sz w:val="22"/>
                <w:szCs w:val="22"/>
              </w:rPr>
              <w:t>- wykorzystani</w:t>
            </w:r>
            <w:r w:rsidR="00B32F94" w:rsidRPr="0048790D">
              <w:rPr>
                <w:rFonts w:ascii="Arial" w:hAnsi="Arial" w:cs="Arial"/>
                <w:sz w:val="22"/>
                <w:szCs w:val="22"/>
              </w:rPr>
              <w:t>e</w:t>
            </w:r>
            <w:r w:rsidRPr="0048790D">
              <w:rPr>
                <w:rFonts w:ascii="Arial" w:hAnsi="Arial" w:cs="Arial"/>
                <w:sz w:val="22"/>
                <w:szCs w:val="22"/>
              </w:rPr>
              <w:t xml:space="preserve"> przy tworzeniu warstwy izolacyjnej (pośredniej, inertnej)</w:t>
            </w:r>
          </w:p>
          <w:p w:rsidR="00C201C8" w:rsidRPr="0048790D" w:rsidRDefault="00C201C8" w:rsidP="00B32F94">
            <w:pPr>
              <w:ind w:left="-46"/>
              <w:rPr>
                <w:rFonts w:ascii="Arial" w:hAnsi="Arial" w:cs="Arial"/>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lastRenderedPageBreak/>
              <w:t>5</w:t>
            </w:r>
            <w:r w:rsidR="00CB2CF2" w:rsidRPr="0048790D">
              <w:rPr>
                <w:rFonts w:ascii="Arial" w:hAnsi="Arial" w:cs="Arial"/>
                <w:sz w:val="22"/>
                <w:szCs w:val="22"/>
              </w:rPr>
              <w:t>.</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10 01 02</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2) 3)</w:t>
            </w:r>
            <w:r w:rsidR="00A56FD6" w:rsidRPr="0048790D">
              <w:rPr>
                <w:rFonts w:ascii="Arial" w:hAnsi="Arial" w:cs="Arial"/>
                <w:sz w:val="22"/>
                <w:szCs w:val="22"/>
                <w:vertAlign w:val="superscript"/>
              </w:rPr>
              <w:t xml:space="preserve"> 5)</w:t>
            </w:r>
          </w:p>
        </w:tc>
        <w:tc>
          <w:tcPr>
            <w:tcW w:w="2693" w:type="dxa"/>
          </w:tcPr>
          <w:p w:rsidR="00CB2CF2" w:rsidRPr="0048790D" w:rsidRDefault="00CB2CF2" w:rsidP="00A92906">
            <w:pPr>
              <w:tabs>
                <w:tab w:val="left" w:pos="0"/>
                <w:tab w:val="right" w:pos="8411"/>
              </w:tabs>
              <w:snapToGrid w:val="0"/>
              <w:jc w:val="both"/>
              <w:rPr>
                <w:rFonts w:ascii="Arial" w:hAnsi="Arial" w:cs="Arial"/>
                <w:sz w:val="22"/>
                <w:szCs w:val="22"/>
              </w:rPr>
            </w:pPr>
            <w:r w:rsidRPr="0048790D">
              <w:rPr>
                <w:rFonts w:ascii="Arial" w:hAnsi="Arial" w:cs="Arial"/>
                <w:sz w:val="22"/>
                <w:szCs w:val="22"/>
              </w:rPr>
              <w:t>Popioły lotne z węgla</w:t>
            </w:r>
          </w:p>
        </w:tc>
        <w:tc>
          <w:tcPr>
            <w:tcW w:w="992" w:type="dxa"/>
            <w:vAlign w:val="center"/>
          </w:tcPr>
          <w:p w:rsidR="00CB2CF2" w:rsidRPr="0048790D" w:rsidRDefault="00C83250"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3</w:t>
            </w:r>
            <w:r w:rsidR="008C789C" w:rsidRPr="0048790D">
              <w:rPr>
                <w:rFonts w:ascii="Arial" w:hAnsi="Arial" w:cs="Arial"/>
                <w:sz w:val="22"/>
                <w:szCs w:val="22"/>
              </w:rPr>
              <w:t>5</w:t>
            </w:r>
            <w:r w:rsidR="00CB2CF2" w:rsidRPr="0048790D">
              <w:rPr>
                <w:rFonts w:ascii="Arial" w:hAnsi="Arial" w:cs="Arial"/>
                <w:sz w:val="22"/>
                <w:szCs w:val="22"/>
              </w:rPr>
              <w:t>0</w:t>
            </w:r>
          </w:p>
        </w:tc>
        <w:tc>
          <w:tcPr>
            <w:tcW w:w="3827" w:type="dxa"/>
          </w:tcPr>
          <w:p w:rsidR="00CB2CF2" w:rsidRPr="0048790D" w:rsidRDefault="005761B9" w:rsidP="005761B9">
            <w:pPr>
              <w:tabs>
                <w:tab w:val="left" w:pos="-46"/>
                <w:tab w:val="left" w:pos="0"/>
                <w:tab w:val="right" w:pos="8411"/>
              </w:tabs>
              <w:snapToGrid w:val="0"/>
              <w:ind w:left="-32" w:right="290"/>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w:t>
            </w:r>
            <w:r w:rsidR="004E4BC9" w:rsidRPr="0048790D">
              <w:rPr>
                <w:rFonts w:ascii="Arial" w:hAnsi="Arial" w:cs="Arial"/>
                <w:sz w:val="22"/>
                <w:szCs w:val="22"/>
              </w:rPr>
              <w:t xml:space="preserve"> </w:t>
            </w:r>
            <w:r w:rsidRPr="0048790D">
              <w:rPr>
                <w:rFonts w:ascii="Arial" w:hAnsi="Arial" w:cs="Arial"/>
                <w:sz w:val="22"/>
                <w:szCs w:val="22"/>
              </w:rPr>
              <w:t>(pośredniej, inertnej)</w:t>
            </w:r>
          </w:p>
          <w:p w:rsidR="00C201C8" w:rsidRPr="0048790D" w:rsidRDefault="00C201C8" w:rsidP="005761B9">
            <w:pPr>
              <w:tabs>
                <w:tab w:val="left" w:pos="-46"/>
                <w:tab w:val="left" w:pos="0"/>
                <w:tab w:val="right" w:pos="8411"/>
              </w:tabs>
              <w:snapToGrid w:val="0"/>
              <w:ind w:left="-32" w:right="290"/>
              <w:rPr>
                <w:rFonts w:ascii="Arial" w:hAnsi="Arial" w:cs="Arial"/>
                <w:b/>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6</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10 01 15</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2) 3)</w:t>
            </w:r>
            <w:r w:rsidR="00A56FD6" w:rsidRPr="0048790D">
              <w:rPr>
                <w:rFonts w:ascii="Arial" w:hAnsi="Arial" w:cs="Arial"/>
                <w:sz w:val="22"/>
                <w:szCs w:val="22"/>
                <w:vertAlign w:val="superscript"/>
              </w:rPr>
              <w:t xml:space="preserve"> 5)</w:t>
            </w:r>
          </w:p>
        </w:tc>
        <w:tc>
          <w:tcPr>
            <w:tcW w:w="2693" w:type="dxa"/>
          </w:tcPr>
          <w:p w:rsidR="00CB2CF2" w:rsidRPr="0048790D" w:rsidRDefault="00CB2CF2" w:rsidP="00B32F94">
            <w:pPr>
              <w:tabs>
                <w:tab w:val="left" w:pos="0"/>
                <w:tab w:val="right" w:pos="8411"/>
              </w:tabs>
              <w:snapToGrid w:val="0"/>
              <w:rPr>
                <w:rFonts w:ascii="Arial" w:hAnsi="Arial" w:cs="Arial"/>
                <w:bCs/>
                <w:sz w:val="22"/>
                <w:szCs w:val="22"/>
              </w:rPr>
            </w:pPr>
            <w:r w:rsidRPr="0048790D">
              <w:rPr>
                <w:rFonts w:ascii="Arial" w:hAnsi="Arial" w:cs="Arial"/>
                <w:bCs/>
                <w:sz w:val="22"/>
                <w:szCs w:val="22"/>
              </w:rPr>
              <w:t>Popioły paleniskowe, żużle</w:t>
            </w:r>
            <w:r w:rsidR="00F62E6A">
              <w:rPr>
                <w:rFonts w:ascii="Arial" w:hAnsi="Arial" w:cs="Arial"/>
                <w:bCs/>
                <w:sz w:val="22"/>
                <w:szCs w:val="22"/>
              </w:rPr>
              <w:t xml:space="preserve"> </w:t>
            </w:r>
            <w:r w:rsidRPr="0048790D">
              <w:rPr>
                <w:rFonts w:ascii="Arial" w:hAnsi="Arial" w:cs="Arial"/>
                <w:bCs/>
                <w:sz w:val="22"/>
                <w:szCs w:val="22"/>
              </w:rPr>
              <w:t>i pyły z kotłów ze współspalania inne niż wymienione w 10 01 14</w:t>
            </w:r>
          </w:p>
        </w:tc>
        <w:tc>
          <w:tcPr>
            <w:tcW w:w="992" w:type="dxa"/>
            <w:vAlign w:val="center"/>
          </w:tcPr>
          <w:p w:rsidR="00CB2CF2"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w:t>
            </w:r>
            <w:r w:rsidR="00CB2CF2" w:rsidRPr="0048790D">
              <w:rPr>
                <w:rFonts w:ascii="Arial" w:hAnsi="Arial" w:cs="Arial"/>
                <w:sz w:val="22"/>
                <w:szCs w:val="22"/>
              </w:rPr>
              <w:t>50</w:t>
            </w:r>
          </w:p>
        </w:tc>
        <w:tc>
          <w:tcPr>
            <w:tcW w:w="3827" w:type="dxa"/>
          </w:tcPr>
          <w:p w:rsidR="00CB2CF2" w:rsidRPr="0048790D" w:rsidRDefault="005761B9" w:rsidP="005761B9">
            <w:pPr>
              <w:tabs>
                <w:tab w:val="left" w:pos="-60"/>
                <w:tab w:val="right" w:pos="8411"/>
              </w:tabs>
              <w:snapToGrid w:val="0"/>
              <w:ind w:left="24" w:right="290" w:hanging="14"/>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 (pośredniej, inertnej)</w:t>
            </w:r>
          </w:p>
          <w:p w:rsidR="00C201C8" w:rsidRPr="0048790D" w:rsidRDefault="00C201C8" w:rsidP="005761B9">
            <w:pPr>
              <w:tabs>
                <w:tab w:val="left" w:pos="-60"/>
                <w:tab w:val="right" w:pos="8411"/>
              </w:tabs>
              <w:snapToGrid w:val="0"/>
              <w:ind w:left="24" w:right="290" w:hanging="14"/>
              <w:rPr>
                <w:rFonts w:ascii="Arial" w:hAnsi="Arial" w:cs="Arial"/>
                <w:b/>
                <w:sz w:val="22"/>
                <w:szCs w:val="22"/>
              </w:rPr>
            </w:pPr>
            <w:r w:rsidRPr="0048790D">
              <w:rPr>
                <w:rFonts w:ascii="Arial" w:hAnsi="Arial" w:cs="Arial"/>
                <w:sz w:val="22"/>
                <w:szCs w:val="22"/>
              </w:rPr>
              <w:t>- wykorzystanie do wykonywania okrywy rekultywacyjnej</w:t>
            </w:r>
          </w:p>
        </w:tc>
      </w:tr>
      <w:tr w:rsidR="00C201C8" w:rsidRPr="0048790D">
        <w:tc>
          <w:tcPr>
            <w:tcW w:w="568" w:type="dxa"/>
            <w:vAlign w:val="center"/>
          </w:tcPr>
          <w:p w:rsidR="00C201C8"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7</w:t>
            </w:r>
          </w:p>
        </w:tc>
        <w:tc>
          <w:tcPr>
            <w:tcW w:w="1134" w:type="dxa"/>
            <w:vAlign w:val="center"/>
          </w:tcPr>
          <w:p w:rsidR="00C201C8" w:rsidRPr="0048790D" w:rsidRDefault="00C201C8"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10 01 80</w:t>
            </w:r>
            <w:r w:rsidR="00A56FD6" w:rsidRPr="0048790D">
              <w:rPr>
                <w:rFonts w:ascii="Arial" w:hAnsi="Arial" w:cs="Arial"/>
                <w:b/>
                <w:bCs/>
                <w:sz w:val="22"/>
                <w:szCs w:val="22"/>
              </w:rPr>
              <w:t xml:space="preserve"> </w:t>
            </w:r>
            <w:r w:rsidR="00A56FD6" w:rsidRPr="0048790D">
              <w:rPr>
                <w:rFonts w:ascii="Arial" w:hAnsi="Arial" w:cs="Arial"/>
                <w:sz w:val="22"/>
                <w:szCs w:val="22"/>
                <w:vertAlign w:val="superscript"/>
              </w:rPr>
              <w:t xml:space="preserve">5) </w:t>
            </w:r>
            <w:r w:rsidR="00A56FD6" w:rsidRPr="0048790D">
              <w:rPr>
                <w:rFonts w:ascii="Arial" w:hAnsi="Arial" w:cs="Arial"/>
                <w:b/>
                <w:bCs/>
                <w:sz w:val="22"/>
                <w:szCs w:val="22"/>
              </w:rPr>
              <w:t xml:space="preserve"> </w:t>
            </w:r>
          </w:p>
        </w:tc>
        <w:tc>
          <w:tcPr>
            <w:tcW w:w="2693" w:type="dxa"/>
          </w:tcPr>
          <w:p w:rsidR="00C201C8" w:rsidRPr="0048790D" w:rsidRDefault="00C201C8" w:rsidP="00B32F94">
            <w:pPr>
              <w:tabs>
                <w:tab w:val="left" w:pos="0"/>
                <w:tab w:val="right" w:pos="8411"/>
              </w:tabs>
              <w:snapToGrid w:val="0"/>
              <w:rPr>
                <w:rFonts w:ascii="Arial" w:hAnsi="Arial" w:cs="Arial"/>
                <w:bCs/>
                <w:sz w:val="22"/>
                <w:szCs w:val="22"/>
              </w:rPr>
            </w:pPr>
            <w:r w:rsidRPr="0048790D">
              <w:rPr>
                <w:rFonts w:ascii="Arial" w:hAnsi="Arial" w:cs="Arial"/>
                <w:sz w:val="22"/>
                <w:szCs w:val="22"/>
              </w:rPr>
              <w:t>Mieszanki popiołowo-żużlowe z mokrego odprowadzania odpadów paleniskowych</w:t>
            </w:r>
          </w:p>
        </w:tc>
        <w:tc>
          <w:tcPr>
            <w:tcW w:w="992" w:type="dxa"/>
            <w:vAlign w:val="center"/>
          </w:tcPr>
          <w:p w:rsidR="00C201C8"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100</w:t>
            </w:r>
          </w:p>
        </w:tc>
        <w:tc>
          <w:tcPr>
            <w:tcW w:w="3827" w:type="dxa"/>
          </w:tcPr>
          <w:p w:rsidR="00C201C8" w:rsidRPr="0048790D" w:rsidRDefault="00C201C8" w:rsidP="005761B9">
            <w:pPr>
              <w:tabs>
                <w:tab w:val="left" w:pos="-60"/>
                <w:tab w:val="right" w:pos="8411"/>
              </w:tabs>
              <w:snapToGrid w:val="0"/>
              <w:ind w:left="24" w:right="290" w:hanging="14"/>
              <w:rPr>
                <w:rFonts w:ascii="Arial" w:hAnsi="Arial" w:cs="Arial"/>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8</w:t>
            </w:r>
            <w:r w:rsidR="00CB2CF2" w:rsidRPr="0048790D">
              <w:rPr>
                <w:rFonts w:ascii="Arial" w:hAnsi="Arial" w:cs="Arial"/>
                <w:sz w:val="22"/>
                <w:szCs w:val="22"/>
              </w:rPr>
              <w:t>.</w:t>
            </w:r>
          </w:p>
        </w:tc>
        <w:tc>
          <w:tcPr>
            <w:tcW w:w="1134" w:type="dxa"/>
            <w:vAlign w:val="center"/>
          </w:tcPr>
          <w:p w:rsidR="00D31005"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17 01 01</w:t>
            </w:r>
          </w:p>
          <w:p w:rsidR="00CB2CF2" w:rsidRPr="0048790D" w:rsidRDefault="0067227B" w:rsidP="00A92906">
            <w:pPr>
              <w:tabs>
                <w:tab w:val="left" w:pos="0"/>
                <w:tab w:val="right" w:pos="8411"/>
              </w:tabs>
              <w:snapToGrid w:val="0"/>
              <w:jc w:val="center"/>
              <w:rPr>
                <w:rFonts w:ascii="Arial" w:hAnsi="Arial" w:cs="Arial"/>
                <w:b/>
                <w:bCs/>
                <w:sz w:val="22"/>
                <w:szCs w:val="22"/>
              </w:rPr>
            </w:pPr>
            <w:r w:rsidRPr="0048790D">
              <w:rPr>
                <w:rFonts w:ascii="Arial" w:hAnsi="Arial" w:cs="Arial"/>
                <w:sz w:val="22"/>
                <w:szCs w:val="22"/>
                <w:vertAlign w:val="superscript"/>
              </w:rPr>
              <w:t>1)</w:t>
            </w:r>
            <w:r w:rsidR="00D31005" w:rsidRPr="0048790D">
              <w:rPr>
                <w:rFonts w:ascii="Arial" w:hAnsi="Arial" w:cs="Arial"/>
                <w:sz w:val="22"/>
                <w:szCs w:val="22"/>
                <w:vertAlign w:val="superscript"/>
              </w:rPr>
              <w:t xml:space="preserve"> </w:t>
            </w:r>
            <w:r w:rsidR="00824739" w:rsidRPr="0048790D">
              <w:rPr>
                <w:rFonts w:ascii="Arial" w:hAnsi="Arial" w:cs="Arial"/>
                <w:sz w:val="22"/>
                <w:szCs w:val="22"/>
                <w:vertAlign w:val="superscript"/>
              </w:rPr>
              <w:t>4)</w:t>
            </w:r>
          </w:p>
        </w:tc>
        <w:tc>
          <w:tcPr>
            <w:tcW w:w="2693" w:type="dxa"/>
          </w:tcPr>
          <w:p w:rsidR="00CB2CF2" w:rsidRPr="0048790D" w:rsidRDefault="00CB2CF2" w:rsidP="00520BF4">
            <w:pPr>
              <w:pStyle w:val="Tekstprzypisukocowego"/>
              <w:tabs>
                <w:tab w:val="left" w:pos="0"/>
                <w:tab w:val="right" w:pos="8411"/>
              </w:tabs>
              <w:snapToGrid w:val="0"/>
              <w:rPr>
                <w:rFonts w:ascii="Arial" w:hAnsi="Arial" w:cs="Arial"/>
                <w:bCs/>
                <w:sz w:val="22"/>
                <w:szCs w:val="22"/>
              </w:rPr>
            </w:pPr>
            <w:r w:rsidRPr="0048790D">
              <w:rPr>
                <w:rFonts w:ascii="Arial" w:hAnsi="Arial" w:cs="Arial"/>
                <w:sz w:val="22"/>
                <w:szCs w:val="22"/>
              </w:rPr>
              <w:t xml:space="preserve">Odpady betonowe oraz </w:t>
            </w:r>
            <w:r w:rsidR="005761B9" w:rsidRPr="0048790D">
              <w:rPr>
                <w:rFonts w:ascii="Arial" w:hAnsi="Arial" w:cs="Arial"/>
                <w:sz w:val="22"/>
                <w:szCs w:val="22"/>
              </w:rPr>
              <w:t xml:space="preserve">gruz betonowy </w:t>
            </w:r>
            <w:r w:rsidR="0048790D">
              <w:rPr>
                <w:rFonts w:ascii="Arial" w:hAnsi="Arial" w:cs="Arial"/>
                <w:sz w:val="22"/>
                <w:szCs w:val="22"/>
              </w:rPr>
              <w:br/>
            </w:r>
            <w:r w:rsidR="005761B9" w:rsidRPr="0048790D">
              <w:rPr>
                <w:rFonts w:ascii="Arial" w:hAnsi="Arial" w:cs="Arial"/>
                <w:sz w:val="22"/>
                <w:szCs w:val="22"/>
              </w:rPr>
              <w:t xml:space="preserve">z rozbiórek </w:t>
            </w:r>
            <w:r w:rsidRPr="0048790D">
              <w:rPr>
                <w:rFonts w:ascii="Arial" w:hAnsi="Arial" w:cs="Arial"/>
                <w:sz w:val="22"/>
                <w:szCs w:val="22"/>
              </w:rPr>
              <w:t>i remontów</w:t>
            </w:r>
          </w:p>
        </w:tc>
        <w:tc>
          <w:tcPr>
            <w:tcW w:w="992" w:type="dxa"/>
            <w:vAlign w:val="center"/>
          </w:tcPr>
          <w:p w:rsidR="00CB2CF2" w:rsidRPr="0048790D" w:rsidRDefault="00C83250" w:rsidP="00520BF4">
            <w:pPr>
              <w:tabs>
                <w:tab w:val="left" w:pos="-108"/>
                <w:tab w:val="right" w:pos="8411"/>
              </w:tabs>
              <w:snapToGrid w:val="0"/>
              <w:ind w:left="-68" w:right="-56"/>
              <w:jc w:val="center"/>
              <w:rPr>
                <w:rFonts w:ascii="Arial" w:hAnsi="Arial" w:cs="Arial"/>
                <w:sz w:val="22"/>
                <w:szCs w:val="22"/>
              </w:rPr>
            </w:pPr>
            <w:r w:rsidRPr="0048790D">
              <w:rPr>
                <w:rFonts w:ascii="Arial" w:hAnsi="Arial" w:cs="Arial"/>
                <w:sz w:val="22"/>
                <w:szCs w:val="22"/>
              </w:rPr>
              <w:t>5</w:t>
            </w:r>
            <w:r w:rsidR="00CB2CF2" w:rsidRPr="0048790D">
              <w:rPr>
                <w:rFonts w:ascii="Arial" w:hAnsi="Arial" w:cs="Arial"/>
                <w:sz w:val="22"/>
                <w:szCs w:val="22"/>
              </w:rPr>
              <w:t>00</w:t>
            </w:r>
          </w:p>
        </w:tc>
        <w:tc>
          <w:tcPr>
            <w:tcW w:w="3827" w:type="dxa"/>
          </w:tcPr>
          <w:p w:rsidR="005761B9" w:rsidRPr="0048790D" w:rsidRDefault="005761B9" w:rsidP="00CB2CF2">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t>
            </w:r>
            <w:r w:rsidR="00FB0BCE" w:rsidRPr="0048790D">
              <w:rPr>
                <w:rFonts w:ascii="Arial" w:hAnsi="Arial" w:cs="Arial"/>
                <w:sz w:val="22"/>
                <w:szCs w:val="22"/>
              </w:rPr>
              <w:t xml:space="preserve">wykorzystanie przy tworzeniu </w:t>
            </w:r>
            <w:r w:rsidRPr="0048790D">
              <w:rPr>
                <w:rFonts w:ascii="Arial" w:hAnsi="Arial" w:cs="Arial"/>
                <w:sz w:val="22"/>
                <w:szCs w:val="22"/>
              </w:rPr>
              <w:t>warstwy izolacyjnej (pośredniej, inertnej)</w:t>
            </w:r>
            <w:r w:rsidR="00DA4790" w:rsidRPr="0048790D">
              <w:rPr>
                <w:rFonts w:ascii="Arial" w:hAnsi="Arial" w:cs="Arial"/>
                <w:sz w:val="22"/>
                <w:szCs w:val="22"/>
              </w:rPr>
              <w:t>,</w:t>
            </w:r>
          </w:p>
          <w:p w:rsidR="00CB2CF2" w:rsidRPr="0048790D" w:rsidRDefault="005761B9" w:rsidP="00B32F94">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do </w:t>
            </w:r>
            <w:r w:rsidRPr="0048790D">
              <w:rPr>
                <w:rFonts w:ascii="Arial" w:hAnsi="Arial" w:cs="Arial"/>
                <w:sz w:val="22"/>
                <w:szCs w:val="22"/>
              </w:rPr>
              <w:t>b</w:t>
            </w:r>
            <w:r w:rsidR="00CB2CF2" w:rsidRPr="0048790D">
              <w:rPr>
                <w:rFonts w:ascii="Arial" w:hAnsi="Arial" w:cs="Arial"/>
                <w:sz w:val="22"/>
                <w:szCs w:val="22"/>
              </w:rPr>
              <w:t>udow</w:t>
            </w:r>
            <w:r w:rsidR="00B32F94" w:rsidRPr="0048790D">
              <w:rPr>
                <w:rFonts w:ascii="Arial" w:hAnsi="Arial" w:cs="Arial"/>
                <w:sz w:val="22"/>
                <w:szCs w:val="22"/>
              </w:rPr>
              <w:t>y</w:t>
            </w:r>
            <w:r w:rsidR="00CB2CF2" w:rsidRPr="0048790D">
              <w:rPr>
                <w:rFonts w:ascii="Arial" w:hAnsi="Arial" w:cs="Arial"/>
                <w:sz w:val="22"/>
                <w:szCs w:val="22"/>
              </w:rPr>
              <w:t xml:space="preserve"> tymczasowych dróg na składowisku</w:t>
            </w:r>
            <w:r w:rsidR="00DA4790" w:rsidRPr="0048790D">
              <w:rPr>
                <w:rFonts w:ascii="Arial" w:hAnsi="Arial" w:cs="Arial"/>
                <w:sz w:val="22"/>
                <w:szCs w:val="22"/>
              </w:rPr>
              <w:t>,</w:t>
            </w:r>
          </w:p>
          <w:p w:rsidR="00DA4790" w:rsidRPr="0048790D" w:rsidRDefault="00DA4790" w:rsidP="00B32F94">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wykorzystanie przy budowie skarp, w tym obwałowań, kształtowania korony składowiska, a także porządkowania i zabezpieczania przed erozja wodną i wietrzną skarp i powierzchni korony, </w:t>
            </w:r>
            <w:r w:rsidR="002332C4">
              <w:rPr>
                <w:rFonts w:ascii="Arial" w:hAnsi="Arial" w:cs="Arial"/>
                <w:sz w:val="22"/>
                <w:szCs w:val="22"/>
              </w:rPr>
              <w:t xml:space="preserve">w ilości wynikającej </w:t>
            </w:r>
            <w:r w:rsidRPr="0048790D">
              <w:rPr>
                <w:rFonts w:ascii="Arial" w:hAnsi="Arial" w:cs="Arial"/>
                <w:sz w:val="22"/>
                <w:szCs w:val="22"/>
              </w:rPr>
              <w:t>z technicznego sposobu zamknięcia składowiska.</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9.</w:t>
            </w:r>
          </w:p>
        </w:tc>
        <w:tc>
          <w:tcPr>
            <w:tcW w:w="1134" w:type="dxa"/>
            <w:vAlign w:val="center"/>
          </w:tcPr>
          <w:p w:rsidR="00D31005"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17 01 02</w:t>
            </w:r>
          </w:p>
          <w:p w:rsidR="00CB2CF2" w:rsidRPr="0048790D" w:rsidRDefault="0067227B" w:rsidP="00A92906">
            <w:pPr>
              <w:tabs>
                <w:tab w:val="left" w:pos="0"/>
                <w:tab w:val="right" w:pos="8411"/>
              </w:tabs>
              <w:snapToGrid w:val="0"/>
              <w:jc w:val="center"/>
              <w:rPr>
                <w:rFonts w:ascii="Arial" w:hAnsi="Arial" w:cs="Arial"/>
                <w:b/>
                <w:bCs/>
                <w:sz w:val="22"/>
                <w:szCs w:val="22"/>
              </w:rPr>
            </w:pPr>
            <w:r w:rsidRPr="0048790D">
              <w:rPr>
                <w:rFonts w:ascii="Arial" w:hAnsi="Arial" w:cs="Arial"/>
                <w:sz w:val="22"/>
                <w:szCs w:val="22"/>
                <w:vertAlign w:val="superscript"/>
              </w:rPr>
              <w:t>1)</w:t>
            </w:r>
            <w:r w:rsidR="00D31005" w:rsidRPr="0048790D">
              <w:rPr>
                <w:rFonts w:ascii="Arial" w:hAnsi="Arial" w:cs="Arial"/>
                <w:sz w:val="22"/>
                <w:szCs w:val="22"/>
                <w:vertAlign w:val="superscript"/>
              </w:rPr>
              <w:t xml:space="preserve"> </w:t>
            </w:r>
            <w:r w:rsidR="00824739" w:rsidRPr="0048790D">
              <w:rPr>
                <w:rFonts w:ascii="Arial" w:hAnsi="Arial" w:cs="Arial"/>
                <w:sz w:val="22"/>
                <w:szCs w:val="22"/>
                <w:vertAlign w:val="superscript"/>
              </w:rPr>
              <w:t>4)</w:t>
            </w:r>
          </w:p>
        </w:tc>
        <w:tc>
          <w:tcPr>
            <w:tcW w:w="2693" w:type="dxa"/>
          </w:tcPr>
          <w:p w:rsidR="00CB2CF2" w:rsidRPr="0048790D" w:rsidRDefault="00CB2CF2" w:rsidP="00A92906">
            <w:pPr>
              <w:pStyle w:val="Tekstprzypisukocowego"/>
              <w:tabs>
                <w:tab w:val="left" w:pos="0"/>
                <w:tab w:val="right" w:pos="8411"/>
              </w:tabs>
              <w:snapToGrid w:val="0"/>
              <w:jc w:val="both"/>
              <w:rPr>
                <w:rFonts w:ascii="Arial" w:hAnsi="Arial" w:cs="Arial"/>
                <w:sz w:val="22"/>
                <w:szCs w:val="22"/>
              </w:rPr>
            </w:pPr>
            <w:r w:rsidRPr="0048790D">
              <w:rPr>
                <w:rFonts w:ascii="Arial" w:hAnsi="Arial" w:cs="Arial"/>
                <w:sz w:val="22"/>
                <w:szCs w:val="22"/>
              </w:rPr>
              <w:t>Gruz ceglany</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10</w:t>
            </w:r>
          </w:p>
        </w:tc>
        <w:tc>
          <w:tcPr>
            <w:tcW w:w="3827" w:type="dxa"/>
          </w:tcPr>
          <w:p w:rsidR="005761B9"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 (pośredniej, inertnej)</w:t>
            </w:r>
          </w:p>
          <w:p w:rsidR="005761B9" w:rsidRPr="0048790D" w:rsidRDefault="005761B9" w:rsidP="00B32F94">
            <w:pPr>
              <w:tabs>
                <w:tab w:val="left" w:pos="-533"/>
                <w:tab w:val="right" w:pos="8411"/>
              </w:tabs>
              <w:snapToGrid w:val="0"/>
              <w:ind w:right="34"/>
              <w:rPr>
                <w:rFonts w:ascii="Arial" w:hAnsi="Arial" w:cs="Arial"/>
                <w:b/>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do </w:t>
            </w:r>
            <w:r w:rsidRPr="0048790D">
              <w:rPr>
                <w:rFonts w:ascii="Arial" w:hAnsi="Arial" w:cs="Arial"/>
                <w:sz w:val="22"/>
                <w:szCs w:val="22"/>
              </w:rPr>
              <w:t>budow</w:t>
            </w:r>
            <w:r w:rsidR="00B32F94" w:rsidRPr="0048790D">
              <w:rPr>
                <w:rFonts w:ascii="Arial" w:hAnsi="Arial" w:cs="Arial"/>
                <w:sz w:val="22"/>
                <w:szCs w:val="22"/>
              </w:rPr>
              <w:t xml:space="preserve">y </w:t>
            </w:r>
            <w:r w:rsidRPr="0048790D">
              <w:rPr>
                <w:rFonts w:ascii="Arial" w:hAnsi="Arial" w:cs="Arial"/>
                <w:sz w:val="22"/>
                <w:szCs w:val="22"/>
              </w:rPr>
              <w:t>tymczasowych dróg na składowisku</w:t>
            </w:r>
          </w:p>
          <w:p w:rsidR="00106425" w:rsidRPr="0048790D" w:rsidRDefault="00B32F94" w:rsidP="00B32F94">
            <w:pPr>
              <w:tabs>
                <w:tab w:val="left" w:pos="0"/>
                <w:tab w:val="left" w:pos="34"/>
                <w:tab w:val="right" w:pos="8411"/>
              </w:tabs>
              <w:snapToGrid w:val="0"/>
              <w:ind w:left="127" w:right="-51" w:hanging="117"/>
              <w:rPr>
                <w:rFonts w:ascii="Arial" w:hAnsi="Arial" w:cs="Arial"/>
                <w:sz w:val="22"/>
                <w:szCs w:val="22"/>
              </w:rPr>
            </w:pPr>
            <w:r w:rsidRPr="0048790D">
              <w:rPr>
                <w:rFonts w:ascii="Arial" w:hAnsi="Arial" w:cs="Arial"/>
                <w:sz w:val="22"/>
                <w:szCs w:val="22"/>
              </w:rPr>
              <w:t xml:space="preserve">- </w:t>
            </w:r>
            <w:r w:rsidR="00F52AA6" w:rsidRPr="0048790D">
              <w:rPr>
                <w:rFonts w:ascii="Arial" w:hAnsi="Arial" w:cs="Arial"/>
                <w:sz w:val="22"/>
                <w:szCs w:val="22"/>
              </w:rPr>
              <w:t>wykorzystani</w:t>
            </w:r>
            <w:r w:rsidRPr="0048790D">
              <w:rPr>
                <w:rFonts w:ascii="Arial" w:hAnsi="Arial" w:cs="Arial"/>
                <w:sz w:val="22"/>
                <w:szCs w:val="22"/>
              </w:rPr>
              <w:t>e</w:t>
            </w:r>
            <w:r w:rsidR="00F52AA6" w:rsidRPr="0048790D">
              <w:rPr>
                <w:rFonts w:ascii="Arial" w:hAnsi="Arial" w:cs="Arial"/>
                <w:sz w:val="22"/>
                <w:szCs w:val="22"/>
              </w:rPr>
              <w:t xml:space="preserve"> przy budowie skarp, w tym obwałowań, kształtowania korony składowiska, a także porządkowania i zabezpieczania przed</w:t>
            </w:r>
            <w:r w:rsidRPr="0048790D">
              <w:rPr>
                <w:rFonts w:ascii="Arial" w:hAnsi="Arial" w:cs="Arial"/>
                <w:sz w:val="22"/>
                <w:szCs w:val="22"/>
              </w:rPr>
              <w:t xml:space="preserve"> erozja wodną i wietrzną skarp </w:t>
            </w:r>
            <w:r w:rsidR="00F52AA6" w:rsidRPr="0048790D">
              <w:rPr>
                <w:rFonts w:ascii="Arial" w:hAnsi="Arial" w:cs="Arial"/>
                <w:sz w:val="22"/>
                <w:szCs w:val="22"/>
              </w:rPr>
              <w:t xml:space="preserve">i powierzchni korony, </w:t>
            </w:r>
            <w:r w:rsidR="004E4BC9" w:rsidRPr="0048790D">
              <w:rPr>
                <w:rFonts w:ascii="Arial" w:hAnsi="Arial" w:cs="Arial"/>
                <w:sz w:val="22"/>
                <w:szCs w:val="22"/>
              </w:rPr>
              <w:br/>
            </w:r>
            <w:r w:rsidR="00F52AA6" w:rsidRPr="0048790D">
              <w:rPr>
                <w:rFonts w:ascii="Arial" w:hAnsi="Arial" w:cs="Arial"/>
                <w:sz w:val="22"/>
                <w:szCs w:val="22"/>
              </w:rPr>
              <w:t xml:space="preserve">w ilości wynikającej </w:t>
            </w:r>
            <w:r w:rsidRPr="0048790D">
              <w:rPr>
                <w:rFonts w:ascii="Arial" w:hAnsi="Arial" w:cs="Arial"/>
                <w:sz w:val="22"/>
                <w:szCs w:val="22"/>
              </w:rPr>
              <w:br/>
            </w:r>
            <w:r w:rsidR="00F52AA6" w:rsidRPr="0048790D">
              <w:rPr>
                <w:rFonts w:ascii="Arial" w:hAnsi="Arial" w:cs="Arial"/>
                <w:sz w:val="22"/>
                <w:szCs w:val="22"/>
              </w:rPr>
              <w:t>z technicznego sposobu zamknięcia składowiska.</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10</w:t>
            </w:r>
            <w:r w:rsidR="00CB2CF2" w:rsidRPr="0048790D">
              <w:rPr>
                <w:rFonts w:ascii="Arial" w:hAnsi="Arial" w:cs="Arial"/>
                <w:sz w:val="22"/>
                <w:szCs w:val="22"/>
              </w:rPr>
              <w:t>.</w:t>
            </w:r>
          </w:p>
        </w:tc>
        <w:tc>
          <w:tcPr>
            <w:tcW w:w="1134" w:type="dxa"/>
            <w:vAlign w:val="center"/>
          </w:tcPr>
          <w:p w:rsidR="00D31005"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17 01 03</w:t>
            </w:r>
          </w:p>
          <w:p w:rsidR="00CB2CF2" w:rsidRPr="0048790D" w:rsidRDefault="0067227B" w:rsidP="00A92906">
            <w:pPr>
              <w:tabs>
                <w:tab w:val="left" w:pos="0"/>
                <w:tab w:val="right" w:pos="8411"/>
              </w:tabs>
              <w:snapToGrid w:val="0"/>
              <w:jc w:val="center"/>
              <w:rPr>
                <w:rFonts w:ascii="Arial" w:hAnsi="Arial" w:cs="Arial"/>
                <w:b/>
                <w:bCs/>
                <w:sz w:val="22"/>
                <w:szCs w:val="22"/>
              </w:rPr>
            </w:pPr>
            <w:r w:rsidRPr="0048790D">
              <w:rPr>
                <w:rFonts w:ascii="Arial" w:hAnsi="Arial" w:cs="Arial"/>
                <w:sz w:val="22"/>
                <w:szCs w:val="22"/>
                <w:vertAlign w:val="superscript"/>
              </w:rPr>
              <w:t>1)</w:t>
            </w:r>
            <w:r w:rsidR="00D31005" w:rsidRPr="0048790D">
              <w:rPr>
                <w:rFonts w:ascii="Arial" w:hAnsi="Arial" w:cs="Arial"/>
                <w:sz w:val="22"/>
                <w:szCs w:val="22"/>
                <w:vertAlign w:val="superscript"/>
              </w:rPr>
              <w:t xml:space="preserve"> </w:t>
            </w:r>
          </w:p>
        </w:tc>
        <w:tc>
          <w:tcPr>
            <w:tcW w:w="2693" w:type="dxa"/>
          </w:tcPr>
          <w:p w:rsidR="00CB2CF2" w:rsidRPr="0048790D" w:rsidRDefault="00CB2CF2" w:rsidP="005761B9">
            <w:pPr>
              <w:tabs>
                <w:tab w:val="left" w:pos="0"/>
                <w:tab w:val="right" w:pos="8411"/>
              </w:tabs>
              <w:snapToGrid w:val="0"/>
              <w:rPr>
                <w:rFonts w:ascii="Arial" w:hAnsi="Arial" w:cs="Arial"/>
                <w:sz w:val="22"/>
                <w:szCs w:val="22"/>
              </w:rPr>
            </w:pPr>
            <w:r w:rsidRPr="0048790D">
              <w:rPr>
                <w:rFonts w:ascii="Arial" w:hAnsi="Arial" w:cs="Arial"/>
                <w:sz w:val="22"/>
                <w:szCs w:val="22"/>
              </w:rPr>
              <w:t>Odpady innych mate</w:t>
            </w:r>
            <w:r w:rsidR="005761B9" w:rsidRPr="0048790D">
              <w:rPr>
                <w:rFonts w:ascii="Arial" w:hAnsi="Arial" w:cs="Arial"/>
                <w:sz w:val="22"/>
                <w:szCs w:val="22"/>
              </w:rPr>
              <w:t xml:space="preserve">riałów ceramicznych i elementów </w:t>
            </w:r>
            <w:r w:rsidRPr="0048790D">
              <w:rPr>
                <w:rFonts w:ascii="Arial" w:hAnsi="Arial" w:cs="Arial"/>
                <w:sz w:val="22"/>
                <w:szCs w:val="22"/>
              </w:rPr>
              <w:t>wyposażenia</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sz w:val="22"/>
                <w:szCs w:val="22"/>
              </w:rPr>
            </w:pPr>
          </w:p>
          <w:p w:rsidR="00CB2CF2" w:rsidRPr="0048790D" w:rsidRDefault="00C83250"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w:t>
            </w:r>
            <w:r w:rsidR="00CB2CF2" w:rsidRPr="0048790D">
              <w:rPr>
                <w:rFonts w:ascii="Arial" w:hAnsi="Arial" w:cs="Arial"/>
                <w:sz w:val="22"/>
                <w:szCs w:val="22"/>
              </w:rPr>
              <w:t>00</w:t>
            </w:r>
          </w:p>
        </w:tc>
        <w:tc>
          <w:tcPr>
            <w:tcW w:w="3827" w:type="dxa"/>
          </w:tcPr>
          <w:p w:rsidR="005761B9"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 (pośredniej, inertnej)</w:t>
            </w:r>
          </w:p>
          <w:p w:rsidR="00106425" w:rsidRPr="0048790D" w:rsidRDefault="005761B9" w:rsidP="00B32F94">
            <w:pPr>
              <w:tabs>
                <w:tab w:val="left" w:pos="-108"/>
                <w:tab w:val="left" w:pos="-60"/>
                <w:tab w:val="right" w:pos="8411"/>
              </w:tabs>
              <w:snapToGrid w:val="0"/>
              <w:ind w:left="10" w:right="290" w:hanging="42"/>
              <w:rPr>
                <w:rFonts w:ascii="Arial" w:hAnsi="Arial" w:cs="Arial"/>
                <w:b/>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do </w:t>
            </w:r>
            <w:r w:rsidRPr="0048790D">
              <w:rPr>
                <w:rFonts w:ascii="Arial" w:hAnsi="Arial" w:cs="Arial"/>
                <w:sz w:val="22"/>
                <w:szCs w:val="22"/>
              </w:rPr>
              <w:t>budow</w:t>
            </w:r>
            <w:r w:rsidR="00B32F94" w:rsidRPr="0048790D">
              <w:rPr>
                <w:rFonts w:ascii="Arial" w:hAnsi="Arial" w:cs="Arial"/>
                <w:sz w:val="22"/>
                <w:szCs w:val="22"/>
              </w:rPr>
              <w:t>y</w:t>
            </w:r>
            <w:r w:rsidRPr="0048790D">
              <w:rPr>
                <w:rFonts w:ascii="Arial" w:hAnsi="Arial" w:cs="Arial"/>
                <w:sz w:val="22"/>
                <w:szCs w:val="22"/>
              </w:rPr>
              <w:t xml:space="preserve"> tymczasowych dróg na składowisku</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11</w:t>
            </w:r>
            <w:r w:rsidR="00CB2CF2" w:rsidRPr="0048790D">
              <w:rPr>
                <w:rFonts w:ascii="Arial" w:hAnsi="Arial" w:cs="Arial"/>
                <w:sz w:val="22"/>
                <w:szCs w:val="22"/>
              </w:rPr>
              <w:t>.</w:t>
            </w:r>
          </w:p>
        </w:tc>
        <w:tc>
          <w:tcPr>
            <w:tcW w:w="1134" w:type="dxa"/>
            <w:vAlign w:val="center"/>
          </w:tcPr>
          <w:p w:rsidR="00D31005"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17 01 07</w:t>
            </w:r>
          </w:p>
          <w:p w:rsidR="00CB2CF2" w:rsidRPr="0048790D" w:rsidRDefault="0067227B" w:rsidP="00A92906">
            <w:pPr>
              <w:tabs>
                <w:tab w:val="left" w:pos="0"/>
                <w:tab w:val="right" w:pos="8411"/>
              </w:tabs>
              <w:snapToGrid w:val="0"/>
              <w:jc w:val="center"/>
              <w:rPr>
                <w:rFonts w:ascii="Arial" w:hAnsi="Arial" w:cs="Arial"/>
                <w:b/>
                <w:bCs/>
                <w:sz w:val="22"/>
                <w:szCs w:val="22"/>
              </w:rPr>
            </w:pPr>
            <w:r w:rsidRPr="0048790D">
              <w:rPr>
                <w:rFonts w:ascii="Arial" w:hAnsi="Arial" w:cs="Arial"/>
                <w:sz w:val="22"/>
                <w:szCs w:val="22"/>
                <w:vertAlign w:val="superscript"/>
              </w:rPr>
              <w:t>1)</w:t>
            </w:r>
            <w:r w:rsidR="00D31005" w:rsidRPr="0048790D">
              <w:rPr>
                <w:rFonts w:ascii="Arial" w:hAnsi="Arial" w:cs="Arial"/>
                <w:sz w:val="22"/>
                <w:szCs w:val="22"/>
                <w:vertAlign w:val="superscript"/>
              </w:rPr>
              <w:t xml:space="preserve"> </w:t>
            </w:r>
          </w:p>
        </w:tc>
        <w:tc>
          <w:tcPr>
            <w:tcW w:w="2693" w:type="dxa"/>
          </w:tcPr>
          <w:p w:rsidR="00CB2CF2" w:rsidRPr="0048790D" w:rsidRDefault="0048790D" w:rsidP="005761B9">
            <w:pPr>
              <w:pStyle w:val="Tekstprzypisukocowego"/>
              <w:tabs>
                <w:tab w:val="left" w:pos="0"/>
                <w:tab w:val="right" w:pos="8411"/>
              </w:tabs>
              <w:snapToGrid w:val="0"/>
              <w:rPr>
                <w:rFonts w:ascii="Arial" w:hAnsi="Arial" w:cs="Arial"/>
                <w:sz w:val="22"/>
                <w:szCs w:val="22"/>
              </w:rPr>
            </w:pPr>
            <w:r>
              <w:rPr>
                <w:rFonts w:ascii="Arial" w:hAnsi="Arial" w:cs="Arial"/>
                <w:sz w:val="22"/>
                <w:szCs w:val="22"/>
              </w:rPr>
              <w:t xml:space="preserve">Zmieszane odpady betonu, gruzu </w:t>
            </w:r>
            <w:r w:rsidR="00CB2CF2" w:rsidRPr="0048790D">
              <w:rPr>
                <w:rFonts w:ascii="Arial" w:hAnsi="Arial" w:cs="Arial"/>
                <w:sz w:val="22"/>
                <w:szCs w:val="22"/>
              </w:rPr>
              <w:t>ceglanego, odpadowych</w:t>
            </w:r>
            <w:r w:rsidR="001277AD">
              <w:rPr>
                <w:rFonts w:ascii="Arial" w:hAnsi="Arial" w:cs="Arial"/>
                <w:sz w:val="22"/>
                <w:szCs w:val="22"/>
              </w:rPr>
              <w:t xml:space="preserve"> materiałów </w:t>
            </w:r>
            <w:r w:rsidR="00CB2CF2" w:rsidRPr="0048790D">
              <w:rPr>
                <w:rFonts w:ascii="Arial" w:hAnsi="Arial" w:cs="Arial"/>
                <w:sz w:val="22"/>
                <w:szCs w:val="22"/>
              </w:rPr>
              <w:lastRenderedPageBreak/>
              <w:t xml:space="preserve">ceramicznych, elementów wyposażenia, inne niż wymienione </w:t>
            </w:r>
            <w:r>
              <w:rPr>
                <w:rFonts w:ascii="Arial" w:hAnsi="Arial" w:cs="Arial"/>
                <w:sz w:val="22"/>
                <w:szCs w:val="22"/>
              </w:rPr>
              <w:br/>
            </w:r>
            <w:r w:rsidR="00CB2CF2" w:rsidRPr="0048790D">
              <w:rPr>
                <w:rFonts w:ascii="Arial" w:hAnsi="Arial" w:cs="Arial"/>
                <w:sz w:val="22"/>
                <w:szCs w:val="22"/>
              </w:rPr>
              <w:t>w 17 01 06</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lastRenderedPageBreak/>
              <w:t>50</w:t>
            </w:r>
          </w:p>
        </w:tc>
        <w:tc>
          <w:tcPr>
            <w:tcW w:w="3827" w:type="dxa"/>
          </w:tcPr>
          <w:p w:rsidR="005761B9"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 (pośredniej, inertnej)</w:t>
            </w:r>
          </w:p>
          <w:p w:rsidR="00106425" w:rsidRPr="0048790D" w:rsidRDefault="005761B9" w:rsidP="00B32F94">
            <w:pPr>
              <w:tabs>
                <w:tab w:val="left" w:pos="0"/>
                <w:tab w:val="left" w:pos="127"/>
                <w:tab w:val="right" w:pos="8411"/>
              </w:tabs>
              <w:snapToGrid w:val="0"/>
              <w:ind w:left="127" w:right="290"/>
              <w:rPr>
                <w:rFonts w:ascii="Arial" w:hAnsi="Arial" w:cs="Arial"/>
                <w:b/>
                <w:sz w:val="22"/>
                <w:szCs w:val="22"/>
              </w:rPr>
            </w:pPr>
            <w:r w:rsidRPr="0048790D">
              <w:rPr>
                <w:rFonts w:ascii="Arial" w:hAnsi="Arial" w:cs="Arial"/>
                <w:sz w:val="22"/>
                <w:szCs w:val="22"/>
              </w:rPr>
              <w:lastRenderedPageBreak/>
              <w:t xml:space="preserve">- </w:t>
            </w:r>
            <w:r w:rsidR="00B32F94" w:rsidRPr="0048790D">
              <w:rPr>
                <w:rFonts w:ascii="Arial" w:hAnsi="Arial" w:cs="Arial"/>
                <w:sz w:val="22"/>
                <w:szCs w:val="22"/>
              </w:rPr>
              <w:t xml:space="preserve">wykorzystanie do </w:t>
            </w:r>
            <w:r w:rsidRPr="0048790D">
              <w:rPr>
                <w:rFonts w:ascii="Arial" w:hAnsi="Arial" w:cs="Arial"/>
                <w:sz w:val="22"/>
                <w:szCs w:val="22"/>
              </w:rPr>
              <w:t>budow</w:t>
            </w:r>
            <w:r w:rsidR="00B32F94" w:rsidRPr="0048790D">
              <w:rPr>
                <w:rFonts w:ascii="Arial" w:hAnsi="Arial" w:cs="Arial"/>
                <w:sz w:val="22"/>
                <w:szCs w:val="22"/>
              </w:rPr>
              <w:t>y</w:t>
            </w:r>
            <w:r w:rsidRPr="0048790D">
              <w:rPr>
                <w:rFonts w:ascii="Arial" w:hAnsi="Arial" w:cs="Arial"/>
                <w:sz w:val="22"/>
                <w:szCs w:val="22"/>
              </w:rPr>
              <w:t xml:space="preserve"> tymczasowych dróg na składowisku</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lastRenderedPageBreak/>
              <w:t>12</w:t>
            </w:r>
            <w:r w:rsidR="00CB2CF2" w:rsidRPr="0048790D">
              <w:rPr>
                <w:rFonts w:ascii="Arial" w:hAnsi="Arial" w:cs="Arial"/>
                <w:sz w:val="22"/>
                <w:szCs w:val="22"/>
              </w:rPr>
              <w:t>.</w:t>
            </w:r>
          </w:p>
        </w:tc>
        <w:tc>
          <w:tcPr>
            <w:tcW w:w="1134" w:type="dxa"/>
            <w:vAlign w:val="center"/>
          </w:tcPr>
          <w:p w:rsidR="00955AA7"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 xml:space="preserve">ex </w:t>
            </w:r>
          </w:p>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17 01 80</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 xml:space="preserve">2) </w:t>
            </w:r>
            <w:r w:rsidR="00DA4790" w:rsidRPr="0048790D">
              <w:rPr>
                <w:rFonts w:ascii="Arial" w:hAnsi="Arial" w:cs="Arial"/>
                <w:sz w:val="22"/>
                <w:szCs w:val="22"/>
                <w:vertAlign w:val="superscript"/>
              </w:rPr>
              <w:t>4)</w:t>
            </w:r>
          </w:p>
        </w:tc>
        <w:tc>
          <w:tcPr>
            <w:tcW w:w="2693" w:type="dxa"/>
          </w:tcPr>
          <w:p w:rsidR="00CB2CF2" w:rsidRPr="0048790D" w:rsidRDefault="00465D94" w:rsidP="00465D94">
            <w:pPr>
              <w:tabs>
                <w:tab w:val="left" w:pos="0"/>
                <w:tab w:val="right" w:pos="8411"/>
              </w:tabs>
              <w:snapToGrid w:val="0"/>
              <w:rPr>
                <w:rFonts w:ascii="Arial" w:hAnsi="Arial" w:cs="Arial"/>
                <w:sz w:val="22"/>
                <w:szCs w:val="22"/>
              </w:rPr>
            </w:pPr>
            <w:r w:rsidRPr="0048790D">
              <w:rPr>
                <w:rFonts w:ascii="Arial" w:hAnsi="Arial" w:cs="Arial"/>
                <w:sz w:val="22"/>
                <w:szCs w:val="22"/>
              </w:rPr>
              <w:t>T</w:t>
            </w:r>
            <w:r w:rsidR="00CB2CF2" w:rsidRPr="0048790D">
              <w:rPr>
                <w:rFonts w:ascii="Arial" w:hAnsi="Arial" w:cs="Arial"/>
                <w:sz w:val="22"/>
                <w:szCs w:val="22"/>
              </w:rPr>
              <w:t>ynki</w:t>
            </w:r>
          </w:p>
        </w:tc>
        <w:tc>
          <w:tcPr>
            <w:tcW w:w="992" w:type="dxa"/>
            <w:vAlign w:val="center"/>
          </w:tcPr>
          <w:p w:rsidR="00CB2CF2" w:rsidRPr="0048790D" w:rsidRDefault="00C83250"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w:t>
            </w:r>
            <w:r w:rsidR="00CB2CF2" w:rsidRPr="0048790D">
              <w:rPr>
                <w:rFonts w:ascii="Arial" w:hAnsi="Arial" w:cs="Arial"/>
                <w:sz w:val="22"/>
                <w:szCs w:val="22"/>
              </w:rPr>
              <w:t>00</w:t>
            </w:r>
          </w:p>
        </w:tc>
        <w:tc>
          <w:tcPr>
            <w:tcW w:w="3827" w:type="dxa"/>
          </w:tcPr>
          <w:p w:rsidR="005761B9" w:rsidRPr="0048790D" w:rsidRDefault="005761B9" w:rsidP="00B32F94">
            <w:pPr>
              <w:tabs>
                <w:tab w:val="left" w:pos="0"/>
                <w:tab w:val="left" w:pos="34"/>
                <w:tab w:val="right" w:pos="8411"/>
              </w:tabs>
              <w:snapToGrid w:val="0"/>
              <w:ind w:left="34" w:right="-65"/>
              <w:rPr>
                <w:rFonts w:ascii="Arial" w:hAnsi="Arial" w:cs="Arial"/>
                <w:sz w:val="22"/>
                <w:szCs w:val="22"/>
              </w:rPr>
            </w:pPr>
            <w:r w:rsidRPr="0048790D">
              <w:rPr>
                <w:rFonts w:ascii="Arial" w:hAnsi="Arial" w:cs="Arial"/>
                <w:sz w:val="22"/>
                <w:szCs w:val="22"/>
              </w:rPr>
              <w:t xml:space="preserve">- </w:t>
            </w:r>
            <w:r w:rsidR="00B32F94" w:rsidRPr="0048790D">
              <w:rPr>
                <w:rFonts w:ascii="Arial" w:hAnsi="Arial" w:cs="Arial"/>
                <w:sz w:val="22"/>
                <w:szCs w:val="22"/>
              </w:rPr>
              <w:t xml:space="preserve">wykorzystanie przy </w:t>
            </w:r>
            <w:r w:rsidRPr="0048790D">
              <w:rPr>
                <w:rFonts w:ascii="Arial" w:hAnsi="Arial" w:cs="Arial"/>
                <w:sz w:val="22"/>
                <w:szCs w:val="22"/>
              </w:rPr>
              <w:t>tworzeniu warstwy izolacyjnej (pośredniej, inertnej)</w:t>
            </w:r>
          </w:p>
          <w:p w:rsidR="00106425" w:rsidRPr="0048790D" w:rsidRDefault="00B32F94" w:rsidP="00465D94">
            <w:pPr>
              <w:tabs>
                <w:tab w:val="left" w:pos="0"/>
                <w:tab w:val="left" w:pos="127"/>
                <w:tab w:val="right" w:pos="8411"/>
              </w:tabs>
              <w:snapToGrid w:val="0"/>
              <w:ind w:left="127" w:right="-65"/>
              <w:rPr>
                <w:rFonts w:ascii="Arial" w:hAnsi="Arial" w:cs="Arial"/>
                <w:b/>
                <w:sz w:val="22"/>
                <w:szCs w:val="22"/>
              </w:rPr>
            </w:pPr>
            <w:r w:rsidRPr="0048790D">
              <w:rPr>
                <w:rFonts w:ascii="Arial" w:hAnsi="Arial" w:cs="Arial"/>
                <w:sz w:val="22"/>
                <w:szCs w:val="22"/>
              </w:rPr>
              <w:t xml:space="preserve">- wykorzystanie przy budowie skarp, w tym obwałowań,  kształtowania korony składowiska, a także porządkowania i zabezpieczania przed erozja wodną i wietrzną skarp i powierzchni korony, </w:t>
            </w:r>
            <w:r w:rsidR="002332C4">
              <w:rPr>
                <w:rFonts w:ascii="Arial" w:hAnsi="Arial" w:cs="Arial"/>
                <w:sz w:val="22"/>
                <w:szCs w:val="22"/>
              </w:rPr>
              <w:t xml:space="preserve">w ilości wynikającej </w:t>
            </w:r>
            <w:r w:rsidRPr="0048790D">
              <w:rPr>
                <w:rFonts w:ascii="Arial" w:hAnsi="Arial" w:cs="Arial"/>
                <w:sz w:val="22"/>
                <w:szCs w:val="22"/>
              </w:rPr>
              <w:t>z technicznego sposobu zamknięcia składowiska.</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13</w:t>
            </w:r>
            <w:r w:rsidR="00CB2CF2" w:rsidRPr="0048790D">
              <w:rPr>
                <w:rFonts w:ascii="Arial" w:hAnsi="Arial" w:cs="Arial"/>
                <w:sz w:val="22"/>
                <w:szCs w:val="22"/>
              </w:rPr>
              <w:t>.</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17 01 81</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 xml:space="preserve">2) </w:t>
            </w:r>
          </w:p>
        </w:tc>
        <w:tc>
          <w:tcPr>
            <w:tcW w:w="2693" w:type="dxa"/>
          </w:tcPr>
          <w:p w:rsidR="00CB2CF2" w:rsidRPr="0048790D" w:rsidRDefault="00CB2CF2" w:rsidP="005761B9">
            <w:pPr>
              <w:tabs>
                <w:tab w:val="left" w:pos="0"/>
                <w:tab w:val="right" w:pos="8411"/>
              </w:tabs>
              <w:snapToGrid w:val="0"/>
              <w:rPr>
                <w:rFonts w:ascii="Arial" w:hAnsi="Arial" w:cs="Arial"/>
                <w:sz w:val="22"/>
                <w:szCs w:val="22"/>
              </w:rPr>
            </w:pPr>
            <w:r w:rsidRPr="0048790D">
              <w:rPr>
                <w:rFonts w:ascii="Arial" w:hAnsi="Arial" w:cs="Arial"/>
                <w:sz w:val="22"/>
                <w:szCs w:val="22"/>
              </w:rPr>
              <w:t xml:space="preserve">Odpady z remontów </w:t>
            </w:r>
            <w:r w:rsidR="00520BF4" w:rsidRPr="0048790D">
              <w:rPr>
                <w:rFonts w:ascii="Arial" w:hAnsi="Arial" w:cs="Arial"/>
                <w:sz w:val="22"/>
                <w:szCs w:val="22"/>
              </w:rPr>
              <w:br/>
            </w:r>
            <w:r w:rsidRPr="0048790D">
              <w:rPr>
                <w:rFonts w:ascii="Arial" w:hAnsi="Arial" w:cs="Arial"/>
                <w:sz w:val="22"/>
                <w:szCs w:val="22"/>
              </w:rPr>
              <w:t>i przebudowy dróg</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100</w:t>
            </w:r>
          </w:p>
        </w:tc>
        <w:tc>
          <w:tcPr>
            <w:tcW w:w="3827" w:type="dxa"/>
          </w:tcPr>
          <w:p w:rsidR="00CB2CF2"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odpady dopuszczone do wykorzystania przy tworzeniu warstwy izolacyjnej (pośredniej, inertnej)</w:t>
            </w:r>
          </w:p>
        </w:tc>
      </w:tr>
      <w:tr w:rsidR="00CB2CF2" w:rsidRPr="0048790D">
        <w:tc>
          <w:tcPr>
            <w:tcW w:w="568" w:type="dxa"/>
            <w:vAlign w:val="center"/>
          </w:tcPr>
          <w:p w:rsidR="00CB2CF2" w:rsidRPr="0048790D" w:rsidRDefault="00CB2CF2"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w:t>
            </w:r>
            <w:r w:rsidR="00A56FD6" w:rsidRPr="0048790D">
              <w:rPr>
                <w:rFonts w:ascii="Arial" w:hAnsi="Arial" w:cs="Arial"/>
                <w:sz w:val="22"/>
                <w:szCs w:val="22"/>
              </w:rPr>
              <w:t>4</w:t>
            </w:r>
            <w:r w:rsidRPr="0048790D">
              <w:rPr>
                <w:rFonts w:ascii="Arial" w:hAnsi="Arial" w:cs="Arial"/>
                <w:sz w:val="22"/>
                <w:szCs w:val="22"/>
              </w:rPr>
              <w:t>.</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17 05 04</w:t>
            </w:r>
            <w:r w:rsidR="00D31005" w:rsidRPr="0048790D">
              <w:rPr>
                <w:rFonts w:ascii="Arial" w:hAnsi="Arial" w:cs="Arial"/>
                <w:b/>
                <w:bCs/>
                <w:sz w:val="22"/>
                <w:szCs w:val="22"/>
              </w:rPr>
              <w:t xml:space="preserve"> </w:t>
            </w:r>
            <w:r w:rsidR="0067227B" w:rsidRPr="0048790D">
              <w:rPr>
                <w:rFonts w:ascii="Arial" w:hAnsi="Arial" w:cs="Arial"/>
                <w:sz w:val="22"/>
                <w:szCs w:val="22"/>
                <w:vertAlign w:val="superscript"/>
              </w:rPr>
              <w:t>1)</w:t>
            </w:r>
            <w:r w:rsidR="00D31005" w:rsidRPr="0048790D">
              <w:rPr>
                <w:rFonts w:ascii="Arial" w:hAnsi="Arial" w:cs="Arial"/>
                <w:sz w:val="22"/>
                <w:szCs w:val="22"/>
                <w:vertAlign w:val="superscript"/>
              </w:rPr>
              <w:t xml:space="preserve"> </w:t>
            </w:r>
            <w:r w:rsidR="00C201C8" w:rsidRPr="0048790D">
              <w:rPr>
                <w:rFonts w:ascii="Arial" w:hAnsi="Arial" w:cs="Arial"/>
                <w:sz w:val="22"/>
                <w:szCs w:val="22"/>
                <w:vertAlign w:val="superscript"/>
              </w:rPr>
              <w:t>5)</w:t>
            </w:r>
          </w:p>
        </w:tc>
        <w:tc>
          <w:tcPr>
            <w:tcW w:w="2693" w:type="dxa"/>
          </w:tcPr>
          <w:p w:rsidR="00CB2CF2" w:rsidRPr="0048790D" w:rsidRDefault="00CB2CF2" w:rsidP="005761B9">
            <w:pPr>
              <w:tabs>
                <w:tab w:val="left" w:pos="0"/>
                <w:tab w:val="right" w:pos="8411"/>
              </w:tabs>
              <w:snapToGrid w:val="0"/>
              <w:rPr>
                <w:rFonts w:ascii="Arial" w:hAnsi="Arial" w:cs="Arial"/>
                <w:sz w:val="22"/>
                <w:szCs w:val="22"/>
              </w:rPr>
            </w:pPr>
            <w:r w:rsidRPr="0048790D">
              <w:rPr>
                <w:rFonts w:ascii="Arial" w:hAnsi="Arial" w:cs="Arial"/>
                <w:sz w:val="22"/>
                <w:szCs w:val="22"/>
              </w:rPr>
              <w:t>Gleba i ziemia, w tym kamienie, inne niż wymienion</w:t>
            </w:r>
            <w:r w:rsidR="005761B9" w:rsidRPr="0048790D">
              <w:rPr>
                <w:rFonts w:ascii="Arial" w:hAnsi="Arial" w:cs="Arial"/>
                <w:sz w:val="22"/>
                <w:szCs w:val="22"/>
              </w:rPr>
              <w:t xml:space="preserve">e </w:t>
            </w:r>
            <w:r w:rsidRPr="0048790D">
              <w:rPr>
                <w:rFonts w:ascii="Arial" w:hAnsi="Arial" w:cs="Arial"/>
                <w:sz w:val="22"/>
                <w:szCs w:val="22"/>
              </w:rPr>
              <w:t>w 17 05 03</w:t>
            </w:r>
            <w:r w:rsidR="0067227B" w:rsidRPr="0048790D">
              <w:rPr>
                <w:rFonts w:ascii="Arial" w:hAnsi="Arial" w:cs="Arial"/>
                <w:sz w:val="22"/>
                <w:szCs w:val="22"/>
              </w:rPr>
              <w:t xml:space="preserve"> (nie obejmuje wierzchniej warstwy gleby i torfu oraz gleby i kamieni </w:t>
            </w:r>
            <w:r w:rsidR="00D31005" w:rsidRPr="0048790D">
              <w:rPr>
                <w:rFonts w:ascii="Arial" w:hAnsi="Arial" w:cs="Arial"/>
                <w:sz w:val="22"/>
                <w:szCs w:val="22"/>
              </w:rPr>
              <w:br/>
            </w:r>
            <w:r w:rsidR="0067227B" w:rsidRPr="0048790D">
              <w:rPr>
                <w:rFonts w:ascii="Arial" w:hAnsi="Arial" w:cs="Arial"/>
                <w:sz w:val="22"/>
                <w:szCs w:val="22"/>
              </w:rPr>
              <w:t>z miejsc skażonych)</w:t>
            </w:r>
          </w:p>
        </w:tc>
        <w:tc>
          <w:tcPr>
            <w:tcW w:w="992" w:type="dxa"/>
            <w:vAlign w:val="center"/>
          </w:tcPr>
          <w:p w:rsidR="00CB2CF2"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4</w:t>
            </w:r>
            <w:r w:rsidR="00CB2CF2" w:rsidRPr="0048790D">
              <w:rPr>
                <w:rFonts w:ascii="Arial" w:hAnsi="Arial" w:cs="Arial"/>
                <w:sz w:val="22"/>
                <w:szCs w:val="22"/>
              </w:rPr>
              <w:t>00</w:t>
            </w:r>
          </w:p>
        </w:tc>
        <w:tc>
          <w:tcPr>
            <w:tcW w:w="3827" w:type="dxa"/>
          </w:tcPr>
          <w:p w:rsidR="00CB2CF2"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odpady dopuszczone do wykorzystania przy tworzeniu warstwy izolacyjnej (pośredniej, inertnej)</w:t>
            </w:r>
          </w:p>
          <w:p w:rsidR="00465D94" w:rsidRPr="0048790D" w:rsidRDefault="00465D94" w:rsidP="00465D94">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budowa tymczasowych dróg na składowisku</w:t>
            </w:r>
          </w:p>
          <w:p w:rsidR="00C201C8" w:rsidRPr="0048790D" w:rsidRDefault="00C201C8" w:rsidP="00465D94">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wykorzystanie do wykonywania okrywy rekultywacyjnej</w:t>
            </w:r>
          </w:p>
        </w:tc>
      </w:tr>
      <w:tr w:rsidR="00C201C8" w:rsidRPr="0048790D">
        <w:tc>
          <w:tcPr>
            <w:tcW w:w="568" w:type="dxa"/>
            <w:vAlign w:val="center"/>
          </w:tcPr>
          <w:p w:rsidR="00C201C8"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15</w:t>
            </w:r>
          </w:p>
        </w:tc>
        <w:tc>
          <w:tcPr>
            <w:tcW w:w="1134" w:type="dxa"/>
            <w:vAlign w:val="center"/>
          </w:tcPr>
          <w:p w:rsidR="00C201C8" w:rsidRPr="0048790D" w:rsidRDefault="00C201C8"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 xml:space="preserve">17 05 06 </w:t>
            </w:r>
            <w:r w:rsidRPr="0048790D">
              <w:rPr>
                <w:rFonts w:ascii="Arial" w:hAnsi="Arial" w:cs="Arial"/>
                <w:sz w:val="22"/>
                <w:szCs w:val="22"/>
                <w:vertAlign w:val="superscript"/>
              </w:rPr>
              <w:t xml:space="preserve">5) </w:t>
            </w:r>
            <w:r w:rsidRPr="0048790D">
              <w:rPr>
                <w:rFonts w:ascii="Arial" w:hAnsi="Arial" w:cs="Arial"/>
                <w:b/>
                <w:bCs/>
                <w:sz w:val="22"/>
                <w:szCs w:val="22"/>
              </w:rPr>
              <w:t xml:space="preserve"> </w:t>
            </w:r>
          </w:p>
        </w:tc>
        <w:tc>
          <w:tcPr>
            <w:tcW w:w="2693" w:type="dxa"/>
          </w:tcPr>
          <w:p w:rsidR="00C201C8" w:rsidRPr="0048790D" w:rsidRDefault="00C201C8" w:rsidP="005761B9">
            <w:pPr>
              <w:tabs>
                <w:tab w:val="left" w:pos="0"/>
                <w:tab w:val="right" w:pos="8411"/>
              </w:tabs>
              <w:snapToGrid w:val="0"/>
              <w:rPr>
                <w:rFonts w:ascii="Arial" w:hAnsi="Arial" w:cs="Arial"/>
                <w:sz w:val="22"/>
                <w:szCs w:val="22"/>
              </w:rPr>
            </w:pPr>
            <w:r w:rsidRPr="0048790D">
              <w:rPr>
                <w:rFonts w:ascii="Arial" w:hAnsi="Arial" w:cs="Arial"/>
                <w:sz w:val="22"/>
                <w:szCs w:val="22"/>
              </w:rPr>
              <w:t xml:space="preserve">Urobek z pogłębiania inny niż wymieniony </w:t>
            </w:r>
            <w:r w:rsidR="0048790D">
              <w:rPr>
                <w:rFonts w:ascii="Arial" w:hAnsi="Arial" w:cs="Arial"/>
                <w:sz w:val="22"/>
                <w:szCs w:val="22"/>
              </w:rPr>
              <w:br/>
            </w:r>
            <w:r w:rsidRPr="0048790D">
              <w:rPr>
                <w:rFonts w:ascii="Arial" w:hAnsi="Arial" w:cs="Arial"/>
                <w:sz w:val="22"/>
                <w:szCs w:val="22"/>
              </w:rPr>
              <w:t>w 17 05 05</w:t>
            </w:r>
          </w:p>
        </w:tc>
        <w:tc>
          <w:tcPr>
            <w:tcW w:w="992" w:type="dxa"/>
            <w:vAlign w:val="center"/>
          </w:tcPr>
          <w:p w:rsidR="00C201C8"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50</w:t>
            </w:r>
          </w:p>
        </w:tc>
        <w:tc>
          <w:tcPr>
            <w:tcW w:w="3827" w:type="dxa"/>
          </w:tcPr>
          <w:p w:rsidR="00C201C8" w:rsidRPr="0048790D" w:rsidRDefault="00C201C8"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CB2CF2"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w:t>
            </w:r>
            <w:r w:rsidR="00A56FD6" w:rsidRPr="0048790D">
              <w:rPr>
                <w:rFonts w:ascii="Arial" w:hAnsi="Arial" w:cs="Arial"/>
                <w:sz w:val="22"/>
                <w:szCs w:val="22"/>
              </w:rPr>
              <w:t>6</w:t>
            </w:r>
            <w:r w:rsidRPr="0048790D">
              <w:rPr>
                <w:rFonts w:ascii="Arial" w:hAnsi="Arial" w:cs="Arial"/>
                <w:sz w:val="22"/>
                <w:szCs w:val="22"/>
              </w:rPr>
              <w:t>.</w:t>
            </w:r>
          </w:p>
        </w:tc>
        <w:tc>
          <w:tcPr>
            <w:tcW w:w="1134" w:type="dxa"/>
            <w:vAlign w:val="center"/>
          </w:tcPr>
          <w:p w:rsidR="00CB2CF2" w:rsidRPr="0048790D" w:rsidRDefault="00CB2CF2"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17 09 04</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 xml:space="preserve">2) </w:t>
            </w:r>
          </w:p>
        </w:tc>
        <w:tc>
          <w:tcPr>
            <w:tcW w:w="2693" w:type="dxa"/>
          </w:tcPr>
          <w:p w:rsidR="00CB2CF2" w:rsidRPr="0048790D" w:rsidRDefault="00CB2CF2" w:rsidP="005761B9">
            <w:pPr>
              <w:tabs>
                <w:tab w:val="left" w:pos="0"/>
                <w:tab w:val="right" w:pos="8411"/>
              </w:tabs>
              <w:snapToGrid w:val="0"/>
              <w:rPr>
                <w:rFonts w:ascii="Arial" w:hAnsi="Arial" w:cs="Arial"/>
                <w:sz w:val="22"/>
                <w:szCs w:val="22"/>
              </w:rPr>
            </w:pPr>
            <w:r w:rsidRPr="0048790D">
              <w:rPr>
                <w:rFonts w:ascii="Arial" w:hAnsi="Arial" w:cs="Arial"/>
                <w:sz w:val="22"/>
                <w:szCs w:val="22"/>
              </w:rPr>
              <w:t xml:space="preserve">Zmieszane odpady </w:t>
            </w:r>
            <w:r w:rsidR="0048790D">
              <w:rPr>
                <w:rFonts w:ascii="Arial" w:hAnsi="Arial" w:cs="Arial"/>
                <w:sz w:val="22"/>
                <w:szCs w:val="22"/>
              </w:rPr>
              <w:br/>
            </w:r>
            <w:r w:rsidRPr="0048790D">
              <w:rPr>
                <w:rFonts w:ascii="Arial" w:hAnsi="Arial" w:cs="Arial"/>
                <w:sz w:val="22"/>
                <w:szCs w:val="22"/>
              </w:rPr>
              <w:t xml:space="preserve">z budowy, remontów </w:t>
            </w:r>
            <w:r w:rsidR="0048790D">
              <w:rPr>
                <w:rFonts w:ascii="Arial" w:hAnsi="Arial" w:cs="Arial"/>
                <w:sz w:val="22"/>
                <w:szCs w:val="22"/>
              </w:rPr>
              <w:br/>
            </w:r>
            <w:r w:rsidRPr="0048790D">
              <w:rPr>
                <w:rFonts w:ascii="Arial" w:hAnsi="Arial" w:cs="Arial"/>
                <w:sz w:val="22"/>
                <w:szCs w:val="22"/>
              </w:rPr>
              <w:t xml:space="preserve">i demontażu inne niż wymienione w 17 09 01, </w:t>
            </w:r>
            <w:r w:rsidR="00520BF4" w:rsidRPr="0048790D">
              <w:rPr>
                <w:rFonts w:ascii="Arial" w:hAnsi="Arial" w:cs="Arial"/>
                <w:sz w:val="22"/>
                <w:szCs w:val="22"/>
              </w:rPr>
              <w:br/>
            </w:r>
            <w:r w:rsidRPr="0048790D">
              <w:rPr>
                <w:rFonts w:ascii="Arial" w:hAnsi="Arial" w:cs="Arial"/>
                <w:sz w:val="22"/>
                <w:szCs w:val="22"/>
              </w:rPr>
              <w:t>17 09 02, 17 09 03</w:t>
            </w:r>
          </w:p>
        </w:tc>
        <w:tc>
          <w:tcPr>
            <w:tcW w:w="992" w:type="dxa"/>
            <w:vAlign w:val="center"/>
          </w:tcPr>
          <w:p w:rsidR="00CB2CF2" w:rsidRPr="0048790D" w:rsidRDefault="00CB2CF2" w:rsidP="00520BF4">
            <w:pPr>
              <w:tabs>
                <w:tab w:val="left" w:pos="0"/>
                <w:tab w:val="left" w:pos="127"/>
                <w:tab w:val="right" w:pos="8411"/>
              </w:tabs>
              <w:snapToGrid w:val="0"/>
              <w:ind w:left="-68" w:right="-56"/>
              <w:jc w:val="center"/>
              <w:rPr>
                <w:rFonts w:ascii="Arial" w:hAnsi="Arial" w:cs="Arial"/>
                <w:sz w:val="22"/>
                <w:szCs w:val="22"/>
              </w:rPr>
            </w:pPr>
          </w:p>
          <w:p w:rsidR="00CB2CF2" w:rsidRPr="0048790D" w:rsidRDefault="00CB2CF2" w:rsidP="00520BF4">
            <w:pPr>
              <w:tabs>
                <w:tab w:val="left" w:pos="0"/>
                <w:tab w:val="left" w:pos="34"/>
                <w:tab w:val="right" w:pos="8411"/>
              </w:tabs>
              <w:snapToGrid w:val="0"/>
              <w:ind w:left="-68" w:right="-56"/>
              <w:jc w:val="center"/>
              <w:rPr>
                <w:rFonts w:ascii="Arial" w:hAnsi="Arial" w:cs="Arial"/>
                <w:sz w:val="22"/>
                <w:szCs w:val="22"/>
              </w:rPr>
            </w:pPr>
            <w:r w:rsidRPr="0048790D">
              <w:rPr>
                <w:rFonts w:ascii="Arial" w:hAnsi="Arial" w:cs="Arial"/>
                <w:sz w:val="22"/>
                <w:szCs w:val="22"/>
              </w:rPr>
              <w:t>500</w:t>
            </w:r>
          </w:p>
        </w:tc>
        <w:tc>
          <w:tcPr>
            <w:tcW w:w="3827" w:type="dxa"/>
          </w:tcPr>
          <w:p w:rsidR="00CB2CF2"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odpady dopuszczone do wykorzystania przy tworzeniu warstwy izolacyjnej (pośredniej, inertnej)</w:t>
            </w:r>
          </w:p>
        </w:tc>
      </w:tr>
      <w:tr w:rsidR="00C201C8" w:rsidRPr="0048790D">
        <w:tc>
          <w:tcPr>
            <w:tcW w:w="568" w:type="dxa"/>
            <w:vAlign w:val="center"/>
          </w:tcPr>
          <w:p w:rsidR="00C201C8"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17.</w:t>
            </w:r>
          </w:p>
        </w:tc>
        <w:tc>
          <w:tcPr>
            <w:tcW w:w="1134" w:type="dxa"/>
            <w:vAlign w:val="center"/>
          </w:tcPr>
          <w:p w:rsidR="00C201C8" w:rsidRPr="0048790D" w:rsidRDefault="00C201C8"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 xml:space="preserve">19 05 03 </w:t>
            </w:r>
            <w:r w:rsidRPr="0048790D">
              <w:rPr>
                <w:rFonts w:ascii="Arial" w:hAnsi="Arial" w:cs="Arial"/>
                <w:sz w:val="22"/>
                <w:szCs w:val="22"/>
                <w:vertAlign w:val="superscript"/>
              </w:rPr>
              <w:t xml:space="preserve">5) </w:t>
            </w:r>
            <w:r w:rsidRPr="0048790D">
              <w:rPr>
                <w:rFonts w:ascii="Arial" w:hAnsi="Arial" w:cs="Arial"/>
                <w:b/>
                <w:bCs/>
                <w:sz w:val="22"/>
                <w:szCs w:val="22"/>
              </w:rPr>
              <w:t xml:space="preserve"> </w:t>
            </w:r>
          </w:p>
        </w:tc>
        <w:tc>
          <w:tcPr>
            <w:tcW w:w="2693" w:type="dxa"/>
          </w:tcPr>
          <w:p w:rsidR="00C201C8" w:rsidRPr="0048790D" w:rsidRDefault="00C201C8" w:rsidP="005761B9">
            <w:pPr>
              <w:tabs>
                <w:tab w:val="left" w:pos="0"/>
                <w:tab w:val="right" w:pos="8411"/>
              </w:tabs>
              <w:snapToGrid w:val="0"/>
              <w:rPr>
                <w:rFonts w:ascii="Arial" w:hAnsi="Arial" w:cs="Arial"/>
                <w:sz w:val="22"/>
                <w:szCs w:val="22"/>
              </w:rPr>
            </w:pPr>
            <w:r w:rsidRPr="0048790D">
              <w:rPr>
                <w:rFonts w:ascii="Arial" w:hAnsi="Arial" w:cs="Arial"/>
                <w:sz w:val="22"/>
                <w:szCs w:val="22"/>
              </w:rPr>
              <w:t>Kompost nieodpowiadający wymaganiom</w:t>
            </w:r>
            <w:r w:rsidR="002332C4">
              <w:rPr>
                <w:rFonts w:ascii="Arial" w:hAnsi="Arial" w:cs="Arial"/>
                <w:sz w:val="22"/>
                <w:szCs w:val="22"/>
              </w:rPr>
              <w:t xml:space="preserve">  (nienadający się do wykorzystania)</w:t>
            </w:r>
          </w:p>
        </w:tc>
        <w:tc>
          <w:tcPr>
            <w:tcW w:w="992" w:type="dxa"/>
            <w:vAlign w:val="center"/>
          </w:tcPr>
          <w:p w:rsidR="00C201C8"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8000</w:t>
            </w:r>
          </w:p>
        </w:tc>
        <w:tc>
          <w:tcPr>
            <w:tcW w:w="3827" w:type="dxa"/>
          </w:tcPr>
          <w:p w:rsidR="00C201C8" w:rsidRPr="0048790D" w:rsidRDefault="00C201C8"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wykorzystanie do wykonywania okrywy rekultywacyjnej</w:t>
            </w:r>
          </w:p>
        </w:tc>
      </w:tr>
      <w:tr w:rsidR="00C201C8" w:rsidRPr="0048790D">
        <w:tc>
          <w:tcPr>
            <w:tcW w:w="568" w:type="dxa"/>
            <w:vAlign w:val="center"/>
          </w:tcPr>
          <w:p w:rsidR="00C201C8"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18.</w:t>
            </w:r>
          </w:p>
        </w:tc>
        <w:tc>
          <w:tcPr>
            <w:tcW w:w="1134" w:type="dxa"/>
            <w:vAlign w:val="center"/>
          </w:tcPr>
          <w:p w:rsidR="00C201C8" w:rsidRPr="0048790D" w:rsidRDefault="00C201C8" w:rsidP="00A9290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 xml:space="preserve">19 08 05 </w:t>
            </w:r>
            <w:r w:rsidRPr="0048790D">
              <w:rPr>
                <w:rFonts w:ascii="Arial" w:hAnsi="Arial" w:cs="Arial"/>
                <w:sz w:val="22"/>
                <w:szCs w:val="22"/>
                <w:vertAlign w:val="superscript"/>
              </w:rPr>
              <w:t>5)</w:t>
            </w:r>
          </w:p>
        </w:tc>
        <w:tc>
          <w:tcPr>
            <w:tcW w:w="2693" w:type="dxa"/>
          </w:tcPr>
          <w:p w:rsidR="00C201C8" w:rsidRPr="0048790D" w:rsidRDefault="00C201C8" w:rsidP="005761B9">
            <w:pPr>
              <w:tabs>
                <w:tab w:val="left" w:pos="0"/>
                <w:tab w:val="right" w:pos="8411"/>
              </w:tabs>
              <w:snapToGrid w:val="0"/>
              <w:rPr>
                <w:rFonts w:ascii="Arial" w:hAnsi="Arial" w:cs="Arial"/>
                <w:sz w:val="22"/>
                <w:szCs w:val="22"/>
              </w:rPr>
            </w:pPr>
            <w:r w:rsidRPr="0048790D">
              <w:rPr>
                <w:rFonts w:ascii="Arial" w:hAnsi="Arial" w:cs="Arial"/>
                <w:sz w:val="22"/>
                <w:szCs w:val="22"/>
              </w:rPr>
              <w:t xml:space="preserve">Ustabilizowane </w:t>
            </w:r>
            <w:r w:rsidR="002332C4">
              <w:rPr>
                <w:rFonts w:ascii="Arial" w:hAnsi="Arial" w:cs="Arial"/>
                <w:sz w:val="22"/>
                <w:szCs w:val="22"/>
              </w:rPr>
              <w:t xml:space="preserve">komunalne </w:t>
            </w:r>
            <w:r w:rsidRPr="0048790D">
              <w:rPr>
                <w:rFonts w:ascii="Arial" w:hAnsi="Arial" w:cs="Arial"/>
                <w:sz w:val="22"/>
                <w:szCs w:val="22"/>
              </w:rPr>
              <w:t>osady ściekowe</w:t>
            </w:r>
          </w:p>
        </w:tc>
        <w:tc>
          <w:tcPr>
            <w:tcW w:w="992" w:type="dxa"/>
            <w:vAlign w:val="center"/>
          </w:tcPr>
          <w:p w:rsidR="00C201C8"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200</w:t>
            </w:r>
          </w:p>
        </w:tc>
        <w:tc>
          <w:tcPr>
            <w:tcW w:w="3827" w:type="dxa"/>
          </w:tcPr>
          <w:p w:rsidR="00C201C8" w:rsidRDefault="00C201C8"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wykorzystanie do wykonywania okrywy rekultywacyjnej</w:t>
            </w:r>
          </w:p>
          <w:p w:rsidR="00BE6C40" w:rsidRPr="0048790D" w:rsidRDefault="00BE6C40" w:rsidP="005761B9">
            <w:pPr>
              <w:tabs>
                <w:tab w:val="left" w:pos="0"/>
                <w:tab w:val="left" w:pos="34"/>
                <w:tab w:val="right" w:pos="8411"/>
              </w:tabs>
              <w:snapToGrid w:val="0"/>
              <w:ind w:left="34" w:right="34"/>
              <w:rPr>
                <w:rFonts w:ascii="Arial" w:hAnsi="Arial" w:cs="Arial"/>
                <w:sz w:val="22"/>
                <w:szCs w:val="22"/>
              </w:rPr>
            </w:pPr>
          </w:p>
        </w:tc>
      </w:tr>
      <w:tr w:rsidR="00CB2CF2" w:rsidRPr="0048790D">
        <w:tc>
          <w:tcPr>
            <w:tcW w:w="568" w:type="dxa"/>
            <w:vAlign w:val="center"/>
          </w:tcPr>
          <w:p w:rsidR="00CB2CF2" w:rsidRPr="0048790D" w:rsidRDefault="00CB2CF2"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t>1</w:t>
            </w:r>
            <w:r w:rsidR="00A56FD6" w:rsidRPr="0048790D">
              <w:rPr>
                <w:rFonts w:ascii="Arial" w:hAnsi="Arial" w:cs="Arial"/>
                <w:sz w:val="22"/>
                <w:szCs w:val="22"/>
              </w:rPr>
              <w:t>9</w:t>
            </w:r>
            <w:r w:rsidRPr="0048790D">
              <w:rPr>
                <w:rFonts w:ascii="Arial" w:hAnsi="Arial" w:cs="Arial"/>
                <w:sz w:val="22"/>
                <w:szCs w:val="22"/>
              </w:rPr>
              <w:t>.</w:t>
            </w:r>
          </w:p>
        </w:tc>
        <w:tc>
          <w:tcPr>
            <w:tcW w:w="1134" w:type="dxa"/>
            <w:vAlign w:val="center"/>
          </w:tcPr>
          <w:p w:rsidR="00CB2CF2" w:rsidRPr="0048790D" w:rsidRDefault="00CB2CF2" w:rsidP="002D37F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20 02 02</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 xml:space="preserve">1) </w:t>
            </w:r>
            <w:r w:rsidR="00C201C8" w:rsidRPr="0048790D">
              <w:rPr>
                <w:rFonts w:ascii="Arial" w:hAnsi="Arial" w:cs="Arial"/>
                <w:sz w:val="22"/>
                <w:szCs w:val="22"/>
                <w:vertAlign w:val="superscript"/>
              </w:rPr>
              <w:t>5)</w:t>
            </w:r>
          </w:p>
        </w:tc>
        <w:tc>
          <w:tcPr>
            <w:tcW w:w="2693" w:type="dxa"/>
          </w:tcPr>
          <w:p w:rsidR="00CB2CF2" w:rsidRPr="0048790D" w:rsidRDefault="00CB2CF2" w:rsidP="005761B9">
            <w:pPr>
              <w:pStyle w:val="Tekstprzypisukocowego"/>
              <w:tabs>
                <w:tab w:val="left" w:pos="0"/>
                <w:tab w:val="right" w:pos="8411"/>
              </w:tabs>
              <w:snapToGrid w:val="0"/>
              <w:rPr>
                <w:rFonts w:ascii="Arial" w:hAnsi="Arial" w:cs="Arial"/>
                <w:sz w:val="22"/>
                <w:szCs w:val="22"/>
              </w:rPr>
            </w:pPr>
            <w:r w:rsidRPr="0048790D">
              <w:rPr>
                <w:rFonts w:ascii="Arial" w:hAnsi="Arial" w:cs="Arial"/>
                <w:sz w:val="22"/>
                <w:szCs w:val="22"/>
              </w:rPr>
              <w:t>Gleba i ziemia, w tym kamienie</w:t>
            </w:r>
            <w:r w:rsidR="00D31005" w:rsidRPr="0048790D">
              <w:rPr>
                <w:rFonts w:ascii="Arial" w:hAnsi="Arial" w:cs="Arial"/>
                <w:sz w:val="22"/>
                <w:szCs w:val="22"/>
              </w:rPr>
              <w:t xml:space="preserve"> (wyłącznie odpady z ogrodów </w:t>
            </w:r>
            <w:r w:rsidR="00D31005" w:rsidRPr="0048790D">
              <w:rPr>
                <w:rFonts w:ascii="Arial" w:hAnsi="Arial" w:cs="Arial"/>
                <w:sz w:val="22"/>
                <w:szCs w:val="22"/>
              </w:rPr>
              <w:br/>
              <w:t>i parków, z wyłączeniem gleby i torfu)</w:t>
            </w:r>
          </w:p>
        </w:tc>
        <w:tc>
          <w:tcPr>
            <w:tcW w:w="992" w:type="dxa"/>
            <w:vAlign w:val="center"/>
          </w:tcPr>
          <w:p w:rsidR="00CB2CF2" w:rsidRPr="0048790D" w:rsidRDefault="008C789C"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4</w:t>
            </w:r>
            <w:r w:rsidR="00CB2CF2" w:rsidRPr="0048790D">
              <w:rPr>
                <w:rFonts w:ascii="Arial" w:hAnsi="Arial" w:cs="Arial"/>
                <w:sz w:val="22"/>
                <w:szCs w:val="22"/>
              </w:rPr>
              <w:t>20</w:t>
            </w:r>
          </w:p>
        </w:tc>
        <w:tc>
          <w:tcPr>
            <w:tcW w:w="3827" w:type="dxa"/>
          </w:tcPr>
          <w:p w:rsidR="005761B9"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odpady dopuszczone do wykorzystania przy tworzeniu warstwy izolacyjnej (pośredniej, inertnej)</w:t>
            </w:r>
          </w:p>
          <w:p w:rsidR="00106425" w:rsidRPr="0048790D" w:rsidRDefault="005761B9" w:rsidP="005761B9">
            <w:pPr>
              <w:tabs>
                <w:tab w:val="left" w:pos="0"/>
                <w:tab w:val="left" w:pos="34"/>
                <w:tab w:val="right" w:pos="8411"/>
              </w:tabs>
              <w:snapToGrid w:val="0"/>
              <w:ind w:left="34" w:right="290"/>
              <w:rPr>
                <w:rFonts w:ascii="Arial" w:hAnsi="Arial" w:cs="Arial"/>
                <w:sz w:val="22"/>
                <w:szCs w:val="22"/>
              </w:rPr>
            </w:pPr>
            <w:r w:rsidRPr="0048790D">
              <w:rPr>
                <w:rFonts w:ascii="Arial" w:hAnsi="Arial" w:cs="Arial"/>
                <w:sz w:val="22"/>
                <w:szCs w:val="22"/>
              </w:rPr>
              <w:t>- budowa tymczasowych dróg na składowisku</w:t>
            </w:r>
            <w:r w:rsidR="00C201C8" w:rsidRPr="0048790D">
              <w:rPr>
                <w:rFonts w:ascii="Arial" w:hAnsi="Arial" w:cs="Arial"/>
                <w:sz w:val="22"/>
                <w:szCs w:val="22"/>
              </w:rPr>
              <w:t>,</w:t>
            </w:r>
          </w:p>
          <w:p w:rsidR="00C201C8" w:rsidRPr="0048790D" w:rsidRDefault="00C201C8" w:rsidP="005761B9">
            <w:pPr>
              <w:tabs>
                <w:tab w:val="left" w:pos="0"/>
                <w:tab w:val="left" w:pos="34"/>
                <w:tab w:val="right" w:pos="8411"/>
              </w:tabs>
              <w:snapToGrid w:val="0"/>
              <w:ind w:left="34" w:right="290"/>
              <w:rPr>
                <w:rFonts w:ascii="Arial" w:hAnsi="Arial" w:cs="Arial"/>
                <w:b/>
                <w:sz w:val="22"/>
                <w:szCs w:val="22"/>
              </w:rPr>
            </w:pPr>
            <w:r w:rsidRPr="0048790D">
              <w:rPr>
                <w:rFonts w:ascii="Arial" w:hAnsi="Arial" w:cs="Arial"/>
                <w:sz w:val="22"/>
                <w:szCs w:val="22"/>
              </w:rPr>
              <w:t>- wykorzystanie do wykonywania okrywy rekultywacyjnej</w:t>
            </w:r>
          </w:p>
        </w:tc>
      </w:tr>
      <w:tr w:rsidR="00CB2CF2" w:rsidRPr="0048790D">
        <w:tc>
          <w:tcPr>
            <w:tcW w:w="568" w:type="dxa"/>
            <w:vAlign w:val="center"/>
          </w:tcPr>
          <w:p w:rsidR="00CB2CF2" w:rsidRPr="0048790D" w:rsidRDefault="00A56FD6" w:rsidP="00A92906">
            <w:pPr>
              <w:tabs>
                <w:tab w:val="left" w:pos="0"/>
                <w:tab w:val="right" w:pos="8411"/>
              </w:tabs>
              <w:snapToGrid w:val="0"/>
              <w:jc w:val="center"/>
              <w:rPr>
                <w:rFonts w:ascii="Arial" w:hAnsi="Arial" w:cs="Arial"/>
                <w:sz w:val="22"/>
                <w:szCs w:val="22"/>
              </w:rPr>
            </w:pPr>
            <w:r w:rsidRPr="0048790D">
              <w:rPr>
                <w:rFonts w:ascii="Arial" w:hAnsi="Arial" w:cs="Arial"/>
                <w:sz w:val="22"/>
                <w:szCs w:val="22"/>
              </w:rPr>
              <w:lastRenderedPageBreak/>
              <w:t>20</w:t>
            </w:r>
            <w:r w:rsidR="00CB2CF2" w:rsidRPr="0048790D">
              <w:rPr>
                <w:rFonts w:ascii="Arial" w:hAnsi="Arial" w:cs="Arial"/>
                <w:sz w:val="22"/>
                <w:szCs w:val="22"/>
              </w:rPr>
              <w:t>.</w:t>
            </w:r>
          </w:p>
        </w:tc>
        <w:tc>
          <w:tcPr>
            <w:tcW w:w="1134" w:type="dxa"/>
            <w:vAlign w:val="center"/>
          </w:tcPr>
          <w:p w:rsidR="00CB2CF2" w:rsidRPr="0048790D" w:rsidRDefault="00CB2CF2" w:rsidP="002D37F6">
            <w:pPr>
              <w:tabs>
                <w:tab w:val="left" w:pos="0"/>
                <w:tab w:val="right" w:pos="8411"/>
              </w:tabs>
              <w:snapToGrid w:val="0"/>
              <w:jc w:val="center"/>
              <w:rPr>
                <w:rFonts w:ascii="Arial" w:hAnsi="Arial" w:cs="Arial"/>
                <w:b/>
                <w:bCs/>
                <w:sz w:val="22"/>
                <w:szCs w:val="22"/>
              </w:rPr>
            </w:pPr>
            <w:r w:rsidRPr="0048790D">
              <w:rPr>
                <w:rFonts w:ascii="Arial" w:hAnsi="Arial" w:cs="Arial"/>
                <w:b/>
                <w:bCs/>
                <w:sz w:val="22"/>
                <w:szCs w:val="22"/>
              </w:rPr>
              <w:t>20 03 03</w:t>
            </w:r>
            <w:r w:rsidR="00D31005" w:rsidRPr="0048790D">
              <w:rPr>
                <w:rFonts w:ascii="Arial" w:hAnsi="Arial" w:cs="Arial"/>
                <w:b/>
                <w:bCs/>
                <w:sz w:val="22"/>
                <w:szCs w:val="22"/>
              </w:rPr>
              <w:t xml:space="preserve"> </w:t>
            </w:r>
            <w:r w:rsidR="00D31005" w:rsidRPr="0048790D">
              <w:rPr>
                <w:rFonts w:ascii="Arial" w:hAnsi="Arial" w:cs="Arial"/>
                <w:sz w:val="22"/>
                <w:szCs w:val="22"/>
                <w:vertAlign w:val="superscript"/>
              </w:rPr>
              <w:t>2)</w:t>
            </w:r>
          </w:p>
        </w:tc>
        <w:tc>
          <w:tcPr>
            <w:tcW w:w="2693" w:type="dxa"/>
          </w:tcPr>
          <w:p w:rsidR="00CB2CF2" w:rsidRPr="0048790D" w:rsidRDefault="00CB2CF2" w:rsidP="005761B9">
            <w:pPr>
              <w:pStyle w:val="Tekstprzypisukocowego"/>
              <w:tabs>
                <w:tab w:val="left" w:pos="0"/>
                <w:tab w:val="right" w:pos="8411"/>
              </w:tabs>
              <w:snapToGrid w:val="0"/>
              <w:rPr>
                <w:rFonts w:ascii="Arial" w:hAnsi="Arial" w:cs="Arial"/>
                <w:sz w:val="22"/>
                <w:szCs w:val="22"/>
              </w:rPr>
            </w:pPr>
            <w:r w:rsidRPr="0048790D">
              <w:rPr>
                <w:rFonts w:ascii="Arial" w:hAnsi="Arial" w:cs="Arial"/>
                <w:sz w:val="22"/>
                <w:szCs w:val="22"/>
              </w:rPr>
              <w:t>Odpady z czyszczenia ulic i placów</w:t>
            </w:r>
          </w:p>
        </w:tc>
        <w:tc>
          <w:tcPr>
            <w:tcW w:w="992" w:type="dxa"/>
            <w:vAlign w:val="center"/>
          </w:tcPr>
          <w:p w:rsidR="00CB2CF2" w:rsidRPr="0048790D" w:rsidRDefault="00C83250" w:rsidP="00520BF4">
            <w:pPr>
              <w:tabs>
                <w:tab w:val="left" w:pos="0"/>
                <w:tab w:val="left" w:pos="127"/>
                <w:tab w:val="right" w:pos="8411"/>
              </w:tabs>
              <w:snapToGrid w:val="0"/>
              <w:ind w:left="-68" w:right="-56"/>
              <w:jc w:val="center"/>
              <w:rPr>
                <w:rFonts w:ascii="Arial" w:hAnsi="Arial" w:cs="Arial"/>
                <w:sz w:val="22"/>
                <w:szCs w:val="22"/>
              </w:rPr>
            </w:pPr>
            <w:r w:rsidRPr="0048790D">
              <w:rPr>
                <w:rFonts w:ascii="Arial" w:hAnsi="Arial" w:cs="Arial"/>
                <w:sz w:val="22"/>
                <w:szCs w:val="22"/>
              </w:rPr>
              <w:t>4</w:t>
            </w:r>
            <w:r w:rsidR="00CB2CF2" w:rsidRPr="0048790D">
              <w:rPr>
                <w:rFonts w:ascii="Arial" w:hAnsi="Arial" w:cs="Arial"/>
                <w:sz w:val="22"/>
                <w:szCs w:val="22"/>
              </w:rPr>
              <w:t>00</w:t>
            </w:r>
          </w:p>
        </w:tc>
        <w:tc>
          <w:tcPr>
            <w:tcW w:w="3827" w:type="dxa"/>
          </w:tcPr>
          <w:p w:rsidR="00CB2CF2" w:rsidRPr="0048790D" w:rsidRDefault="005761B9" w:rsidP="005761B9">
            <w:pPr>
              <w:tabs>
                <w:tab w:val="left" w:pos="0"/>
                <w:tab w:val="left" w:pos="34"/>
                <w:tab w:val="right" w:pos="8411"/>
              </w:tabs>
              <w:snapToGrid w:val="0"/>
              <w:ind w:left="34" w:right="34"/>
              <w:rPr>
                <w:rFonts w:ascii="Arial" w:hAnsi="Arial" w:cs="Arial"/>
                <w:sz w:val="22"/>
                <w:szCs w:val="22"/>
              </w:rPr>
            </w:pPr>
            <w:r w:rsidRPr="0048790D">
              <w:rPr>
                <w:rFonts w:ascii="Arial" w:hAnsi="Arial" w:cs="Arial"/>
                <w:sz w:val="22"/>
                <w:szCs w:val="22"/>
              </w:rPr>
              <w:t>- odpady dopuszczone do wykorzystania przy tworzeniu warstwy izolacyjnej (pośredniej, inertnej)</w:t>
            </w:r>
          </w:p>
        </w:tc>
      </w:tr>
    </w:tbl>
    <w:p w:rsidR="00CB2CF2" w:rsidRPr="00025A8A" w:rsidRDefault="0067227B" w:rsidP="0048790D">
      <w:pPr>
        <w:contextualSpacing/>
        <w:jc w:val="both"/>
        <w:rPr>
          <w:rFonts w:ascii="Arial" w:hAnsi="Arial" w:cs="Arial"/>
        </w:rPr>
      </w:pPr>
      <w:r w:rsidRPr="00025A8A">
        <w:rPr>
          <w:rFonts w:ascii="Arial" w:hAnsi="Arial" w:cs="Arial"/>
          <w:b/>
          <w:vertAlign w:val="superscript"/>
        </w:rPr>
        <w:t>1)</w:t>
      </w:r>
      <w:r w:rsidR="00CB2CF2" w:rsidRPr="00025A8A">
        <w:rPr>
          <w:rFonts w:ascii="Arial" w:hAnsi="Arial" w:cs="Arial"/>
        </w:rPr>
        <w:t xml:space="preserve">Odpady wykorzystywane będą pod warunkiem </w:t>
      </w:r>
      <w:r w:rsidR="00025A8A" w:rsidRPr="00025A8A">
        <w:rPr>
          <w:rFonts w:ascii="Arial" w:hAnsi="Arial" w:cs="Arial"/>
        </w:rPr>
        <w:t xml:space="preserve">spełnienia wymagań określonych </w:t>
      </w:r>
      <w:r w:rsidR="00CB2CF2" w:rsidRPr="00025A8A">
        <w:rPr>
          <w:rFonts w:ascii="Arial" w:hAnsi="Arial" w:cs="Arial"/>
        </w:rPr>
        <w:t xml:space="preserve">w zał. nr 1 </w:t>
      </w:r>
      <w:r w:rsidR="00025A8A" w:rsidRPr="00025A8A">
        <w:rPr>
          <w:rFonts w:ascii="Arial" w:hAnsi="Arial" w:cs="Arial"/>
        </w:rPr>
        <w:br/>
      </w:r>
      <w:r w:rsidR="00CB2CF2" w:rsidRPr="00025A8A">
        <w:rPr>
          <w:rFonts w:ascii="Arial" w:hAnsi="Arial" w:cs="Arial"/>
        </w:rPr>
        <w:t xml:space="preserve">do rozporządzenia Ministra Środowiska z dn. 2 maja 2013 r. w sprawie składowisk odpadów (Dz. U. </w:t>
      </w:r>
      <w:r w:rsidR="00025A8A" w:rsidRPr="00025A8A">
        <w:rPr>
          <w:rFonts w:ascii="Arial" w:hAnsi="Arial" w:cs="Arial"/>
        </w:rPr>
        <w:br/>
      </w:r>
      <w:r w:rsidR="00CB2CF2" w:rsidRPr="00025A8A">
        <w:rPr>
          <w:rFonts w:ascii="Arial" w:hAnsi="Arial" w:cs="Arial"/>
        </w:rPr>
        <w:t xml:space="preserve">z 2013 r. poz. 523). </w:t>
      </w:r>
    </w:p>
    <w:p w:rsidR="00D31005" w:rsidRPr="00025A8A" w:rsidRDefault="00D31005" w:rsidP="00025A8A">
      <w:pPr>
        <w:contextualSpacing/>
        <w:jc w:val="both"/>
        <w:rPr>
          <w:rFonts w:ascii="Arial" w:hAnsi="Arial" w:cs="Arial"/>
        </w:rPr>
      </w:pPr>
      <w:r w:rsidRPr="00025A8A">
        <w:rPr>
          <w:rFonts w:ascii="Arial" w:hAnsi="Arial" w:cs="Arial"/>
          <w:b/>
          <w:vertAlign w:val="superscript"/>
        </w:rPr>
        <w:t xml:space="preserve">2) </w:t>
      </w:r>
      <w:r w:rsidRPr="00025A8A">
        <w:rPr>
          <w:rFonts w:ascii="Arial" w:hAnsi="Arial" w:cs="Arial"/>
        </w:rPr>
        <w:t>Odpady mogą być zastosowane do wykonania warstwy izolacyjnej, jeśli na podstawie badań stwierdzone zostanie, że spełniają kryteria dopuszczenia odpadów obojętnych do składowania na składowisku odpadów obojętnych, określone w załączniku nr 2 do rozporządzenia Ministra Gospodarki z dnia 8 stycznia 2013</w:t>
      </w:r>
      <w:r w:rsidR="00E91476" w:rsidRPr="00025A8A">
        <w:rPr>
          <w:rFonts w:ascii="Arial" w:hAnsi="Arial" w:cs="Arial"/>
        </w:rPr>
        <w:t xml:space="preserve"> </w:t>
      </w:r>
      <w:r w:rsidRPr="00025A8A">
        <w:rPr>
          <w:rFonts w:ascii="Arial" w:hAnsi="Arial" w:cs="Arial"/>
        </w:rPr>
        <w:t>r. w sprawie kryteriów oraz procedur dopuszczenia odpadów do składowania na składowisku odpadów danego typu (Dz. U. z 2013</w:t>
      </w:r>
      <w:r w:rsidR="00E91476" w:rsidRPr="00025A8A">
        <w:rPr>
          <w:rFonts w:ascii="Arial" w:hAnsi="Arial" w:cs="Arial"/>
        </w:rPr>
        <w:t xml:space="preserve"> r.</w:t>
      </w:r>
      <w:r w:rsidRPr="00025A8A">
        <w:rPr>
          <w:rFonts w:ascii="Arial" w:hAnsi="Arial" w:cs="Arial"/>
        </w:rPr>
        <w:t xml:space="preserve"> poz. 38).</w:t>
      </w:r>
    </w:p>
    <w:p w:rsidR="00694134" w:rsidRPr="00025A8A" w:rsidRDefault="00D31005" w:rsidP="0048790D">
      <w:pPr>
        <w:contextualSpacing/>
        <w:jc w:val="both"/>
        <w:rPr>
          <w:rFonts w:ascii="Arial" w:hAnsi="Arial" w:cs="Arial"/>
        </w:rPr>
      </w:pPr>
      <w:r w:rsidRPr="00025A8A">
        <w:rPr>
          <w:rFonts w:ascii="Arial" w:hAnsi="Arial" w:cs="Arial"/>
          <w:vertAlign w:val="superscript"/>
        </w:rPr>
        <w:t>3)</w:t>
      </w:r>
      <w:r w:rsidRPr="00025A8A">
        <w:rPr>
          <w:rFonts w:ascii="Arial" w:hAnsi="Arial" w:cs="Arial"/>
        </w:rPr>
        <w:t xml:space="preserve"> Odzysk opadów prowadzony będzie pod warunkiem zachowania przepuszczalności tworzonej warstwy izolacyjnej.</w:t>
      </w:r>
    </w:p>
    <w:p w:rsidR="00824739" w:rsidRPr="00025A8A" w:rsidRDefault="00824739" w:rsidP="00025A8A">
      <w:pPr>
        <w:contextualSpacing/>
        <w:jc w:val="both"/>
        <w:rPr>
          <w:rFonts w:ascii="Arial" w:hAnsi="Arial" w:cs="Arial"/>
        </w:rPr>
      </w:pPr>
      <w:r w:rsidRPr="00025A8A">
        <w:rPr>
          <w:rFonts w:ascii="Arial" w:hAnsi="Arial" w:cs="Arial"/>
          <w:vertAlign w:val="superscript"/>
        </w:rPr>
        <w:t>4)</w:t>
      </w:r>
      <w:r w:rsidRPr="00025A8A">
        <w:rPr>
          <w:rFonts w:ascii="Arial" w:hAnsi="Arial" w:cs="Arial"/>
        </w:rPr>
        <w:t xml:space="preserve"> Stosowane odpady spełniać będą wymogi załącznika nr 2, lp. 1 do rozporządzenia Ministra Środowiska z dnia 30 kwietnia 2013</w:t>
      </w:r>
      <w:r w:rsidR="00E91476" w:rsidRPr="00025A8A">
        <w:rPr>
          <w:rFonts w:ascii="Arial" w:hAnsi="Arial" w:cs="Arial"/>
        </w:rPr>
        <w:t xml:space="preserve"> </w:t>
      </w:r>
      <w:r w:rsidRPr="00025A8A">
        <w:rPr>
          <w:rFonts w:ascii="Arial" w:hAnsi="Arial" w:cs="Arial"/>
        </w:rPr>
        <w:t>r. w sprawie składowisk odpadów (Dz. U. z 2013</w:t>
      </w:r>
      <w:r w:rsidR="00E91476" w:rsidRPr="00025A8A">
        <w:rPr>
          <w:rFonts w:ascii="Arial" w:hAnsi="Arial" w:cs="Arial"/>
        </w:rPr>
        <w:t xml:space="preserve"> </w:t>
      </w:r>
      <w:r w:rsidRPr="00025A8A">
        <w:rPr>
          <w:rFonts w:ascii="Arial" w:hAnsi="Arial" w:cs="Arial"/>
        </w:rPr>
        <w:t xml:space="preserve">r. poz. 523). </w:t>
      </w:r>
    </w:p>
    <w:p w:rsidR="00A11B71" w:rsidRPr="00025A8A" w:rsidRDefault="00C201C8" w:rsidP="00025A8A">
      <w:pPr>
        <w:contextualSpacing/>
        <w:jc w:val="both"/>
        <w:rPr>
          <w:rFonts w:ascii="Arial" w:hAnsi="Arial" w:cs="Arial"/>
        </w:rPr>
      </w:pPr>
      <w:r w:rsidRPr="00025A8A">
        <w:rPr>
          <w:rFonts w:ascii="Arial" w:hAnsi="Arial" w:cs="Arial"/>
          <w:vertAlign w:val="superscript"/>
        </w:rPr>
        <w:t>5)</w:t>
      </w:r>
      <w:r w:rsidR="00A11B71" w:rsidRPr="00025A8A">
        <w:rPr>
          <w:rFonts w:ascii="Arial" w:hAnsi="Arial" w:cs="Arial"/>
        </w:rPr>
        <w:t xml:space="preserve"> </w:t>
      </w:r>
      <w:r w:rsidR="005F3B81" w:rsidRPr="00025A8A">
        <w:rPr>
          <w:rFonts w:ascii="Arial" w:hAnsi="Arial" w:cs="Arial"/>
        </w:rPr>
        <w:t>O</w:t>
      </w:r>
      <w:r w:rsidR="00A11B71" w:rsidRPr="00025A8A">
        <w:rPr>
          <w:rFonts w:ascii="Arial" w:hAnsi="Arial" w:cs="Arial"/>
        </w:rPr>
        <w:t>dpady wykorzystyw</w:t>
      </w:r>
      <w:r w:rsidR="00A56FD6" w:rsidRPr="00025A8A">
        <w:rPr>
          <w:rFonts w:ascii="Arial" w:hAnsi="Arial" w:cs="Arial"/>
        </w:rPr>
        <w:t xml:space="preserve">ane będą </w:t>
      </w:r>
      <w:r w:rsidR="005F3B81" w:rsidRPr="00025A8A">
        <w:rPr>
          <w:rFonts w:ascii="Arial" w:hAnsi="Arial" w:cs="Arial"/>
        </w:rPr>
        <w:t xml:space="preserve">do rekultywacji biologicznej </w:t>
      </w:r>
      <w:r w:rsidR="00A56FD6" w:rsidRPr="00025A8A">
        <w:rPr>
          <w:rFonts w:ascii="Arial" w:hAnsi="Arial" w:cs="Arial"/>
        </w:rPr>
        <w:t>pod warunkiem</w:t>
      </w:r>
      <w:r w:rsidR="00A11B71" w:rsidRPr="00025A8A">
        <w:rPr>
          <w:rFonts w:ascii="Arial" w:hAnsi="Arial" w:cs="Arial"/>
        </w:rPr>
        <w:t xml:space="preserve"> spełnienia wymogów załącznika nr 2, lp. 2 do rozporządzenia Ministra Środowiska z dnia 30 kwietnia 2013</w:t>
      </w:r>
      <w:r w:rsidR="00E91476" w:rsidRPr="00025A8A">
        <w:rPr>
          <w:rFonts w:ascii="Arial" w:hAnsi="Arial" w:cs="Arial"/>
        </w:rPr>
        <w:t xml:space="preserve"> </w:t>
      </w:r>
      <w:r w:rsidR="00A11B71" w:rsidRPr="00025A8A">
        <w:rPr>
          <w:rFonts w:ascii="Arial" w:hAnsi="Arial" w:cs="Arial"/>
        </w:rPr>
        <w:t>r. w sprawie składowisk odpadów (Dz. U. z 2013</w:t>
      </w:r>
      <w:r w:rsidR="00E91476" w:rsidRPr="00025A8A">
        <w:rPr>
          <w:rFonts w:ascii="Arial" w:hAnsi="Arial" w:cs="Arial"/>
        </w:rPr>
        <w:t xml:space="preserve"> </w:t>
      </w:r>
      <w:r w:rsidR="00A11B71" w:rsidRPr="00025A8A">
        <w:rPr>
          <w:rFonts w:ascii="Arial" w:hAnsi="Arial" w:cs="Arial"/>
        </w:rPr>
        <w:t xml:space="preserve">r. poz. 523). </w:t>
      </w:r>
    </w:p>
    <w:p w:rsidR="00824739" w:rsidRPr="00D31005" w:rsidRDefault="00824739" w:rsidP="00D31005">
      <w:pPr>
        <w:jc w:val="both"/>
        <w:rPr>
          <w:rFonts w:ascii="Arial" w:hAnsi="Arial" w:cs="Arial"/>
          <w:b/>
        </w:rPr>
      </w:pPr>
    </w:p>
    <w:p w:rsidR="00914261" w:rsidRDefault="00914261" w:rsidP="008A71BE">
      <w:pPr>
        <w:spacing w:line="276" w:lineRule="auto"/>
        <w:jc w:val="both"/>
        <w:rPr>
          <w:rFonts w:ascii="Arial" w:hAnsi="Arial" w:cs="Arial"/>
          <w:b/>
          <w:bCs/>
          <w:sz w:val="24"/>
          <w:szCs w:val="24"/>
        </w:rPr>
      </w:pPr>
    </w:p>
    <w:p w:rsidR="008A71BE" w:rsidRPr="008A71BE" w:rsidRDefault="006F5E66" w:rsidP="008A71BE">
      <w:pPr>
        <w:spacing w:line="276" w:lineRule="auto"/>
        <w:jc w:val="both"/>
        <w:rPr>
          <w:rFonts w:ascii="Arial" w:hAnsi="Arial" w:cs="Arial"/>
          <w:b/>
          <w:bCs/>
          <w:sz w:val="24"/>
          <w:szCs w:val="24"/>
        </w:rPr>
      </w:pPr>
      <w:r>
        <w:rPr>
          <w:rFonts w:ascii="Arial" w:hAnsi="Arial" w:cs="Arial"/>
          <w:b/>
          <w:bCs/>
          <w:sz w:val="24"/>
          <w:szCs w:val="24"/>
        </w:rPr>
        <w:t>III</w:t>
      </w:r>
      <w:r w:rsidR="008A71BE" w:rsidRPr="008A71BE">
        <w:rPr>
          <w:rFonts w:ascii="Arial" w:hAnsi="Arial" w:cs="Arial"/>
          <w:b/>
          <w:bCs/>
          <w:sz w:val="24"/>
          <w:szCs w:val="24"/>
        </w:rPr>
        <w:t xml:space="preserve">.2. Oznaczenie miejsca przetwarzania odpadów </w:t>
      </w:r>
      <w:r w:rsidR="008A71BE" w:rsidRPr="008A71BE">
        <w:rPr>
          <w:rFonts w:ascii="Arial" w:hAnsi="Arial" w:cs="Arial"/>
          <w:b/>
          <w:sz w:val="24"/>
          <w:szCs w:val="24"/>
        </w:rPr>
        <w:t xml:space="preserve">w procesie odzysku </w:t>
      </w:r>
      <w:r w:rsidR="008A71BE">
        <w:rPr>
          <w:rFonts w:ascii="Arial" w:hAnsi="Arial" w:cs="Arial"/>
          <w:b/>
          <w:sz w:val="24"/>
          <w:szCs w:val="24"/>
        </w:rPr>
        <w:br/>
      </w:r>
      <w:r w:rsidR="008A71BE" w:rsidRPr="008A71BE">
        <w:rPr>
          <w:rFonts w:ascii="Arial" w:hAnsi="Arial" w:cs="Arial"/>
          <w:b/>
          <w:sz w:val="24"/>
          <w:szCs w:val="24"/>
        </w:rPr>
        <w:t>na składowisku:</w:t>
      </w:r>
    </w:p>
    <w:p w:rsidR="008A71BE" w:rsidRPr="006C1EFF" w:rsidRDefault="008A71BE" w:rsidP="006C1EFF">
      <w:pPr>
        <w:spacing w:line="276" w:lineRule="auto"/>
        <w:jc w:val="both"/>
        <w:rPr>
          <w:rFonts w:ascii="Arial" w:hAnsi="Arial" w:cs="Arial"/>
          <w:sz w:val="24"/>
          <w:szCs w:val="24"/>
        </w:rPr>
      </w:pPr>
      <w:r w:rsidRPr="00A34FD5">
        <w:rPr>
          <w:rFonts w:ascii="Arial" w:hAnsi="Arial" w:cs="Arial"/>
          <w:sz w:val="24"/>
          <w:szCs w:val="24"/>
        </w:rPr>
        <w:t xml:space="preserve">Przetwarzanie </w:t>
      </w:r>
      <w:r w:rsidR="0076385F">
        <w:rPr>
          <w:rFonts w:ascii="Arial" w:hAnsi="Arial" w:cs="Arial"/>
          <w:sz w:val="24"/>
          <w:szCs w:val="24"/>
        </w:rPr>
        <w:t>odpadów wymienionych w pkt. III</w:t>
      </w:r>
      <w:r w:rsidRPr="00A34FD5">
        <w:rPr>
          <w:rFonts w:ascii="Arial" w:hAnsi="Arial" w:cs="Arial"/>
          <w:sz w:val="24"/>
          <w:szCs w:val="24"/>
        </w:rPr>
        <w:t xml:space="preserve">.1. niniejszej decyzji przez </w:t>
      </w:r>
      <w:r>
        <w:rPr>
          <w:rFonts w:ascii="Arial" w:hAnsi="Arial" w:cs="Arial"/>
          <w:sz w:val="24"/>
          <w:szCs w:val="24"/>
        </w:rPr>
        <w:t>odzysk odpadów prowadzony będzie na kwaterach składowiska, zlokalizowanych na działce o nr ewidencyjnym</w:t>
      </w:r>
      <w:r w:rsidRPr="00034145">
        <w:rPr>
          <w:rFonts w:ascii="Arial" w:hAnsi="Arial" w:cs="Arial"/>
          <w:sz w:val="24"/>
          <w:szCs w:val="24"/>
        </w:rPr>
        <w:t>:</w:t>
      </w:r>
      <w:r w:rsidR="001277AD">
        <w:rPr>
          <w:rFonts w:ascii="Arial" w:hAnsi="Arial" w:cs="Arial"/>
          <w:sz w:val="24"/>
          <w:szCs w:val="24"/>
        </w:rPr>
        <w:t xml:space="preserve"> 61</w:t>
      </w:r>
      <w:r w:rsidR="00BB242B">
        <w:rPr>
          <w:rFonts w:ascii="Arial" w:hAnsi="Arial" w:cs="Arial"/>
          <w:sz w:val="24"/>
          <w:szCs w:val="24"/>
        </w:rPr>
        <w:t>2</w:t>
      </w:r>
      <w:r>
        <w:rPr>
          <w:rFonts w:ascii="Arial" w:hAnsi="Arial" w:cs="Arial"/>
          <w:sz w:val="24"/>
          <w:szCs w:val="24"/>
        </w:rPr>
        <w:t xml:space="preserve"> w Sigiełkach, do której </w:t>
      </w:r>
      <w:r w:rsidR="00242B4C">
        <w:rPr>
          <w:rFonts w:ascii="Arial" w:hAnsi="Arial" w:cs="Arial"/>
          <w:sz w:val="24"/>
          <w:szCs w:val="24"/>
        </w:rPr>
        <w:t>zarządzający składowiskiem</w:t>
      </w:r>
      <w:r w:rsidR="0076385F">
        <w:rPr>
          <w:rFonts w:ascii="Arial" w:hAnsi="Arial" w:cs="Arial"/>
          <w:sz w:val="24"/>
          <w:szCs w:val="24"/>
        </w:rPr>
        <w:t xml:space="preserve"> dysponuje tytułem prawnym.</w:t>
      </w:r>
    </w:p>
    <w:p w:rsidR="008A71BE" w:rsidRDefault="008A71BE" w:rsidP="008A71BE">
      <w:pPr>
        <w:pStyle w:val="Default"/>
        <w:spacing w:line="276" w:lineRule="auto"/>
        <w:jc w:val="both"/>
        <w:rPr>
          <w:rFonts w:ascii="Arial" w:hAnsi="Arial" w:cs="Arial"/>
          <w:b/>
          <w:bCs/>
          <w:color w:val="auto"/>
        </w:rPr>
      </w:pPr>
    </w:p>
    <w:p w:rsidR="008A71BE" w:rsidRPr="004C263E" w:rsidRDefault="006F5E66" w:rsidP="004C263E">
      <w:pPr>
        <w:pStyle w:val="Default"/>
        <w:spacing w:line="276" w:lineRule="auto"/>
        <w:jc w:val="both"/>
        <w:rPr>
          <w:rFonts w:ascii="Arial" w:hAnsi="Arial" w:cs="Arial"/>
          <w:color w:val="auto"/>
          <w:u w:val="single"/>
        </w:rPr>
      </w:pPr>
      <w:r>
        <w:rPr>
          <w:rFonts w:ascii="Arial" w:hAnsi="Arial" w:cs="Arial"/>
          <w:b/>
          <w:bCs/>
          <w:color w:val="auto"/>
        </w:rPr>
        <w:t>III</w:t>
      </w:r>
      <w:r w:rsidR="004C263E">
        <w:rPr>
          <w:rFonts w:ascii="Arial" w:hAnsi="Arial" w:cs="Arial"/>
          <w:b/>
          <w:bCs/>
          <w:color w:val="auto"/>
        </w:rPr>
        <w:t>.</w:t>
      </w:r>
      <w:r w:rsidR="008A71BE" w:rsidRPr="004C263E">
        <w:rPr>
          <w:rFonts w:ascii="Arial" w:hAnsi="Arial" w:cs="Arial"/>
          <w:b/>
          <w:bCs/>
          <w:color w:val="auto"/>
        </w:rPr>
        <w:t xml:space="preserve">3. </w:t>
      </w:r>
      <w:r w:rsidR="004C263E">
        <w:rPr>
          <w:rFonts w:ascii="Arial" w:hAnsi="Arial" w:cs="Arial"/>
          <w:b/>
          <w:color w:val="auto"/>
        </w:rPr>
        <w:t>Warunki</w:t>
      </w:r>
      <w:r w:rsidR="008A71BE" w:rsidRPr="004C263E">
        <w:rPr>
          <w:rFonts w:ascii="Arial" w:hAnsi="Arial" w:cs="Arial"/>
          <w:b/>
          <w:color w:val="auto"/>
        </w:rPr>
        <w:t xml:space="preserve"> </w:t>
      </w:r>
      <w:r w:rsidR="004C263E" w:rsidRPr="004C263E">
        <w:rPr>
          <w:rFonts w:ascii="Arial" w:hAnsi="Arial" w:cs="Arial"/>
          <w:b/>
          <w:bCs/>
          <w:color w:val="auto"/>
        </w:rPr>
        <w:t xml:space="preserve">procesu </w:t>
      </w:r>
      <w:r w:rsidR="004C263E" w:rsidRPr="004C263E">
        <w:rPr>
          <w:rFonts w:ascii="Arial" w:hAnsi="Arial" w:cs="Arial"/>
          <w:b/>
          <w:color w:val="auto"/>
        </w:rPr>
        <w:t xml:space="preserve">przetwarzania </w:t>
      </w:r>
      <w:r w:rsidR="004C263E" w:rsidRPr="004C263E">
        <w:rPr>
          <w:rFonts w:ascii="Arial" w:hAnsi="Arial" w:cs="Arial"/>
          <w:b/>
          <w:bCs/>
          <w:color w:val="auto"/>
        </w:rPr>
        <w:t xml:space="preserve">odpadów </w:t>
      </w:r>
      <w:r w:rsidR="004C263E" w:rsidRPr="004C263E">
        <w:rPr>
          <w:rFonts w:ascii="Arial" w:hAnsi="Arial" w:cs="Arial"/>
          <w:b/>
          <w:color w:val="auto"/>
        </w:rPr>
        <w:t>poprzez ich wykorzystanie na składowisku</w:t>
      </w:r>
      <w:r w:rsidR="004C263E" w:rsidRPr="004C263E">
        <w:rPr>
          <w:rFonts w:ascii="Arial" w:hAnsi="Arial" w:cs="Arial"/>
          <w:b/>
          <w:bCs/>
          <w:color w:val="auto"/>
        </w:rPr>
        <w:t xml:space="preserve"> </w:t>
      </w:r>
      <w:r w:rsidR="008A71BE" w:rsidRPr="004C263E">
        <w:rPr>
          <w:rFonts w:ascii="Arial" w:hAnsi="Arial" w:cs="Arial"/>
          <w:b/>
          <w:bCs/>
          <w:color w:val="auto"/>
        </w:rPr>
        <w:t xml:space="preserve">i kwalifikacja </w:t>
      </w:r>
      <w:r w:rsidR="004C263E">
        <w:rPr>
          <w:rFonts w:ascii="Arial" w:hAnsi="Arial" w:cs="Arial"/>
          <w:b/>
          <w:bCs/>
          <w:color w:val="auto"/>
        </w:rPr>
        <w:t xml:space="preserve">procesu </w:t>
      </w:r>
      <w:r w:rsidR="008A71BE" w:rsidRPr="004C263E">
        <w:rPr>
          <w:rFonts w:ascii="Arial" w:hAnsi="Arial" w:cs="Arial"/>
          <w:b/>
          <w:color w:val="auto"/>
        </w:rPr>
        <w:t>zgodnie z zał. nr 1 – „Niewyczerpujący wykaz procesów odzysku” do ustawy o odpadach</w:t>
      </w:r>
      <w:r w:rsidR="008A71BE" w:rsidRPr="004C263E">
        <w:rPr>
          <w:rFonts w:ascii="Arial" w:hAnsi="Arial" w:cs="Arial"/>
          <w:color w:val="auto"/>
        </w:rPr>
        <w:t>:</w:t>
      </w:r>
    </w:p>
    <w:p w:rsidR="004C263E" w:rsidRDefault="006F5E66" w:rsidP="008A71BE">
      <w:pPr>
        <w:spacing w:line="276" w:lineRule="auto"/>
        <w:jc w:val="both"/>
        <w:rPr>
          <w:rFonts w:ascii="Arial" w:hAnsi="Arial" w:cs="Arial"/>
          <w:sz w:val="24"/>
          <w:szCs w:val="24"/>
        </w:rPr>
      </w:pPr>
      <w:r w:rsidRPr="00914261">
        <w:rPr>
          <w:rFonts w:ascii="Arial" w:hAnsi="Arial" w:cs="Arial"/>
          <w:b/>
          <w:sz w:val="24"/>
          <w:szCs w:val="24"/>
        </w:rPr>
        <w:t>III</w:t>
      </w:r>
      <w:r w:rsidR="004C263E" w:rsidRPr="00914261">
        <w:rPr>
          <w:rFonts w:ascii="Arial" w:hAnsi="Arial" w:cs="Arial"/>
          <w:b/>
          <w:sz w:val="24"/>
          <w:szCs w:val="24"/>
        </w:rPr>
        <w:t>.3.1.</w:t>
      </w:r>
      <w:r w:rsidR="004C263E">
        <w:rPr>
          <w:rFonts w:ascii="Arial" w:hAnsi="Arial" w:cs="Arial"/>
          <w:sz w:val="24"/>
          <w:szCs w:val="24"/>
        </w:rPr>
        <w:t xml:space="preserve"> Procesy kwalifikowane będą jako:</w:t>
      </w:r>
    </w:p>
    <w:p w:rsidR="008A71BE" w:rsidRPr="005E4593" w:rsidRDefault="008A71BE" w:rsidP="008A71BE">
      <w:pPr>
        <w:spacing w:line="276" w:lineRule="auto"/>
        <w:jc w:val="both"/>
        <w:rPr>
          <w:rFonts w:ascii="Arial" w:hAnsi="Arial" w:cs="Arial"/>
          <w:sz w:val="24"/>
          <w:szCs w:val="24"/>
        </w:rPr>
      </w:pPr>
      <w:r w:rsidRPr="005E4593">
        <w:rPr>
          <w:rFonts w:ascii="Arial" w:hAnsi="Arial" w:cs="Arial"/>
          <w:sz w:val="24"/>
          <w:szCs w:val="24"/>
        </w:rPr>
        <w:t xml:space="preserve">- </w:t>
      </w:r>
      <w:r w:rsidRPr="005E4593">
        <w:rPr>
          <w:rFonts w:ascii="Arial" w:hAnsi="Arial" w:cs="Arial"/>
          <w:b/>
          <w:sz w:val="24"/>
          <w:szCs w:val="24"/>
        </w:rPr>
        <w:t xml:space="preserve"> </w:t>
      </w:r>
      <w:r w:rsidRPr="005E4593">
        <w:rPr>
          <w:rFonts w:ascii="Arial" w:hAnsi="Arial" w:cs="Arial"/>
          <w:sz w:val="24"/>
          <w:szCs w:val="24"/>
        </w:rPr>
        <w:t xml:space="preserve">R3 - Recykling lub odzysk substancji organicznych, które nie są stosowane jako rozpuszczalniki (w tym kompostowanie i inne biologiczne procesy przekształcania), </w:t>
      </w:r>
    </w:p>
    <w:p w:rsidR="008A71BE" w:rsidRDefault="008A71BE" w:rsidP="008A71BE">
      <w:pPr>
        <w:spacing w:line="276" w:lineRule="auto"/>
        <w:jc w:val="both"/>
        <w:rPr>
          <w:rFonts w:ascii="Arial" w:hAnsi="Arial" w:cs="Arial"/>
          <w:sz w:val="24"/>
          <w:szCs w:val="24"/>
        </w:rPr>
      </w:pPr>
      <w:r w:rsidRPr="005E4593">
        <w:rPr>
          <w:rFonts w:ascii="Arial" w:hAnsi="Arial" w:cs="Arial"/>
          <w:sz w:val="24"/>
          <w:szCs w:val="24"/>
        </w:rPr>
        <w:t>- R5 - Recykling lub odzysk in</w:t>
      </w:r>
      <w:r>
        <w:rPr>
          <w:rFonts w:ascii="Arial" w:hAnsi="Arial" w:cs="Arial"/>
          <w:sz w:val="24"/>
          <w:szCs w:val="24"/>
        </w:rPr>
        <w:t>nych materiałów nieorganicznych.</w:t>
      </w:r>
    </w:p>
    <w:p w:rsidR="00955AA7" w:rsidRDefault="006F5E66" w:rsidP="004E4BC9">
      <w:pPr>
        <w:pStyle w:val="ListParagraph"/>
        <w:tabs>
          <w:tab w:val="left" w:pos="0"/>
        </w:tabs>
        <w:ind w:left="0"/>
        <w:jc w:val="both"/>
        <w:rPr>
          <w:rFonts w:ascii="Arial" w:hAnsi="Arial" w:cs="Arial"/>
          <w:sz w:val="24"/>
          <w:szCs w:val="24"/>
        </w:rPr>
      </w:pPr>
      <w:r w:rsidRPr="00914261">
        <w:rPr>
          <w:rFonts w:ascii="Arial" w:hAnsi="Arial" w:cs="Arial"/>
          <w:b/>
          <w:sz w:val="24"/>
          <w:szCs w:val="24"/>
        </w:rPr>
        <w:t>III</w:t>
      </w:r>
      <w:r w:rsidR="00DA4790" w:rsidRPr="00914261">
        <w:rPr>
          <w:rFonts w:ascii="Arial" w:hAnsi="Arial" w:cs="Arial"/>
          <w:b/>
          <w:sz w:val="24"/>
          <w:szCs w:val="24"/>
        </w:rPr>
        <w:t>.</w:t>
      </w:r>
      <w:r w:rsidR="004C263E" w:rsidRPr="00914261">
        <w:rPr>
          <w:rFonts w:ascii="Arial" w:hAnsi="Arial" w:cs="Arial"/>
          <w:b/>
          <w:sz w:val="24"/>
          <w:szCs w:val="24"/>
        </w:rPr>
        <w:t>3</w:t>
      </w:r>
      <w:r w:rsidR="00DA4790" w:rsidRPr="00914261">
        <w:rPr>
          <w:rFonts w:ascii="Arial" w:hAnsi="Arial" w:cs="Arial"/>
          <w:b/>
          <w:sz w:val="24"/>
          <w:szCs w:val="24"/>
        </w:rPr>
        <w:t>.</w:t>
      </w:r>
      <w:r w:rsidR="004C263E" w:rsidRPr="00914261">
        <w:rPr>
          <w:rFonts w:ascii="Arial" w:hAnsi="Arial" w:cs="Arial"/>
          <w:b/>
          <w:sz w:val="24"/>
          <w:szCs w:val="24"/>
        </w:rPr>
        <w:t>2</w:t>
      </w:r>
      <w:r w:rsidR="00DA4790" w:rsidRPr="00914261">
        <w:rPr>
          <w:rFonts w:ascii="Arial" w:hAnsi="Arial" w:cs="Arial"/>
          <w:b/>
          <w:sz w:val="24"/>
          <w:szCs w:val="24"/>
        </w:rPr>
        <w:t>.</w:t>
      </w:r>
      <w:r w:rsidR="00955AA7" w:rsidRPr="00955AA7">
        <w:rPr>
          <w:rFonts w:ascii="Arial" w:hAnsi="Arial" w:cs="Arial"/>
          <w:sz w:val="24"/>
          <w:szCs w:val="24"/>
          <w:vertAlign w:val="superscript"/>
        </w:rPr>
        <w:t xml:space="preserve"> </w:t>
      </w:r>
      <w:r w:rsidR="00D31005" w:rsidRPr="00955AA7">
        <w:rPr>
          <w:rFonts w:ascii="Arial" w:hAnsi="Arial" w:cs="Arial"/>
          <w:sz w:val="24"/>
          <w:szCs w:val="24"/>
        </w:rPr>
        <w:t xml:space="preserve">Warstwa izolacyjna stosowana będzie zgodnie z zatwierdzoną Instrukcją </w:t>
      </w:r>
      <w:r w:rsidR="00242B4C">
        <w:rPr>
          <w:rFonts w:ascii="Arial" w:hAnsi="Arial" w:cs="Arial"/>
          <w:sz w:val="24"/>
          <w:szCs w:val="24"/>
        </w:rPr>
        <w:t>prowadzenia</w:t>
      </w:r>
      <w:r w:rsidR="00D31005" w:rsidRPr="00955AA7">
        <w:rPr>
          <w:rFonts w:ascii="Arial" w:hAnsi="Arial" w:cs="Arial"/>
          <w:sz w:val="24"/>
          <w:szCs w:val="24"/>
        </w:rPr>
        <w:t xml:space="preserve"> składowiska.</w:t>
      </w:r>
      <w:r w:rsidR="00955AA7" w:rsidRPr="00955AA7">
        <w:rPr>
          <w:rFonts w:ascii="Arial" w:hAnsi="Arial" w:cs="Arial"/>
          <w:b/>
          <w:sz w:val="24"/>
          <w:szCs w:val="24"/>
        </w:rPr>
        <w:t xml:space="preserve"> </w:t>
      </w:r>
      <w:r w:rsidR="005552F7">
        <w:rPr>
          <w:rFonts w:ascii="Arial" w:hAnsi="Arial" w:cs="Arial"/>
          <w:sz w:val="24"/>
          <w:szCs w:val="24"/>
        </w:rPr>
        <w:t xml:space="preserve">Odpady, </w:t>
      </w:r>
      <w:r w:rsidR="00955AA7" w:rsidRPr="00955AA7">
        <w:rPr>
          <w:rFonts w:ascii="Arial" w:hAnsi="Arial" w:cs="Arial"/>
          <w:sz w:val="24"/>
          <w:szCs w:val="24"/>
        </w:rPr>
        <w:t>które tego wymagają, przed zastos</w:t>
      </w:r>
      <w:r w:rsidR="007C41E4">
        <w:rPr>
          <w:rFonts w:ascii="Arial" w:hAnsi="Arial" w:cs="Arial"/>
          <w:sz w:val="24"/>
          <w:szCs w:val="24"/>
        </w:rPr>
        <w:t>owaniem należy poddać kruszeniu</w:t>
      </w:r>
      <w:r w:rsidR="00955AA7" w:rsidRPr="00955AA7">
        <w:rPr>
          <w:rFonts w:ascii="Arial" w:hAnsi="Arial" w:cs="Arial"/>
          <w:sz w:val="24"/>
          <w:szCs w:val="24"/>
        </w:rPr>
        <w:t>. Odpady wykorzystywane do tworzenia warstwy inertnej (pośredniej) mogą być mieszane z piaskiem lub ziemią. Materiał na warstwę inertną przygotowywany (mieszany) będzie na utwardzonym placu magazynowym ma</w:t>
      </w:r>
      <w:r w:rsidR="00242B4C">
        <w:rPr>
          <w:rFonts w:ascii="Arial" w:hAnsi="Arial" w:cs="Arial"/>
          <w:sz w:val="24"/>
          <w:szCs w:val="24"/>
        </w:rPr>
        <w:t>teriałów na warstwy izolacyjne (</w:t>
      </w:r>
      <w:proofErr w:type="spellStart"/>
      <w:r w:rsidR="00242B4C">
        <w:rPr>
          <w:rFonts w:ascii="Arial" w:hAnsi="Arial" w:cs="Arial"/>
          <w:sz w:val="24"/>
          <w:szCs w:val="24"/>
        </w:rPr>
        <w:t>ozn</w:t>
      </w:r>
      <w:proofErr w:type="spellEnd"/>
      <w:r w:rsidR="00242B4C">
        <w:rPr>
          <w:rFonts w:ascii="Arial" w:hAnsi="Arial" w:cs="Arial"/>
          <w:sz w:val="24"/>
          <w:szCs w:val="24"/>
        </w:rPr>
        <w:t>. M).</w:t>
      </w:r>
    </w:p>
    <w:p w:rsidR="00955AA7" w:rsidRPr="00955AA7" w:rsidRDefault="006F5E66" w:rsidP="00DA4790">
      <w:pPr>
        <w:pStyle w:val="ListParagraph"/>
        <w:tabs>
          <w:tab w:val="left" w:pos="0"/>
        </w:tabs>
        <w:ind w:left="0"/>
        <w:jc w:val="both"/>
        <w:rPr>
          <w:rFonts w:ascii="Arial" w:hAnsi="Arial" w:cs="Arial"/>
          <w:sz w:val="24"/>
          <w:szCs w:val="24"/>
        </w:rPr>
      </w:pPr>
      <w:r w:rsidRPr="00914261">
        <w:rPr>
          <w:rFonts w:ascii="Arial" w:hAnsi="Arial" w:cs="Arial"/>
          <w:b/>
          <w:sz w:val="24"/>
          <w:szCs w:val="24"/>
        </w:rPr>
        <w:t>III</w:t>
      </w:r>
      <w:r w:rsidR="004C263E" w:rsidRPr="00914261">
        <w:rPr>
          <w:rFonts w:ascii="Arial" w:hAnsi="Arial" w:cs="Arial"/>
          <w:b/>
          <w:sz w:val="24"/>
          <w:szCs w:val="24"/>
        </w:rPr>
        <w:t>.3</w:t>
      </w:r>
      <w:r w:rsidR="00DA4790" w:rsidRPr="00914261">
        <w:rPr>
          <w:rFonts w:ascii="Arial" w:hAnsi="Arial" w:cs="Arial"/>
          <w:b/>
          <w:sz w:val="24"/>
          <w:szCs w:val="24"/>
        </w:rPr>
        <w:t>.</w:t>
      </w:r>
      <w:r w:rsidR="004C263E" w:rsidRPr="00914261">
        <w:rPr>
          <w:rFonts w:ascii="Arial" w:hAnsi="Arial" w:cs="Arial"/>
          <w:b/>
          <w:sz w:val="24"/>
          <w:szCs w:val="24"/>
        </w:rPr>
        <w:t>3</w:t>
      </w:r>
      <w:r w:rsidR="00DA4790" w:rsidRPr="00914261">
        <w:rPr>
          <w:rFonts w:ascii="Arial" w:hAnsi="Arial" w:cs="Arial"/>
          <w:b/>
          <w:sz w:val="24"/>
          <w:szCs w:val="24"/>
        </w:rPr>
        <w:t>.</w:t>
      </w:r>
      <w:r w:rsidR="00DA4790" w:rsidRPr="00955AA7">
        <w:rPr>
          <w:rFonts w:ascii="Arial" w:hAnsi="Arial" w:cs="Arial"/>
          <w:sz w:val="24"/>
          <w:szCs w:val="24"/>
          <w:vertAlign w:val="superscript"/>
        </w:rPr>
        <w:t xml:space="preserve"> </w:t>
      </w:r>
      <w:r w:rsidR="00955AA7" w:rsidRPr="00955AA7">
        <w:rPr>
          <w:rFonts w:ascii="Arial" w:hAnsi="Arial" w:cs="Arial"/>
          <w:sz w:val="24"/>
          <w:szCs w:val="24"/>
        </w:rPr>
        <w:t xml:space="preserve">Odpady </w:t>
      </w:r>
      <w:r w:rsidR="007C41E4">
        <w:rPr>
          <w:rFonts w:ascii="Arial" w:hAnsi="Arial" w:cs="Arial"/>
          <w:sz w:val="24"/>
          <w:szCs w:val="24"/>
        </w:rPr>
        <w:t>będą</w:t>
      </w:r>
      <w:r w:rsidR="00955AA7" w:rsidRPr="00955AA7">
        <w:rPr>
          <w:rFonts w:ascii="Arial" w:hAnsi="Arial" w:cs="Arial"/>
          <w:sz w:val="24"/>
          <w:szCs w:val="24"/>
        </w:rPr>
        <w:t xml:space="preserve"> </w:t>
      </w:r>
      <w:r w:rsidR="00DA4790">
        <w:rPr>
          <w:rFonts w:ascii="Arial" w:hAnsi="Arial" w:cs="Arial"/>
          <w:sz w:val="24"/>
          <w:szCs w:val="24"/>
        </w:rPr>
        <w:t xml:space="preserve">wykorzystywane </w:t>
      </w:r>
      <w:r w:rsidR="00955AA7" w:rsidRPr="00955AA7">
        <w:rPr>
          <w:rFonts w:ascii="Arial" w:hAnsi="Arial" w:cs="Arial"/>
          <w:sz w:val="24"/>
          <w:szCs w:val="24"/>
        </w:rPr>
        <w:t xml:space="preserve">do biologicznej rekultywacji skarp </w:t>
      </w:r>
      <w:r w:rsidR="007C41E4">
        <w:rPr>
          <w:rFonts w:ascii="Arial" w:hAnsi="Arial" w:cs="Arial"/>
          <w:sz w:val="24"/>
          <w:szCs w:val="24"/>
        </w:rPr>
        <w:br/>
      </w:r>
      <w:r w:rsidR="00955AA7" w:rsidRPr="00955AA7">
        <w:rPr>
          <w:rFonts w:ascii="Arial" w:hAnsi="Arial" w:cs="Arial"/>
          <w:sz w:val="24"/>
          <w:szCs w:val="24"/>
        </w:rPr>
        <w:t>i powierzchni składowiska odpadów, zgodnie z opracowanym projektem rekultywacji kwater</w:t>
      </w:r>
      <w:r w:rsidR="00DA4790">
        <w:rPr>
          <w:rFonts w:ascii="Arial" w:hAnsi="Arial" w:cs="Arial"/>
          <w:sz w:val="24"/>
          <w:szCs w:val="24"/>
        </w:rPr>
        <w:t xml:space="preserve">. </w:t>
      </w:r>
      <w:r w:rsidR="00955AA7" w:rsidRPr="00955AA7">
        <w:rPr>
          <w:rFonts w:ascii="Arial" w:hAnsi="Arial" w:cs="Arial"/>
          <w:sz w:val="24"/>
          <w:szCs w:val="24"/>
        </w:rPr>
        <w:t xml:space="preserve">Grubość warstwy biologicznej </w:t>
      </w:r>
      <w:r w:rsidR="00DA4790">
        <w:rPr>
          <w:rFonts w:ascii="Arial" w:hAnsi="Arial" w:cs="Arial"/>
          <w:sz w:val="24"/>
          <w:szCs w:val="24"/>
        </w:rPr>
        <w:t>i warstwy odpadów</w:t>
      </w:r>
      <w:r w:rsidR="00955AA7" w:rsidRPr="00955AA7">
        <w:rPr>
          <w:rFonts w:ascii="Arial" w:hAnsi="Arial" w:cs="Arial"/>
          <w:sz w:val="24"/>
          <w:szCs w:val="24"/>
        </w:rPr>
        <w:t xml:space="preserve"> wynikać będzie z projektu technicznego rekultywacji </w:t>
      </w:r>
      <w:r w:rsidR="00DA4790">
        <w:rPr>
          <w:rFonts w:ascii="Arial" w:hAnsi="Arial" w:cs="Arial"/>
          <w:sz w:val="24"/>
          <w:szCs w:val="24"/>
        </w:rPr>
        <w:t xml:space="preserve">składowiska </w:t>
      </w:r>
      <w:r w:rsidR="00955AA7" w:rsidRPr="00955AA7">
        <w:rPr>
          <w:rFonts w:ascii="Arial" w:hAnsi="Arial" w:cs="Arial"/>
          <w:sz w:val="24"/>
          <w:szCs w:val="24"/>
        </w:rPr>
        <w:t>i zależeć będzie od przewidywanego użytkowania terenu składowiska po zakończeniu eksploatacji oraz od planowanych obsiewów lub nasadzeń.</w:t>
      </w:r>
      <w:r w:rsidR="007C41E4">
        <w:rPr>
          <w:rFonts w:ascii="Arial" w:hAnsi="Arial" w:cs="Arial"/>
          <w:sz w:val="24"/>
          <w:szCs w:val="24"/>
        </w:rPr>
        <w:t xml:space="preserve"> </w:t>
      </w:r>
      <w:r w:rsidR="00955AA7" w:rsidRPr="00955AA7">
        <w:rPr>
          <w:rFonts w:ascii="Arial" w:hAnsi="Arial" w:cs="Arial"/>
          <w:sz w:val="24"/>
          <w:szCs w:val="24"/>
        </w:rPr>
        <w:t xml:space="preserve">Odpady wykorzystywane do tworzenia warstwy </w:t>
      </w:r>
      <w:r w:rsidR="00955AA7" w:rsidRPr="00955AA7">
        <w:rPr>
          <w:rFonts w:ascii="Arial" w:hAnsi="Arial" w:cs="Arial"/>
          <w:sz w:val="24"/>
          <w:szCs w:val="24"/>
        </w:rPr>
        <w:lastRenderedPageBreak/>
        <w:t>rekultywacyjnej mogą być mieszane z ziemią i humusem. Mieszanie odbywać się będzie w trwale wyznaczon</w:t>
      </w:r>
      <w:r w:rsidR="00242B4C">
        <w:rPr>
          <w:rFonts w:ascii="Arial" w:hAnsi="Arial" w:cs="Arial"/>
          <w:sz w:val="24"/>
          <w:szCs w:val="24"/>
        </w:rPr>
        <w:t>ym miejscu</w:t>
      </w:r>
      <w:r w:rsidR="00242B4C" w:rsidRPr="00242B4C">
        <w:rPr>
          <w:rFonts w:ascii="Arial" w:hAnsi="Arial" w:cs="Arial"/>
          <w:sz w:val="24"/>
          <w:szCs w:val="24"/>
        </w:rPr>
        <w:t xml:space="preserve"> </w:t>
      </w:r>
      <w:r w:rsidR="00242B4C">
        <w:rPr>
          <w:rFonts w:ascii="Arial" w:hAnsi="Arial" w:cs="Arial"/>
          <w:sz w:val="24"/>
          <w:szCs w:val="24"/>
        </w:rPr>
        <w:t>(</w:t>
      </w:r>
      <w:proofErr w:type="spellStart"/>
      <w:r w:rsidR="00242B4C">
        <w:rPr>
          <w:rFonts w:ascii="Arial" w:hAnsi="Arial" w:cs="Arial"/>
          <w:sz w:val="24"/>
          <w:szCs w:val="24"/>
        </w:rPr>
        <w:t>ozn</w:t>
      </w:r>
      <w:proofErr w:type="spellEnd"/>
      <w:r w:rsidR="00242B4C">
        <w:rPr>
          <w:rFonts w:ascii="Arial" w:hAnsi="Arial" w:cs="Arial"/>
          <w:sz w:val="24"/>
          <w:szCs w:val="24"/>
        </w:rPr>
        <w:t>. M).</w:t>
      </w:r>
    </w:p>
    <w:p w:rsidR="00914261" w:rsidRPr="00914261" w:rsidRDefault="006F5E66" w:rsidP="00914261">
      <w:pPr>
        <w:pStyle w:val="ListParagraph"/>
        <w:tabs>
          <w:tab w:val="left" w:pos="0"/>
        </w:tabs>
        <w:ind w:left="0"/>
        <w:jc w:val="both"/>
        <w:rPr>
          <w:rFonts w:ascii="Arial" w:hAnsi="Arial" w:cs="Arial"/>
          <w:sz w:val="24"/>
          <w:szCs w:val="24"/>
        </w:rPr>
      </w:pPr>
      <w:r w:rsidRPr="00914261">
        <w:rPr>
          <w:rFonts w:ascii="Arial" w:hAnsi="Arial" w:cs="Arial"/>
          <w:b/>
          <w:sz w:val="24"/>
          <w:szCs w:val="24"/>
        </w:rPr>
        <w:t>III</w:t>
      </w:r>
      <w:r w:rsidR="007C41E4" w:rsidRPr="00914261">
        <w:rPr>
          <w:rFonts w:ascii="Arial" w:hAnsi="Arial" w:cs="Arial"/>
          <w:b/>
          <w:sz w:val="24"/>
          <w:szCs w:val="24"/>
        </w:rPr>
        <w:t>.</w:t>
      </w:r>
      <w:r w:rsidR="004C263E" w:rsidRPr="00914261">
        <w:rPr>
          <w:rFonts w:ascii="Arial" w:hAnsi="Arial" w:cs="Arial"/>
          <w:b/>
          <w:sz w:val="24"/>
          <w:szCs w:val="24"/>
        </w:rPr>
        <w:t>3</w:t>
      </w:r>
      <w:r w:rsidR="007C41E4" w:rsidRPr="00914261">
        <w:rPr>
          <w:rFonts w:ascii="Arial" w:hAnsi="Arial" w:cs="Arial"/>
          <w:b/>
          <w:sz w:val="24"/>
          <w:szCs w:val="24"/>
        </w:rPr>
        <w:t>.</w:t>
      </w:r>
      <w:r w:rsidR="004C263E" w:rsidRPr="00914261">
        <w:rPr>
          <w:rFonts w:ascii="Arial" w:hAnsi="Arial" w:cs="Arial"/>
          <w:b/>
          <w:sz w:val="24"/>
          <w:szCs w:val="24"/>
        </w:rPr>
        <w:t>4</w:t>
      </w:r>
      <w:r w:rsidR="007C41E4" w:rsidRPr="00914261">
        <w:rPr>
          <w:rFonts w:ascii="Arial" w:hAnsi="Arial" w:cs="Arial"/>
          <w:b/>
          <w:sz w:val="24"/>
          <w:szCs w:val="24"/>
        </w:rPr>
        <w:t>.</w:t>
      </w:r>
      <w:r w:rsidR="007C41E4">
        <w:rPr>
          <w:rFonts w:ascii="Arial" w:hAnsi="Arial" w:cs="Arial"/>
          <w:sz w:val="24"/>
          <w:szCs w:val="24"/>
          <w:vertAlign w:val="superscript"/>
        </w:rPr>
        <w:t xml:space="preserve"> </w:t>
      </w:r>
      <w:r w:rsidR="007C41E4">
        <w:rPr>
          <w:rFonts w:ascii="Arial" w:hAnsi="Arial" w:cs="Arial"/>
          <w:sz w:val="24"/>
          <w:szCs w:val="24"/>
        </w:rPr>
        <w:t>Grubość warstwy użytych odpadów do budowy tymczasowych dróg dojazdowych  na składowisku nie może przekroczyć 30 cm.</w:t>
      </w:r>
    </w:p>
    <w:p w:rsidR="00BF5F2E" w:rsidRPr="004C263E" w:rsidRDefault="00BF5F2E" w:rsidP="00A57886">
      <w:pPr>
        <w:autoSpaceDE w:val="0"/>
        <w:autoSpaceDN w:val="0"/>
        <w:adjustRightInd w:val="0"/>
        <w:jc w:val="both"/>
        <w:rPr>
          <w:rFonts w:ascii="Arial" w:hAnsi="Arial" w:cs="Arial"/>
          <w:b/>
          <w:bCs/>
          <w:sz w:val="6"/>
          <w:szCs w:val="24"/>
        </w:rPr>
      </w:pPr>
    </w:p>
    <w:p w:rsidR="003F1647" w:rsidRPr="00B74EB4" w:rsidRDefault="006F5E66" w:rsidP="00B74EB4">
      <w:pPr>
        <w:pStyle w:val="Default"/>
        <w:spacing w:line="276" w:lineRule="auto"/>
        <w:jc w:val="both"/>
        <w:rPr>
          <w:rFonts w:ascii="Arial" w:hAnsi="Arial" w:cs="Arial"/>
          <w:b/>
          <w:bCs/>
          <w:color w:val="auto"/>
        </w:rPr>
      </w:pPr>
      <w:r>
        <w:rPr>
          <w:rFonts w:ascii="Arial" w:hAnsi="Arial" w:cs="Arial"/>
          <w:b/>
          <w:bCs/>
          <w:color w:val="auto"/>
        </w:rPr>
        <w:t>III</w:t>
      </w:r>
      <w:r w:rsidR="00DA4790" w:rsidRPr="004C263E">
        <w:rPr>
          <w:rFonts w:ascii="Arial" w:hAnsi="Arial" w:cs="Arial"/>
          <w:b/>
          <w:bCs/>
          <w:color w:val="auto"/>
        </w:rPr>
        <w:t>.</w:t>
      </w:r>
      <w:r w:rsidR="004C263E" w:rsidRPr="004C263E">
        <w:rPr>
          <w:rFonts w:ascii="Arial" w:hAnsi="Arial" w:cs="Arial"/>
          <w:b/>
          <w:bCs/>
          <w:color w:val="auto"/>
        </w:rPr>
        <w:t>4</w:t>
      </w:r>
      <w:r w:rsidR="00BF5F2E" w:rsidRPr="004C263E">
        <w:rPr>
          <w:rFonts w:ascii="Arial" w:hAnsi="Arial" w:cs="Arial"/>
          <w:b/>
          <w:bCs/>
          <w:color w:val="auto"/>
        </w:rPr>
        <w:t>. Miejsce i sposób magazynowania odpadów przeznaczonych do przetwarzania w procesie odzysku na składowisku odpadów:</w:t>
      </w:r>
    </w:p>
    <w:p w:rsidR="00BF5F2E" w:rsidRPr="002F54FF" w:rsidRDefault="006C5C62" w:rsidP="007C2859">
      <w:pPr>
        <w:autoSpaceDE w:val="0"/>
        <w:autoSpaceDN w:val="0"/>
        <w:adjustRightInd w:val="0"/>
        <w:spacing w:line="276" w:lineRule="auto"/>
        <w:jc w:val="both"/>
        <w:rPr>
          <w:rFonts w:ascii="Arial" w:hAnsi="Arial" w:cs="Arial"/>
          <w:sz w:val="24"/>
          <w:szCs w:val="24"/>
          <w:lang w:eastAsia="en-US"/>
        </w:rPr>
      </w:pPr>
      <w:r w:rsidRPr="006C5C62">
        <w:rPr>
          <w:rFonts w:ascii="Arial" w:hAnsi="Arial" w:cs="Arial"/>
          <w:sz w:val="24"/>
          <w:szCs w:val="24"/>
          <w:lang w:eastAsia="en-US"/>
        </w:rPr>
        <w:t xml:space="preserve">Odpady przeznaczone do wykorzystania na składowisku magazynowane będą selektywnie w wyznaczonym i oznakowanym miejscu, na wybetonowanym szczelnym placu magazynowym o łącznej powierzchni 2784 </w:t>
      </w:r>
      <w:r w:rsidRPr="007C2859">
        <w:rPr>
          <w:rFonts w:ascii="Arial" w:hAnsi="Arial" w:cs="Arial"/>
          <w:sz w:val="24"/>
          <w:szCs w:val="24"/>
          <w:lang w:eastAsia="en-US"/>
        </w:rPr>
        <w:t>m</w:t>
      </w:r>
      <w:r w:rsidRPr="007C2859">
        <w:rPr>
          <w:rFonts w:ascii="Arial" w:hAnsi="Arial" w:cs="Arial"/>
          <w:sz w:val="24"/>
          <w:szCs w:val="24"/>
          <w:vertAlign w:val="superscript"/>
          <w:lang w:eastAsia="en-US"/>
        </w:rPr>
        <w:t>2</w:t>
      </w:r>
      <w:r w:rsidRPr="007C2859">
        <w:rPr>
          <w:rFonts w:ascii="Arial" w:hAnsi="Arial" w:cs="Arial"/>
          <w:sz w:val="24"/>
          <w:szCs w:val="24"/>
          <w:lang w:eastAsia="en-US"/>
        </w:rPr>
        <w:t xml:space="preserve"> </w:t>
      </w:r>
      <w:r w:rsidR="000A2818" w:rsidRPr="007C2859">
        <w:rPr>
          <w:rFonts w:ascii="Arial" w:hAnsi="Arial" w:cs="Arial"/>
          <w:sz w:val="24"/>
          <w:szCs w:val="24"/>
          <w:lang w:eastAsia="en-US"/>
        </w:rPr>
        <w:t>(</w:t>
      </w:r>
      <w:proofErr w:type="spellStart"/>
      <w:r w:rsidR="000A2818" w:rsidRPr="007C2859">
        <w:rPr>
          <w:rFonts w:ascii="Arial" w:hAnsi="Arial" w:cs="Arial"/>
          <w:sz w:val="24"/>
          <w:szCs w:val="24"/>
          <w:lang w:eastAsia="en-US"/>
        </w:rPr>
        <w:t>ozn</w:t>
      </w:r>
      <w:proofErr w:type="spellEnd"/>
      <w:r w:rsidR="000A2818" w:rsidRPr="007C2859">
        <w:rPr>
          <w:rFonts w:ascii="Arial" w:hAnsi="Arial" w:cs="Arial"/>
          <w:sz w:val="24"/>
          <w:szCs w:val="24"/>
          <w:lang w:eastAsia="en-US"/>
        </w:rPr>
        <w:t xml:space="preserve">. jako </w:t>
      </w:r>
      <w:r w:rsidR="007C2859" w:rsidRPr="007C2859">
        <w:rPr>
          <w:rFonts w:ascii="Arial" w:hAnsi="Arial" w:cs="Arial"/>
          <w:sz w:val="24"/>
          <w:szCs w:val="24"/>
          <w:lang w:eastAsia="en-US"/>
        </w:rPr>
        <w:t>M</w:t>
      </w:r>
      <w:r w:rsidR="000A2818" w:rsidRPr="007C2859">
        <w:rPr>
          <w:rFonts w:ascii="Arial" w:hAnsi="Arial" w:cs="Arial"/>
          <w:sz w:val="24"/>
          <w:szCs w:val="24"/>
          <w:lang w:eastAsia="en-US"/>
        </w:rPr>
        <w:t xml:space="preserve">) </w:t>
      </w:r>
      <w:r w:rsidRPr="007C2859">
        <w:rPr>
          <w:rFonts w:ascii="Arial" w:hAnsi="Arial" w:cs="Arial"/>
          <w:sz w:val="24"/>
          <w:szCs w:val="24"/>
          <w:lang w:eastAsia="en-US"/>
        </w:rPr>
        <w:t>do</w:t>
      </w:r>
      <w:r w:rsidRPr="006C5C62">
        <w:rPr>
          <w:rFonts w:ascii="Arial" w:hAnsi="Arial" w:cs="Arial"/>
          <w:sz w:val="24"/>
          <w:szCs w:val="24"/>
          <w:lang w:eastAsia="en-US"/>
        </w:rPr>
        <w:t xml:space="preserve"> którego zarządzający posiada tytuł prawny.</w:t>
      </w:r>
    </w:p>
    <w:p w:rsidR="00BF5F2E" w:rsidRPr="002F54FF" w:rsidRDefault="00BF5F2E" w:rsidP="00B74EB4">
      <w:pPr>
        <w:pStyle w:val="Default"/>
        <w:spacing w:line="276" w:lineRule="auto"/>
        <w:jc w:val="both"/>
        <w:rPr>
          <w:rFonts w:ascii="Arial" w:hAnsi="Arial" w:cs="Arial"/>
          <w:color w:val="auto"/>
          <w:lang w:eastAsia="en-US"/>
        </w:rPr>
      </w:pPr>
    </w:p>
    <w:p w:rsidR="004F4395" w:rsidRPr="004F4395" w:rsidRDefault="006F5E66" w:rsidP="00A248DF">
      <w:pPr>
        <w:pStyle w:val="Default"/>
        <w:jc w:val="both"/>
        <w:rPr>
          <w:rFonts w:ascii="Arial" w:hAnsi="Arial" w:cs="Arial"/>
          <w:bCs/>
        </w:rPr>
      </w:pPr>
      <w:r>
        <w:rPr>
          <w:rFonts w:ascii="Arial" w:hAnsi="Arial" w:cs="Arial"/>
          <w:b/>
          <w:bCs/>
          <w:color w:val="auto"/>
        </w:rPr>
        <w:t>III</w:t>
      </w:r>
      <w:r w:rsidR="004F4395" w:rsidRPr="004C263E">
        <w:rPr>
          <w:rFonts w:ascii="Arial" w:hAnsi="Arial" w:cs="Arial"/>
          <w:b/>
          <w:bCs/>
          <w:color w:val="auto"/>
        </w:rPr>
        <w:t>.5.</w:t>
      </w:r>
      <w:r w:rsidR="004F4395" w:rsidRPr="004F4395">
        <w:rPr>
          <w:rFonts w:ascii="Arial" w:hAnsi="Arial" w:cs="Arial"/>
          <w:b/>
          <w:bCs/>
          <w:color w:val="0070C0"/>
        </w:rPr>
        <w:t xml:space="preserve"> </w:t>
      </w:r>
      <w:r w:rsidR="004F4395" w:rsidRPr="004F4395">
        <w:rPr>
          <w:rFonts w:ascii="Arial" w:hAnsi="Arial" w:cs="Arial"/>
          <w:b/>
        </w:rPr>
        <w:t xml:space="preserve">Rodzaje i ilości odpadów </w:t>
      </w:r>
      <w:r w:rsidR="004F4395" w:rsidRPr="004F4395">
        <w:rPr>
          <w:rFonts w:ascii="Arial" w:hAnsi="Arial" w:cs="Arial"/>
          <w:b/>
          <w:bCs/>
        </w:rPr>
        <w:t xml:space="preserve">powstających w wyniku przetwarzania </w:t>
      </w:r>
      <w:r w:rsidR="004F4395">
        <w:rPr>
          <w:rFonts w:ascii="Arial" w:hAnsi="Arial" w:cs="Arial"/>
          <w:b/>
          <w:bCs/>
        </w:rPr>
        <w:t xml:space="preserve">(odzysku) </w:t>
      </w:r>
      <w:r w:rsidR="004F4395" w:rsidRPr="004F4395">
        <w:rPr>
          <w:rFonts w:ascii="Arial" w:hAnsi="Arial" w:cs="Arial"/>
          <w:b/>
          <w:bCs/>
        </w:rPr>
        <w:t>w okresie roku</w:t>
      </w:r>
      <w:r w:rsidR="004F4395" w:rsidRPr="004F4395">
        <w:rPr>
          <w:rFonts w:ascii="Arial" w:hAnsi="Arial" w:cs="Arial"/>
          <w:bCs/>
        </w:rPr>
        <w:t xml:space="preserve">: </w:t>
      </w:r>
      <w:r w:rsidR="004F4395">
        <w:rPr>
          <w:rFonts w:ascii="Arial" w:hAnsi="Arial" w:cs="Arial"/>
          <w:bCs/>
        </w:rPr>
        <w:t>W wyniku prowadzonych procesów odzysku nie będą wytwarzane odpady.</w:t>
      </w:r>
    </w:p>
    <w:p w:rsidR="00AD0EAD" w:rsidRDefault="00AD0EAD" w:rsidP="004E4BC9">
      <w:pPr>
        <w:pStyle w:val="Default"/>
        <w:spacing w:line="276" w:lineRule="auto"/>
        <w:jc w:val="both"/>
        <w:rPr>
          <w:rFonts w:ascii="Arial" w:hAnsi="Arial" w:cs="Arial"/>
          <w:b/>
          <w:bCs/>
          <w:color w:val="auto"/>
        </w:rPr>
      </w:pPr>
    </w:p>
    <w:p w:rsidR="00BF5F2E" w:rsidRPr="002D7BF0" w:rsidRDefault="006F5E66" w:rsidP="004E4BC9">
      <w:pPr>
        <w:pStyle w:val="Default"/>
        <w:spacing w:line="276" w:lineRule="auto"/>
        <w:jc w:val="both"/>
        <w:rPr>
          <w:rFonts w:ascii="Arial" w:hAnsi="Arial" w:cs="Arial"/>
          <w:color w:val="auto"/>
        </w:rPr>
      </w:pPr>
      <w:r>
        <w:rPr>
          <w:rFonts w:ascii="Arial" w:hAnsi="Arial" w:cs="Arial"/>
          <w:b/>
          <w:bCs/>
          <w:color w:val="auto"/>
        </w:rPr>
        <w:t>I</w:t>
      </w:r>
      <w:r w:rsidR="00BF5F2E" w:rsidRPr="002D7BF0">
        <w:rPr>
          <w:rFonts w:ascii="Arial" w:hAnsi="Arial" w:cs="Arial"/>
          <w:b/>
          <w:bCs/>
          <w:color w:val="auto"/>
        </w:rPr>
        <w:t xml:space="preserve">V. </w:t>
      </w:r>
      <w:r w:rsidR="00BF5F2E" w:rsidRPr="002D7BF0">
        <w:rPr>
          <w:rFonts w:ascii="Arial" w:hAnsi="Arial" w:cs="Arial"/>
          <w:b/>
          <w:bCs/>
          <w:color w:val="auto"/>
          <w:u w:val="single"/>
        </w:rPr>
        <w:t xml:space="preserve">Wymagania przewidziane dla zezwolenia na prowadzenie wstępnego przetwarzania odpadów (sortowania) </w:t>
      </w:r>
      <w:r w:rsidR="003B0686" w:rsidRPr="002D7BF0">
        <w:rPr>
          <w:rFonts w:ascii="Arial" w:hAnsi="Arial" w:cs="Arial"/>
          <w:b/>
          <w:bCs/>
          <w:color w:val="auto"/>
          <w:u w:val="single"/>
        </w:rPr>
        <w:t>w</w:t>
      </w:r>
      <w:r w:rsidR="00BF5F2E" w:rsidRPr="002D7BF0">
        <w:rPr>
          <w:rFonts w:ascii="Arial" w:hAnsi="Arial" w:cs="Arial"/>
          <w:b/>
          <w:bCs/>
          <w:color w:val="auto"/>
          <w:u w:val="single"/>
        </w:rPr>
        <w:t xml:space="preserve"> </w:t>
      </w:r>
      <w:r w:rsidR="003B0686" w:rsidRPr="002D7BF0">
        <w:rPr>
          <w:rFonts w:ascii="Arial" w:hAnsi="Arial" w:cs="Arial"/>
          <w:b/>
          <w:bCs/>
          <w:color w:val="auto"/>
          <w:u w:val="single"/>
        </w:rPr>
        <w:t>mechaniczno - ręcznej</w:t>
      </w:r>
      <w:r w:rsidR="00BF5F2E" w:rsidRPr="002D7BF0">
        <w:rPr>
          <w:rFonts w:ascii="Arial" w:hAnsi="Arial" w:cs="Arial"/>
          <w:b/>
          <w:bCs/>
          <w:color w:val="auto"/>
          <w:u w:val="single"/>
        </w:rPr>
        <w:t xml:space="preserve"> sortowni odpadów (R12)</w:t>
      </w:r>
      <w:r w:rsidR="000E1F4E" w:rsidRPr="002D7BF0">
        <w:rPr>
          <w:rFonts w:ascii="Arial" w:hAnsi="Arial" w:cs="Arial"/>
          <w:b/>
          <w:color w:val="auto"/>
          <w:u w:val="single"/>
        </w:rPr>
        <w:t>:</w:t>
      </w:r>
    </w:p>
    <w:p w:rsidR="00FB4D59" w:rsidRPr="005435CC" w:rsidRDefault="00FB4D59" w:rsidP="004E4BC9">
      <w:pPr>
        <w:spacing w:line="276" w:lineRule="auto"/>
        <w:jc w:val="both"/>
        <w:rPr>
          <w:rFonts w:ascii="Arial" w:hAnsi="Arial" w:cs="Arial"/>
          <w:b/>
          <w:bCs/>
          <w:color w:val="FF0000"/>
          <w:sz w:val="24"/>
          <w:szCs w:val="24"/>
        </w:rPr>
      </w:pPr>
    </w:p>
    <w:p w:rsidR="003B0686" w:rsidRPr="003B0686" w:rsidRDefault="006F5E66" w:rsidP="004C263E">
      <w:pPr>
        <w:jc w:val="both"/>
        <w:rPr>
          <w:rFonts w:ascii="Arial" w:hAnsi="Arial" w:cs="Arial"/>
          <w:b/>
          <w:bCs/>
          <w:sz w:val="24"/>
          <w:szCs w:val="24"/>
        </w:rPr>
      </w:pPr>
      <w:r>
        <w:rPr>
          <w:rFonts w:ascii="Arial" w:hAnsi="Arial" w:cs="Arial"/>
          <w:b/>
          <w:sz w:val="24"/>
          <w:szCs w:val="24"/>
        </w:rPr>
        <w:t>I</w:t>
      </w:r>
      <w:r w:rsidR="004C263E" w:rsidRPr="004E4BC9">
        <w:rPr>
          <w:rFonts w:ascii="Arial" w:hAnsi="Arial" w:cs="Arial"/>
          <w:b/>
          <w:sz w:val="24"/>
          <w:szCs w:val="24"/>
        </w:rPr>
        <w:t>V.</w:t>
      </w:r>
      <w:r w:rsidR="004C263E">
        <w:rPr>
          <w:rFonts w:ascii="Arial" w:hAnsi="Arial" w:cs="Arial"/>
          <w:b/>
          <w:sz w:val="24"/>
          <w:szCs w:val="24"/>
        </w:rPr>
        <w:t>1</w:t>
      </w:r>
      <w:r w:rsidR="004C263E" w:rsidRPr="004E4BC9">
        <w:rPr>
          <w:rFonts w:ascii="Arial" w:hAnsi="Arial" w:cs="Arial"/>
          <w:b/>
          <w:sz w:val="24"/>
          <w:szCs w:val="24"/>
        </w:rPr>
        <w:t>.</w:t>
      </w:r>
      <w:r w:rsidR="004C263E">
        <w:rPr>
          <w:rFonts w:ascii="Arial" w:hAnsi="Arial" w:cs="Arial"/>
          <w:b/>
          <w:sz w:val="24"/>
          <w:szCs w:val="24"/>
        </w:rPr>
        <w:t xml:space="preserve"> </w:t>
      </w:r>
      <w:r w:rsidR="004C263E" w:rsidRPr="006679DD">
        <w:rPr>
          <w:rFonts w:ascii="Arial" w:hAnsi="Arial" w:cs="Arial"/>
          <w:b/>
          <w:bCs/>
          <w:sz w:val="24"/>
          <w:szCs w:val="24"/>
        </w:rPr>
        <w:t>Rodza</w:t>
      </w:r>
      <w:r w:rsidR="003B0686">
        <w:rPr>
          <w:rFonts w:ascii="Arial" w:hAnsi="Arial" w:cs="Arial"/>
          <w:b/>
          <w:bCs/>
          <w:sz w:val="24"/>
          <w:szCs w:val="24"/>
        </w:rPr>
        <w:t xml:space="preserve">j i masa odpadów kierowanych do </w:t>
      </w:r>
      <w:r w:rsidR="003B0686" w:rsidRPr="003B0686">
        <w:rPr>
          <w:rFonts w:ascii="Arial" w:hAnsi="Arial" w:cs="Arial"/>
          <w:b/>
          <w:bCs/>
          <w:sz w:val="24"/>
          <w:szCs w:val="24"/>
        </w:rPr>
        <w:t>mechaniczno - ręcznej sortowni odpadów</w:t>
      </w:r>
      <w:r w:rsidR="003B0686">
        <w:rPr>
          <w:rFonts w:ascii="Arial" w:hAnsi="Arial" w:cs="Arial"/>
          <w:b/>
          <w:bCs/>
          <w:sz w:val="24"/>
          <w:szCs w:val="24"/>
        </w:rPr>
        <w:t>:</w:t>
      </w:r>
    </w:p>
    <w:p w:rsidR="003B0686" w:rsidRDefault="003B0686" w:rsidP="004C263E">
      <w:pPr>
        <w:jc w:val="both"/>
        <w:rPr>
          <w:rFonts w:ascii="Arial" w:hAnsi="Arial" w:cs="Arial"/>
          <w:b/>
          <w:bCs/>
          <w:sz w:val="24"/>
          <w:szCs w:val="24"/>
        </w:rPr>
      </w:pPr>
    </w:p>
    <w:p w:rsidR="004C263E" w:rsidRPr="003B0686" w:rsidRDefault="006F5E66" w:rsidP="004C263E">
      <w:pPr>
        <w:jc w:val="both"/>
        <w:rPr>
          <w:rFonts w:ascii="Arial" w:hAnsi="Arial" w:cs="Arial"/>
          <w:bCs/>
          <w:sz w:val="24"/>
          <w:szCs w:val="24"/>
        </w:rPr>
      </w:pPr>
      <w:r>
        <w:rPr>
          <w:rFonts w:ascii="Arial" w:hAnsi="Arial" w:cs="Arial"/>
          <w:b/>
          <w:bCs/>
          <w:sz w:val="24"/>
          <w:szCs w:val="24"/>
        </w:rPr>
        <w:t>I</w:t>
      </w:r>
      <w:r w:rsidR="003B0686" w:rsidRPr="002E17D5">
        <w:rPr>
          <w:rFonts w:ascii="Arial" w:hAnsi="Arial" w:cs="Arial"/>
          <w:b/>
          <w:bCs/>
          <w:sz w:val="24"/>
          <w:szCs w:val="24"/>
        </w:rPr>
        <w:t>V.1.1</w:t>
      </w:r>
      <w:r w:rsidR="002E17D5">
        <w:rPr>
          <w:rFonts w:ascii="Arial" w:hAnsi="Arial" w:cs="Arial"/>
          <w:b/>
          <w:bCs/>
          <w:sz w:val="24"/>
          <w:szCs w:val="24"/>
        </w:rPr>
        <w:t>.</w:t>
      </w:r>
      <w:r w:rsidR="003B0686" w:rsidRPr="003B0686">
        <w:rPr>
          <w:rFonts w:ascii="Arial" w:hAnsi="Arial" w:cs="Arial"/>
          <w:bCs/>
          <w:sz w:val="24"/>
          <w:szCs w:val="24"/>
        </w:rPr>
        <w:t xml:space="preserve"> Odpady przeznaczone </w:t>
      </w:r>
      <w:r w:rsidR="00B528CE">
        <w:rPr>
          <w:rFonts w:ascii="Arial" w:hAnsi="Arial" w:cs="Arial"/>
          <w:bCs/>
          <w:sz w:val="24"/>
          <w:szCs w:val="24"/>
        </w:rPr>
        <w:t>do przetwarzania na linii</w:t>
      </w:r>
      <w:r w:rsidR="004C263E" w:rsidRPr="003B0686">
        <w:rPr>
          <w:rFonts w:ascii="Arial" w:hAnsi="Arial" w:cs="Arial"/>
          <w:bCs/>
          <w:sz w:val="24"/>
          <w:szCs w:val="24"/>
        </w:rPr>
        <w:t xml:space="preserve"> sortowniczej</w:t>
      </w:r>
      <w:r w:rsidR="00AC125A">
        <w:rPr>
          <w:rFonts w:ascii="Arial" w:hAnsi="Arial" w:cs="Arial"/>
          <w:bCs/>
          <w:sz w:val="24"/>
          <w:szCs w:val="24"/>
        </w:rPr>
        <w:t xml:space="preserve"> w procesie R12</w:t>
      </w:r>
      <w:r w:rsidR="004C263E" w:rsidRPr="003B0686">
        <w:rPr>
          <w:rFonts w:ascii="Arial" w:hAnsi="Arial" w:cs="Arial"/>
          <w:bCs/>
          <w:sz w:val="24"/>
          <w:szCs w:val="24"/>
        </w:rPr>
        <w:t xml:space="preserve">: </w:t>
      </w:r>
    </w:p>
    <w:p w:rsidR="00AC125A" w:rsidRDefault="00AC125A" w:rsidP="004C263E">
      <w:pPr>
        <w:autoSpaceDE w:val="0"/>
        <w:autoSpaceDN w:val="0"/>
        <w:adjustRightInd w:val="0"/>
        <w:jc w:val="both"/>
        <w:rPr>
          <w:rFonts w:ascii="Arial" w:hAnsi="Arial" w:cs="Arial"/>
        </w:rPr>
      </w:pPr>
    </w:p>
    <w:p w:rsidR="004C263E" w:rsidRPr="004E4BC9" w:rsidRDefault="00A504AB" w:rsidP="004C263E">
      <w:pPr>
        <w:autoSpaceDE w:val="0"/>
        <w:autoSpaceDN w:val="0"/>
        <w:adjustRightInd w:val="0"/>
        <w:jc w:val="both"/>
        <w:rPr>
          <w:rFonts w:ascii="Arial" w:hAnsi="Arial" w:cs="Arial"/>
        </w:rPr>
      </w:pPr>
      <w:r>
        <w:rPr>
          <w:rFonts w:ascii="Arial" w:hAnsi="Arial" w:cs="Arial"/>
        </w:rPr>
        <w:t>Tabela nr 3</w:t>
      </w: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przeznaczone do przetwarzania na linii sortowniczej w procesie R12"/>
      </w:tblPr>
      <w:tblGrid>
        <w:gridCol w:w="675"/>
        <w:gridCol w:w="1134"/>
        <w:gridCol w:w="5103"/>
        <w:gridCol w:w="2211"/>
      </w:tblGrid>
      <w:tr w:rsidR="004C263E" w:rsidRPr="004E4BC9">
        <w:tc>
          <w:tcPr>
            <w:tcW w:w="675"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Lp.</w:t>
            </w:r>
          </w:p>
        </w:tc>
        <w:tc>
          <w:tcPr>
            <w:tcW w:w="1134"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Kod</w:t>
            </w:r>
          </w:p>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odpadu</w:t>
            </w:r>
          </w:p>
        </w:tc>
        <w:tc>
          <w:tcPr>
            <w:tcW w:w="5103" w:type="dxa"/>
            <w:vAlign w:val="center"/>
          </w:tcPr>
          <w:p w:rsidR="004C263E" w:rsidRPr="004E4BC9" w:rsidRDefault="004C263E" w:rsidP="00AE0CE9">
            <w:pPr>
              <w:pStyle w:val="Nagwek7"/>
              <w:spacing w:line="240" w:lineRule="auto"/>
              <w:jc w:val="center"/>
              <w:rPr>
                <w:b/>
                <w:sz w:val="22"/>
                <w:szCs w:val="22"/>
              </w:rPr>
            </w:pPr>
          </w:p>
          <w:p w:rsidR="004C263E" w:rsidRPr="004E4BC9" w:rsidRDefault="004C263E" w:rsidP="00AE0CE9">
            <w:pPr>
              <w:pStyle w:val="Nagwek7"/>
              <w:spacing w:line="240" w:lineRule="auto"/>
              <w:jc w:val="center"/>
              <w:rPr>
                <w:b/>
                <w:sz w:val="22"/>
                <w:szCs w:val="22"/>
              </w:rPr>
            </w:pPr>
            <w:r w:rsidRPr="004E4BC9">
              <w:rPr>
                <w:b/>
                <w:sz w:val="22"/>
                <w:szCs w:val="22"/>
              </w:rPr>
              <w:t>Rodzaj odpadu</w:t>
            </w:r>
          </w:p>
        </w:tc>
        <w:tc>
          <w:tcPr>
            <w:tcW w:w="2211"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Masa odpadów przeznaczonych do przetwarzania</w:t>
            </w:r>
          </w:p>
          <w:p w:rsidR="004C263E" w:rsidRPr="004E4BC9" w:rsidRDefault="004C263E" w:rsidP="00914261">
            <w:pPr>
              <w:jc w:val="center"/>
              <w:rPr>
                <w:rFonts w:ascii="Arial" w:hAnsi="Arial" w:cs="Arial"/>
                <w:b/>
                <w:bCs/>
                <w:sz w:val="22"/>
                <w:szCs w:val="22"/>
              </w:rPr>
            </w:pPr>
            <w:r w:rsidRPr="004E4BC9">
              <w:rPr>
                <w:rFonts w:ascii="Arial" w:hAnsi="Arial" w:cs="Arial"/>
                <w:b/>
                <w:bCs/>
                <w:sz w:val="22"/>
                <w:szCs w:val="22"/>
              </w:rPr>
              <w:t xml:space="preserve">Mg/rok </w:t>
            </w:r>
            <w:r w:rsidR="00914261" w:rsidRPr="00914261">
              <w:rPr>
                <w:rFonts w:ascii="Arial" w:hAnsi="Arial" w:cs="Arial"/>
                <w:b/>
                <w:bCs/>
                <w:sz w:val="22"/>
                <w:szCs w:val="22"/>
                <w:vertAlign w:val="superscript"/>
              </w:rPr>
              <w:t>1)</w:t>
            </w:r>
            <w:r w:rsidR="00914261" w:rsidRPr="00914261">
              <w:rPr>
                <w:rFonts w:ascii="Arial" w:hAnsi="Arial" w:cs="Arial"/>
                <w:b/>
                <w:bCs/>
                <w:sz w:val="22"/>
                <w:szCs w:val="22"/>
              </w:rPr>
              <w:t xml:space="preserve"> </w:t>
            </w:r>
            <w:r w:rsidR="00914261" w:rsidRPr="00914261">
              <w:rPr>
                <w:rFonts w:ascii="Arial" w:hAnsi="Arial" w:cs="Arial"/>
                <w:b/>
                <w:bCs/>
                <w:sz w:val="22"/>
                <w:szCs w:val="22"/>
                <w:vertAlign w:val="superscript"/>
              </w:rPr>
              <w:t>2)</w:t>
            </w:r>
          </w:p>
        </w:tc>
      </w:tr>
      <w:tr w:rsidR="004C263E" w:rsidRPr="004E4BC9">
        <w:tc>
          <w:tcPr>
            <w:tcW w:w="675" w:type="dxa"/>
            <w:vAlign w:val="center"/>
          </w:tcPr>
          <w:p w:rsidR="004C263E" w:rsidRPr="004E4BC9" w:rsidRDefault="004C263E" w:rsidP="00AE0CE9">
            <w:pPr>
              <w:jc w:val="center"/>
              <w:rPr>
                <w:rFonts w:ascii="Arial" w:hAnsi="Arial" w:cs="Arial"/>
                <w:bCs/>
                <w:sz w:val="22"/>
                <w:szCs w:val="22"/>
              </w:rPr>
            </w:pPr>
            <w:r w:rsidRPr="004E4BC9">
              <w:rPr>
                <w:rFonts w:ascii="Arial" w:hAnsi="Arial" w:cs="Arial"/>
                <w:bCs/>
                <w:sz w:val="22"/>
                <w:szCs w:val="22"/>
              </w:rPr>
              <w:t>1.</w:t>
            </w:r>
          </w:p>
        </w:tc>
        <w:tc>
          <w:tcPr>
            <w:tcW w:w="1134"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20 03 01</w:t>
            </w:r>
          </w:p>
        </w:tc>
        <w:tc>
          <w:tcPr>
            <w:tcW w:w="5103" w:type="dxa"/>
            <w:vAlign w:val="center"/>
          </w:tcPr>
          <w:p w:rsidR="004C263E" w:rsidRDefault="004C263E" w:rsidP="00AE0CE9">
            <w:pPr>
              <w:pStyle w:val="Nagwek7"/>
              <w:spacing w:line="240" w:lineRule="auto"/>
              <w:ind w:left="34"/>
              <w:rPr>
                <w:sz w:val="22"/>
                <w:szCs w:val="22"/>
              </w:rPr>
            </w:pPr>
            <w:r w:rsidRPr="004E4BC9">
              <w:rPr>
                <w:sz w:val="22"/>
                <w:szCs w:val="22"/>
              </w:rPr>
              <w:t>Niesegregowane (zmieszane) odpady komunalne</w:t>
            </w:r>
          </w:p>
          <w:p w:rsidR="004C263E" w:rsidRPr="005435CC" w:rsidRDefault="004C263E" w:rsidP="00AE0CE9"/>
        </w:tc>
        <w:tc>
          <w:tcPr>
            <w:tcW w:w="2211" w:type="dxa"/>
            <w:vAlign w:val="center"/>
          </w:tcPr>
          <w:p w:rsidR="004C263E" w:rsidRPr="005435CC" w:rsidRDefault="004C263E" w:rsidP="00AE0CE9">
            <w:pPr>
              <w:jc w:val="center"/>
              <w:rPr>
                <w:rFonts w:ascii="Arial" w:hAnsi="Arial" w:cs="Arial"/>
                <w:bCs/>
                <w:sz w:val="22"/>
                <w:szCs w:val="22"/>
              </w:rPr>
            </w:pPr>
            <w:r w:rsidRPr="005435CC">
              <w:rPr>
                <w:rFonts w:ascii="Arial" w:hAnsi="Arial" w:cs="Arial"/>
                <w:bCs/>
                <w:sz w:val="22"/>
                <w:szCs w:val="22"/>
              </w:rPr>
              <w:t>24 600</w:t>
            </w:r>
          </w:p>
        </w:tc>
      </w:tr>
      <w:tr w:rsidR="004C263E" w:rsidRPr="004E4BC9">
        <w:tc>
          <w:tcPr>
            <w:tcW w:w="675" w:type="dxa"/>
            <w:vAlign w:val="center"/>
          </w:tcPr>
          <w:p w:rsidR="004C263E" w:rsidRPr="004E4BC9" w:rsidRDefault="004C263E" w:rsidP="00AE0CE9">
            <w:pPr>
              <w:jc w:val="center"/>
              <w:rPr>
                <w:rFonts w:ascii="Arial" w:hAnsi="Arial" w:cs="Arial"/>
                <w:bCs/>
                <w:sz w:val="22"/>
                <w:szCs w:val="22"/>
              </w:rPr>
            </w:pPr>
            <w:r w:rsidRPr="004E4BC9">
              <w:rPr>
                <w:rFonts w:ascii="Arial" w:hAnsi="Arial" w:cs="Arial"/>
                <w:bCs/>
                <w:sz w:val="22"/>
                <w:szCs w:val="22"/>
              </w:rPr>
              <w:t>2.</w:t>
            </w:r>
          </w:p>
        </w:tc>
        <w:tc>
          <w:tcPr>
            <w:tcW w:w="1134"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20 02 03</w:t>
            </w:r>
          </w:p>
        </w:tc>
        <w:tc>
          <w:tcPr>
            <w:tcW w:w="5103" w:type="dxa"/>
            <w:vAlign w:val="center"/>
          </w:tcPr>
          <w:p w:rsidR="004C263E" w:rsidRDefault="004C263E" w:rsidP="00AE0CE9">
            <w:pPr>
              <w:pStyle w:val="Nagwek7"/>
              <w:spacing w:line="240" w:lineRule="auto"/>
              <w:ind w:left="34"/>
              <w:rPr>
                <w:sz w:val="22"/>
                <w:szCs w:val="22"/>
              </w:rPr>
            </w:pPr>
            <w:r w:rsidRPr="004E4BC9">
              <w:rPr>
                <w:sz w:val="22"/>
                <w:szCs w:val="22"/>
              </w:rPr>
              <w:t>Inne odpady nie ulegające biodegradacji</w:t>
            </w:r>
          </w:p>
          <w:p w:rsidR="004C263E" w:rsidRPr="005435CC" w:rsidRDefault="004C263E" w:rsidP="00AE0CE9"/>
        </w:tc>
        <w:tc>
          <w:tcPr>
            <w:tcW w:w="2211" w:type="dxa"/>
            <w:vAlign w:val="center"/>
          </w:tcPr>
          <w:p w:rsidR="004C263E" w:rsidRPr="005435CC" w:rsidRDefault="004C263E" w:rsidP="00AE0CE9">
            <w:pPr>
              <w:jc w:val="center"/>
              <w:rPr>
                <w:rFonts w:ascii="Arial" w:hAnsi="Arial" w:cs="Arial"/>
                <w:bCs/>
                <w:sz w:val="22"/>
                <w:szCs w:val="22"/>
              </w:rPr>
            </w:pPr>
            <w:r w:rsidRPr="005435CC">
              <w:rPr>
                <w:rFonts w:ascii="Arial" w:hAnsi="Arial" w:cs="Arial"/>
                <w:bCs/>
                <w:sz w:val="22"/>
                <w:szCs w:val="22"/>
              </w:rPr>
              <w:t>50</w:t>
            </w:r>
          </w:p>
        </w:tc>
      </w:tr>
      <w:tr w:rsidR="004C263E" w:rsidRPr="004E4BC9">
        <w:tc>
          <w:tcPr>
            <w:tcW w:w="675" w:type="dxa"/>
            <w:vAlign w:val="center"/>
          </w:tcPr>
          <w:p w:rsidR="004C263E" w:rsidRPr="004E4BC9" w:rsidRDefault="004C263E" w:rsidP="00AE0CE9">
            <w:pPr>
              <w:jc w:val="center"/>
              <w:rPr>
                <w:rFonts w:ascii="Arial" w:hAnsi="Arial" w:cs="Arial"/>
                <w:bCs/>
                <w:sz w:val="22"/>
                <w:szCs w:val="22"/>
              </w:rPr>
            </w:pPr>
            <w:r w:rsidRPr="004E4BC9">
              <w:rPr>
                <w:rFonts w:ascii="Arial" w:hAnsi="Arial" w:cs="Arial"/>
                <w:bCs/>
                <w:sz w:val="22"/>
                <w:szCs w:val="22"/>
              </w:rPr>
              <w:t>3.</w:t>
            </w:r>
          </w:p>
        </w:tc>
        <w:tc>
          <w:tcPr>
            <w:tcW w:w="1134"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20 03 99</w:t>
            </w:r>
          </w:p>
        </w:tc>
        <w:tc>
          <w:tcPr>
            <w:tcW w:w="5103" w:type="dxa"/>
            <w:vAlign w:val="center"/>
          </w:tcPr>
          <w:p w:rsidR="004C263E" w:rsidRPr="004E4BC9" w:rsidRDefault="004C263E" w:rsidP="00AE0CE9">
            <w:pPr>
              <w:pStyle w:val="Nagwek7"/>
              <w:spacing w:line="240" w:lineRule="auto"/>
              <w:ind w:left="34"/>
              <w:rPr>
                <w:b/>
                <w:sz w:val="22"/>
                <w:szCs w:val="22"/>
              </w:rPr>
            </w:pPr>
            <w:r w:rsidRPr="004E4BC9">
              <w:rPr>
                <w:sz w:val="22"/>
                <w:szCs w:val="22"/>
              </w:rPr>
              <w:t>Odpady komunalne niewymienione w innych podgrupach</w:t>
            </w:r>
          </w:p>
        </w:tc>
        <w:tc>
          <w:tcPr>
            <w:tcW w:w="2211" w:type="dxa"/>
            <w:vAlign w:val="center"/>
          </w:tcPr>
          <w:p w:rsidR="004C263E" w:rsidRPr="005435CC" w:rsidRDefault="004C263E" w:rsidP="00AE0CE9">
            <w:pPr>
              <w:rPr>
                <w:rFonts w:ascii="Arial" w:hAnsi="Arial" w:cs="Arial"/>
                <w:bCs/>
                <w:sz w:val="22"/>
                <w:szCs w:val="22"/>
              </w:rPr>
            </w:pPr>
            <w:r w:rsidRPr="005435CC">
              <w:rPr>
                <w:rFonts w:ascii="Arial" w:hAnsi="Arial" w:cs="Arial"/>
                <w:bCs/>
                <w:sz w:val="22"/>
                <w:szCs w:val="22"/>
              </w:rPr>
              <w:t xml:space="preserve">            2000</w:t>
            </w:r>
          </w:p>
        </w:tc>
      </w:tr>
      <w:tr w:rsidR="004C263E" w:rsidRPr="004E4BC9">
        <w:tc>
          <w:tcPr>
            <w:tcW w:w="675" w:type="dxa"/>
            <w:vAlign w:val="center"/>
          </w:tcPr>
          <w:p w:rsidR="004C263E" w:rsidRPr="004E4BC9" w:rsidRDefault="004C263E" w:rsidP="00AE0CE9">
            <w:pPr>
              <w:jc w:val="center"/>
              <w:rPr>
                <w:rFonts w:ascii="Arial" w:hAnsi="Arial" w:cs="Arial"/>
                <w:bCs/>
                <w:sz w:val="22"/>
                <w:szCs w:val="22"/>
              </w:rPr>
            </w:pPr>
            <w:r w:rsidRPr="004E4BC9">
              <w:rPr>
                <w:rFonts w:ascii="Arial" w:hAnsi="Arial" w:cs="Arial"/>
                <w:bCs/>
                <w:sz w:val="22"/>
                <w:szCs w:val="22"/>
              </w:rPr>
              <w:t>4.</w:t>
            </w:r>
          </w:p>
        </w:tc>
        <w:tc>
          <w:tcPr>
            <w:tcW w:w="1134" w:type="dxa"/>
            <w:vAlign w:val="center"/>
          </w:tcPr>
          <w:p w:rsidR="004C263E" w:rsidRPr="004E4BC9" w:rsidRDefault="004C263E" w:rsidP="00AE0CE9">
            <w:pPr>
              <w:jc w:val="center"/>
              <w:rPr>
                <w:rFonts w:ascii="Arial" w:hAnsi="Arial" w:cs="Arial"/>
                <w:b/>
                <w:bCs/>
                <w:sz w:val="22"/>
                <w:szCs w:val="22"/>
              </w:rPr>
            </w:pPr>
            <w:r w:rsidRPr="004E4BC9">
              <w:rPr>
                <w:rFonts w:ascii="Arial" w:hAnsi="Arial" w:cs="Arial"/>
                <w:b/>
                <w:bCs/>
                <w:sz w:val="22"/>
                <w:szCs w:val="22"/>
              </w:rPr>
              <w:t>15 01 06</w:t>
            </w:r>
          </w:p>
        </w:tc>
        <w:tc>
          <w:tcPr>
            <w:tcW w:w="5103" w:type="dxa"/>
            <w:vAlign w:val="center"/>
          </w:tcPr>
          <w:p w:rsidR="004C263E" w:rsidRDefault="004C263E" w:rsidP="00AE0CE9">
            <w:pPr>
              <w:pStyle w:val="Nagwek7"/>
              <w:spacing w:line="240" w:lineRule="auto"/>
              <w:ind w:left="34"/>
              <w:rPr>
                <w:sz w:val="22"/>
                <w:szCs w:val="22"/>
              </w:rPr>
            </w:pPr>
            <w:r w:rsidRPr="004E4BC9">
              <w:rPr>
                <w:sz w:val="22"/>
                <w:szCs w:val="22"/>
              </w:rPr>
              <w:t>Zmieszane odpady opakowaniowe</w:t>
            </w:r>
          </w:p>
          <w:p w:rsidR="004C263E" w:rsidRPr="005435CC" w:rsidRDefault="004C263E" w:rsidP="00AE0CE9"/>
        </w:tc>
        <w:tc>
          <w:tcPr>
            <w:tcW w:w="2211" w:type="dxa"/>
            <w:vAlign w:val="center"/>
          </w:tcPr>
          <w:p w:rsidR="004C263E" w:rsidRPr="005435CC" w:rsidRDefault="004C263E" w:rsidP="00AE0CE9">
            <w:pPr>
              <w:jc w:val="center"/>
              <w:rPr>
                <w:rFonts w:ascii="Arial" w:hAnsi="Arial" w:cs="Arial"/>
                <w:bCs/>
                <w:sz w:val="22"/>
                <w:szCs w:val="22"/>
              </w:rPr>
            </w:pPr>
            <w:r w:rsidRPr="005435CC">
              <w:rPr>
                <w:rFonts w:ascii="Arial" w:hAnsi="Arial" w:cs="Arial"/>
                <w:bCs/>
                <w:sz w:val="22"/>
                <w:szCs w:val="22"/>
              </w:rPr>
              <w:t>6000</w:t>
            </w:r>
          </w:p>
        </w:tc>
      </w:tr>
    </w:tbl>
    <w:p w:rsidR="007C2859" w:rsidRPr="00914261" w:rsidRDefault="00914261" w:rsidP="004C263E">
      <w:pPr>
        <w:jc w:val="both"/>
        <w:rPr>
          <w:rFonts w:ascii="Arial" w:hAnsi="Arial" w:cs="Arial"/>
        </w:rPr>
      </w:pPr>
      <w:r w:rsidRPr="00914261">
        <w:rPr>
          <w:rFonts w:ascii="Arial" w:hAnsi="Arial" w:cs="Arial"/>
          <w:b/>
          <w:sz w:val="22"/>
          <w:szCs w:val="22"/>
          <w:vertAlign w:val="superscript"/>
        </w:rPr>
        <w:t>1)</w:t>
      </w:r>
      <w:r w:rsidR="004C263E" w:rsidRPr="00914261">
        <w:rPr>
          <w:rFonts w:ascii="Arial" w:hAnsi="Arial" w:cs="Arial"/>
          <w:sz w:val="22"/>
          <w:szCs w:val="22"/>
        </w:rPr>
        <w:t xml:space="preserve"> </w:t>
      </w:r>
      <w:r w:rsidR="004C263E" w:rsidRPr="00914261">
        <w:rPr>
          <w:rFonts w:ascii="Arial" w:hAnsi="Arial" w:cs="Arial"/>
        </w:rPr>
        <w:t>Łączna ilość odpadów przetwarzanych na linii sortowniczej w procesie R12 nie może przekroczyć 30 000 Mg/rok.</w:t>
      </w:r>
      <w:r w:rsidR="000A2818" w:rsidRPr="00914261">
        <w:rPr>
          <w:rFonts w:ascii="Arial" w:hAnsi="Arial" w:cs="Arial"/>
        </w:rPr>
        <w:t xml:space="preserve"> </w:t>
      </w:r>
    </w:p>
    <w:p w:rsidR="004C263E" w:rsidRPr="00914261" w:rsidRDefault="00914261" w:rsidP="007C2859">
      <w:pPr>
        <w:jc w:val="both"/>
        <w:rPr>
          <w:rFonts w:ascii="Arial" w:hAnsi="Arial" w:cs="Arial"/>
        </w:rPr>
      </w:pPr>
      <w:r w:rsidRPr="00914261">
        <w:rPr>
          <w:rFonts w:ascii="Arial" w:hAnsi="Arial" w:cs="Arial"/>
          <w:vertAlign w:val="superscript"/>
        </w:rPr>
        <w:t>2)</w:t>
      </w:r>
      <w:r w:rsidR="007C2859" w:rsidRPr="00914261">
        <w:rPr>
          <w:rFonts w:ascii="Arial" w:hAnsi="Arial" w:cs="Arial"/>
        </w:rPr>
        <w:t xml:space="preserve"> </w:t>
      </w:r>
      <w:r w:rsidR="000A2818" w:rsidRPr="00914261">
        <w:rPr>
          <w:rFonts w:ascii="Arial" w:hAnsi="Arial" w:cs="Arial"/>
        </w:rPr>
        <w:t xml:space="preserve">Odpady o kodach 20 02 03, 20 03 99 i 15 01 06 będą kierowane na linie sortowniczą tylko </w:t>
      </w:r>
      <w:r w:rsidR="007C2859" w:rsidRPr="00914261">
        <w:rPr>
          <w:rFonts w:ascii="Arial" w:hAnsi="Arial" w:cs="Arial"/>
        </w:rPr>
        <w:br/>
      </w:r>
      <w:r w:rsidR="000A2818" w:rsidRPr="00914261">
        <w:rPr>
          <w:rFonts w:ascii="Arial" w:hAnsi="Arial" w:cs="Arial"/>
        </w:rPr>
        <w:t xml:space="preserve">w </w:t>
      </w:r>
      <w:r w:rsidR="007C2859" w:rsidRPr="00914261">
        <w:rPr>
          <w:rFonts w:ascii="Arial" w:hAnsi="Arial" w:cs="Arial"/>
        </w:rPr>
        <w:t>czasie</w:t>
      </w:r>
      <w:r w:rsidR="000A2818" w:rsidRPr="00914261">
        <w:rPr>
          <w:rFonts w:ascii="Arial" w:hAnsi="Arial" w:cs="Arial"/>
        </w:rPr>
        <w:t xml:space="preserve"> gdy </w:t>
      </w:r>
      <w:r w:rsidR="00AC125A">
        <w:rPr>
          <w:rFonts w:ascii="Arial" w:hAnsi="Arial" w:cs="Arial"/>
        </w:rPr>
        <w:t xml:space="preserve">zmieszane </w:t>
      </w:r>
      <w:r w:rsidR="000A2818" w:rsidRPr="00914261">
        <w:rPr>
          <w:rFonts w:ascii="Arial" w:hAnsi="Arial" w:cs="Arial"/>
        </w:rPr>
        <w:t xml:space="preserve">odpady </w:t>
      </w:r>
      <w:r w:rsidR="00AC125A">
        <w:rPr>
          <w:rFonts w:ascii="Arial" w:hAnsi="Arial" w:cs="Arial"/>
        </w:rPr>
        <w:t xml:space="preserve">komunalne o kodzie </w:t>
      </w:r>
      <w:r w:rsidR="000A2818" w:rsidRPr="00914261">
        <w:rPr>
          <w:rFonts w:ascii="Arial" w:hAnsi="Arial" w:cs="Arial"/>
        </w:rPr>
        <w:t xml:space="preserve">20 03 01 nie będą segregowane. </w:t>
      </w:r>
    </w:p>
    <w:p w:rsidR="00025A8A" w:rsidRDefault="00025A8A" w:rsidP="000A2818">
      <w:pPr>
        <w:jc w:val="both"/>
        <w:rPr>
          <w:rFonts w:ascii="Arial" w:hAnsi="Arial" w:cs="Arial"/>
          <w:b/>
          <w:sz w:val="24"/>
          <w:szCs w:val="24"/>
        </w:rPr>
      </w:pPr>
    </w:p>
    <w:p w:rsidR="00BE1403" w:rsidRPr="000A2818" w:rsidRDefault="006F5E66" w:rsidP="000A2818">
      <w:pPr>
        <w:jc w:val="both"/>
        <w:rPr>
          <w:rFonts w:ascii="Arial" w:hAnsi="Arial" w:cs="Arial"/>
          <w:sz w:val="24"/>
          <w:szCs w:val="24"/>
        </w:rPr>
      </w:pPr>
      <w:r>
        <w:rPr>
          <w:rFonts w:ascii="Arial" w:hAnsi="Arial" w:cs="Arial"/>
          <w:b/>
          <w:sz w:val="24"/>
          <w:szCs w:val="24"/>
        </w:rPr>
        <w:t>I</w:t>
      </w:r>
      <w:r w:rsidR="003B0686" w:rsidRPr="002E17D5">
        <w:rPr>
          <w:rFonts w:ascii="Arial" w:hAnsi="Arial" w:cs="Arial"/>
          <w:b/>
          <w:sz w:val="24"/>
          <w:szCs w:val="24"/>
        </w:rPr>
        <w:t>V.1.2.</w:t>
      </w:r>
      <w:r w:rsidR="003B0686" w:rsidRPr="004E4BC9">
        <w:rPr>
          <w:rFonts w:ascii="Arial" w:hAnsi="Arial" w:cs="Arial"/>
          <w:sz w:val="24"/>
          <w:szCs w:val="24"/>
        </w:rPr>
        <w:t xml:space="preserve"> </w:t>
      </w:r>
      <w:r w:rsidR="003B0686">
        <w:rPr>
          <w:rFonts w:ascii="Arial" w:hAnsi="Arial" w:cs="Arial"/>
          <w:sz w:val="24"/>
          <w:szCs w:val="24"/>
        </w:rPr>
        <w:t xml:space="preserve">Odpady przeznaczone do </w:t>
      </w:r>
      <w:r w:rsidR="00B74EB4">
        <w:rPr>
          <w:rFonts w:ascii="Arial" w:hAnsi="Arial" w:cs="Arial"/>
          <w:bCs/>
          <w:sz w:val="24"/>
          <w:szCs w:val="24"/>
        </w:rPr>
        <w:t xml:space="preserve">przetwarzania wstępnego </w:t>
      </w:r>
      <w:r w:rsidR="003B0686" w:rsidRPr="004E4BC9">
        <w:rPr>
          <w:rFonts w:ascii="Arial" w:hAnsi="Arial" w:cs="Arial"/>
          <w:bCs/>
          <w:sz w:val="24"/>
          <w:szCs w:val="24"/>
        </w:rPr>
        <w:t>(demontaż ręczny</w:t>
      </w:r>
      <w:r w:rsidR="00AC125A">
        <w:rPr>
          <w:rFonts w:ascii="Arial" w:hAnsi="Arial" w:cs="Arial"/>
          <w:bCs/>
          <w:sz w:val="24"/>
          <w:szCs w:val="24"/>
        </w:rPr>
        <w:t xml:space="preserve"> proces R12</w:t>
      </w:r>
      <w:r w:rsidR="003B0686" w:rsidRPr="004E4BC9">
        <w:rPr>
          <w:rFonts w:ascii="Arial" w:hAnsi="Arial" w:cs="Arial"/>
          <w:bCs/>
          <w:sz w:val="24"/>
          <w:szCs w:val="24"/>
        </w:rPr>
        <w:t>):</w:t>
      </w:r>
      <w:r w:rsidR="003B0686" w:rsidRPr="004E4BC9">
        <w:rPr>
          <w:rFonts w:ascii="Arial" w:hAnsi="Arial" w:cs="Arial"/>
          <w:sz w:val="24"/>
          <w:szCs w:val="24"/>
        </w:rPr>
        <w:t xml:space="preserve"> </w:t>
      </w:r>
    </w:p>
    <w:p w:rsidR="00B74EB4" w:rsidRDefault="00B74EB4" w:rsidP="00A504AB">
      <w:pPr>
        <w:autoSpaceDE w:val="0"/>
        <w:autoSpaceDN w:val="0"/>
        <w:adjustRightInd w:val="0"/>
        <w:jc w:val="both"/>
        <w:rPr>
          <w:rFonts w:ascii="Arial" w:hAnsi="Arial" w:cs="Arial"/>
        </w:rPr>
      </w:pPr>
    </w:p>
    <w:p w:rsidR="003B0686" w:rsidRPr="004E4BC9" w:rsidRDefault="003B0686" w:rsidP="00A504AB">
      <w:pPr>
        <w:autoSpaceDE w:val="0"/>
        <w:autoSpaceDN w:val="0"/>
        <w:adjustRightInd w:val="0"/>
        <w:jc w:val="both"/>
        <w:rPr>
          <w:rFonts w:ascii="Arial" w:hAnsi="Arial" w:cs="Arial"/>
        </w:rPr>
      </w:pPr>
      <w:r w:rsidRPr="004E4BC9">
        <w:rPr>
          <w:rFonts w:ascii="Arial" w:hAnsi="Arial" w:cs="Arial"/>
        </w:rPr>
        <w:t xml:space="preserve">Tabela nr </w:t>
      </w:r>
      <w:r w:rsidR="00A504AB">
        <w:rPr>
          <w:rFonts w:ascii="Arial" w:hAnsi="Arial" w:cs="Arial"/>
        </w:rPr>
        <w:t>4</w:t>
      </w: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przeznaczone do przetwarzania wstępnego (demontaż ręczny proces R12): "/>
      </w:tblPr>
      <w:tblGrid>
        <w:gridCol w:w="675"/>
        <w:gridCol w:w="1134"/>
        <w:gridCol w:w="5103"/>
        <w:gridCol w:w="2211"/>
      </w:tblGrid>
      <w:tr w:rsidR="003B0686" w:rsidRPr="004E4BC9">
        <w:tc>
          <w:tcPr>
            <w:tcW w:w="675" w:type="dxa"/>
            <w:vAlign w:val="center"/>
          </w:tcPr>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Lp.</w:t>
            </w:r>
          </w:p>
        </w:tc>
        <w:tc>
          <w:tcPr>
            <w:tcW w:w="1134" w:type="dxa"/>
            <w:vAlign w:val="center"/>
          </w:tcPr>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Kod</w:t>
            </w:r>
          </w:p>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odpadu</w:t>
            </w:r>
          </w:p>
        </w:tc>
        <w:tc>
          <w:tcPr>
            <w:tcW w:w="5103" w:type="dxa"/>
            <w:vAlign w:val="center"/>
          </w:tcPr>
          <w:p w:rsidR="003B0686" w:rsidRPr="004E4BC9" w:rsidRDefault="003B0686" w:rsidP="00AE0CE9">
            <w:pPr>
              <w:pStyle w:val="Nagwek7"/>
              <w:jc w:val="center"/>
              <w:rPr>
                <w:b/>
                <w:sz w:val="22"/>
                <w:szCs w:val="22"/>
              </w:rPr>
            </w:pPr>
          </w:p>
          <w:p w:rsidR="003B0686" w:rsidRPr="004E4BC9" w:rsidRDefault="003B0686" w:rsidP="00AE0CE9">
            <w:pPr>
              <w:pStyle w:val="Nagwek7"/>
              <w:jc w:val="center"/>
              <w:rPr>
                <w:b/>
                <w:sz w:val="22"/>
                <w:szCs w:val="22"/>
              </w:rPr>
            </w:pPr>
            <w:r w:rsidRPr="004E4BC9">
              <w:rPr>
                <w:b/>
                <w:sz w:val="22"/>
                <w:szCs w:val="22"/>
              </w:rPr>
              <w:t>Rodzaj odpadu</w:t>
            </w:r>
          </w:p>
        </w:tc>
        <w:tc>
          <w:tcPr>
            <w:tcW w:w="2211" w:type="dxa"/>
            <w:vAlign w:val="center"/>
          </w:tcPr>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 xml:space="preserve">Masa odpadów przeznaczonych </w:t>
            </w:r>
          </w:p>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do przetwarzania</w:t>
            </w:r>
          </w:p>
          <w:p w:rsidR="003B0686" w:rsidRPr="004E4BC9" w:rsidRDefault="003B0686" w:rsidP="00AE0CE9">
            <w:pPr>
              <w:jc w:val="center"/>
              <w:rPr>
                <w:rFonts w:ascii="Arial" w:hAnsi="Arial" w:cs="Arial"/>
                <w:b/>
                <w:bCs/>
                <w:sz w:val="22"/>
                <w:szCs w:val="22"/>
              </w:rPr>
            </w:pPr>
            <w:r w:rsidRPr="004E4BC9">
              <w:rPr>
                <w:rFonts w:ascii="Arial" w:hAnsi="Arial" w:cs="Arial"/>
                <w:b/>
                <w:bCs/>
                <w:sz w:val="22"/>
                <w:szCs w:val="22"/>
              </w:rPr>
              <w:t>Mg/rok</w:t>
            </w:r>
          </w:p>
        </w:tc>
      </w:tr>
      <w:tr w:rsidR="003B0686" w:rsidRPr="00A64160">
        <w:tc>
          <w:tcPr>
            <w:tcW w:w="675" w:type="dxa"/>
            <w:vAlign w:val="center"/>
          </w:tcPr>
          <w:p w:rsidR="003B0686" w:rsidRPr="00A64160" w:rsidRDefault="003B0686" w:rsidP="00AE0CE9">
            <w:pPr>
              <w:jc w:val="center"/>
              <w:rPr>
                <w:rFonts w:ascii="Arial" w:hAnsi="Arial" w:cs="Arial"/>
                <w:bCs/>
                <w:sz w:val="22"/>
                <w:szCs w:val="22"/>
              </w:rPr>
            </w:pPr>
            <w:r w:rsidRPr="00A64160">
              <w:rPr>
                <w:rFonts w:ascii="Arial" w:hAnsi="Arial" w:cs="Arial"/>
                <w:bCs/>
                <w:sz w:val="22"/>
                <w:szCs w:val="22"/>
              </w:rPr>
              <w:lastRenderedPageBreak/>
              <w:t>1.</w:t>
            </w:r>
          </w:p>
        </w:tc>
        <w:tc>
          <w:tcPr>
            <w:tcW w:w="1134" w:type="dxa"/>
            <w:vAlign w:val="center"/>
          </w:tcPr>
          <w:p w:rsidR="003B0686" w:rsidRPr="00A64160" w:rsidRDefault="003B0686" w:rsidP="00AE0CE9">
            <w:pPr>
              <w:jc w:val="center"/>
              <w:rPr>
                <w:rFonts w:ascii="Arial" w:hAnsi="Arial" w:cs="Arial"/>
                <w:b/>
                <w:bCs/>
                <w:sz w:val="22"/>
                <w:szCs w:val="22"/>
              </w:rPr>
            </w:pPr>
            <w:r w:rsidRPr="00A64160">
              <w:rPr>
                <w:rFonts w:ascii="Arial" w:hAnsi="Arial" w:cs="Arial"/>
                <w:b/>
                <w:bCs/>
                <w:sz w:val="22"/>
                <w:szCs w:val="22"/>
              </w:rPr>
              <w:t>20 03 07</w:t>
            </w:r>
          </w:p>
        </w:tc>
        <w:tc>
          <w:tcPr>
            <w:tcW w:w="5103" w:type="dxa"/>
            <w:vAlign w:val="center"/>
          </w:tcPr>
          <w:p w:rsidR="00A64160" w:rsidRPr="00A64160" w:rsidRDefault="00A64160" w:rsidP="00AE0CE9">
            <w:pPr>
              <w:pStyle w:val="Nagwek7"/>
              <w:spacing w:line="240" w:lineRule="auto"/>
              <w:ind w:left="0"/>
              <w:jc w:val="both"/>
              <w:rPr>
                <w:sz w:val="22"/>
                <w:szCs w:val="22"/>
              </w:rPr>
            </w:pPr>
          </w:p>
          <w:p w:rsidR="003B0686" w:rsidRPr="00A64160" w:rsidRDefault="003B0686" w:rsidP="00AE0CE9">
            <w:pPr>
              <w:pStyle w:val="Nagwek7"/>
              <w:spacing w:line="240" w:lineRule="auto"/>
              <w:ind w:left="0"/>
              <w:jc w:val="both"/>
              <w:rPr>
                <w:sz w:val="22"/>
                <w:szCs w:val="22"/>
              </w:rPr>
            </w:pPr>
            <w:r w:rsidRPr="00A64160">
              <w:rPr>
                <w:sz w:val="22"/>
                <w:szCs w:val="22"/>
              </w:rPr>
              <w:t>Odpady wielkogabarytowe</w:t>
            </w:r>
          </w:p>
          <w:p w:rsidR="003B0686" w:rsidRPr="00A64160" w:rsidRDefault="003B0686" w:rsidP="00AE0CE9">
            <w:pPr>
              <w:rPr>
                <w:sz w:val="22"/>
                <w:szCs w:val="22"/>
              </w:rPr>
            </w:pPr>
          </w:p>
        </w:tc>
        <w:tc>
          <w:tcPr>
            <w:tcW w:w="2211" w:type="dxa"/>
            <w:vAlign w:val="center"/>
          </w:tcPr>
          <w:p w:rsidR="003B0686" w:rsidRPr="00A64160" w:rsidRDefault="003B0686" w:rsidP="00AE0CE9">
            <w:pPr>
              <w:jc w:val="center"/>
              <w:rPr>
                <w:rFonts w:ascii="Arial" w:hAnsi="Arial" w:cs="Arial"/>
                <w:bCs/>
                <w:sz w:val="22"/>
                <w:szCs w:val="22"/>
              </w:rPr>
            </w:pPr>
            <w:r w:rsidRPr="00A64160">
              <w:rPr>
                <w:rFonts w:ascii="Arial" w:hAnsi="Arial" w:cs="Arial"/>
                <w:bCs/>
                <w:sz w:val="22"/>
                <w:szCs w:val="22"/>
              </w:rPr>
              <w:t>60</w:t>
            </w:r>
          </w:p>
        </w:tc>
      </w:tr>
    </w:tbl>
    <w:p w:rsidR="006A5E54" w:rsidRPr="004E4BC9" w:rsidRDefault="006A5E54" w:rsidP="003B0686">
      <w:pPr>
        <w:tabs>
          <w:tab w:val="left" w:pos="1065"/>
        </w:tabs>
        <w:jc w:val="both"/>
        <w:rPr>
          <w:rFonts w:ascii="Arial" w:hAnsi="Arial" w:cs="Arial"/>
          <w:b/>
          <w:sz w:val="24"/>
          <w:szCs w:val="24"/>
        </w:rPr>
      </w:pPr>
    </w:p>
    <w:p w:rsidR="00A64160" w:rsidRDefault="006F5E66" w:rsidP="00561E4D">
      <w:pPr>
        <w:pStyle w:val="Nagwek4"/>
        <w:tabs>
          <w:tab w:val="left" w:pos="-3828"/>
        </w:tabs>
        <w:spacing w:line="276" w:lineRule="auto"/>
        <w:jc w:val="both"/>
        <w:rPr>
          <w:bCs/>
          <w:sz w:val="24"/>
          <w:szCs w:val="24"/>
        </w:rPr>
      </w:pPr>
      <w:r>
        <w:rPr>
          <w:sz w:val="24"/>
          <w:szCs w:val="24"/>
        </w:rPr>
        <w:t>I</w:t>
      </w:r>
      <w:r w:rsidR="005435CC" w:rsidRPr="004C263E">
        <w:rPr>
          <w:sz w:val="24"/>
          <w:szCs w:val="24"/>
        </w:rPr>
        <w:t>V.</w:t>
      </w:r>
      <w:r w:rsidR="004C263E" w:rsidRPr="004C263E">
        <w:rPr>
          <w:sz w:val="24"/>
          <w:szCs w:val="24"/>
        </w:rPr>
        <w:t>2</w:t>
      </w:r>
      <w:r w:rsidR="005435CC" w:rsidRPr="004C263E">
        <w:rPr>
          <w:sz w:val="24"/>
          <w:szCs w:val="24"/>
        </w:rPr>
        <w:t xml:space="preserve">. Miejsce przetwarzania odpadów </w:t>
      </w:r>
      <w:r w:rsidR="00561E4D">
        <w:rPr>
          <w:sz w:val="24"/>
          <w:szCs w:val="24"/>
        </w:rPr>
        <w:t>w</w:t>
      </w:r>
      <w:r w:rsidR="00452D1A" w:rsidRPr="004C263E">
        <w:rPr>
          <w:sz w:val="24"/>
          <w:szCs w:val="24"/>
        </w:rPr>
        <w:t xml:space="preserve"> </w:t>
      </w:r>
      <w:r w:rsidR="005435CC" w:rsidRPr="004C263E">
        <w:rPr>
          <w:bCs/>
          <w:sz w:val="24"/>
          <w:szCs w:val="24"/>
        </w:rPr>
        <w:t>mechaniczno - ręcznej sortowni</w:t>
      </w:r>
      <w:r w:rsidR="005435CC" w:rsidRPr="005435CC">
        <w:rPr>
          <w:bCs/>
          <w:sz w:val="24"/>
          <w:szCs w:val="24"/>
        </w:rPr>
        <w:t xml:space="preserve"> odpadów:</w:t>
      </w:r>
      <w:r w:rsidR="005435CC">
        <w:rPr>
          <w:bCs/>
          <w:sz w:val="24"/>
          <w:szCs w:val="24"/>
        </w:rPr>
        <w:t xml:space="preserve"> </w:t>
      </w:r>
    </w:p>
    <w:p w:rsidR="000A2818" w:rsidRPr="000A2818" w:rsidRDefault="006F5E66" w:rsidP="000A2818">
      <w:pPr>
        <w:pStyle w:val="Nagwek4"/>
        <w:tabs>
          <w:tab w:val="left" w:pos="-3828"/>
        </w:tabs>
        <w:spacing w:line="276" w:lineRule="auto"/>
        <w:jc w:val="both"/>
        <w:rPr>
          <w:b w:val="0"/>
          <w:sz w:val="24"/>
          <w:szCs w:val="24"/>
        </w:rPr>
      </w:pPr>
      <w:r>
        <w:rPr>
          <w:bCs/>
          <w:sz w:val="24"/>
          <w:szCs w:val="24"/>
        </w:rPr>
        <w:t>I</w:t>
      </w:r>
      <w:r w:rsidR="00A64160">
        <w:rPr>
          <w:bCs/>
          <w:sz w:val="24"/>
          <w:szCs w:val="24"/>
        </w:rPr>
        <w:t xml:space="preserve">V.2.1. </w:t>
      </w:r>
      <w:r w:rsidR="005435CC" w:rsidRPr="005435CC">
        <w:rPr>
          <w:b w:val="0"/>
          <w:sz w:val="24"/>
          <w:szCs w:val="24"/>
        </w:rPr>
        <w:t xml:space="preserve">Przetwarzanie odpadów o kodach: 20 03 01, 20 02 03, 20 03 99, </w:t>
      </w:r>
      <w:r w:rsidR="00FB0BCE">
        <w:rPr>
          <w:b w:val="0"/>
          <w:sz w:val="24"/>
          <w:szCs w:val="24"/>
        </w:rPr>
        <w:br/>
      </w:r>
      <w:r w:rsidR="005435CC" w:rsidRPr="005435CC">
        <w:rPr>
          <w:b w:val="0"/>
          <w:sz w:val="24"/>
          <w:szCs w:val="24"/>
        </w:rPr>
        <w:t xml:space="preserve">15 01 06, prowadzone będzie </w:t>
      </w:r>
      <w:r w:rsidR="000A2818">
        <w:rPr>
          <w:b w:val="0"/>
          <w:sz w:val="24"/>
          <w:szCs w:val="24"/>
        </w:rPr>
        <w:t>w mechaniczno – ręcznej sortowni odpadów,</w:t>
      </w:r>
      <w:r w:rsidR="005435CC" w:rsidRPr="005435CC">
        <w:rPr>
          <w:b w:val="0"/>
          <w:sz w:val="24"/>
          <w:szCs w:val="24"/>
        </w:rPr>
        <w:t xml:space="preserve"> usytuowan</w:t>
      </w:r>
      <w:r w:rsidR="000A2818">
        <w:rPr>
          <w:b w:val="0"/>
          <w:sz w:val="24"/>
          <w:szCs w:val="24"/>
        </w:rPr>
        <w:t>ej</w:t>
      </w:r>
      <w:r w:rsidR="005435CC" w:rsidRPr="005435CC">
        <w:rPr>
          <w:b w:val="0"/>
          <w:sz w:val="24"/>
          <w:szCs w:val="24"/>
        </w:rPr>
        <w:t xml:space="preserve"> na działce o nr ewidencyjnym: 612</w:t>
      </w:r>
      <w:r w:rsidR="000A2818">
        <w:rPr>
          <w:b w:val="0"/>
          <w:sz w:val="24"/>
          <w:szCs w:val="24"/>
        </w:rPr>
        <w:t xml:space="preserve">, obręb 145 </w:t>
      </w:r>
      <w:r w:rsidR="00FB0BCE">
        <w:rPr>
          <w:b w:val="0"/>
          <w:sz w:val="24"/>
          <w:szCs w:val="24"/>
        </w:rPr>
        <w:t>w Sigiełkach</w:t>
      </w:r>
      <w:r w:rsidR="005435CC" w:rsidRPr="00FB0BCE">
        <w:rPr>
          <w:b w:val="0"/>
          <w:sz w:val="24"/>
          <w:szCs w:val="24"/>
        </w:rPr>
        <w:t xml:space="preserve">, </w:t>
      </w:r>
      <w:r w:rsidR="000A2818">
        <w:rPr>
          <w:b w:val="0"/>
          <w:sz w:val="24"/>
          <w:szCs w:val="24"/>
        </w:rPr>
        <w:br/>
        <w:t xml:space="preserve">gm. Krzeszów, </w:t>
      </w:r>
      <w:r w:rsidR="005435CC" w:rsidRPr="00FB0BCE">
        <w:rPr>
          <w:b w:val="0"/>
          <w:sz w:val="24"/>
          <w:szCs w:val="24"/>
        </w:rPr>
        <w:t>do której prowadzący instalację dysponuje tytułem prawnym.</w:t>
      </w:r>
      <w:r w:rsidR="003B0686">
        <w:rPr>
          <w:b w:val="0"/>
          <w:sz w:val="24"/>
          <w:szCs w:val="24"/>
        </w:rPr>
        <w:t xml:space="preserve"> </w:t>
      </w:r>
    </w:p>
    <w:p w:rsidR="005435CC" w:rsidRPr="003B0686" w:rsidRDefault="006F5E66" w:rsidP="000A2818">
      <w:pPr>
        <w:pStyle w:val="Nagwek4"/>
        <w:tabs>
          <w:tab w:val="left" w:pos="-3828"/>
        </w:tabs>
        <w:spacing w:line="276" w:lineRule="auto"/>
        <w:jc w:val="both"/>
        <w:rPr>
          <w:b w:val="0"/>
          <w:sz w:val="24"/>
          <w:szCs w:val="24"/>
        </w:rPr>
      </w:pPr>
      <w:r>
        <w:rPr>
          <w:sz w:val="24"/>
          <w:szCs w:val="24"/>
        </w:rPr>
        <w:t>I</w:t>
      </w:r>
      <w:r w:rsidR="00A64160" w:rsidRPr="00A64160">
        <w:rPr>
          <w:sz w:val="24"/>
          <w:szCs w:val="24"/>
        </w:rPr>
        <w:t>V.2.2.</w:t>
      </w:r>
      <w:r w:rsidR="00A64160">
        <w:rPr>
          <w:b w:val="0"/>
          <w:sz w:val="24"/>
          <w:szCs w:val="24"/>
        </w:rPr>
        <w:t xml:space="preserve"> </w:t>
      </w:r>
      <w:r w:rsidR="003B0686" w:rsidRPr="003B0686">
        <w:rPr>
          <w:b w:val="0"/>
          <w:sz w:val="24"/>
          <w:szCs w:val="24"/>
        </w:rPr>
        <w:t xml:space="preserve">Proces </w:t>
      </w:r>
      <w:r w:rsidR="00A64160">
        <w:rPr>
          <w:b w:val="0"/>
          <w:sz w:val="24"/>
          <w:szCs w:val="24"/>
        </w:rPr>
        <w:t xml:space="preserve">demontażu odpadów wielkogabarytowych </w:t>
      </w:r>
      <w:r w:rsidR="00176C3E">
        <w:rPr>
          <w:b w:val="0"/>
          <w:sz w:val="24"/>
          <w:szCs w:val="24"/>
        </w:rPr>
        <w:t xml:space="preserve">o kodzie 20 03 07 </w:t>
      </w:r>
      <w:r w:rsidR="003B0686" w:rsidRPr="003B0686">
        <w:rPr>
          <w:b w:val="0"/>
          <w:sz w:val="24"/>
          <w:szCs w:val="24"/>
        </w:rPr>
        <w:t xml:space="preserve">prowadzony będzie na </w:t>
      </w:r>
      <w:r w:rsidR="000A2818" w:rsidRPr="003B0686">
        <w:rPr>
          <w:b w:val="0"/>
          <w:sz w:val="24"/>
          <w:szCs w:val="24"/>
        </w:rPr>
        <w:t xml:space="preserve">terenie Punktu Selektywnej Zbiórki Odpadów Komunalnych na </w:t>
      </w:r>
      <w:r w:rsidR="003B0686" w:rsidRPr="003B0686">
        <w:rPr>
          <w:b w:val="0"/>
          <w:sz w:val="24"/>
          <w:szCs w:val="24"/>
        </w:rPr>
        <w:t>części działki</w:t>
      </w:r>
      <w:r w:rsidR="003B0686">
        <w:rPr>
          <w:b w:val="0"/>
          <w:sz w:val="24"/>
          <w:szCs w:val="24"/>
        </w:rPr>
        <w:t xml:space="preserve"> </w:t>
      </w:r>
      <w:r w:rsidR="003B0686" w:rsidRPr="003B0686">
        <w:rPr>
          <w:b w:val="0"/>
          <w:sz w:val="24"/>
          <w:szCs w:val="24"/>
        </w:rPr>
        <w:t xml:space="preserve">nr ewid. 613 </w:t>
      </w:r>
      <w:r w:rsidR="000A2818">
        <w:rPr>
          <w:b w:val="0"/>
          <w:sz w:val="24"/>
          <w:szCs w:val="24"/>
        </w:rPr>
        <w:t>w Sigiełkach</w:t>
      </w:r>
      <w:r w:rsidR="000A2818" w:rsidRPr="00FB0BCE">
        <w:rPr>
          <w:b w:val="0"/>
          <w:sz w:val="24"/>
          <w:szCs w:val="24"/>
        </w:rPr>
        <w:t xml:space="preserve">, </w:t>
      </w:r>
      <w:r w:rsidR="000A2818">
        <w:rPr>
          <w:b w:val="0"/>
          <w:sz w:val="24"/>
          <w:szCs w:val="24"/>
        </w:rPr>
        <w:t xml:space="preserve">gm. Krzeszów, </w:t>
      </w:r>
      <w:r w:rsidR="000A2818" w:rsidRPr="00FB0BCE">
        <w:rPr>
          <w:b w:val="0"/>
          <w:sz w:val="24"/>
          <w:szCs w:val="24"/>
        </w:rPr>
        <w:t>do której prowadzący insta</w:t>
      </w:r>
      <w:r w:rsidR="000A2818">
        <w:rPr>
          <w:b w:val="0"/>
          <w:sz w:val="24"/>
          <w:szCs w:val="24"/>
        </w:rPr>
        <w:t>lację dysponuje tytułem prawnym</w:t>
      </w:r>
      <w:r w:rsidR="003B0686">
        <w:rPr>
          <w:b w:val="0"/>
          <w:sz w:val="24"/>
          <w:szCs w:val="24"/>
        </w:rPr>
        <w:t>.</w:t>
      </w:r>
    </w:p>
    <w:p w:rsidR="00452D1A" w:rsidRPr="003B0686" w:rsidRDefault="00452D1A" w:rsidP="000A2818">
      <w:pPr>
        <w:autoSpaceDE w:val="0"/>
        <w:autoSpaceDN w:val="0"/>
        <w:adjustRightInd w:val="0"/>
        <w:spacing w:line="276" w:lineRule="auto"/>
        <w:jc w:val="both"/>
        <w:rPr>
          <w:rFonts w:ascii="Arial" w:hAnsi="Arial" w:cs="Arial"/>
          <w:sz w:val="24"/>
          <w:szCs w:val="24"/>
        </w:rPr>
      </w:pPr>
    </w:p>
    <w:p w:rsidR="003B0686" w:rsidRPr="003B0686" w:rsidRDefault="006F5E66" w:rsidP="00A64160">
      <w:pPr>
        <w:tabs>
          <w:tab w:val="right" w:pos="9000"/>
        </w:tabs>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I</w:t>
      </w:r>
      <w:r w:rsidR="003B0686" w:rsidRPr="003B0686">
        <w:rPr>
          <w:rFonts w:ascii="Arial" w:hAnsi="Arial" w:cs="Arial"/>
          <w:b/>
          <w:bCs/>
          <w:sz w:val="24"/>
          <w:szCs w:val="24"/>
        </w:rPr>
        <w:t xml:space="preserve">V.3. </w:t>
      </w:r>
      <w:r w:rsidR="003B0686" w:rsidRPr="003B0686">
        <w:rPr>
          <w:rFonts w:ascii="Arial" w:hAnsi="Arial" w:cs="Arial"/>
          <w:b/>
          <w:sz w:val="24"/>
          <w:szCs w:val="24"/>
        </w:rPr>
        <w:t xml:space="preserve">Warunki </w:t>
      </w:r>
      <w:r w:rsidR="00BF12E1">
        <w:rPr>
          <w:rFonts w:ascii="Arial" w:hAnsi="Arial" w:cs="Arial"/>
          <w:b/>
          <w:sz w:val="24"/>
          <w:szCs w:val="24"/>
        </w:rPr>
        <w:t xml:space="preserve">prowadzenia </w:t>
      </w:r>
      <w:r w:rsidR="003B0686" w:rsidRPr="003B0686">
        <w:rPr>
          <w:rFonts w:ascii="Arial" w:hAnsi="Arial" w:cs="Arial"/>
          <w:b/>
          <w:bCs/>
          <w:sz w:val="24"/>
          <w:szCs w:val="24"/>
        </w:rPr>
        <w:t xml:space="preserve">procesu </w:t>
      </w:r>
      <w:r w:rsidR="003B0686" w:rsidRPr="003B0686">
        <w:rPr>
          <w:rFonts w:ascii="Arial" w:hAnsi="Arial" w:cs="Arial"/>
          <w:b/>
          <w:sz w:val="24"/>
          <w:szCs w:val="24"/>
        </w:rPr>
        <w:t xml:space="preserve">przetwarzania </w:t>
      </w:r>
      <w:r w:rsidR="003B0686" w:rsidRPr="003B0686">
        <w:rPr>
          <w:rFonts w:ascii="Arial" w:hAnsi="Arial" w:cs="Arial"/>
          <w:b/>
          <w:bCs/>
          <w:sz w:val="24"/>
          <w:szCs w:val="24"/>
        </w:rPr>
        <w:t xml:space="preserve">odpadów </w:t>
      </w:r>
      <w:r w:rsidR="00B524BD">
        <w:rPr>
          <w:rFonts w:ascii="Arial" w:hAnsi="Arial" w:cs="Arial"/>
          <w:b/>
          <w:sz w:val="24"/>
          <w:szCs w:val="24"/>
        </w:rPr>
        <w:t>w</w:t>
      </w:r>
      <w:r w:rsidR="003B0686" w:rsidRPr="003B0686">
        <w:rPr>
          <w:rFonts w:ascii="Arial" w:hAnsi="Arial" w:cs="Arial"/>
          <w:b/>
          <w:sz w:val="24"/>
          <w:szCs w:val="24"/>
        </w:rPr>
        <w:t xml:space="preserve"> </w:t>
      </w:r>
      <w:r w:rsidR="003B0686" w:rsidRPr="003B0686">
        <w:rPr>
          <w:rFonts w:ascii="Arial" w:hAnsi="Arial" w:cs="Arial"/>
          <w:b/>
          <w:bCs/>
          <w:sz w:val="24"/>
          <w:szCs w:val="24"/>
        </w:rPr>
        <w:t>mechaniczno - ręcznej sortowni odpadów i kwalifikacja procesu</w:t>
      </w:r>
      <w:r w:rsidR="003B0686" w:rsidRPr="003B0686">
        <w:rPr>
          <w:rFonts w:ascii="Arial" w:hAnsi="Arial" w:cs="Arial"/>
          <w:sz w:val="24"/>
          <w:szCs w:val="24"/>
        </w:rPr>
        <w:t>:</w:t>
      </w:r>
    </w:p>
    <w:p w:rsidR="003B0686" w:rsidRDefault="006F5E66" w:rsidP="00A64160">
      <w:pPr>
        <w:spacing w:before="120" w:line="276" w:lineRule="auto"/>
        <w:jc w:val="both"/>
        <w:rPr>
          <w:rFonts w:ascii="Arial" w:hAnsi="Arial" w:cs="Arial"/>
          <w:sz w:val="24"/>
          <w:szCs w:val="24"/>
        </w:rPr>
      </w:pPr>
      <w:r>
        <w:rPr>
          <w:rFonts w:ascii="Arial" w:hAnsi="Arial" w:cs="Arial"/>
          <w:b/>
          <w:sz w:val="24"/>
          <w:szCs w:val="24"/>
        </w:rPr>
        <w:t>I</w:t>
      </w:r>
      <w:r w:rsidR="003B0686" w:rsidRPr="002E17D5">
        <w:rPr>
          <w:rFonts w:ascii="Arial" w:hAnsi="Arial" w:cs="Arial"/>
          <w:b/>
          <w:sz w:val="24"/>
          <w:szCs w:val="24"/>
        </w:rPr>
        <w:t>V.</w:t>
      </w:r>
      <w:r w:rsidR="003B0686" w:rsidRPr="002E17D5">
        <w:rPr>
          <w:rFonts w:ascii="Arial" w:hAnsi="Arial" w:cs="Arial"/>
          <w:b/>
          <w:bCs/>
          <w:sz w:val="24"/>
          <w:szCs w:val="24"/>
        </w:rPr>
        <w:t>3.1.</w:t>
      </w:r>
      <w:r w:rsidR="003B0686" w:rsidRPr="00452D1A">
        <w:rPr>
          <w:rFonts w:ascii="Arial" w:hAnsi="Arial" w:cs="Arial"/>
          <w:sz w:val="24"/>
          <w:szCs w:val="24"/>
        </w:rPr>
        <w:t xml:space="preserve">  </w:t>
      </w:r>
      <w:r w:rsidR="00BF12E1" w:rsidRPr="00BF12E1">
        <w:rPr>
          <w:rFonts w:ascii="Arial" w:hAnsi="Arial" w:cs="Arial"/>
          <w:sz w:val="24"/>
          <w:szCs w:val="24"/>
        </w:rPr>
        <w:t xml:space="preserve">Zgodnie z zał. nr 1 – „Niewyczerpujący wykaz procesów odzysku” do ustawy </w:t>
      </w:r>
      <w:r w:rsidR="00BF12E1" w:rsidRPr="000544B6">
        <w:rPr>
          <w:rFonts w:ascii="Arial" w:hAnsi="Arial" w:cs="Arial"/>
          <w:sz w:val="24"/>
          <w:szCs w:val="24"/>
        </w:rPr>
        <w:t>o odpadach proces m</w:t>
      </w:r>
      <w:r w:rsidR="003B0686" w:rsidRPr="000544B6">
        <w:rPr>
          <w:rFonts w:ascii="Arial" w:hAnsi="Arial" w:cs="Arial"/>
          <w:sz w:val="24"/>
          <w:szCs w:val="24"/>
        </w:rPr>
        <w:t>echaniczne</w:t>
      </w:r>
      <w:r w:rsidR="00BF12E1" w:rsidRPr="000544B6">
        <w:rPr>
          <w:rFonts w:ascii="Arial" w:hAnsi="Arial" w:cs="Arial"/>
          <w:sz w:val="24"/>
          <w:szCs w:val="24"/>
        </w:rPr>
        <w:t>go przetwarzania</w:t>
      </w:r>
      <w:r w:rsidR="003B0686" w:rsidRPr="000544B6">
        <w:rPr>
          <w:rFonts w:ascii="Arial" w:hAnsi="Arial" w:cs="Arial"/>
          <w:sz w:val="24"/>
          <w:szCs w:val="24"/>
        </w:rPr>
        <w:t xml:space="preserve"> odpadów wymienionych </w:t>
      </w:r>
      <w:r w:rsidR="00BF12E1" w:rsidRPr="000544B6">
        <w:rPr>
          <w:rFonts w:ascii="Arial" w:hAnsi="Arial" w:cs="Arial"/>
          <w:sz w:val="24"/>
          <w:szCs w:val="24"/>
        </w:rPr>
        <w:br/>
      </w:r>
      <w:r w:rsidR="003B0686" w:rsidRPr="005435CC">
        <w:rPr>
          <w:rFonts w:ascii="Arial" w:hAnsi="Arial" w:cs="Arial"/>
          <w:sz w:val="24"/>
          <w:szCs w:val="24"/>
        </w:rPr>
        <w:t xml:space="preserve">w pkt. </w:t>
      </w:r>
      <w:r w:rsidR="0076385F">
        <w:rPr>
          <w:rFonts w:ascii="Arial" w:hAnsi="Arial" w:cs="Arial"/>
          <w:sz w:val="24"/>
          <w:szCs w:val="24"/>
        </w:rPr>
        <w:t>I</w:t>
      </w:r>
      <w:r w:rsidR="003B0686" w:rsidRPr="005435CC">
        <w:rPr>
          <w:rFonts w:ascii="Arial" w:hAnsi="Arial" w:cs="Arial"/>
          <w:sz w:val="24"/>
          <w:szCs w:val="24"/>
        </w:rPr>
        <w:t>V.</w:t>
      </w:r>
      <w:r w:rsidR="003B0686">
        <w:rPr>
          <w:rFonts w:ascii="Arial" w:hAnsi="Arial" w:cs="Arial"/>
          <w:sz w:val="24"/>
          <w:szCs w:val="24"/>
        </w:rPr>
        <w:t>1.</w:t>
      </w:r>
      <w:r w:rsidR="00BF12E1">
        <w:rPr>
          <w:rFonts w:ascii="Arial" w:hAnsi="Arial" w:cs="Arial"/>
          <w:sz w:val="24"/>
          <w:szCs w:val="24"/>
        </w:rPr>
        <w:t xml:space="preserve"> decyzji, </w:t>
      </w:r>
      <w:r w:rsidR="003B0686">
        <w:rPr>
          <w:rFonts w:ascii="Arial" w:hAnsi="Arial" w:cs="Arial"/>
          <w:sz w:val="24"/>
          <w:szCs w:val="24"/>
        </w:rPr>
        <w:t>kwalifikowan</w:t>
      </w:r>
      <w:r w:rsidR="00BF12E1">
        <w:rPr>
          <w:rFonts w:ascii="Arial" w:hAnsi="Arial" w:cs="Arial"/>
          <w:sz w:val="24"/>
          <w:szCs w:val="24"/>
        </w:rPr>
        <w:t>y</w:t>
      </w:r>
      <w:r w:rsidR="003B0686">
        <w:rPr>
          <w:rFonts w:ascii="Arial" w:hAnsi="Arial" w:cs="Arial"/>
          <w:sz w:val="24"/>
          <w:szCs w:val="24"/>
        </w:rPr>
        <w:t xml:space="preserve"> będzie </w:t>
      </w:r>
      <w:r w:rsidR="00BF12E1">
        <w:rPr>
          <w:rFonts w:ascii="Arial" w:hAnsi="Arial" w:cs="Arial"/>
          <w:bCs/>
          <w:sz w:val="24"/>
          <w:szCs w:val="24"/>
        </w:rPr>
        <w:t>jako</w:t>
      </w:r>
      <w:r w:rsidR="003B0686" w:rsidRPr="005435CC">
        <w:rPr>
          <w:rFonts w:ascii="Arial" w:hAnsi="Arial" w:cs="Arial"/>
          <w:b/>
          <w:bCs/>
          <w:sz w:val="24"/>
          <w:szCs w:val="24"/>
        </w:rPr>
        <w:t xml:space="preserve"> </w:t>
      </w:r>
      <w:r w:rsidR="003B0686" w:rsidRPr="002B23C1">
        <w:rPr>
          <w:rFonts w:ascii="Arial" w:hAnsi="Arial" w:cs="Arial"/>
          <w:bCs/>
          <w:sz w:val="24"/>
          <w:szCs w:val="24"/>
        </w:rPr>
        <w:t>R12</w:t>
      </w:r>
      <w:r w:rsidR="00BF12E1">
        <w:rPr>
          <w:rFonts w:ascii="Arial" w:hAnsi="Arial" w:cs="Arial"/>
          <w:bCs/>
          <w:sz w:val="24"/>
          <w:szCs w:val="24"/>
        </w:rPr>
        <w:t xml:space="preserve"> </w:t>
      </w:r>
      <w:r w:rsidR="003B0686" w:rsidRPr="005435CC">
        <w:rPr>
          <w:rFonts w:ascii="Arial" w:hAnsi="Arial" w:cs="Arial"/>
          <w:bCs/>
          <w:sz w:val="24"/>
          <w:szCs w:val="24"/>
        </w:rPr>
        <w:t>/Wymiana odpadów w ce</w:t>
      </w:r>
      <w:r w:rsidR="003B0686">
        <w:rPr>
          <w:rFonts w:ascii="Arial" w:hAnsi="Arial" w:cs="Arial"/>
          <w:bCs/>
          <w:sz w:val="24"/>
          <w:szCs w:val="24"/>
        </w:rPr>
        <w:t xml:space="preserve">lu poddania ich któremukolwiek </w:t>
      </w:r>
      <w:r w:rsidR="003B0686" w:rsidRPr="005435CC">
        <w:rPr>
          <w:rFonts w:ascii="Arial" w:hAnsi="Arial" w:cs="Arial"/>
          <w:bCs/>
          <w:sz w:val="24"/>
          <w:szCs w:val="24"/>
        </w:rPr>
        <w:t>z procesów wymienionych w pozycji R1 - R11/</w:t>
      </w:r>
      <w:r w:rsidR="00BF12E1">
        <w:rPr>
          <w:rFonts w:ascii="Arial" w:hAnsi="Arial" w:cs="Arial"/>
          <w:bCs/>
          <w:sz w:val="24"/>
          <w:szCs w:val="24"/>
        </w:rPr>
        <w:t>.</w:t>
      </w:r>
    </w:p>
    <w:p w:rsidR="00452D1A" w:rsidRPr="00452D1A" w:rsidRDefault="006F5E66" w:rsidP="00A64160">
      <w:pPr>
        <w:spacing w:before="120" w:line="276" w:lineRule="auto"/>
        <w:jc w:val="both"/>
        <w:rPr>
          <w:rFonts w:ascii="Arial" w:hAnsi="Arial" w:cs="Arial"/>
          <w:sz w:val="24"/>
          <w:szCs w:val="24"/>
        </w:rPr>
      </w:pPr>
      <w:r>
        <w:rPr>
          <w:rFonts w:ascii="Arial" w:hAnsi="Arial" w:cs="Arial"/>
          <w:b/>
          <w:sz w:val="24"/>
          <w:szCs w:val="24"/>
        </w:rPr>
        <w:t>I</w:t>
      </w:r>
      <w:r w:rsidR="00452D1A" w:rsidRPr="002E17D5">
        <w:rPr>
          <w:rFonts w:ascii="Arial" w:hAnsi="Arial" w:cs="Arial"/>
          <w:b/>
          <w:sz w:val="24"/>
          <w:szCs w:val="24"/>
        </w:rPr>
        <w:t>V.</w:t>
      </w:r>
      <w:r w:rsidR="003B0686" w:rsidRPr="002E17D5">
        <w:rPr>
          <w:rFonts w:ascii="Arial" w:hAnsi="Arial" w:cs="Arial"/>
          <w:b/>
          <w:bCs/>
          <w:sz w:val="24"/>
          <w:szCs w:val="24"/>
        </w:rPr>
        <w:t>3</w:t>
      </w:r>
      <w:r w:rsidR="00452D1A" w:rsidRPr="002E17D5">
        <w:rPr>
          <w:rFonts w:ascii="Arial" w:hAnsi="Arial" w:cs="Arial"/>
          <w:b/>
          <w:bCs/>
          <w:sz w:val="24"/>
          <w:szCs w:val="24"/>
        </w:rPr>
        <w:t>.</w:t>
      </w:r>
      <w:r w:rsidR="003B0686" w:rsidRPr="002E17D5">
        <w:rPr>
          <w:rFonts w:ascii="Arial" w:hAnsi="Arial" w:cs="Arial"/>
          <w:b/>
          <w:bCs/>
          <w:sz w:val="24"/>
          <w:szCs w:val="24"/>
        </w:rPr>
        <w:t>2</w:t>
      </w:r>
      <w:r w:rsidR="00452D1A" w:rsidRPr="002E17D5">
        <w:rPr>
          <w:rFonts w:ascii="Arial" w:hAnsi="Arial" w:cs="Arial"/>
          <w:b/>
          <w:bCs/>
          <w:sz w:val="24"/>
          <w:szCs w:val="24"/>
        </w:rPr>
        <w:t>.</w:t>
      </w:r>
      <w:r w:rsidR="00452D1A" w:rsidRPr="00452D1A">
        <w:rPr>
          <w:rFonts w:ascii="Arial" w:hAnsi="Arial" w:cs="Arial"/>
          <w:sz w:val="24"/>
          <w:szCs w:val="24"/>
        </w:rPr>
        <w:t xml:space="preserve">  </w:t>
      </w:r>
      <w:r w:rsidR="00452D1A" w:rsidRPr="00452D1A">
        <w:rPr>
          <w:rFonts w:ascii="Arial" w:hAnsi="Arial" w:cs="Arial"/>
          <w:bCs/>
          <w:sz w:val="24"/>
          <w:szCs w:val="24"/>
        </w:rPr>
        <w:t xml:space="preserve">Przetwarzanie odpadów na mechaniczno - ręcznej sortowni odpadów prowadzone będzie </w:t>
      </w:r>
      <w:r w:rsidR="00452D1A" w:rsidRPr="00452D1A">
        <w:rPr>
          <w:rFonts w:ascii="Arial" w:hAnsi="Arial" w:cs="Arial"/>
          <w:sz w:val="24"/>
          <w:szCs w:val="24"/>
        </w:rPr>
        <w:t xml:space="preserve">zgodnie z procedurą przyjęcia odpadów opisaną w </w:t>
      </w:r>
      <w:r w:rsidR="0076385F">
        <w:rPr>
          <w:rFonts w:ascii="Arial" w:hAnsi="Arial" w:cs="Arial"/>
          <w:sz w:val="24"/>
          <w:szCs w:val="24"/>
        </w:rPr>
        <w:t xml:space="preserve">pkt. </w:t>
      </w:r>
      <w:r w:rsidR="00452D1A" w:rsidRPr="00A64160">
        <w:rPr>
          <w:rFonts w:ascii="Arial" w:hAnsi="Arial" w:cs="Arial"/>
          <w:sz w:val="24"/>
          <w:szCs w:val="24"/>
        </w:rPr>
        <w:t>I.3.1.</w:t>
      </w:r>
      <w:r w:rsidR="00452D1A" w:rsidRPr="00452D1A">
        <w:rPr>
          <w:rFonts w:ascii="Arial" w:hAnsi="Arial" w:cs="Arial"/>
          <w:sz w:val="24"/>
          <w:szCs w:val="24"/>
        </w:rPr>
        <w:t xml:space="preserve"> oraz technologią ich przetwarzania opisaną w </w:t>
      </w:r>
      <w:r w:rsidR="0076385F">
        <w:rPr>
          <w:rFonts w:ascii="Arial" w:hAnsi="Arial" w:cs="Arial"/>
          <w:sz w:val="24"/>
          <w:szCs w:val="24"/>
        </w:rPr>
        <w:t xml:space="preserve">punkcie </w:t>
      </w:r>
      <w:r w:rsidR="00452D1A" w:rsidRPr="00A64160">
        <w:rPr>
          <w:rFonts w:ascii="Arial" w:hAnsi="Arial" w:cs="Arial"/>
          <w:sz w:val="24"/>
          <w:szCs w:val="24"/>
        </w:rPr>
        <w:t>I.3.</w:t>
      </w:r>
      <w:r w:rsidR="001D3DA6" w:rsidRPr="00A64160">
        <w:rPr>
          <w:rFonts w:ascii="Arial" w:hAnsi="Arial" w:cs="Arial"/>
          <w:sz w:val="24"/>
          <w:szCs w:val="24"/>
        </w:rPr>
        <w:t>3</w:t>
      </w:r>
      <w:r w:rsidR="00452D1A" w:rsidRPr="00A64160">
        <w:rPr>
          <w:rFonts w:ascii="Arial" w:hAnsi="Arial" w:cs="Arial"/>
          <w:sz w:val="24"/>
          <w:szCs w:val="24"/>
        </w:rPr>
        <w:t>.</w:t>
      </w:r>
      <w:r w:rsidR="00452D1A" w:rsidRPr="00452D1A">
        <w:rPr>
          <w:rFonts w:ascii="Arial" w:hAnsi="Arial" w:cs="Arial"/>
          <w:sz w:val="24"/>
          <w:szCs w:val="24"/>
        </w:rPr>
        <w:t xml:space="preserve"> decyzji.</w:t>
      </w:r>
    </w:p>
    <w:p w:rsidR="00025A8A" w:rsidRPr="00FB4D59" w:rsidRDefault="0058560D" w:rsidP="0058560D">
      <w:pPr>
        <w:spacing w:before="120" w:line="276" w:lineRule="auto"/>
        <w:jc w:val="both"/>
        <w:rPr>
          <w:rFonts w:ascii="Arial" w:hAnsi="Arial" w:cs="Arial"/>
          <w:sz w:val="24"/>
          <w:szCs w:val="24"/>
        </w:rPr>
      </w:pPr>
      <w:r w:rsidRPr="00FB4D59">
        <w:rPr>
          <w:rFonts w:ascii="Arial" w:hAnsi="Arial" w:cs="Arial"/>
          <w:b/>
          <w:sz w:val="24"/>
          <w:szCs w:val="24"/>
        </w:rPr>
        <w:t xml:space="preserve">IV.3.3. </w:t>
      </w:r>
      <w:r w:rsidRPr="00FB4D59">
        <w:rPr>
          <w:rFonts w:ascii="Arial" w:hAnsi="Arial" w:cs="Arial"/>
          <w:sz w:val="24"/>
          <w:szCs w:val="24"/>
        </w:rPr>
        <w:t>Wyładunek zmieszanych od</w:t>
      </w:r>
      <w:r w:rsidR="008C4139">
        <w:rPr>
          <w:rFonts w:ascii="Arial" w:hAnsi="Arial" w:cs="Arial"/>
          <w:sz w:val="24"/>
          <w:szCs w:val="24"/>
        </w:rPr>
        <w:t>padów komunalnych o kodzie 20 03 01</w:t>
      </w:r>
      <w:r w:rsidRPr="00FB4D59">
        <w:rPr>
          <w:rFonts w:ascii="Arial" w:hAnsi="Arial" w:cs="Arial"/>
          <w:sz w:val="24"/>
          <w:szCs w:val="24"/>
        </w:rPr>
        <w:t xml:space="preserve"> </w:t>
      </w:r>
      <w:r w:rsidR="00576DB3" w:rsidRPr="00FB4D59">
        <w:rPr>
          <w:rFonts w:ascii="Arial" w:hAnsi="Arial" w:cs="Arial"/>
          <w:sz w:val="24"/>
          <w:szCs w:val="24"/>
        </w:rPr>
        <w:t xml:space="preserve"> oraz innych odpadów komunalnych </w:t>
      </w:r>
      <w:r w:rsidRPr="00FB4D59">
        <w:rPr>
          <w:rFonts w:ascii="Arial" w:hAnsi="Arial" w:cs="Arial"/>
          <w:sz w:val="24"/>
          <w:szCs w:val="24"/>
        </w:rPr>
        <w:t xml:space="preserve">odbywał się będzie wyłącznie w </w:t>
      </w:r>
      <w:r w:rsidR="008C4139">
        <w:rPr>
          <w:rFonts w:ascii="Arial" w:hAnsi="Arial" w:cs="Arial"/>
          <w:sz w:val="24"/>
          <w:szCs w:val="24"/>
        </w:rPr>
        <w:t>wiacie</w:t>
      </w:r>
      <w:r w:rsidRPr="00FB4D59">
        <w:rPr>
          <w:rFonts w:ascii="Arial" w:hAnsi="Arial" w:cs="Arial"/>
          <w:sz w:val="24"/>
          <w:szCs w:val="24"/>
        </w:rPr>
        <w:t xml:space="preserve"> przyjęcia </w:t>
      </w:r>
      <w:r w:rsidR="00576DB3" w:rsidRPr="00FB4D59">
        <w:rPr>
          <w:rFonts w:ascii="Arial" w:hAnsi="Arial" w:cs="Arial"/>
          <w:sz w:val="24"/>
          <w:szCs w:val="24"/>
        </w:rPr>
        <w:br/>
        <w:t xml:space="preserve">i wstępnej segregacji odpadów </w:t>
      </w:r>
      <w:r w:rsidRPr="00FB4D59">
        <w:rPr>
          <w:rFonts w:ascii="Arial" w:hAnsi="Arial" w:cs="Arial"/>
          <w:sz w:val="24"/>
          <w:szCs w:val="24"/>
        </w:rPr>
        <w:t>(strefa buforowa I) w hali segregacji,</w:t>
      </w:r>
      <w:r w:rsidRPr="00FB4D59">
        <w:rPr>
          <w:rFonts w:ascii="Arial" w:hAnsi="Arial" w:cs="Arial"/>
          <w:b/>
          <w:sz w:val="24"/>
          <w:szCs w:val="24"/>
        </w:rPr>
        <w:t xml:space="preserve"> </w:t>
      </w:r>
      <w:r w:rsidRPr="00FB4D59">
        <w:rPr>
          <w:rFonts w:ascii="Arial" w:hAnsi="Arial" w:cs="Arial"/>
          <w:sz w:val="24"/>
          <w:szCs w:val="24"/>
        </w:rPr>
        <w:t xml:space="preserve">ze stałym </w:t>
      </w:r>
      <w:r w:rsidRPr="00FB4D59">
        <w:rPr>
          <w:rFonts w:ascii="Arial" w:eastAsia="SimSun" w:hAnsi="Arial" w:cs="Arial"/>
          <w:sz w:val="24"/>
          <w:szCs w:val="24"/>
          <w:lang w:eastAsia="zh-CN"/>
        </w:rPr>
        <w:t>zabezpieczeniem miejsca rozładowywania pojazdów przed przedostawaniem się rozładowywanych odpadów pod koła pojazdu</w:t>
      </w:r>
      <w:r w:rsidR="00025A8A" w:rsidRPr="00FB4D59">
        <w:rPr>
          <w:rFonts w:ascii="Arial" w:hAnsi="Arial" w:cs="Arial"/>
          <w:sz w:val="24"/>
          <w:szCs w:val="24"/>
        </w:rPr>
        <w:t>, opisanym w pkt. I.2.2.1.3. decyzji.</w:t>
      </w:r>
    </w:p>
    <w:p w:rsidR="00025A8A" w:rsidRDefault="0058560D" w:rsidP="00025A8A">
      <w:pPr>
        <w:spacing w:before="120" w:line="276" w:lineRule="auto"/>
        <w:jc w:val="both"/>
        <w:rPr>
          <w:rFonts w:ascii="Arial" w:hAnsi="Arial" w:cs="Arial"/>
          <w:sz w:val="24"/>
          <w:szCs w:val="24"/>
        </w:rPr>
      </w:pPr>
      <w:r w:rsidRPr="0058560D">
        <w:rPr>
          <w:rFonts w:ascii="Arial" w:hAnsi="Arial" w:cs="Arial"/>
          <w:b/>
          <w:sz w:val="24"/>
          <w:szCs w:val="24"/>
        </w:rPr>
        <w:t xml:space="preserve">IV.3.4. </w:t>
      </w:r>
      <w:r w:rsidRPr="0058560D">
        <w:rPr>
          <w:rFonts w:ascii="Arial" w:hAnsi="Arial" w:cs="Arial"/>
          <w:sz w:val="24"/>
          <w:szCs w:val="24"/>
        </w:rPr>
        <w:t>Wszystkie dowożone odpady komunalne niesegregowane (zmieszane) będą w całości przekazywane na linię sortowniczą i na bieżąco w tym samym dniu sortowane. W wyjątkowych sytuacjach dopuszcza się magazynowanie odpadów do czasu zebrania ilości odpadów odpowiedniej do uruchomienia linii sortowniczej.</w:t>
      </w:r>
    </w:p>
    <w:p w:rsidR="00025A8A" w:rsidRPr="00FB4D59" w:rsidRDefault="00025A8A" w:rsidP="00025A8A">
      <w:pPr>
        <w:spacing w:before="120" w:line="276" w:lineRule="auto"/>
        <w:jc w:val="both"/>
        <w:rPr>
          <w:rFonts w:ascii="Arial" w:hAnsi="Arial" w:cs="Arial"/>
          <w:sz w:val="24"/>
          <w:szCs w:val="24"/>
        </w:rPr>
      </w:pPr>
      <w:r w:rsidRPr="00FB4D59">
        <w:rPr>
          <w:rFonts w:ascii="Arial" w:hAnsi="Arial" w:cs="Arial"/>
          <w:b/>
          <w:sz w:val="24"/>
          <w:szCs w:val="24"/>
        </w:rPr>
        <w:t>IV.3.5.</w:t>
      </w:r>
      <w:r w:rsidRPr="00FB4D59">
        <w:rPr>
          <w:rFonts w:ascii="Arial" w:hAnsi="Arial" w:cs="Arial"/>
          <w:bCs/>
          <w:sz w:val="24"/>
          <w:szCs w:val="24"/>
        </w:rPr>
        <w:t xml:space="preserve"> W przypadku wystąpienia awarii i braku możliwości przyjmowania odpadów do sortowni zgodnie z warunkami niniejszego pozwolenia, odpady zostaną przekierowane do innej instalacji.</w:t>
      </w:r>
    </w:p>
    <w:p w:rsidR="00F35CCB" w:rsidRPr="0058072A" w:rsidRDefault="006F5E66" w:rsidP="00A64160">
      <w:pPr>
        <w:spacing w:before="120" w:line="276" w:lineRule="auto"/>
        <w:jc w:val="both"/>
        <w:rPr>
          <w:rFonts w:ascii="Arial" w:hAnsi="Arial" w:cs="Arial"/>
          <w:bCs/>
          <w:color w:val="0070C0"/>
          <w:sz w:val="24"/>
          <w:szCs w:val="24"/>
        </w:rPr>
      </w:pPr>
      <w:r>
        <w:rPr>
          <w:rFonts w:ascii="Arial" w:hAnsi="Arial" w:cs="Arial"/>
          <w:b/>
          <w:sz w:val="24"/>
          <w:szCs w:val="24"/>
        </w:rPr>
        <w:t>I</w:t>
      </w:r>
      <w:r w:rsidR="00452D1A" w:rsidRPr="002E17D5">
        <w:rPr>
          <w:rFonts w:ascii="Arial" w:hAnsi="Arial" w:cs="Arial"/>
          <w:b/>
          <w:sz w:val="24"/>
          <w:szCs w:val="24"/>
        </w:rPr>
        <w:t>V.</w:t>
      </w:r>
      <w:r w:rsidR="003B0686" w:rsidRPr="002E17D5">
        <w:rPr>
          <w:rFonts w:ascii="Arial" w:hAnsi="Arial" w:cs="Arial"/>
          <w:b/>
          <w:bCs/>
          <w:sz w:val="24"/>
          <w:szCs w:val="24"/>
        </w:rPr>
        <w:t>3</w:t>
      </w:r>
      <w:r w:rsidR="00452D1A" w:rsidRPr="002E17D5">
        <w:rPr>
          <w:rFonts w:ascii="Arial" w:hAnsi="Arial" w:cs="Arial"/>
          <w:b/>
          <w:bCs/>
          <w:sz w:val="24"/>
          <w:szCs w:val="24"/>
        </w:rPr>
        <w:t>.</w:t>
      </w:r>
      <w:r w:rsidR="00025A8A">
        <w:rPr>
          <w:rFonts w:ascii="Arial" w:hAnsi="Arial" w:cs="Arial"/>
          <w:b/>
          <w:bCs/>
          <w:sz w:val="24"/>
          <w:szCs w:val="24"/>
        </w:rPr>
        <w:t>6</w:t>
      </w:r>
      <w:r w:rsidR="0058560D">
        <w:rPr>
          <w:rFonts w:ascii="Arial" w:hAnsi="Arial" w:cs="Arial"/>
          <w:b/>
          <w:bCs/>
          <w:sz w:val="24"/>
          <w:szCs w:val="24"/>
        </w:rPr>
        <w:t>.</w:t>
      </w:r>
      <w:r w:rsidR="00452D1A" w:rsidRPr="00452D1A">
        <w:rPr>
          <w:rFonts w:ascii="Arial" w:hAnsi="Arial" w:cs="Arial"/>
          <w:sz w:val="24"/>
          <w:szCs w:val="24"/>
        </w:rPr>
        <w:t xml:space="preserve">  </w:t>
      </w:r>
      <w:r w:rsidR="00452D1A" w:rsidRPr="00452D1A">
        <w:rPr>
          <w:rFonts w:ascii="Arial" w:hAnsi="Arial" w:cs="Arial"/>
          <w:bCs/>
          <w:sz w:val="24"/>
          <w:szCs w:val="24"/>
        </w:rPr>
        <w:t>Przetwarzanie</w:t>
      </w:r>
      <w:r w:rsidR="00452D1A">
        <w:rPr>
          <w:rFonts w:ascii="Arial" w:hAnsi="Arial" w:cs="Arial"/>
          <w:bCs/>
          <w:sz w:val="24"/>
          <w:szCs w:val="24"/>
        </w:rPr>
        <w:t xml:space="preserve"> zmieszanych odpadów komunalnych </w:t>
      </w:r>
      <w:r w:rsidR="008C4139">
        <w:rPr>
          <w:rFonts w:ascii="Arial" w:hAnsi="Arial" w:cs="Arial"/>
          <w:bCs/>
          <w:sz w:val="24"/>
          <w:szCs w:val="24"/>
        </w:rPr>
        <w:t xml:space="preserve">o kodzie 20 03 01 </w:t>
      </w:r>
      <w:r w:rsidR="00452D1A">
        <w:rPr>
          <w:rFonts w:ascii="Arial" w:hAnsi="Arial" w:cs="Arial"/>
          <w:bCs/>
          <w:sz w:val="24"/>
          <w:szCs w:val="24"/>
        </w:rPr>
        <w:t xml:space="preserve">prowadzone będzie </w:t>
      </w:r>
      <w:r w:rsidR="00C839BD">
        <w:rPr>
          <w:rFonts w:ascii="Arial" w:hAnsi="Arial" w:cs="Arial"/>
          <w:bCs/>
          <w:sz w:val="24"/>
          <w:szCs w:val="24"/>
        </w:rPr>
        <w:t>w</w:t>
      </w:r>
      <w:r w:rsidR="00452D1A" w:rsidRPr="00452D1A">
        <w:rPr>
          <w:rFonts w:ascii="Arial" w:hAnsi="Arial" w:cs="Arial"/>
          <w:bCs/>
          <w:sz w:val="24"/>
          <w:szCs w:val="24"/>
        </w:rPr>
        <w:t xml:space="preserve"> mechaniczno - ręcznej sortowni odpadów</w:t>
      </w:r>
      <w:r w:rsidR="001D3DA6">
        <w:rPr>
          <w:rFonts w:ascii="Arial" w:hAnsi="Arial" w:cs="Arial"/>
          <w:bCs/>
          <w:sz w:val="24"/>
          <w:szCs w:val="24"/>
        </w:rPr>
        <w:t xml:space="preserve">, tj. na sicie </w:t>
      </w:r>
      <w:r w:rsidR="00F35CCB">
        <w:rPr>
          <w:rFonts w:ascii="Arial" w:hAnsi="Arial" w:cs="Arial"/>
          <w:bCs/>
          <w:sz w:val="24"/>
          <w:szCs w:val="24"/>
        </w:rPr>
        <w:t xml:space="preserve">bębnowym </w:t>
      </w:r>
      <w:r w:rsidR="001D3DA6">
        <w:rPr>
          <w:rFonts w:ascii="Arial" w:hAnsi="Arial" w:cs="Arial"/>
          <w:bCs/>
          <w:sz w:val="24"/>
          <w:szCs w:val="24"/>
        </w:rPr>
        <w:t>i linii sortowniczej</w:t>
      </w:r>
      <w:r w:rsidR="00452D1A">
        <w:rPr>
          <w:rFonts w:ascii="Arial" w:hAnsi="Arial" w:cs="Arial"/>
          <w:bCs/>
          <w:sz w:val="24"/>
          <w:szCs w:val="24"/>
        </w:rPr>
        <w:t xml:space="preserve">, </w:t>
      </w:r>
      <w:r w:rsidR="003418BC">
        <w:rPr>
          <w:rFonts w:ascii="Arial" w:hAnsi="Arial" w:cs="Arial"/>
          <w:bCs/>
          <w:sz w:val="24"/>
          <w:szCs w:val="24"/>
        </w:rPr>
        <w:t xml:space="preserve">celem wydzielenia frakcji </w:t>
      </w:r>
      <w:r w:rsidR="00F35CCB">
        <w:rPr>
          <w:rFonts w:ascii="Arial" w:hAnsi="Arial" w:cs="Arial"/>
          <w:bCs/>
          <w:sz w:val="24"/>
          <w:szCs w:val="24"/>
        </w:rPr>
        <w:t>nadsitowej pow. 80 mm</w:t>
      </w:r>
      <w:r w:rsidR="00864162">
        <w:rPr>
          <w:rFonts w:ascii="Arial" w:hAnsi="Arial" w:cs="Arial"/>
          <w:bCs/>
          <w:sz w:val="24"/>
          <w:szCs w:val="24"/>
        </w:rPr>
        <w:t xml:space="preserve"> (surowcowej)</w:t>
      </w:r>
      <w:r w:rsidR="00F35CCB">
        <w:rPr>
          <w:rFonts w:ascii="Arial" w:hAnsi="Arial" w:cs="Arial"/>
          <w:bCs/>
          <w:sz w:val="24"/>
          <w:szCs w:val="24"/>
        </w:rPr>
        <w:t xml:space="preserve">, </w:t>
      </w:r>
      <w:r w:rsidR="00F35CCB">
        <w:rPr>
          <w:rFonts w:ascii="Arial" w:hAnsi="Arial" w:cs="Arial"/>
          <w:sz w:val="24"/>
          <w:szCs w:val="24"/>
        </w:rPr>
        <w:t>nadającej</w:t>
      </w:r>
      <w:r w:rsidR="00452D1A" w:rsidRPr="00452D1A">
        <w:rPr>
          <w:rFonts w:ascii="Arial" w:hAnsi="Arial" w:cs="Arial"/>
          <w:sz w:val="24"/>
          <w:szCs w:val="24"/>
        </w:rPr>
        <w:t xml:space="preserve"> się do wykorzystania materiał</w:t>
      </w:r>
      <w:r w:rsidR="00864162">
        <w:rPr>
          <w:rFonts w:ascii="Arial" w:hAnsi="Arial" w:cs="Arial"/>
          <w:sz w:val="24"/>
          <w:szCs w:val="24"/>
        </w:rPr>
        <w:t>owo lub energetycznie oraz</w:t>
      </w:r>
      <w:r w:rsidR="001D3DA6">
        <w:rPr>
          <w:rFonts w:ascii="Arial" w:hAnsi="Arial" w:cs="Arial"/>
          <w:sz w:val="24"/>
          <w:szCs w:val="24"/>
        </w:rPr>
        <w:t xml:space="preserve"> </w:t>
      </w:r>
      <w:r w:rsidR="00F35CCB">
        <w:rPr>
          <w:rFonts w:ascii="Arial" w:hAnsi="Arial" w:cs="Arial"/>
          <w:bCs/>
          <w:sz w:val="24"/>
          <w:szCs w:val="24"/>
        </w:rPr>
        <w:t xml:space="preserve">frakcji podsitowej </w:t>
      </w:r>
      <w:r w:rsidR="00864162">
        <w:rPr>
          <w:rFonts w:ascii="Arial" w:hAnsi="Arial" w:cs="Arial"/>
          <w:bCs/>
          <w:sz w:val="24"/>
          <w:szCs w:val="24"/>
        </w:rPr>
        <w:t>0 – 20 mm i 2</w:t>
      </w:r>
      <w:r w:rsidR="00F35CCB">
        <w:rPr>
          <w:rFonts w:ascii="Arial" w:hAnsi="Arial" w:cs="Arial"/>
          <w:bCs/>
          <w:sz w:val="24"/>
          <w:szCs w:val="24"/>
        </w:rPr>
        <w:t>0</w:t>
      </w:r>
      <w:r w:rsidR="00864162">
        <w:rPr>
          <w:rFonts w:ascii="Arial" w:hAnsi="Arial" w:cs="Arial"/>
          <w:bCs/>
          <w:sz w:val="24"/>
          <w:szCs w:val="24"/>
        </w:rPr>
        <w:t xml:space="preserve"> </w:t>
      </w:r>
      <w:r w:rsidR="00F35CCB">
        <w:rPr>
          <w:rFonts w:ascii="Arial" w:hAnsi="Arial" w:cs="Arial"/>
          <w:bCs/>
          <w:sz w:val="24"/>
          <w:szCs w:val="24"/>
        </w:rPr>
        <w:t xml:space="preserve">- 80 mm kierowanej do biologicznego przetworzenia. </w:t>
      </w:r>
      <w:r w:rsidR="00F35CCB" w:rsidRPr="00E41620">
        <w:rPr>
          <w:rFonts w:ascii="Arial" w:hAnsi="Arial" w:cs="Arial"/>
          <w:bCs/>
          <w:sz w:val="24"/>
          <w:szCs w:val="24"/>
        </w:rPr>
        <w:t xml:space="preserve">Pozostałość po sortowaniu frakcji nadsitowej na linii sortowniczej klasyfikowana będzie jako </w:t>
      </w:r>
      <w:r w:rsidR="00E41620">
        <w:rPr>
          <w:rFonts w:ascii="Arial" w:hAnsi="Arial" w:cs="Arial"/>
          <w:bCs/>
          <w:sz w:val="24"/>
          <w:szCs w:val="24"/>
        </w:rPr>
        <w:t xml:space="preserve">odpad </w:t>
      </w:r>
      <w:r w:rsidR="00F35CCB" w:rsidRPr="00E41620">
        <w:rPr>
          <w:rFonts w:ascii="Arial" w:hAnsi="Arial" w:cs="Arial"/>
          <w:bCs/>
          <w:sz w:val="24"/>
          <w:szCs w:val="24"/>
        </w:rPr>
        <w:t xml:space="preserve">ex 19 12 12 </w:t>
      </w:r>
      <w:r w:rsidR="00864162" w:rsidRPr="00E41620">
        <w:rPr>
          <w:rFonts w:ascii="Arial" w:hAnsi="Arial" w:cs="Arial"/>
          <w:bCs/>
          <w:sz w:val="24"/>
          <w:szCs w:val="24"/>
        </w:rPr>
        <w:t>pow. 80 mm</w:t>
      </w:r>
      <w:r w:rsidR="00FB0BCE" w:rsidRPr="00E41620">
        <w:rPr>
          <w:rFonts w:ascii="Arial" w:hAnsi="Arial" w:cs="Arial"/>
          <w:bCs/>
          <w:sz w:val="24"/>
          <w:szCs w:val="24"/>
        </w:rPr>
        <w:t>.</w:t>
      </w:r>
    </w:p>
    <w:p w:rsidR="006679DD" w:rsidRPr="00E41620" w:rsidRDefault="006F5E66" w:rsidP="00864162">
      <w:pPr>
        <w:spacing w:before="120" w:line="276" w:lineRule="auto"/>
        <w:jc w:val="both"/>
        <w:rPr>
          <w:rFonts w:ascii="Arial" w:hAnsi="Arial" w:cs="Arial"/>
          <w:bCs/>
          <w:sz w:val="24"/>
          <w:szCs w:val="24"/>
        </w:rPr>
      </w:pPr>
      <w:r w:rsidRPr="00E41620">
        <w:rPr>
          <w:rFonts w:ascii="Arial" w:hAnsi="Arial" w:cs="Arial"/>
          <w:b/>
          <w:sz w:val="24"/>
          <w:szCs w:val="24"/>
        </w:rPr>
        <w:lastRenderedPageBreak/>
        <w:t>I</w:t>
      </w:r>
      <w:r w:rsidR="00791A66" w:rsidRPr="00E41620">
        <w:rPr>
          <w:rFonts w:ascii="Arial" w:hAnsi="Arial" w:cs="Arial"/>
          <w:b/>
          <w:sz w:val="24"/>
          <w:szCs w:val="24"/>
        </w:rPr>
        <w:t>V</w:t>
      </w:r>
      <w:r w:rsidR="00791A66" w:rsidRPr="00E41620">
        <w:rPr>
          <w:rFonts w:ascii="Arial" w:hAnsi="Arial" w:cs="Arial"/>
          <w:b/>
          <w:bCs/>
          <w:sz w:val="24"/>
          <w:szCs w:val="24"/>
        </w:rPr>
        <w:t>.</w:t>
      </w:r>
      <w:r w:rsidR="003B0686" w:rsidRPr="00E41620">
        <w:rPr>
          <w:rFonts w:ascii="Arial" w:hAnsi="Arial" w:cs="Arial"/>
          <w:b/>
          <w:bCs/>
          <w:sz w:val="24"/>
          <w:szCs w:val="24"/>
        </w:rPr>
        <w:t>3</w:t>
      </w:r>
      <w:r w:rsidR="00791A66" w:rsidRPr="00E41620">
        <w:rPr>
          <w:rFonts w:ascii="Arial" w:hAnsi="Arial" w:cs="Arial"/>
          <w:b/>
          <w:bCs/>
          <w:sz w:val="24"/>
          <w:szCs w:val="24"/>
        </w:rPr>
        <w:t>.</w:t>
      </w:r>
      <w:r w:rsidR="00025A8A">
        <w:rPr>
          <w:rFonts w:ascii="Arial" w:hAnsi="Arial" w:cs="Arial"/>
          <w:b/>
          <w:bCs/>
          <w:sz w:val="24"/>
          <w:szCs w:val="24"/>
        </w:rPr>
        <w:t>7</w:t>
      </w:r>
      <w:r w:rsidR="00791A66" w:rsidRPr="00E41620">
        <w:rPr>
          <w:rFonts w:ascii="Arial" w:hAnsi="Arial" w:cs="Arial"/>
          <w:b/>
          <w:bCs/>
          <w:sz w:val="24"/>
          <w:szCs w:val="24"/>
        </w:rPr>
        <w:t xml:space="preserve">. </w:t>
      </w:r>
      <w:r w:rsidR="00791A66" w:rsidRPr="00E41620">
        <w:rPr>
          <w:rFonts w:ascii="Arial" w:hAnsi="Arial" w:cs="Arial"/>
          <w:bCs/>
          <w:sz w:val="24"/>
          <w:szCs w:val="24"/>
        </w:rPr>
        <w:t xml:space="preserve"> Zmieszane odpady opakowaniowe o kodzie 15 01 06 poddawane będą segregacji</w:t>
      </w:r>
      <w:r w:rsidR="00791A66" w:rsidRPr="00E41620">
        <w:rPr>
          <w:rFonts w:ascii="Arial" w:hAnsi="Arial" w:cs="Arial"/>
          <w:sz w:val="24"/>
          <w:szCs w:val="24"/>
        </w:rPr>
        <w:t xml:space="preserve"> na linii sortowniczej w celu wydzielenia opakowań z papieru i tektury, </w:t>
      </w:r>
      <w:r w:rsidR="00791A66" w:rsidRPr="00E41620">
        <w:rPr>
          <w:rFonts w:ascii="Arial" w:hAnsi="Arial" w:cs="Arial"/>
          <w:sz w:val="24"/>
          <w:szCs w:val="24"/>
        </w:rPr>
        <w:br/>
        <w:t xml:space="preserve">z tworzyw sztucznych, z drewna, z metali, ze szkła, z tekstyliów itd. kwalifikowanych jako odpady z grupy </w:t>
      </w:r>
      <w:r w:rsidR="00BF12E1" w:rsidRPr="00E41620">
        <w:rPr>
          <w:rFonts w:ascii="Arial" w:hAnsi="Arial" w:cs="Arial"/>
          <w:sz w:val="24"/>
          <w:szCs w:val="24"/>
        </w:rPr>
        <w:t xml:space="preserve">15 01 i </w:t>
      </w:r>
      <w:r w:rsidR="00791A66" w:rsidRPr="00E41620">
        <w:rPr>
          <w:rFonts w:ascii="Arial" w:hAnsi="Arial" w:cs="Arial"/>
          <w:sz w:val="24"/>
          <w:szCs w:val="24"/>
        </w:rPr>
        <w:t xml:space="preserve">19 12. Wysortowane odpady poddawane będą zgniataniu, belowaniu, prasowaniu na prasach, magazynowaniu, a następnie przekazywane będą odbiorcom odpadów, w celu odzysku. Pozostałość </w:t>
      </w:r>
      <w:r w:rsidR="0076385F" w:rsidRPr="00E41620">
        <w:rPr>
          <w:rFonts w:ascii="Arial" w:hAnsi="Arial" w:cs="Arial"/>
          <w:sz w:val="24"/>
          <w:szCs w:val="24"/>
        </w:rPr>
        <w:t>z sortowania</w:t>
      </w:r>
      <w:r w:rsidR="00791A66" w:rsidRPr="00E41620">
        <w:rPr>
          <w:rFonts w:ascii="Arial" w:hAnsi="Arial" w:cs="Arial"/>
          <w:bCs/>
          <w:sz w:val="24"/>
          <w:szCs w:val="24"/>
        </w:rPr>
        <w:t xml:space="preserve"> </w:t>
      </w:r>
      <w:r w:rsidR="00E41620">
        <w:rPr>
          <w:rFonts w:ascii="Arial" w:hAnsi="Arial" w:cs="Arial"/>
          <w:bCs/>
          <w:sz w:val="24"/>
          <w:szCs w:val="24"/>
        </w:rPr>
        <w:t>klasyfikowana</w:t>
      </w:r>
      <w:r w:rsidR="00791A66" w:rsidRPr="00E41620">
        <w:rPr>
          <w:rFonts w:ascii="Arial" w:hAnsi="Arial" w:cs="Arial"/>
          <w:bCs/>
          <w:sz w:val="24"/>
          <w:szCs w:val="24"/>
        </w:rPr>
        <w:t xml:space="preserve"> będz</w:t>
      </w:r>
      <w:r w:rsidR="00FB0BCE" w:rsidRPr="00E41620">
        <w:rPr>
          <w:rFonts w:ascii="Arial" w:hAnsi="Arial" w:cs="Arial"/>
          <w:bCs/>
          <w:sz w:val="24"/>
          <w:szCs w:val="24"/>
        </w:rPr>
        <w:t xml:space="preserve">ie </w:t>
      </w:r>
      <w:r w:rsidR="00E41620" w:rsidRPr="00E41620">
        <w:rPr>
          <w:rFonts w:ascii="Arial" w:hAnsi="Arial" w:cs="Arial"/>
          <w:bCs/>
          <w:sz w:val="24"/>
          <w:szCs w:val="24"/>
        </w:rPr>
        <w:t xml:space="preserve">jako </w:t>
      </w:r>
      <w:r w:rsidR="00E41620">
        <w:rPr>
          <w:rFonts w:ascii="Arial" w:hAnsi="Arial" w:cs="Arial"/>
          <w:bCs/>
          <w:sz w:val="24"/>
          <w:szCs w:val="24"/>
        </w:rPr>
        <w:t xml:space="preserve">odpad o kodzie </w:t>
      </w:r>
      <w:r w:rsidR="00E41620" w:rsidRPr="00E41620">
        <w:rPr>
          <w:rFonts w:ascii="Arial" w:hAnsi="Arial" w:cs="Arial"/>
          <w:bCs/>
          <w:sz w:val="24"/>
          <w:szCs w:val="24"/>
        </w:rPr>
        <w:t>ex 19 12 12</w:t>
      </w:r>
      <w:r w:rsidR="00FB0BCE" w:rsidRPr="00E41620">
        <w:rPr>
          <w:rFonts w:ascii="Arial" w:hAnsi="Arial" w:cs="Arial"/>
          <w:bCs/>
          <w:sz w:val="24"/>
          <w:szCs w:val="24"/>
        </w:rPr>
        <w:t>.</w:t>
      </w:r>
    </w:p>
    <w:p w:rsidR="00025A8A" w:rsidRPr="00E41620" w:rsidRDefault="006F5E66" w:rsidP="0058072A">
      <w:pPr>
        <w:spacing w:before="120" w:line="276" w:lineRule="auto"/>
        <w:jc w:val="both"/>
        <w:rPr>
          <w:rFonts w:ascii="Arial" w:hAnsi="Arial" w:cs="Arial"/>
          <w:bCs/>
          <w:sz w:val="24"/>
          <w:szCs w:val="24"/>
        </w:rPr>
      </w:pPr>
      <w:r w:rsidRPr="007C2859">
        <w:rPr>
          <w:rFonts w:ascii="Arial" w:hAnsi="Arial" w:cs="Arial"/>
          <w:b/>
          <w:bCs/>
          <w:sz w:val="24"/>
          <w:szCs w:val="24"/>
        </w:rPr>
        <w:t>I</w:t>
      </w:r>
      <w:r w:rsidR="006679DD" w:rsidRPr="007C2859">
        <w:rPr>
          <w:rFonts w:ascii="Arial" w:hAnsi="Arial" w:cs="Arial"/>
          <w:b/>
          <w:bCs/>
          <w:sz w:val="24"/>
          <w:szCs w:val="24"/>
        </w:rPr>
        <w:t>V.</w:t>
      </w:r>
      <w:r w:rsidR="003B0686" w:rsidRPr="007C2859">
        <w:rPr>
          <w:rFonts w:ascii="Arial" w:hAnsi="Arial" w:cs="Arial"/>
          <w:b/>
          <w:bCs/>
          <w:sz w:val="24"/>
          <w:szCs w:val="24"/>
        </w:rPr>
        <w:t>3</w:t>
      </w:r>
      <w:r w:rsidR="006679DD" w:rsidRPr="007C2859">
        <w:rPr>
          <w:rFonts w:ascii="Arial" w:hAnsi="Arial" w:cs="Arial"/>
          <w:b/>
          <w:bCs/>
          <w:sz w:val="24"/>
          <w:szCs w:val="24"/>
        </w:rPr>
        <w:t>.</w:t>
      </w:r>
      <w:r w:rsidR="00025A8A">
        <w:rPr>
          <w:rFonts w:ascii="Arial" w:hAnsi="Arial" w:cs="Arial"/>
          <w:b/>
          <w:bCs/>
          <w:sz w:val="24"/>
          <w:szCs w:val="24"/>
        </w:rPr>
        <w:t>8</w:t>
      </w:r>
      <w:r w:rsidR="006679DD" w:rsidRPr="007C2859">
        <w:rPr>
          <w:rFonts w:ascii="Arial" w:hAnsi="Arial" w:cs="Arial"/>
          <w:b/>
          <w:bCs/>
          <w:sz w:val="24"/>
          <w:szCs w:val="24"/>
        </w:rPr>
        <w:t>.</w:t>
      </w:r>
      <w:r w:rsidR="006679DD" w:rsidRPr="007C2859">
        <w:rPr>
          <w:rFonts w:ascii="Arial" w:hAnsi="Arial" w:cs="Arial"/>
          <w:bCs/>
          <w:sz w:val="24"/>
          <w:szCs w:val="24"/>
        </w:rPr>
        <w:t xml:space="preserve"> Przetwarzanie odpadów o kodzie 20 02 03 (Inne odpady nie ulegające biodegradacji) oraz o kodzie 20 03 99 (Odpady komunalne niewymienione </w:t>
      </w:r>
      <w:r w:rsidR="0058560D">
        <w:rPr>
          <w:rFonts w:ascii="Arial" w:hAnsi="Arial" w:cs="Arial"/>
          <w:bCs/>
          <w:sz w:val="24"/>
          <w:szCs w:val="24"/>
        </w:rPr>
        <w:br/>
      </w:r>
      <w:r w:rsidR="006679DD" w:rsidRPr="007C2859">
        <w:rPr>
          <w:rFonts w:ascii="Arial" w:hAnsi="Arial" w:cs="Arial"/>
          <w:bCs/>
          <w:sz w:val="24"/>
          <w:szCs w:val="24"/>
        </w:rPr>
        <w:t>w innych podgrupach) prowadzone będzie na linii sortowniczej oraz ręcznie.</w:t>
      </w:r>
      <w:r w:rsidR="00864162" w:rsidRPr="007C2859">
        <w:rPr>
          <w:rFonts w:ascii="Arial" w:hAnsi="Arial" w:cs="Arial"/>
          <w:bCs/>
          <w:sz w:val="24"/>
          <w:szCs w:val="24"/>
        </w:rPr>
        <w:t xml:space="preserve"> </w:t>
      </w:r>
      <w:r w:rsidR="0058560D" w:rsidRPr="00025A8A">
        <w:rPr>
          <w:rFonts w:ascii="Arial" w:hAnsi="Arial" w:cs="Arial"/>
          <w:bCs/>
          <w:sz w:val="24"/>
          <w:szCs w:val="24"/>
        </w:rPr>
        <w:t xml:space="preserve">Pozostałość </w:t>
      </w:r>
      <w:r w:rsidR="0058072A" w:rsidRPr="00025A8A">
        <w:rPr>
          <w:rFonts w:ascii="Arial" w:hAnsi="Arial" w:cs="Arial"/>
          <w:bCs/>
          <w:sz w:val="24"/>
          <w:szCs w:val="24"/>
        </w:rPr>
        <w:t>z sortowania</w:t>
      </w:r>
      <w:r w:rsidR="00E41620">
        <w:rPr>
          <w:rFonts w:ascii="Arial" w:hAnsi="Arial" w:cs="Arial"/>
          <w:bCs/>
          <w:sz w:val="24"/>
          <w:szCs w:val="24"/>
        </w:rPr>
        <w:t xml:space="preserve"> </w:t>
      </w:r>
      <w:r w:rsidR="00E41620" w:rsidRPr="00E41620">
        <w:rPr>
          <w:rFonts w:ascii="Arial" w:hAnsi="Arial" w:cs="Arial"/>
          <w:bCs/>
          <w:sz w:val="24"/>
          <w:szCs w:val="24"/>
        </w:rPr>
        <w:t xml:space="preserve">klasyfikowana będzie jako odpad </w:t>
      </w:r>
      <w:r w:rsidR="00E41620">
        <w:rPr>
          <w:rFonts w:ascii="Arial" w:hAnsi="Arial" w:cs="Arial"/>
          <w:bCs/>
          <w:sz w:val="24"/>
          <w:szCs w:val="24"/>
        </w:rPr>
        <w:t xml:space="preserve">o kodzie </w:t>
      </w:r>
      <w:r w:rsidR="00E41620" w:rsidRPr="00E41620">
        <w:rPr>
          <w:rFonts w:ascii="Arial" w:hAnsi="Arial" w:cs="Arial"/>
          <w:bCs/>
          <w:sz w:val="24"/>
          <w:szCs w:val="24"/>
        </w:rPr>
        <w:t>ex 19 12 12</w:t>
      </w:r>
      <w:r w:rsidR="00E41620">
        <w:rPr>
          <w:rFonts w:ascii="Arial" w:hAnsi="Arial" w:cs="Arial"/>
          <w:bCs/>
          <w:sz w:val="24"/>
          <w:szCs w:val="24"/>
        </w:rPr>
        <w:t>.</w:t>
      </w:r>
    </w:p>
    <w:p w:rsidR="005A0D14" w:rsidRPr="00FB4D59" w:rsidRDefault="00025A8A" w:rsidP="00025A8A">
      <w:pPr>
        <w:spacing w:before="120" w:line="276" w:lineRule="auto"/>
        <w:jc w:val="both"/>
        <w:rPr>
          <w:rFonts w:ascii="Arial" w:hAnsi="Arial" w:cs="Arial"/>
          <w:bCs/>
          <w:sz w:val="24"/>
          <w:szCs w:val="24"/>
        </w:rPr>
      </w:pPr>
      <w:r w:rsidRPr="00FB4D59">
        <w:rPr>
          <w:rFonts w:ascii="Arial" w:hAnsi="Arial" w:cs="Arial"/>
          <w:b/>
          <w:bCs/>
          <w:sz w:val="24"/>
          <w:szCs w:val="24"/>
        </w:rPr>
        <w:t>IV.3.9.</w:t>
      </w:r>
      <w:r w:rsidR="005A0D14" w:rsidRPr="00FB4D59">
        <w:rPr>
          <w:rFonts w:ascii="Arial" w:hAnsi="Arial" w:cs="Arial"/>
          <w:bCs/>
          <w:sz w:val="24"/>
          <w:szCs w:val="24"/>
        </w:rPr>
        <w:t xml:space="preserve"> W celu uniknięcia awarii sita bębnowego należy na bieżąco serwisować </w:t>
      </w:r>
      <w:r w:rsidR="005A0D14" w:rsidRPr="00FB4D59">
        <w:rPr>
          <w:rFonts w:ascii="Arial" w:hAnsi="Arial" w:cs="Arial"/>
          <w:bCs/>
          <w:sz w:val="24"/>
          <w:szCs w:val="24"/>
        </w:rPr>
        <w:br/>
        <w:t>i poddawać sito naprawom bieżącym. W przypadku wystąpienia awarii sita należy:</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bezzwłocznie wstrzymać załadunek odpadów i wyłąc</w:t>
      </w:r>
      <w:r w:rsidR="00414A99">
        <w:rPr>
          <w:rFonts w:ascii="Arial" w:hAnsi="Arial" w:cs="Arial"/>
          <w:bCs/>
          <w:sz w:val="24"/>
          <w:szCs w:val="24"/>
        </w:rPr>
        <w:t>zyć podnośnik taśmowy wznoszący,</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odłączyć zasilanie sita i podnośnika wznoszącego,</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oczyścić ręcznie z odpadów uszkodzone elementy,</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powiadomić serwis producenta sita o zaistniałej awarii,</w:t>
      </w:r>
    </w:p>
    <w:p w:rsidR="005A0D14" w:rsidRPr="00FB4D59" w:rsidRDefault="005A0D14" w:rsidP="009E3A1C">
      <w:pPr>
        <w:numPr>
          <w:ilvl w:val="0"/>
          <w:numId w:val="54"/>
        </w:numPr>
        <w:tabs>
          <w:tab w:val="left" w:pos="360"/>
        </w:tabs>
        <w:spacing w:line="276" w:lineRule="auto"/>
        <w:ind w:left="360"/>
        <w:jc w:val="both"/>
        <w:rPr>
          <w:rFonts w:ascii="Arial" w:hAnsi="Arial" w:cs="Arial"/>
          <w:sz w:val="24"/>
          <w:szCs w:val="24"/>
        </w:rPr>
      </w:pPr>
      <w:r w:rsidRPr="00FB4D59">
        <w:rPr>
          <w:rFonts w:ascii="Arial" w:hAnsi="Arial" w:cs="Arial"/>
          <w:sz w:val="24"/>
          <w:szCs w:val="24"/>
        </w:rPr>
        <w:t>wstrzymać lub ograniczyć przyjmowanie odpadów do sortowni,</w:t>
      </w:r>
    </w:p>
    <w:p w:rsidR="00025A8A" w:rsidRPr="00FB4D59" w:rsidRDefault="005A0D14" w:rsidP="009E3A1C">
      <w:pPr>
        <w:numPr>
          <w:ilvl w:val="0"/>
          <w:numId w:val="54"/>
        </w:numPr>
        <w:tabs>
          <w:tab w:val="left" w:pos="360"/>
        </w:tabs>
        <w:spacing w:line="276" w:lineRule="auto"/>
        <w:ind w:left="360"/>
        <w:jc w:val="both"/>
        <w:rPr>
          <w:rFonts w:ascii="Arial" w:hAnsi="Arial" w:cs="Arial"/>
          <w:sz w:val="24"/>
          <w:szCs w:val="24"/>
        </w:rPr>
      </w:pPr>
      <w:r w:rsidRPr="00FB4D59">
        <w:rPr>
          <w:rFonts w:ascii="Arial" w:hAnsi="Arial" w:cs="Arial"/>
          <w:sz w:val="24"/>
          <w:szCs w:val="24"/>
        </w:rPr>
        <w:t>s</w:t>
      </w:r>
      <w:r w:rsidRPr="00FB4D59">
        <w:rPr>
          <w:rFonts w:ascii="Arial" w:hAnsi="Arial" w:cs="Arial"/>
          <w:bCs/>
          <w:sz w:val="24"/>
          <w:szCs w:val="24"/>
        </w:rPr>
        <w:t>porządzić notatkę z opisem zaistniałej sytuacji i podjętych działaniach.</w:t>
      </w:r>
    </w:p>
    <w:p w:rsidR="005A0D14" w:rsidRPr="00FB4D59" w:rsidRDefault="00025A8A" w:rsidP="00025A8A">
      <w:pPr>
        <w:spacing w:before="120" w:line="276" w:lineRule="auto"/>
        <w:jc w:val="both"/>
        <w:rPr>
          <w:rFonts w:ascii="Arial" w:hAnsi="Arial" w:cs="Arial"/>
          <w:bCs/>
          <w:sz w:val="24"/>
          <w:szCs w:val="24"/>
        </w:rPr>
      </w:pPr>
      <w:r w:rsidRPr="00FB4D59">
        <w:rPr>
          <w:rFonts w:ascii="Arial" w:hAnsi="Arial" w:cs="Arial"/>
          <w:b/>
          <w:bCs/>
          <w:sz w:val="24"/>
          <w:szCs w:val="24"/>
        </w:rPr>
        <w:t>IV.3.10</w:t>
      </w:r>
      <w:r w:rsidR="005A0D14" w:rsidRPr="00FB4D59">
        <w:rPr>
          <w:rFonts w:ascii="Arial" w:hAnsi="Arial" w:cs="Arial"/>
          <w:b/>
          <w:bCs/>
          <w:sz w:val="24"/>
          <w:szCs w:val="24"/>
        </w:rPr>
        <w:t>.</w:t>
      </w:r>
      <w:r w:rsidR="005A0D14" w:rsidRPr="00FB4D59">
        <w:rPr>
          <w:rFonts w:ascii="Arial" w:hAnsi="Arial" w:cs="Arial"/>
          <w:bCs/>
          <w:sz w:val="24"/>
          <w:szCs w:val="24"/>
        </w:rPr>
        <w:t xml:space="preserve"> W celu uniknięcia awarii linii sortowniczej wszystkie elementy linii winny być na bieżąco serwisowane i poddawane naprawom bieżącym. W przypadku</w:t>
      </w:r>
      <w:r w:rsidR="005A0D14" w:rsidRPr="00FB4D59">
        <w:rPr>
          <w:rFonts w:ascii="Arial" w:hAnsi="Arial" w:cs="Arial"/>
          <w:sz w:val="24"/>
          <w:szCs w:val="24"/>
        </w:rPr>
        <w:t xml:space="preserve"> wystąpienia awarii linii sortowniczej należy:</w:t>
      </w:r>
      <w:r w:rsidR="005A0D14" w:rsidRPr="00FB4D59">
        <w:rPr>
          <w:rFonts w:ascii="Arial" w:hAnsi="Arial" w:cs="Arial"/>
          <w:bCs/>
          <w:sz w:val="24"/>
          <w:szCs w:val="24"/>
        </w:rPr>
        <w:t xml:space="preserve"> </w:t>
      </w:r>
    </w:p>
    <w:p w:rsidR="005A0D14" w:rsidRPr="00414A99" w:rsidRDefault="005A0D14" w:rsidP="00414A99">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sz w:val="24"/>
          <w:szCs w:val="24"/>
        </w:rPr>
        <w:t>oczyścić ręcznie z od</w:t>
      </w:r>
      <w:r w:rsidR="00414A99">
        <w:rPr>
          <w:rFonts w:ascii="Arial" w:hAnsi="Arial" w:cs="Arial"/>
          <w:sz w:val="24"/>
          <w:szCs w:val="24"/>
        </w:rPr>
        <w:t xml:space="preserve">padów uszkodzone elementy linii </w:t>
      </w:r>
      <w:r w:rsidR="00414A99" w:rsidRPr="00FB4D59">
        <w:rPr>
          <w:rFonts w:ascii="Arial" w:hAnsi="Arial" w:cs="Arial"/>
          <w:bCs/>
          <w:sz w:val="24"/>
          <w:szCs w:val="24"/>
        </w:rPr>
        <w:t>z pozostałości segregowanych odpadów,</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bezzwłocznie wstrzymać załadunek odpadów i wyłączyć zasilanie wszystkich elementów wchodzących w skład całej linii sortowniczej,</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 xml:space="preserve">wstrzymać lub  ograniczyć  przyjmowanie odpadów </w:t>
      </w:r>
      <w:r w:rsidR="00414A99">
        <w:rPr>
          <w:rFonts w:ascii="Arial" w:hAnsi="Arial" w:cs="Arial"/>
          <w:bCs/>
          <w:sz w:val="24"/>
          <w:szCs w:val="24"/>
        </w:rPr>
        <w:t>do sortowni,</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 xml:space="preserve">powiadomić o awarii serwis producenta linii, </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bCs/>
          <w:sz w:val="24"/>
          <w:szCs w:val="24"/>
        </w:rPr>
        <w:t>zlecić zdiagnozowanie i naprawę uszkodzonych podzespołów linii sortowniczej,</w:t>
      </w:r>
    </w:p>
    <w:p w:rsidR="005A0D14" w:rsidRPr="00FB4D59" w:rsidRDefault="005A0D14" w:rsidP="009E3A1C">
      <w:pPr>
        <w:numPr>
          <w:ilvl w:val="0"/>
          <w:numId w:val="54"/>
        </w:numPr>
        <w:tabs>
          <w:tab w:val="left" w:pos="360"/>
        </w:tabs>
        <w:spacing w:line="276" w:lineRule="auto"/>
        <w:ind w:left="360"/>
        <w:jc w:val="both"/>
        <w:rPr>
          <w:rFonts w:ascii="Arial" w:hAnsi="Arial" w:cs="Arial"/>
          <w:bCs/>
          <w:sz w:val="24"/>
          <w:szCs w:val="24"/>
        </w:rPr>
      </w:pPr>
      <w:r w:rsidRPr="00FB4D59">
        <w:rPr>
          <w:rFonts w:ascii="Arial" w:hAnsi="Arial" w:cs="Arial"/>
          <w:sz w:val="24"/>
          <w:szCs w:val="24"/>
        </w:rPr>
        <w:t>sporządzić notatkę z opisem zaistniałej sytuacji i podjętych działaniach.</w:t>
      </w:r>
    </w:p>
    <w:p w:rsidR="00F60E80" w:rsidRPr="0058072A" w:rsidRDefault="006F5E66" w:rsidP="004A2C27">
      <w:pPr>
        <w:spacing w:before="120" w:line="276" w:lineRule="auto"/>
        <w:jc w:val="both"/>
        <w:rPr>
          <w:rFonts w:ascii="Arial" w:hAnsi="Arial" w:cs="Arial"/>
          <w:bCs/>
          <w:color w:val="0070C0"/>
          <w:sz w:val="24"/>
          <w:szCs w:val="24"/>
        </w:rPr>
      </w:pPr>
      <w:r w:rsidRPr="00E41620">
        <w:rPr>
          <w:rFonts w:ascii="Arial" w:hAnsi="Arial" w:cs="Arial"/>
          <w:b/>
          <w:bCs/>
          <w:sz w:val="24"/>
          <w:szCs w:val="24"/>
        </w:rPr>
        <w:t>I</w:t>
      </w:r>
      <w:r w:rsidR="006679DD" w:rsidRPr="00E41620">
        <w:rPr>
          <w:rFonts w:ascii="Arial" w:hAnsi="Arial" w:cs="Arial"/>
          <w:b/>
          <w:bCs/>
          <w:sz w:val="24"/>
          <w:szCs w:val="24"/>
        </w:rPr>
        <w:t>V.</w:t>
      </w:r>
      <w:r w:rsidR="003B0686" w:rsidRPr="00E41620">
        <w:rPr>
          <w:rFonts w:ascii="Arial" w:hAnsi="Arial" w:cs="Arial"/>
          <w:b/>
          <w:bCs/>
          <w:sz w:val="24"/>
          <w:szCs w:val="24"/>
        </w:rPr>
        <w:t>3</w:t>
      </w:r>
      <w:r w:rsidR="006679DD" w:rsidRPr="00E41620">
        <w:rPr>
          <w:rFonts w:ascii="Arial" w:hAnsi="Arial" w:cs="Arial"/>
          <w:b/>
          <w:bCs/>
          <w:sz w:val="24"/>
          <w:szCs w:val="24"/>
        </w:rPr>
        <w:t>.</w:t>
      </w:r>
      <w:r w:rsidR="00025A8A">
        <w:rPr>
          <w:rFonts w:ascii="Arial" w:hAnsi="Arial" w:cs="Arial"/>
          <w:b/>
          <w:bCs/>
          <w:sz w:val="24"/>
          <w:szCs w:val="24"/>
        </w:rPr>
        <w:t>11</w:t>
      </w:r>
      <w:r w:rsidR="006679DD" w:rsidRPr="00E41620">
        <w:rPr>
          <w:rFonts w:ascii="Arial" w:hAnsi="Arial" w:cs="Arial"/>
          <w:b/>
          <w:bCs/>
          <w:sz w:val="24"/>
          <w:szCs w:val="24"/>
        </w:rPr>
        <w:t>.</w:t>
      </w:r>
      <w:r w:rsidR="006679DD" w:rsidRPr="00E41620">
        <w:rPr>
          <w:rFonts w:ascii="Arial" w:hAnsi="Arial" w:cs="Arial"/>
          <w:bCs/>
          <w:sz w:val="24"/>
          <w:szCs w:val="24"/>
        </w:rPr>
        <w:t xml:space="preserve"> </w:t>
      </w:r>
      <w:r w:rsidR="003B0686" w:rsidRPr="00E41620">
        <w:rPr>
          <w:rFonts w:ascii="Arial" w:hAnsi="Arial" w:cs="Arial"/>
          <w:bCs/>
          <w:sz w:val="24"/>
          <w:szCs w:val="24"/>
        </w:rPr>
        <w:t xml:space="preserve">Odpady </w:t>
      </w:r>
      <w:r w:rsidR="00414A99" w:rsidRPr="00E41620">
        <w:rPr>
          <w:rFonts w:ascii="Arial" w:hAnsi="Arial" w:cs="Arial"/>
          <w:bCs/>
          <w:sz w:val="24"/>
          <w:szCs w:val="24"/>
        </w:rPr>
        <w:t xml:space="preserve">wielkogabarytowe </w:t>
      </w:r>
      <w:r w:rsidR="003B0686" w:rsidRPr="00E41620">
        <w:rPr>
          <w:rFonts w:ascii="Arial" w:hAnsi="Arial" w:cs="Arial"/>
          <w:bCs/>
          <w:sz w:val="24"/>
          <w:szCs w:val="24"/>
        </w:rPr>
        <w:t>o kodzie 20 03 07 podda</w:t>
      </w:r>
      <w:r w:rsidR="003B0686" w:rsidRPr="007C2859">
        <w:rPr>
          <w:rFonts w:ascii="Arial" w:hAnsi="Arial" w:cs="Arial"/>
          <w:bCs/>
          <w:sz w:val="24"/>
          <w:szCs w:val="24"/>
        </w:rPr>
        <w:t>wane będą wstępnemu przetworzeniu (ręcznemu demon</w:t>
      </w:r>
      <w:r w:rsidR="00414A99">
        <w:rPr>
          <w:rFonts w:ascii="Arial" w:hAnsi="Arial" w:cs="Arial"/>
          <w:bCs/>
          <w:sz w:val="24"/>
          <w:szCs w:val="24"/>
        </w:rPr>
        <w:t xml:space="preserve">tażowi) w procesie R12 zgodnie </w:t>
      </w:r>
      <w:r w:rsidR="003B0686" w:rsidRPr="007C2859">
        <w:rPr>
          <w:rFonts w:ascii="Arial" w:hAnsi="Arial" w:cs="Arial"/>
          <w:bCs/>
          <w:sz w:val="24"/>
          <w:szCs w:val="24"/>
        </w:rPr>
        <w:t xml:space="preserve">z zał. nr 1 do ustawy o odpadach. </w:t>
      </w:r>
      <w:r w:rsidR="00847928" w:rsidRPr="007C2859">
        <w:rPr>
          <w:rFonts w:ascii="Arial" w:hAnsi="Arial" w:cs="Arial"/>
          <w:bCs/>
          <w:sz w:val="24"/>
          <w:szCs w:val="24"/>
        </w:rPr>
        <w:t xml:space="preserve">W wyniku przetwarzania </w:t>
      </w:r>
      <w:r w:rsidR="00F60E80" w:rsidRPr="007C2859">
        <w:rPr>
          <w:rFonts w:ascii="Arial" w:hAnsi="Arial" w:cs="Arial"/>
          <w:bCs/>
          <w:sz w:val="24"/>
          <w:szCs w:val="24"/>
        </w:rPr>
        <w:t>powstawać</w:t>
      </w:r>
      <w:r w:rsidR="00847928" w:rsidRPr="007C2859">
        <w:rPr>
          <w:rFonts w:ascii="Arial" w:hAnsi="Arial" w:cs="Arial"/>
          <w:bCs/>
          <w:sz w:val="24"/>
          <w:szCs w:val="24"/>
        </w:rPr>
        <w:t xml:space="preserve"> będą tzw. surowce wtórne, m.in. metal, drewno, tworzywa sztuczne, kwalifikowane jako odpady </w:t>
      </w:r>
      <w:r w:rsidR="00847928" w:rsidRPr="007C2859">
        <w:rPr>
          <w:rFonts w:ascii="Arial" w:hAnsi="Arial" w:cs="Arial"/>
          <w:sz w:val="24"/>
          <w:szCs w:val="24"/>
        </w:rPr>
        <w:t>z grupy 19 12</w:t>
      </w:r>
      <w:r w:rsidR="00F60E80" w:rsidRPr="007C2859">
        <w:rPr>
          <w:rFonts w:ascii="Arial" w:hAnsi="Arial" w:cs="Arial"/>
          <w:sz w:val="24"/>
          <w:szCs w:val="24"/>
        </w:rPr>
        <w:t xml:space="preserve">, magazynowane następnie w celu przygotowania odpowiedniej ilości do transportu </w:t>
      </w:r>
      <w:r w:rsidR="00414A99">
        <w:rPr>
          <w:rFonts w:ascii="Arial" w:hAnsi="Arial" w:cs="Arial"/>
          <w:sz w:val="24"/>
          <w:szCs w:val="24"/>
        </w:rPr>
        <w:br/>
      </w:r>
      <w:r w:rsidR="00F60E80" w:rsidRPr="007C2859">
        <w:rPr>
          <w:rFonts w:ascii="Arial" w:hAnsi="Arial" w:cs="Arial"/>
          <w:sz w:val="24"/>
          <w:szCs w:val="24"/>
        </w:rPr>
        <w:t xml:space="preserve">w </w:t>
      </w:r>
      <w:r w:rsidR="005A12F3">
        <w:rPr>
          <w:rFonts w:ascii="Arial" w:hAnsi="Arial" w:cs="Arial"/>
          <w:sz w:val="24"/>
          <w:szCs w:val="24"/>
        </w:rPr>
        <w:t>wyznaczonych miejscach na terenie PSZOK</w:t>
      </w:r>
      <w:r w:rsidR="00F60E80" w:rsidRPr="007C2859">
        <w:rPr>
          <w:rFonts w:ascii="Arial" w:hAnsi="Arial" w:cs="Arial"/>
          <w:sz w:val="24"/>
          <w:szCs w:val="24"/>
        </w:rPr>
        <w:t>, po czym przekazywane będą do odzysku uprawnionym odbiorcom.</w:t>
      </w:r>
      <w:r w:rsidR="00052847" w:rsidRPr="007C2859">
        <w:rPr>
          <w:rFonts w:ascii="Arial" w:hAnsi="Arial" w:cs="Arial"/>
          <w:sz w:val="24"/>
          <w:szCs w:val="24"/>
        </w:rPr>
        <w:t xml:space="preserve"> </w:t>
      </w:r>
      <w:r w:rsidR="00847928" w:rsidRPr="00E41620">
        <w:rPr>
          <w:rFonts w:ascii="Arial" w:hAnsi="Arial" w:cs="Arial"/>
          <w:bCs/>
          <w:sz w:val="24"/>
          <w:szCs w:val="24"/>
        </w:rPr>
        <w:t>Pozostałość po demontażu</w:t>
      </w:r>
      <w:r w:rsidR="00847928" w:rsidRPr="00E41620">
        <w:rPr>
          <w:rFonts w:ascii="Arial" w:hAnsi="Arial" w:cs="Arial"/>
          <w:sz w:val="24"/>
          <w:szCs w:val="24"/>
        </w:rPr>
        <w:t xml:space="preserve"> </w:t>
      </w:r>
      <w:r w:rsidR="00E41620" w:rsidRPr="00E41620">
        <w:rPr>
          <w:rFonts w:ascii="Arial" w:hAnsi="Arial" w:cs="Arial"/>
          <w:bCs/>
          <w:sz w:val="24"/>
          <w:szCs w:val="24"/>
        </w:rPr>
        <w:t xml:space="preserve">klasyfikowana będzie jako odpad </w:t>
      </w:r>
      <w:r w:rsidR="00E41620">
        <w:rPr>
          <w:rFonts w:ascii="Arial" w:hAnsi="Arial" w:cs="Arial"/>
          <w:bCs/>
          <w:sz w:val="24"/>
          <w:szCs w:val="24"/>
        </w:rPr>
        <w:t xml:space="preserve">o kodzie </w:t>
      </w:r>
      <w:r w:rsidR="00E41620" w:rsidRPr="00E41620">
        <w:rPr>
          <w:rFonts w:ascii="Arial" w:hAnsi="Arial" w:cs="Arial"/>
          <w:bCs/>
          <w:sz w:val="24"/>
          <w:szCs w:val="24"/>
        </w:rPr>
        <w:t>ex 19 12 12</w:t>
      </w:r>
      <w:r w:rsidR="0058072A" w:rsidRPr="00E41620">
        <w:rPr>
          <w:rFonts w:ascii="Arial" w:hAnsi="Arial" w:cs="Arial"/>
          <w:bCs/>
          <w:sz w:val="24"/>
          <w:szCs w:val="24"/>
        </w:rPr>
        <w:t>.</w:t>
      </w:r>
    </w:p>
    <w:p w:rsidR="00025A8A" w:rsidRPr="00FB4D59" w:rsidRDefault="00025A8A" w:rsidP="00025A8A">
      <w:pPr>
        <w:spacing w:before="120" w:line="276" w:lineRule="auto"/>
        <w:jc w:val="both"/>
        <w:rPr>
          <w:rFonts w:ascii="Arial" w:hAnsi="Arial" w:cs="Arial"/>
          <w:b/>
          <w:bCs/>
          <w:sz w:val="24"/>
          <w:szCs w:val="24"/>
        </w:rPr>
      </w:pPr>
      <w:r w:rsidRPr="00FB4D59">
        <w:rPr>
          <w:rFonts w:ascii="Arial" w:hAnsi="Arial" w:cs="Arial"/>
          <w:b/>
          <w:bCs/>
          <w:sz w:val="24"/>
          <w:szCs w:val="24"/>
        </w:rPr>
        <w:t xml:space="preserve">IV.3.12. </w:t>
      </w:r>
      <w:r w:rsidRPr="00FB4D59">
        <w:rPr>
          <w:rFonts w:ascii="Arial" w:hAnsi="Arial" w:cs="Arial"/>
          <w:sz w:val="24"/>
          <w:szCs w:val="24"/>
        </w:rPr>
        <w:t xml:space="preserve">Powierzchnie utwardzone przy hali segregacji odpadów oraz wiacie magazynowej utrzymywane będą w dobrym stanie technicznym, w czystości </w:t>
      </w:r>
      <w:r w:rsidRPr="00FB4D59">
        <w:rPr>
          <w:rFonts w:ascii="Arial" w:hAnsi="Arial" w:cs="Arial"/>
          <w:sz w:val="24"/>
          <w:szCs w:val="24"/>
        </w:rPr>
        <w:br/>
      </w:r>
      <w:r w:rsidRPr="00FB4D59">
        <w:rPr>
          <w:rFonts w:ascii="Arial" w:hAnsi="Arial" w:cs="Arial"/>
          <w:sz w:val="24"/>
          <w:szCs w:val="24"/>
        </w:rPr>
        <w:lastRenderedPageBreak/>
        <w:t xml:space="preserve">i porządku. </w:t>
      </w:r>
      <w:r w:rsidRPr="00FB4D59">
        <w:rPr>
          <w:rFonts w:ascii="Arial" w:hAnsi="Arial" w:cs="Arial"/>
          <w:bCs/>
          <w:sz w:val="24"/>
          <w:szCs w:val="24"/>
        </w:rPr>
        <w:t>Prowadzone będzie bieżące czyszczenie dróg i placów technologicznych za pomocą</w:t>
      </w:r>
      <w:r w:rsidRPr="00FB4D59">
        <w:rPr>
          <w:rFonts w:ascii="Arial" w:hAnsi="Arial" w:cs="Arial"/>
          <w:sz w:val="24"/>
          <w:szCs w:val="24"/>
        </w:rPr>
        <w:t xml:space="preserve"> urządzenia do mechanicznego zamiatania i mycia dróg i placów</w:t>
      </w:r>
      <w:r w:rsidRPr="00FB4D59">
        <w:rPr>
          <w:rFonts w:ascii="Arial" w:hAnsi="Arial" w:cs="Arial"/>
          <w:bCs/>
          <w:sz w:val="24"/>
          <w:szCs w:val="24"/>
        </w:rPr>
        <w:t>.</w:t>
      </w:r>
      <w:r w:rsidRPr="00FB4D59">
        <w:rPr>
          <w:rFonts w:ascii="Arial" w:hAnsi="Arial" w:cs="Arial"/>
          <w:sz w:val="24"/>
          <w:szCs w:val="24"/>
        </w:rPr>
        <w:t xml:space="preserve"> </w:t>
      </w:r>
    </w:p>
    <w:p w:rsidR="00052847" w:rsidRDefault="006F5E66" w:rsidP="00A64160">
      <w:pPr>
        <w:spacing w:before="120" w:line="276" w:lineRule="auto"/>
        <w:jc w:val="both"/>
        <w:rPr>
          <w:rFonts w:ascii="Arial" w:hAnsi="Arial" w:cs="Arial"/>
          <w:sz w:val="24"/>
          <w:szCs w:val="24"/>
        </w:rPr>
      </w:pPr>
      <w:r>
        <w:rPr>
          <w:rFonts w:ascii="Arial" w:hAnsi="Arial" w:cs="Arial"/>
          <w:b/>
          <w:sz w:val="24"/>
          <w:szCs w:val="24"/>
        </w:rPr>
        <w:t>I</w:t>
      </w:r>
      <w:r w:rsidR="00052847" w:rsidRPr="002E17D5">
        <w:rPr>
          <w:rFonts w:ascii="Arial" w:hAnsi="Arial" w:cs="Arial"/>
          <w:b/>
          <w:sz w:val="24"/>
          <w:szCs w:val="24"/>
        </w:rPr>
        <w:t>V.3.</w:t>
      </w:r>
      <w:r w:rsidR="00025A8A">
        <w:rPr>
          <w:rFonts w:ascii="Arial" w:hAnsi="Arial" w:cs="Arial"/>
          <w:b/>
          <w:sz w:val="24"/>
          <w:szCs w:val="24"/>
        </w:rPr>
        <w:t>13</w:t>
      </w:r>
      <w:r w:rsidR="00052847" w:rsidRPr="002E17D5">
        <w:rPr>
          <w:rFonts w:ascii="Arial" w:hAnsi="Arial" w:cs="Arial"/>
          <w:b/>
          <w:sz w:val="24"/>
          <w:szCs w:val="24"/>
        </w:rPr>
        <w:t>.</w:t>
      </w:r>
      <w:r w:rsidR="00052847">
        <w:rPr>
          <w:rFonts w:ascii="Arial" w:hAnsi="Arial" w:cs="Arial"/>
          <w:sz w:val="24"/>
          <w:szCs w:val="24"/>
        </w:rPr>
        <w:t xml:space="preserve"> </w:t>
      </w:r>
      <w:r w:rsidR="00052847" w:rsidRPr="00452D1A">
        <w:rPr>
          <w:rFonts w:ascii="Arial" w:hAnsi="Arial" w:cs="Arial"/>
          <w:sz w:val="24"/>
          <w:szCs w:val="24"/>
        </w:rPr>
        <w:t>Segregację prowadzić będą pracownicy posiadający ważne badania lekarskie oraz przeszkoleni w zakresie przepisów BHP.</w:t>
      </w:r>
    </w:p>
    <w:p w:rsidR="00E54E9E" w:rsidRDefault="00E54E9E" w:rsidP="00914261">
      <w:pPr>
        <w:pStyle w:val="Nagwek4"/>
        <w:tabs>
          <w:tab w:val="left" w:pos="-3828"/>
        </w:tabs>
        <w:spacing w:line="276" w:lineRule="auto"/>
        <w:jc w:val="both"/>
        <w:rPr>
          <w:bCs/>
          <w:sz w:val="24"/>
          <w:szCs w:val="24"/>
        </w:rPr>
      </w:pPr>
    </w:p>
    <w:p w:rsidR="00914261" w:rsidRDefault="006F5E66" w:rsidP="00914261">
      <w:pPr>
        <w:pStyle w:val="Nagwek4"/>
        <w:tabs>
          <w:tab w:val="left" w:pos="-3828"/>
        </w:tabs>
        <w:spacing w:line="276" w:lineRule="auto"/>
        <w:jc w:val="both"/>
        <w:rPr>
          <w:bCs/>
          <w:sz w:val="24"/>
          <w:szCs w:val="24"/>
        </w:rPr>
      </w:pPr>
      <w:r>
        <w:rPr>
          <w:bCs/>
          <w:sz w:val="24"/>
          <w:szCs w:val="24"/>
        </w:rPr>
        <w:t>I</w:t>
      </w:r>
      <w:r w:rsidR="00BF5F2E" w:rsidRPr="00052847">
        <w:rPr>
          <w:bCs/>
          <w:sz w:val="24"/>
          <w:szCs w:val="24"/>
        </w:rPr>
        <w:t>V.</w:t>
      </w:r>
      <w:r w:rsidR="00052847" w:rsidRPr="00052847">
        <w:rPr>
          <w:bCs/>
          <w:sz w:val="24"/>
          <w:szCs w:val="24"/>
        </w:rPr>
        <w:t>4</w:t>
      </w:r>
      <w:r w:rsidR="00BF5F2E" w:rsidRPr="00052847">
        <w:rPr>
          <w:bCs/>
          <w:sz w:val="24"/>
          <w:szCs w:val="24"/>
        </w:rPr>
        <w:t>.</w:t>
      </w:r>
      <w:r w:rsidR="00BF5F2E" w:rsidRPr="00052847">
        <w:rPr>
          <w:b w:val="0"/>
          <w:bCs/>
          <w:sz w:val="24"/>
          <w:szCs w:val="24"/>
        </w:rPr>
        <w:t xml:space="preserve"> </w:t>
      </w:r>
      <w:r w:rsidR="00BF5F2E" w:rsidRPr="00052847">
        <w:rPr>
          <w:bCs/>
          <w:sz w:val="24"/>
          <w:szCs w:val="24"/>
        </w:rPr>
        <w:t>Miejsce i sposób magazynowania odpadów przeznaczonych do</w:t>
      </w:r>
      <w:r w:rsidR="00BF5F2E" w:rsidRPr="00452D1A">
        <w:rPr>
          <w:bCs/>
          <w:sz w:val="24"/>
          <w:szCs w:val="24"/>
        </w:rPr>
        <w:t xml:space="preserve"> przetwarzania</w:t>
      </w:r>
      <w:r w:rsidR="00BF5F2E" w:rsidRPr="00452D1A">
        <w:rPr>
          <w:b w:val="0"/>
          <w:bCs/>
          <w:sz w:val="24"/>
          <w:szCs w:val="24"/>
        </w:rPr>
        <w:t xml:space="preserve"> </w:t>
      </w:r>
      <w:r w:rsidR="00BF5F2E" w:rsidRPr="00452D1A">
        <w:rPr>
          <w:bCs/>
          <w:sz w:val="24"/>
          <w:szCs w:val="24"/>
        </w:rPr>
        <w:t>na mechaniczno - ręcznej sortowni odpadów:</w:t>
      </w:r>
    </w:p>
    <w:p w:rsidR="0058560D" w:rsidRPr="0058560D" w:rsidRDefault="0058560D" w:rsidP="0058560D"/>
    <w:p w:rsidR="00E12F51" w:rsidRPr="00B11DB4" w:rsidRDefault="00BF5F2E" w:rsidP="00A504AB">
      <w:pPr>
        <w:pStyle w:val="Default"/>
        <w:jc w:val="both"/>
        <w:rPr>
          <w:rFonts w:ascii="Arial" w:hAnsi="Arial" w:cs="Arial"/>
          <w:color w:val="auto"/>
          <w:sz w:val="20"/>
          <w:szCs w:val="20"/>
        </w:rPr>
      </w:pPr>
      <w:r w:rsidRPr="00B11DB4">
        <w:rPr>
          <w:rFonts w:ascii="Arial" w:hAnsi="Arial" w:cs="Arial"/>
          <w:color w:val="auto"/>
          <w:sz w:val="20"/>
          <w:szCs w:val="20"/>
        </w:rPr>
        <w:t xml:space="preserve">Tabela nr </w:t>
      </w:r>
      <w:r w:rsidR="00A504AB">
        <w:rPr>
          <w:rFonts w:ascii="Arial" w:hAnsi="Arial" w:cs="Arial"/>
          <w:color w:val="auto"/>
          <w:sz w:val="20"/>
          <w:szCs w:val="20"/>
        </w:rPr>
        <w:t>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do mechaniczno - recznego przetwarzania"/>
      </w:tblPr>
      <w:tblGrid>
        <w:gridCol w:w="675"/>
        <w:gridCol w:w="1134"/>
        <w:gridCol w:w="3544"/>
        <w:gridCol w:w="3827"/>
      </w:tblGrid>
      <w:tr w:rsidR="00E12F51" w:rsidRPr="00B11DB4" w:rsidTr="00F73570">
        <w:trPr>
          <w:tblHeader/>
        </w:trPr>
        <w:tc>
          <w:tcPr>
            <w:tcW w:w="675"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Lp.</w:t>
            </w:r>
          </w:p>
        </w:tc>
        <w:tc>
          <w:tcPr>
            <w:tcW w:w="1134"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Kod</w:t>
            </w:r>
          </w:p>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odpadu</w:t>
            </w:r>
          </w:p>
        </w:tc>
        <w:tc>
          <w:tcPr>
            <w:tcW w:w="3544" w:type="dxa"/>
            <w:vAlign w:val="center"/>
          </w:tcPr>
          <w:p w:rsidR="00E12F51" w:rsidRPr="00B11DB4" w:rsidRDefault="00E12F51" w:rsidP="00E12F51">
            <w:pPr>
              <w:pStyle w:val="Nagwek7"/>
              <w:spacing w:line="240" w:lineRule="auto"/>
              <w:ind w:left="0"/>
              <w:jc w:val="center"/>
              <w:rPr>
                <w:b/>
                <w:sz w:val="22"/>
                <w:szCs w:val="22"/>
              </w:rPr>
            </w:pPr>
            <w:r w:rsidRPr="00B11DB4">
              <w:rPr>
                <w:b/>
                <w:sz w:val="22"/>
                <w:szCs w:val="22"/>
              </w:rPr>
              <w:t>Rodzaj odpadu</w:t>
            </w:r>
          </w:p>
        </w:tc>
        <w:tc>
          <w:tcPr>
            <w:tcW w:w="3827"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Sposób i miejsca magazynowania odpadów</w:t>
            </w:r>
          </w:p>
        </w:tc>
      </w:tr>
      <w:tr w:rsidR="00E12F51" w:rsidRPr="00B11DB4">
        <w:tc>
          <w:tcPr>
            <w:tcW w:w="675" w:type="dxa"/>
            <w:vAlign w:val="center"/>
          </w:tcPr>
          <w:p w:rsidR="00E12F51" w:rsidRPr="00B11DB4" w:rsidRDefault="00E12F51" w:rsidP="003F3E69">
            <w:pPr>
              <w:jc w:val="center"/>
              <w:rPr>
                <w:rFonts w:ascii="Arial" w:hAnsi="Arial" w:cs="Arial"/>
                <w:bCs/>
                <w:sz w:val="22"/>
                <w:szCs w:val="22"/>
              </w:rPr>
            </w:pPr>
            <w:r w:rsidRPr="00B11DB4">
              <w:rPr>
                <w:rFonts w:ascii="Arial" w:hAnsi="Arial" w:cs="Arial"/>
                <w:bCs/>
                <w:sz w:val="22"/>
                <w:szCs w:val="22"/>
              </w:rPr>
              <w:t>1.</w:t>
            </w:r>
          </w:p>
        </w:tc>
        <w:tc>
          <w:tcPr>
            <w:tcW w:w="1134"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20 03 01</w:t>
            </w:r>
          </w:p>
        </w:tc>
        <w:tc>
          <w:tcPr>
            <w:tcW w:w="3544" w:type="dxa"/>
            <w:vAlign w:val="center"/>
          </w:tcPr>
          <w:p w:rsidR="00E12F51" w:rsidRPr="00B11DB4" w:rsidRDefault="00E12F51" w:rsidP="003F3E69">
            <w:pPr>
              <w:pStyle w:val="Nagwek7"/>
              <w:spacing w:line="240" w:lineRule="auto"/>
              <w:ind w:left="34"/>
              <w:rPr>
                <w:b/>
                <w:sz w:val="22"/>
                <w:szCs w:val="22"/>
              </w:rPr>
            </w:pPr>
            <w:r w:rsidRPr="00B11DB4">
              <w:rPr>
                <w:sz w:val="22"/>
                <w:szCs w:val="22"/>
              </w:rPr>
              <w:t>Niesegregowane (zmieszane) odpady komunalne</w:t>
            </w:r>
          </w:p>
        </w:tc>
        <w:tc>
          <w:tcPr>
            <w:tcW w:w="3827" w:type="dxa"/>
            <w:vAlign w:val="center"/>
          </w:tcPr>
          <w:p w:rsidR="007C2859" w:rsidRPr="007C2859" w:rsidRDefault="00E12F51" w:rsidP="00AA78B4">
            <w:pPr>
              <w:rPr>
                <w:rFonts w:ascii="Arial" w:hAnsi="Arial" w:cs="Arial"/>
                <w:bCs/>
                <w:sz w:val="22"/>
                <w:szCs w:val="22"/>
              </w:rPr>
            </w:pPr>
            <w:r w:rsidRPr="007C2859">
              <w:rPr>
                <w:rFonts w:ascii="Arial" w:hAnsi="Arial" w:cs="Arial"/>
                <w:bCs/>
                <w:sz w:val="22"/>
                <w:szCs w:val="22"/>
              </w:rPr>
              <w:t xml:space="preserve">Odpady </w:t>
            </w:r>
            <w:r w:rsidR="007C2859" w:rsidRPr="007C2859">
              <w:rPr>
                <w:rFonts w:ascii="Arial" w:hAnsi="Arial" w:cs="Arial"/>
                <w:bCs/>
                <w:sz w:val="22"/>
                <w:szCs w:val="22"/>
              </w:rPr>
              <w:t xml:space="preserve">rozładowywane w wiacie przyjęcia odpadów, (część hali segregacji </w:t>
            </w:r>
            <w:proofErr w:type="spellStart"/>
            <w:r w:rsidR="007C2859" w:rsidRPr="007C2859">
              <w:rPr>
                <w:rFonts w:ascii="Arial" w:hAnsi="Arial" w:cs="Arial"/>
                <w:bCs/>
                <w:sz w:val="22"/>
                <w:szCs w:val="22"/>
              </w:rPr>
              <w:t>ozn</w:t>
            </w:r>
            <w:proofErr w:type="spellEnd"/>
            <w:r w:rsidR="007C2859" w:rsidRPr="007C2859">
              <w:rPr>
                <w:rFonts w:ascii="Arial" w:hAnsi="Arial" w:cs="Arial"/>
                <w:bCs/>
                <w:sz w:val="22"/>
                <w:szCs w:val="22"/>
              </w:rPr>
              <w:t>.</w:t>
            </w:r>
            <w:r w:rsidR="00AA78B4">
              <w:rPr>
                <w:rFonts w:ascii="Arial" w:hAnsi="Arial" w:cs="Arial"/>
                <w:bCs/>
                <w:sz w:val="22"/>
                <w:szCs w:val="22"/>
              </w:rPr>
              <w:t xml:space="preserve"> 2</w:t>
            </w:r>
            <w:r w:rsidR="007C2859" w:rsidRPr="007C2859">
              <w:rPr>
                <w:rFonts w:ascii="Arial" w:hAnsi="Arial" w:cs="Arial"/>
                <w:bCs/>
                <w:sz w:val="22"/>
                <w:szCs w:val="22"/>
              </w:rPr>
              <w:t xml:space="preserve">) i kierowane na bieżąco na przenośnik transportujący odpady do sita. </w:t>
            </w:r>
          </w:p>
          <w:p w:rsidR="007C2859" w:rsidRPr="007C2859" w:rsidRDefault="007C2859" w:rsidP="007C2859">
            <w:pPr>
              <w:rPr>
                <w:rFonts w:ascii="Arial" w:hAnsi="Arial" w:cs="Arial"/>
                <w:bCs/>
                <w:sz w:val="22"/>
                <w:szCs w:val="22"/>
              </w:rPr>
            </w:pPr>
            <w:r w:rsidRPr="007C2859">
              <w:rPr>
                <w:rFonts w:ascii="Arial" w:hAnsi="Arial" w:cs="Arial"/>
                <w:bCs/>
                <w:sz w:val="22"/>
                <w:szCs w:val="22"/>
              </w:rPr>
              <w:t xml:space="preserve">W przypadku konieczności zebrania ilości odpowiedniej do uruchomienia linii sortowniczej, odpady magazynowane selektywnie </w:t>
            </w:r>
          </w:p>
          <w:p w:rsidR="00E12F51" w:rsidRPr="00C839BD" w:rsidRDefault="007C2859" w:rsidP="007C2859">
            <w:pPr>
              <w:rPr>
                <w:rFonts w:ascii="Arial" w:hAnsi="Arial" w:cs="Arial"/>
                <w:bCs/>
                <w:color w:val="0070C0"/>
                <w:sz w:val="22"/>
                <w:szCs w:val="22"/>
              </w:rPr>
            </w:pPr>
            <w:r w:rsidRPr="007C2859">
              <w:rPr>
                <w:rFonts w:ascii="Arial" w:hAnsi="Arial" w:cs="Arial"/>
                <w:bCs/>
                <w:sz w:val="22"/>
                <w:szCs w:val="22"/>
              </w:rPr>
              <w:t>w wiacie przyjęcia odpadów.</w:t>
            </w:r>
            <w:r>
              <w:rPr>
                <w:rFonts w:ascii="Arial" w:hAnsi="Arial" w:cs="Arial"/>
                <w:bCs/>
                <w:color w:val="FF0000"/>
                <w:sz w:val="22"/>
                <w:szCs w:val="22"/>
              </w:rPr>
              <w:t xml:space="preserve"> </w:t>
            </w:r>
          </w:p>
        </w:tc>
      </w:tr>
      <w:tr w:rsidR="00E12F51" w:rsidRPr="00B11DB4">
        <w:tc>
          <w:tcPr>
            <w:tcW w:w="675" w:type="dxa"/>
            <w:vAlign w:val="center"/>
          </w:tcPr>
          <w:p w:rsidR="00E12F51" w:rsidRPr="00B11DB4" w:rsidRDefault="00E12F51" w:rsidP="003F3E69">
            <w:pPr>
              <w:jc w:val="center"/>
              <w:rPr>
                <w:rFonts w:ascii="Arial" w:hAnsi="Arial" w:cs="Arial"/>
                <w:bCs/>
                <w:sz w:val="22"/>
                <w:szCs w:val="22"/>
              </w:rPr>
            </w:pPr>
            <w:r w:rsidRPr="00B11DB4">
              <w:rPr>
                <w:rFonts w:ascii="Arial" w:hAnsi="Arial" w:cs="Arial"/>
                <w:bCs/>
                <w:sz w:val="22"/>
                <w:szCs w:val="22"/>
              </w:rPr>
              <w:t>2.</w:t>
            </w:r>
          </w:p>
        </w:tc>
        <w:tc>
          <w:tcPr>
            <w:tcW w:w="1134"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20 02 03</w:t>
            </w:r>
          </w:p>
        </w:tc>
        <w:tc>
          <w:tcPr>
            <w:tcW w:w="3544" w:type="dxa"/>
            <w:vAlign w:val="center"/>
          </w:tcPr>
          <w:p w:rsidR="00E12F51" w:rsidRPr="00B11DB4" w:rsidRDefault="00E12F51" w:rsidP="003F3E69">
            <w:pPr>
              <w:pStyle w:val="Nagwek7"/>
              <w:spacing w:line="240" w:lineRule="auto"/>
              <w:ind w:left="34"/>
              <w:rPr>
                <w:sz w:val="22"/>
                <w:szCs w:val="22"/>
              </w:rPr>
            </w:pPr>
            <w:r w:rsidRPr="00B11DB4">
              <w:rPr>
                <w:sz w:val="22"/>
                <w:szCs w:val="22"/>
              </w:rPr>
              <w:t>Inne odpady nie ulegające biodegradacji</w:t>
            </w:r>
          </w:p>
        </w:tc>
        <w:tc>
          <w:tcPr>
            <w:tcW w:w="3827" w:type="dxa"/>
            <w:vAlign w:val="center"/>
          </w:tcPr>
          <w:p w:rsidR="00C839BD" w:rsidRPr="00AA78B4" w:rsidRDefault="00C839BD" w:rsidP="00AA78B4">
            <w:pPr>
              <w:rPr>
                <w:rFonts w:ascii="Arial" w:hAnsi="Arial" w:cs="Arial"/>
                <w:bCs/>
                <w:sz w:val="22"/>
                <w:szCs w:val="22"/>
              </w:rPr>
            </w:pPr>
            <w:r w:rsidRPr="00AA78B4">
              <w:rPr>
                <w:rFonts w:ascii="Arial" w:hAnsi="Arial" w:cs="Arial"/>
                <w:bCs/>
                <w:sz w:val="22"/>
                <w:szCs w:val="22"/>
              </w:rPr>
              <w:t xml:space="preserve">Odpady magazynowane selektywnie </w:t>
            </w:r>
            <w:r w:rsidRPr="00AA78B4">
              <w:rPr>
                <w:rFonts w:ascii="Arial" w:hAnsi="Arial" w:cs="Arial"/>
                <w:bCs/>
                <w:sz w:val="22"/>
                <w:szCs w:val="22"/>
              </w:rPr>
              <w:br/>
              <w:t xml:space="preserve">w wiacie przyjęcia odpadów, </w:t>
            </w:r>
            <w:r w:rsidRPr="00AA78B4">
              <w:rPr>
                <w:rFonts w:ascii="Arial" w:hAnsi="Arial" w:cs="Arial"/>
                <w:bCs/>
                <w:sz w:val="22"/>
                <w:szCs w:val="22"/>
              </w:rPr>
              <w:br/>
              <w:t>(część hali segregacji</w:t>
            </w:r>
            <w:r w:rsidR="00AA78B4" w:rsidRPr="00AA78B4">
              <w:rPr>
                <w:rFonts w:ascii="Arial" w:hAnsi="Arial" w:cs="Arial"/>
                <w:bCs/>
                <w:sz w:val="22"/>
                <w:szCs w:val="22"/>
              </w:rPr>
              <w:t xml:space="preserve"> </w:t>
            </w:r>
            <w:proofErr w:type="spellStart"/>
            <w:r w:rsidR="00AA78B4" w:rsidRPr="00AA78B4">
              <w:rPr>
                <w:rFonts w:ascii="Arial" w:hAnsi="Arial" w:cs="Arial"/>
                <w:bCs/>
                <w:sz w:val="22"/>
                <w:szCs w:val="22"/>
              </w:rPr>
              <w:t>ozn</w:t>
            </w:r>
            <w:proofErr w:type="spellEnd"/>
            <w:r w:rsidR="00AA78B4" w:rsidRPr="00AA78B4">
              <w:rPr>
                <w:rFonts w:ascii="Arial" w:hAnsi="Arial" w:cs="Arial"/>
                <w:bCs/>
                <w:sz w:val="22"/>
                <w:szCs w:val="22"/>
              </w:rPr>
              <w:t>. 2</w:t>
            </w:r>
            <w:r w:rsidRPr="00AA78B4">
              <w:rPr>
                <w:rFonts w:ascii="Arial" w:hAnsi="Arial" w:cs="Arial"/>
                <w:bCs/>
                <w:sz w:val="22"/>
                <w:szCs w:val="22"/>
              </w:rPr>
              <w:t xml:space="preserve">), </w:t>
            </w:r>
          </w:p>
          <w:p w:rsidR="00C839BD" w:rsidRPr="00C839BD" w:rsidRDefault="00C839BD" w:rsidP="00C839BD">
            <w:pPr>
              <w:rPr>
                <w:rFonts w:ascii="Arial" w:hAnsi="Arial" w:cs="Arial"/>
                <w:bCs/>
                <w:color w:val="0070C0"/>
                <w:sz w:val="22"/>
                <w:szCs w:val="22"/>
              </w:rPr>
            </w:pPr>
            <w:r w:rsidRPr="00AA78B4">
              <w:rPr>
                <w:rFonts w:ascii="Arial" w:hAnsi="Arial" w:cs="Arial"/>
                <w:bCs/>
                <w:sz w:val="22"/>
                <w:szCs w:val="22"/>
              </w:rPr>
              <w:t>w oznakowanych kodem odpadu kontenerach, pojemnikach.</w:t>
            </w:r>
          </w:p>
        </w:tc>
      </w:tr>
      <w:tr w:rsidR="00E12F51" w:rsidRPr="00B11DB4">
        <w:tc>
          <w:tcPr>
            <w:tcW w:w="675" w:type="dxa"/>
            <w:vAlign w:val="center"/>
          </w:tcPr>
          <w:p w:rsidR="00E12F51" w:rsidRPr="00B11DB4" w:rsidRDefault="00E12F51" w:rsidP="003F3E69">
            <w:pPr>
              <w:jc w:val="center"/>
              <w:rPr>
                <w:rFonts w:ascii="Arial" w:hAnsi="Arial" w:cs="Arial"/>
                <w:bCs/>
                <w:sz w:val="22"/>
                <w:szCs w:val="22"/>
              </w:rPr>
            </w:pPr>
            <w:r w:rsidRPr="00B11DB4">
              <w:rPr>
                <w:rFonts w:ascii="Arial" w:hAnsi="Arial" w:cs="Arial"/>
                <w:bCs/>
                <w:sz w:val="22"/>
                <w:szCs w:val="22"/>
              </w:rPr>
              <w:t>3.</w:t>
            </w:r>
          </w:p>
        </w:tc>
        <w:tc>
          <w:tcPr>
            <w:tcW w:w="1134"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20 03 99</w:t>
            </w:r>
          </w:p>
        </w:tc>
        <w:tc>
          <w:tcPr>
            <w:tcW w:w="3544" w:type="dxa"/>
            <w:vAlign w:val="center"/>
          </w:tcPr>
          <w:p w:rsidR="00E12F51" w:rsidRPr="00B11DB4" w:rsidRDefault="00E12F51" w:rsidP="003F3E69">
            <w:pPr>
              <w:pStyle w:val="Nagwek7"/>
              <w:spacing w:line="240" w:lineRule="auto"/>
              <w:ind w:left="34"/>
              <w:rPr>
                <w:b/>
                <w:sz w:val="22"/>
                <w:szCs w:val="22"/>
              </w:rPr>
            </w:pPr>
            <w:r w:rsidRPr="00B11DB4">
              <w:rPr>
                <w:sz w:val="22"/>
                <w:szCs w:val="22"/>
              </w:rPr>
              <w:t xml:space="preserve">Odpady komunalne niewymienione </w:t>
            </w:r>
            <w:r w:rsidRPr="00B11DB4">
              <w:rPr>
                <w:sz w:val="22"/>
                <w:szCs w:val="22"/>
              </w:rPr>
              <w:br/>
              <w:t>w innych podgrupach</w:t>
            </w:r>
          </w:p>
        </w:tc>
        <w:tc>
          <w:tcPr>
            <w:tcW w:w="3827" w:type="dxa"/>
            <w:vAlign w:val="center"/>
          </w:tcPr>
          <w:p w:rsidR="00C839BD" w:rsidRPr="00AA78B4" w:rsidRDefault="00C839BD" w:rsidP="00C839BD">
            <w:pPr>
              <w:rPr>
                <w:rFonts w:ascii="Arial" w:hAnsi="Arial" w:cs="Arial"/>
                <w:bCs/>
                <w:sz w:val="22"/>
                <w:szCs w:val="22"/>
              </w:rPr>
            </w:pPr>
            <w:r w:rsidRPr="00AA78B4">
              <w:rPr>
                <w:rFonts w:ascii="Arial" w:hAnsi="Arial" w:cs="Arial"/>
                <w:bCs/>
                <w:sz w:val="22"/>
                <w:szCs w:val="22"/>
              </w:rPr>
              <w:t xml:space="preserve">Odpady magazynowane selektywnie </w:t>
            </w:r>
            <w:r w:rsidRPr="00AA78B4">
              <w:rPr>
                <w:rFonts w:ascii="Arial" w:hAnsi="Arial" w:cs="Arial"/>
                <w:bCs/>
                <w:sz w:val="22"/>
                <w:szCs w:val="22"/>
              </w:rPr>
              <w:br/>
              <w:t xml:space="preserve">w wiacie przyjęcia odpadów, </w:t>
            </w:r>
            <w:r w:rsidRPr="00AA78B4">
              <w:rPr>
                <w:rFonts w:ascii="Arial" w:hAnsi="Arial" w:cs="Arial"/>
                <w:bCs/>
                <w:sz w:val="22"/>
                <w:szCs w:val="22"/>
              </w:rPr>
              <w:br/>
              <w:t>(część hali segregacji</w:t>
            </w:r>
            <w:r w:rsidR="00AA78B4" w:rsidRPr="00AA78B4">
              <w:rPr>
                <w:rFonts w:ascii="Arial" w:hAnsi="Arial" w:cs="Arial"/>
                <w:bCs/>
                <w:sz w:val="22"/>
                <w:szCs w:val="22"/>
              </w:rPr>
              <w:t xml:space="preserve"> </w:t>
            </w:r>
            <w:proofErr w:type="spellStart"/>
            <w:r w:rsidR="00AA78B4" w:rsidRPr="00AA78B4">
              <w:rPr>
                <w:rFonts w:ascii="Arial" w:hAnsi="Arial" w:cs="Arial"/>
                <w:bCs/>
                <w:sz w:val="22"/>
                <w:szCs w:val="22"/>
              </w:rPr>
              <w:t>ozn</w:t>
            </w:r>
            <w:proofErr w:type="spellEnd"/>
            <w:r w:rsidR="00AA78B4" w:rsidRPr="00AA78B4">
              <w:rPr>
                <w:rFonts w:ascii="Arial" w:hAnsi="Arial" w:cs="Arial"/>
                <w:bCs/>
                <w:sz w:val="22"/>
                <w:szCs w:val="22"/>
              </w:rPr>
              <w:t>. 2</w:t>
            </w:r>
            <w:r w:rsidRPr="00AA78B4">
              <w:rPr>
                <w:rFonts w:ascii="Arial" w:hAnsi="Arial" w:cs="Arial"/>
                <w:bCs/>
                <w:sz w:val="22"/>
                <w:szCs w:val="22"/>
              </w:rPr>
              <w:t xml:space="preserve">), </w:t>
            </w:r>
          </w:p>
          <w:p w:rsidR="00E12F51" w:rsidRPr="00C839BD" w:rsidRDefault="00C839BD" w:rsidP="00C839BD">
            <w:pPr>
              <w:rPr>
                <w:rFonts w:ascii="Arial" w:hAnsi="Arial" w:cs="Arial"/>
                <w:b/>
                <w:bCs/>
                <w:color w:val="0070C0"/>
                <w:sz w:val="22"/>
                <w:szCs w:val="22"/>
              </w:rPr>
            </w:pPr>
            <w:r w:rsidRPr="00AA78B4">
              <w:rPr>
                <w:rFonts w:ascii="Arial" w:hAnsi="Arial" w:cs="Arial"/>
                <w:bCs/>
                <w:sz w:val="22"/>
                <w:szCs w:val="22"/>
              </w:rPr>
              <w:t>w oznakowanych kodem odpadu kontenerach, pojemnikach.</w:t>
            </w:r>
          </w:p>
        </w:tc>
      </w:tr>
      <w:tr w:rsidR="00E12F51" w:rsidRPr="00B11DB4">
        <w:tc>
          <w:tcPr>
            <w:tcW w:w="675" w:type="dxa"/>
            <w:vAlign w:val="center"/>
          </w:tcPr>
          <w:p w:rsidR="00E12F51" w:rsidRPr="00B11DB4" w:rsidRDefault="00E12F51" w:rsidP="003F3E69">
            <w:pPr>
              <w:jc w:val="center"/>
              <w:rPr>
                <w:rFonts w:ascii="Arial" w:hAnsi="Arial" w:cs="Arial"/>
                <w:bCs/>
                <w:sz w:val="22"/>
                <w:szCs w:val="22"/>
              </w:rPr>
            </w:pPr>
            <w:r w:rsidRPr="00B11DB4">
              <w:rPr>
                <w:rFonts w:ascii="Arial" w:hAnsi="Arial" w:cs="Arial"/>
                <w:bCs/>
                <w:sz w:val="22"/>
                <w:szCs w:val="22"/>
              </w:rPr>
              <w:t>4.</w:t>
            </w:r>
          </w:p>
        </w:tc>
        <w:tc>
          <w:tcPr>
            <w:tcW w:w="1134" w:type="dxa"/>
            <w:vAlign w:val="center"/>
          </w:tcPr>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15 01 06</w:t>
            </w:r>
          </w:p>
        </w:tc>
        <w:tc>
          <w:tcPr>
            <w:tcW w:w="3544" w:type="dxa"/>
            <w:vAlign w:val="center"/>
          </w:tcPr>
          <w:p w:rsidR="00E12F51" w:rsidRPr="00B11DB4" w:rsidRDefault="00E12F51" w:rsidP="003F3E69">
            <w:pPr>
              <w:pStyle w:val="Nagwek7"/>
              <w:spacing w:line="240" w:lineRule="auto"/>
              <w:ind w:left="34"/>
              <w:rPr>
                <w:b/>
                <w:sz w:val="22"/>
                <w:szCs w:val="22"/>
              </w:rPr>
            </w:pPr>
            <w:r w:rsidRPr="00B11DB4">
              <w:rPr>
                <w:sz w:val="22"/>
                <w:szCs w:val="22"/>
              </w:rPr>
              <w:t>Zmieszane odpady opakowaniowe</w:t>
            </w:r>
          </w:p>
        </w:tc>
        <w:tc>
          <w:tcPr>
            <w:tcW w:w="3827" w:type="dxa"/>
            <w:vAlign w:val="center"/>
          </w:tcPr>
          <w:p w:rsidR="00C839BD" w:rsidRPr="00AA78B4" w:rsidRDefault="00C839BD" w:rsidP="00C839BD">
            <w:pPr>
              <w:rPr>
                <w:rFonts w:ascii="Arial" w:hAnsi="Arial" w:cs="Arial"/>
                <w:bCs/>
                <w:sz w:val="22"/>
                <w:szCs w:val="22"/>
              </w:rPr>
            </w:pPr>
            <w:r w:rsidRPr="00AA78B4">
              <w:rPr>
                <w:rFonts w:ascii="Arial" w:hAnsi="Arial" w:cs="Arial"/>
                <w:bCs/>
                <w:sz w:val="22"/>
                <w:szCs w:val="22"/>
              </w:rPr>
              <w:t xml:space="preserve">Odpady magazynowane selektywnie </w:t>
            </w:r>
            <w:r w:rsidRPr="00AA78B4">
              <w:rPr>
                <w:rFonts w:ascii="Arial" w:hAnsi="Arial" w:cs="Arial"/>
                <w:bCs/>
                <w:sz w:val="22"/>
                <w:szCs w:val="22"/>
              </w:rPr>
              <w:br/>
              <w:t xml:space="preserve">w wiacie przyjęcia odpadów, </w:t>
            </w:r>
            <w:r w:rsidRPr="00AA78B4">
              <w:rPr>
                <w:rFonts w:ascii="Arial" w:hAnsi="Arial" w:cs="Arial"/>
                <w:bCs/>
                <w:sz w:val="22"/>
                <w:szCs w:val="22"/>
              </w:rPr>
              <w:br/>
              <w:t xml:space="preserve">(część hali segregacji), </w:t>
            </w:r>
          </w:p>
          <w:p w:rsidR="00E12F51" w:rsidRPr="00C839BD" w:rsidRDefault="00C839BD" w:rsidP="00C839BD">
            <w:pPr>
              <w:rPr>
                <w:rFonts w:ascii="Arial" w:hAnsi="Arial" w:cs="Arial"/>
                <w:b/>
                <w:bCs/>
                <w:color w:val="0070C0"/>
                <w:sz w:val="22"/>
                <w:szCs w:val="22"/>
              </w:rPr>
            </w:pPr>
            <w:r w:rsidRPr="00AA78B4">
              <w:rPr>
                <w:rFonts w:ascii="Arial" w:hAnsi="Arial" w:cs="Arial"/>
                <w:bCs/>
                <w:sz w:val="22"/>
                <w:szCs w:val="22"/>
              </w:rPr>
              <w:t>w oznakowanych kodem odpadu kontenerach, pojemnikach.</w:t>
            </w:r>
          </w:p>
        </w:tc>
      </w:tr>
      <w:tr w:rsidR="00E12F51" w:rsidRPr="00B11DB4">
        <w:tc>
          <w:tcPr>
            <w:tcW w:w="675" w:type="dxa"/>
            <w:vAlign w:val="center"/>
          </w:tcPr>
          <w:p w:rsidR="00E12F51" w:rsidRPr="00B11DB4" w:rsidRDefault="00E12F51" w:rsidP="003F3E69">
            <w:pPr>
              <w:jc w:val="center"/>
              <w:rPr>
                <w:rFonts w:ascii="Arial" w:hAnsi="Arial" w:cs="Arial"/>
                <w:bCs/>
                <w:sz w:val="22"/>
                <w:szCs w:val="22"/>
              </w:rPr>
            </w:pPr>
            <w:r w:rsidRPr="00B11DB4">
              <w:rPr>
                <w:rFonts w:ascii="Arial" w:hAnsi="Arial" w:cs="Arial"/>
                <w:bCs/>
                <w:sz w:val="22"/>
                <w:szCs w:val="22"/>
              </w:rPr>
              <w:t xml:space="preserve">5. </w:t>
            </w:r>
          </w:p>
        </w:tc>
        <w:tc>
          <w:tcPr>
            <w:tcW w:w="1134" w:type="dxa"/>
            <w:vAlign w:val="center"/>
          </w:tcPr>
          <w:p w:rsidR="00E12F51" w:rsidRPr="00B11DB4" w:rsidRDefault="00E12F51" w:rsidP="003F3E69">
            <w:pPr>
              <w:jc w:val="center"/>
              <w:rPr>
                <w:rFonts w:ascii="Arial" w:hAnsi="Arial" w:cs="Arial"/>
                <w:b/>
                <w:bCs/>
                <w:sz w:val="22"/>
                <w:szCs w:val="22"/>
              </w:rPr>
            </w:pPr>
          </w:p>
          <w:p w:rsidR="00E12F51" w:rsidRPr="00B11DB4" w:rsidRDefault="00E12F51" w:rsidP="003F3E69">
            <w:pPr>
              <w:jc w:val="center"/>
              <w:rPr>
                <w:rFonts w:ascii="Arial" w:hAnsi="Arial" w:cs="Arial"/>
                <w:b/>
                <w:bCs/>
                <w:sz w:val="22"/>
                <w:szCs w:val="22"/>
              </w:rPr>
            </w:pPr>
            <w:r w:rsidRPr="00B11DB4">
              <w:rPr>
                <w:rFonts w:ascii="Arial" w:hAnsi="Arial" w:cs="Arial"/>
                <w:b/>
                <w:bCs/>
                <w:sz w:val="22"/>
                <w:szCs w:val="22"/>
              </w:rPr>
              <w:t>20 03 07</w:t>
            </w:r>
          </w:p>
        </w:tc>
        <w:tc>
          <w:tcPr>
            <w:tcW w:w="3544" w:type="dxa"/>
            <w:vAlign w:val="center"/>
          </w:tcPr>
          <w:p w:rsidR="00E12F51" w:rsidRPr="00B11DB4" w:rsidRDefault="00E12F51" w:rsidP="00D72217">
            <w:pPr>
              <w:pStyle w:val="Nagwek7"/>
              <w:spacing w:line="240" w:lineRule="auto"/>
              <w:ind w:left="0"/>
              <w:rPr>
                <w:sz w:val="22"/>
                <w:szCs w:val="22"/>
              </w:rPr>
            </w:pPr>
            <w:r w:rsidRPr="00B11DB4">
              <w:rPr>
                <w:sz w:val="22"/>
                <w:szCs w:val="22"/>
              </w:rPr>
              <w:t>Odpady wielkogabarytowe</w:t>
            </w:r>
          </w:p>
        </w:tc>
        <w:tc>
          <w:tcPr>
            <w:tcW w:w="3827" w:type="dxa"/>
            <w:vAlign w:val="center"/>
          </w:tcPr>
          <w:p w:rsidR="00E12F51" w:rsidRPr="00B11DB4" w:rsidRDefault="00D72217" w:rsidP="00D72217">
            <w:pPr>
              <w:rPr>
                <w:rFonts w:ascii="Arial" w:hAnsi="Arial" w:cs="Arial"/>
                <w:bCs/>
                <w:sz w:val="22"/>
                <w:szCs w:val="22"/>
              </w:rPr>
            </w:pPr>
            <w:r w:rsidRPr="00B11DB4">
              <w:rPr>
                <w:rFonts w:ascii="Arial" w:hAnsi="Arial" w:cs="Arial"/>
                <w:bCs/>
                <w:sz w:val="22"/>
                <w:szCs w:val="22"/>
              </w:rPr>
              <w:t>Odpady magazynowane na terenie PSZOK w wiatach magazynowych lub na terenie utwardzonego placu, przykryte plandekami.</w:t>
            </w:r>
          </w:p>
        </w:tc>
      </w:tr>
    </w:tbl>
    <w:p w:rsidR="00E12F51" w:rsidRPr="00B11DB4" w:rsidRDefault="00E12F51" w:rsidP="00055540">
      <w:pPr>
        <w:pStyle w:val="Default"/>
        <w:jc w:val="both"/>
        <w:rPr>
          <w:rFonts w:ascii="Arial" w:hAnsi="Arial" w:cs="Arial"/>
          <w:color w:val="auto"/>
          <w:sz w:val="20"/>
          <w:szCs w:val="20"/>
        </w:rPr>
      </w:pPr>
    </w:p>
    <w:p w:rsidR="00025A8A" w:rsidRDefault="00025A8A" w:rsidP="002F54FF">
      <w:pPr>
        <w:jc w:val="both"/>
        <w:rPr>
          <w:rFonts w:ascii="Arial" w:hAnsi="Arial" w:cs="Arial"/>
          <w:b/>
          <w:bCs/>
          <w:sz w:val="24"/>
          <w:szCs w:val="24"/>
        </w:rPr>
      </w:pPr>
    </w:p>
    <w:p w:rsidR="00025A8A" w:rsidRDefault="00025A8A" w:rsidP="002F54FF">
      <w:pPr>
        <w:jc w:val="both"/>
        <w:rPr>
          <w:rFonts w:ascii="Arial" w:hAnsi="Arial" w:cs="Arial"/>
          <w:b/>
          <w:bCs/>
          <w:sz w:val="24"/>
          <w:szCs w:val="24"/>
        </w:rPr>
      </w:pPr>
    </w:p>
    <w:p w:rsidR="00A23D42" w:rsidRPr="002F54FF" w:rsidRDefault="006F5E66" w:rsidP="002F54FF">
      <w:pPr>
        <w:jc w:val="both"/>
        <w:rPr>
          <w:rFonts w:ascii="Arial" w:hAnsi="Arial" w:cs="Arial"/>
          <w:b/>
          <w:bCs/>
          <w:sz w:val="24"/>
          <w:szCs w:val="24"/>
        </w:rPr>
      </w:pPr>
      <w:r>
        <w:rPr>
          <w:rFonts w:ascii="Arial" w:hAnsi="Arial" w:cs="Arial"/>
          <w:b/>
          <w:bCs/>
          <w:sz w:val="24"/>
          <w:szCs w:val="24"/>
        </w:rPr>
        <w:t>I</w:t>
      </w:r>
      <w:r w:rsidR="00A23D42" w:rsidRPr="00052847">
        <w:rPr>
          <w:rFonts w:ascii="Arial" w:hAnsi="Arial" w:cs="Arial"/>
          <w:b/>
          <w:bCs/>
          <w:sz w:val="24"/>
          <w:szCs w:val="24"/>
        </w:rPr>
        <w:t>V.</w:t>
      </w:r>
      <w:r w:rsidR="00052847" w:rsidRPr="00052847">
        <w:rPr>
          <w:rFonts w:ascii="Arial" w:hAnsi="Arial" w:cs="Arial"/>
          <w:b/>
          <w:bCs/>
          <w:sz w:val="24"/>
          <w:szCs w:val="24"/>
        </w:rPr>
        <w:t>5</w:t>
      </w:r>
      <w:r w:rsidR="00A23D42" w:rsidRPr="00052847">
        <w:rPr>
          <w:rFonts w:ascii="Arial" w:hAnsi="Arial" w:cs="Arial"/>
          <w:b/>
          <w:bCs/>
          <w:sz w:val="24"/>
          <w:szCs w:val="24"/>
        </w:rPr>
        <w:t xml:space="preserve">. Rodzaj i masa odpadów wytwarzanych w wyniku </w:t>
      </w:r>
      <w:r w:rsidR="009A3393" w:rsidRPr="00052847">
        <w:rPr>
          <w:rFonts w:ascii="Arial" w:hAnsi="Arial" w:cs="Arial"/>
          <w:b/>
          <w:bCs/>
          <w:sz w:val="24"/>
          <w:szCs w:val="24"/>
        </w:rPr>
        <w:t xml:space="preserve">mechanicznego </w:t>
      </w:r>
      <w:r w:rsidR="00A23D42" w:rsidRPr="00052847">
        <w:rPr>
          <w:rFonts w:ascii="Arial" w:hAnsi="Arial" w:cs="Arial"/>
          <w:b/>
          <w:bCs/>
          <w:sz w:val="24"/>
          <w:szCs w:val="24"/>
        </w:rPr>
        <w:t>przetwarzania odpadów na linii sortowniczej i przetwarzania wstępnego (demontażu):</w:t>
      </w:r>
    </w:p>
    <w:p w:rsidR="002F54FF" w:rsidRDefault="002F54FF" w:rsidP="00052847">
      <w:pPr>
        <w:autoSpaceDE w:val="0"/>
        <w:autoSpaceDN w:val="0"/>
        <w:adjustRightInd w:val="0"/>
        <w:jc w:val="both"/>
        <w:rPr>
          <w:rFonts w:ascii="Arial" w:hAnsi="Arial" w:cs="Arial"/>
          <w:sz w:val="24"/>
          <w:szCs w:val="24"/>
        </w:rPr>
      </w:pPr>
    </w:p>
    <w:p w:rsidR="00BE1403" w:rsidRPr="00052847" w:rsidRDefault="006F5E66" w:rsidP="004A2C27">
      <w:pPr>
        <w:autoSpaceDE w:val="0"/>
        <w:autoSpaceDN w:val="0"/>
        <w:adjustRightInd w:val="0"/>
        <w:jc w:val="both"/>
        <w:rPr>
          <w:rFonts w:ascii="Arial" w:hAnsi="Arial" w:cs="Arial"/>
          <w:sz w:val="24"/>
          <w:szCs w:val="24"/>
        </w:rPr>
      </w:pPr>
      <w:r>
        <w:rPr>
          <w:rFonts w:ascii="Arial" w:hAnsi="Arial" w:cs="Arial"/>
          <w:b/>
          <w:sz w:val="24"/>
          <w:szCs w:val="24"/>
        </w:rPr>
        <w:t>I</w:t>
      </w:r>
      <w:r w:rsidR="00052847" w:rsidRPr="002E17D5">
        <w:rPr>
          <w:rFonts w:ascii="Arial" w:hAnsi="Arial" w:cs="Arial"/>
          <w:b/>
          <w:sz w:val="24"/>
          <w:szCs w:val="24"/>
        </w:rPr>
        <w:t>V.5.1</w:t>
      </w:r>
      <w:r w:rsidR="00052847" w:rsidRPr="00052847">
        <w:rPr>
          <w:rFonts w:ascii="Arial" w:hAnsi="Arial" w:cs="Arial"/>
          <w:sz w:val="24"/>
          <w:szCs w:val="24"/>
        </w:rPr>
        <w:t>. Odpady wytwarzane w wyniku mechanicznego pr</w:t>
      </w:r>
      <w:r w:rsidR="00052847" w:rsidRPr="00D20B3B">
        <w:rPr>
          <w:rFonts w:ascii="Arial" w:hAnsi="Arial" w:cs="Arial"/>
          <w:sz w:val="24"/>
          <w:szCs w:val="24"/>
        </w:rPr>
        <w:t>zetwarzani</w:t>
      </w:r>
      <w:r w:rsidR="00D20B3B" w:rsidRPr="00D20B3B">
        <w:rPr>
          <w:rFonts w:ascii="Arial" w:hAnsi="Arial" w:cs="Arial"/>
          <w:sz w:val="24"/>
          <w:szCs w:val="24"/>
        </w:rPr>
        <w:t>a odpadów na linii sortowniczej</w:t>
      </w:r>
      <w:r w:rsidR="00D20B3B">
        <w:rPr>
          <w:rFonts w:ascii="Arial" w:hAnsi="Arial" w:cs="Arial"/>
          <w:sz w:val="24"/>
          <w:szCs w:val="24"/>
        </w:rPr>
        <w:t xml:space="preserve"> i </w:t>
      </w:r>
      <w:r w:rsidR="00D20B3B">
        <w:rPr>
          <w:rFonts w:ascii="Arial" w:hAnsi="Arial" w:cs="Arial"/>
          <w:bCs/>
          <w:sz w:val="24"/>
          <w:szCs w:val="24"/>
        </w:rPr>
        <w:t>demontażu ręcznego</w:t>
      </w:r>
      <w:r w:rsidR="0038720F">
        <w:rPr>
          <w:rFonts w:ascii="Arial" w:hAnsi="Arial" w:cs="Arial"/>
          <w:bCs/>
          <w:sz w:val="24"/>
          <w:szCs w:val="24"/>
        </w:rPr>
        <w:t xml:space="preserve"> odpadów wielkogabarytowych</w:t>
      </w:r>
      <w:r w:rsidR="00D20B3B">
        <w:rPr>
          <w:rFonts w:ascii="Arial" w:hAnsi="Arial" w:cs="Arial"/>
          <w:bCs/>
          <w:sz w:val="24"/>
          <w:szCs w:val="24"/>
        </w:rPr>
        <w:t>:</w:t>
      </w:r>
    </w:p>
    <w:p w:rsidR="00E54E9E" w:rsidRDefault="00E54E9E" w:rsidP="00A504AB">
      <w:pPr>
        <w:autoSpaceDE w:val="0"/>
        <w:autoSpaceDN w:val="0"/>
        <w:adjustRightInd w:val="0"/>
        <w:jc w:val="both"/>
        <w:rPr>
          <w:rFonts w:ascii="Arial" w:hAnsi="Arial" w:cs="Arial"/>
        </w:rPr>
      </w:pPr>
    </w:p>
    <w:p w:rsidR="005D7EB8" w:rsidRDefault="005D7EB8" w:rsidP="00A504AB">
      <w:pPr>
        <w:autoSpaceDE w:val="0"/>
        <w:autoSpaceDN w:val="0"/>
        <w:adjustRightInd w:val="0"/>
        <w:jc w:val="both"/>
        <w:rPr>
          <w:rFonts w:ascii="Arial" w:hAnsi="Arial" w:cs="Arial"/>
        </w:rPr>
      </w:pPr>
    </w:p>
    <w:p w:rsidR="005D7EB8" w:rsidRDefault="005D7EB8" w:rsidP="00A504AB">
      <w:pPr>
        <w:autoSpaceDE w:val="0"/>
        <w:autoSpaceDN w:val="0"/>
        <w:adjustRightInd w:val="0"/>
        <w:jc w:val="both"/>
        <w:rPr>
          <w:rFonts w:ascii="Arial" w:hAnsi="Arial" w:cs="Arial"/>
        </w:rPr>
      </w:pPr>
    </w:p>
    <w:p w:rsidR="005D7EB8" w:rsidRDefault="005D7EB8" w:rsidP="00A504AB">
      <w:pPr>
        <w:autoSpaceDE w:val="0"/>
        <w:autoSpaceDN w:val="0"/>
        <w:adjustRightInd w:val="0"/>
        <w:jc w:val="both"/>
        <w:rPr>
          <w:rFonts w:ascii="Arial" w:hAnsi="Arial" w:cs="Arial"/>
        </w:rPr>
      </w:pPr>
    </w:p>
    <w:p w:rsidR="006F5E66" w:rsidRPr="00A504AB" w:rsidRDefault="00A23D42" w:rsidP="00A504AB">
      <w:pPr>
        <w:autoSpaceDE w:val="0"/>
        <w:autoSpaceDN w:val="0"/>
        <w:adjustRightInd w:val="0"/>
        <w:jc w:val="both"/>
        <w:rPr>
          <w:rFonts w:ascii="Arial" w:hAnsi="Arial" w:cs="Arial"/>
        </w:rPr>
      </w:pPr>
      <w:r w:rsidRPr="00A504AB">
        <w:rPr>
          <w:rFonts w:ascii="Arial" w:hAnsi="Arial" w:cs="Arial"/>
        </w:rPr>
        <w:lastRenderedPageBreak/>
        <w:t xml:space="preserve">Tabela nr  </w:t>
      </w:r>
      <w:r w:rsidR="00A504AB" w:rsidRPr="00A504AB">
        <w:rPr>
          <w:rFonts w:ascii="Arial" w:hAnsi="Arial" w:cs="Arial"/>
        </w:rPr>
        <w:t>6</w:t>
      </w:r>
      <w:r w:rsidR="008801C5" w:rsidRPr="00A504AB">
        <w:rPr>
          <w:rFonts w:ascii="Arial" w:hAnsi="Arial" w:cs="Arial"/>
        </w:rPr>
        <w:t xml:space="preserve"> </w:t>
      </w: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Odpady wytwarzane w wyniku mechanicznego przetwarzania odpadów na linii sortowniczej i demontażu ręcznego odpadów wielkogabarytowych"/>
      </w:tblPr>
      <w:tblGrid>
        <w:gridCol w:w="532"/>
        <w:gridCol w:w="1276"/>
        <w:gridCol w:w="5669"/>
        <w:gridCol w:w="1701"/>
      </w:tblGrid>
      <w:tr w:rsidR="00A64160" w:rsidRPr="00244561" w:rsidTr="00D8169C">
        <w:trPr>
          <w:tblHeader/>
        </w:trPr>
        <w:tc>
          <w:tcPr>
            <w:tcW w:w="532" w:type="dxa"/>
            <w:vAlign w:val="center"/>
          </w:tcPr>
          <w:p w:rsidR="00A64160" w:rsidRPr="00244561" w:rsidRDefault="00A64160" w:rsidP="003650A3">
            <w:pPr>
              <w:jc w:val="center"/>
              <w:rPr>
                <w:rFonts w:ascii="Arial" w:hAnsi="Arial" w:cs="Arial"/>
                <w:b/>
                <w:bCs/>
                <w:sz w:val="22"/>
                <w:szCs w:val="22"/>
              </w:rPr>
            </w:pPr>
            <w:proofErr w:type="spellStart"/>
            <w:r w:rsidRPr="00244561">
              <w:rPr>
                <w:rFonts w:ascii="Arial" w:hAnsi="Arial" w:cs="Arial"/>
                <w:b/>
                <w:bCs/>
                <w:sz w:val="22"/>
                <w:szCs w:val="22"/>
              </w:rPr>
              <w:t>Lp</w:t>
            </w:r>
            <w:proofErr w:type="spellEnd"/>
          </w:p>
        </w:tc>
        <w:tc>
          <w:tcPr>
            <w:tcW w:w="1276" w:type="dxa"/>
            <w:vAlign w:val="center"/>
          </w:tcPr>
          <w:p w:rsidR="00A64160" w:rsidRPr="00244561" w:rsidRDefault="00A64160" w:rsidP="003650A3">
            <w:pPr>
              <w:jc w:val="center"/>
              <w:rPr>
                <w:rFonts w:ascii="Arial" w:hAnsi="Arial" w:cs="Arial"/>
                <w:b/>
                <w:bCs/>
                <w:sz w:val="22"/>
                <w:szCs w:val="22"/>
              </w:rPr>
            </w:pPr>
            <w:r w:rsidRPr="00244561">
              <w:rPr>
                <w:rFonts w:ascii="Arial" w:hAnsi="Arial" w:cs="Arial"/>
                <w:b/>
                <w:bCs/>
                <w:sz w:val="22"/>
                <w:szCs w:val="22"/>
              </w:rPr>
              <w:t>Kod</w:t>
            </w:r>
          </w:p>
          <w:p w:rsidR="00A64160" w:rsidRPr="00244561" w:rsidRDefault="00A64160" w:rsidP="003650A3">
            <w:pPr>
              <w:jc w:val="center"/>
              <w:rPr>
                <w:rFonts w:ascii="Arial" w:hAnsi="Arial" w:cs="Arial"/>
                <w:b/>
                <w:bCs/>
                <w:sz w:val="22"/>
                <w:szCs w:val="22"/>
              </w:rPr>
            </w:pPr>
            <w:r w:rsidRPr="00244561">
              <w:rPr>
                <w:rFonts w:ascii="Arial" w:hAnsi="Arial" w:cs="Arial"/>
                <w:b/>
                <w:bCs/>
                <w:sz w:val="22"/>
                <w:szCs w:val="22"/>
              </w:rPr>
              <w:t>odpadu</w:t>
            </w:r>
          </w:p>
        </w:tc>
        <w:tc>
          <w:tcPr>
            <w:tcW w:w="5669" w:type="dxa"/>
            <w:vAlign w:val="center"/>
          </w:tcPr>
          <w:p w:rsidR="00767228" w:rsidRDefault="00A64160" w:rsidP="003650A3">
            <w:pPr>
              <w:pStyle w:val="Nagwek7"/>
              <w:spacing w:line="240" w:lineRule="auto"/>
              <w:jc w:val="center"/>
              <w:rPr>
                <w:b/>
                <w:sz w:val="22"/>
                <w:szCs w:val="22"/>
              </w:rPr>
            </w:pPr>
            <w:r w:rsidRPr="00244561">
              <w:rPr>
                <w:b/>
                <w:sz w:val="22"/>
                <w:szCs w:val="22"/>
              </w:rPr>
              <w:t xml:space="preserve">Rodzaj odpadu wytwarzanego w wyniku procesu przetwarzania </w:t>
            </w:r>
            <w:r>
              <w:rPr>
                <w:b/>
                <w:sz w:val="22"/>
                <w:szCs w:val="22"/>
              </w:rPr>
              <w:t xml:space="preserve">na linii sortowniczej </w:t>
            </w:r>
            <w:r>
              <w:rPr>
                <w:b/>
                <w:sz w:val="22"/>
                <w:szCs w:val="22"/>
              </w:rPr>
              <w:br/>
            </w:r>
            <w:r w:rsidR="00767228">
              <w:rPr>
                <w:b/>
                <w:sz w:val="22"/>
                <w:szCs w:val="22"/>
              </w:rPr>
              <w:t xml:space="preserve">odpadów o kodach: </w:t>
            </w:r>
          </w:p>
          <w:p w:rsidR="00767228" w:rsidRDefault="00767228" w:rsidP="003650A3">
            <w:pPr>
              <w:pStyle w:val="Nagwek7"/>
              <w:spacing w:line="240" w:lineRule="auto"/>
              <w:jc w:val="center"/>
              <w:rPr>
                <w:b/>
                <w:sz w:val="22"/>
                <w:szCs w:val="22"/>
              </w:rPr>
            </w:pPr>
            <w:r>
              <w:rPr>
                <w:b/>
                <w:sz w:val="22"/>
                <w:szCs w:val="22"/>
              </w:rPr>
              <w:t xml:space="preserve">20 03 01, 20 02 03, 20 03 99, 15 01 06 </w:t>
            </w:r>
          </w:p>
          <w:p w:rsidR="00A64160" w:rsidRPr="00244561" w:rsidRDefault="00767228" w:rsidP="003650A3">
            <w:pPr>
              <w:pStyle w:val="Nagwek7"/>
              <w:spacing w:line="240" w:lineRule="auto"/>
              <w:jc w:val="center"/>
              <w:rPr>
                <w:b/>
                <w:sz w:val="22"/>
                <w:szCs w:val="22"/>
              </w:rPr>
            </w:pPr>
            <w:r>
              <w:rPr>
                <w:b/>
                <w:sz w:val="22"/>
                <w:szCs w:val="22"/>
              </w:rPr>
              <w:t xml:space="preserve">oraz ręcznego demontażu odpadów 20 03 07 </w:t>
            </w:r>
          </w:p>
          <w:p w:rsidR="00A64160" w:rsidRPr="00244561" w:rsidRDefault="00767228" w:rsidP="003650A3">
            <w:pPr>
              <w:pStyle w:val="Nagwek7"/>
              <w:spacing w:line="240" w:lineRule="auto"/>
              <w:jc w:val="center"/>
              <w:rPr>
                <w:b/>
                <w:sz w:val="22"/>
                <w:szCs w:val="22"/>
              </w:rPr>
            </w:pPr>
            <w:r>
              <w:rPr>
                <w:b/>
                <w:sz w:val="22"/>
                <w:szCs w:val="22"/>
              </w:rPr>
              <w:t xml:space="preserve">(proces </w:t>
            </w:r>
            <w:r w:rsidR="00A64160" w:rsidRPr="00244561">
              <w:rPr>
                <w:b/>
                <w:sz w:val="22"/>
                <w:szCs w:val="22"/>
              </w:rPr>
              <w:t>R12</w:t>
            </w:r>
            <w:r>
              <w:rPr>
                <w:b/>
                <w:sz w:val="22"/>
                <w:szCs w:val="22"/>
              </w:rPr>
              <w:t>)</w:t>
            </w:r>
            <w:r w:rsidR="00A64160" w:rsidRPr="00244561">
              <w:rPr>
                <w:b/>
                <w:sz w:val="22"/>
                <w:szCs w:val="22"/>
              </w:rPr>
              <w:t xml:space="preserve"> </w:t>
            </w:r>
          </w:p>
        </w:tc>
        <w:tc>
          <w:tcPr>
            <w:tcW w:w="1701" w:type="dxa"/>
            <w:vAlign w:val="center"/>
          </w:tcPr>
          <w:p w:rsidR="00A64160" w:rsidRPr="00244561" w:rsidRDefault="00A64160" w:rsidP="003650A3">
            <w:pPr>
              <w:jc w:val="center"/>
              <w:rPr>
                <w:rFonts w:ascii="Arial" w:hAnsi="Arial" w:cs="Arial"/>
                <w:b/>
                <w:bCs/>
                <w:sz w:val="22"/>
                <w:szCs w:val="22"/>
              </w:rPr>
            </w:pPr>
            <w:r w:rsidRPr="00244561">
              <w:rPr>
                <w:rFonts w:ascii="Arial" w:hAnsi="Arial" w:cs="Arial"/>
                <w:b/>
                <w:bCs/>
                <w:sz w:val="22"/>
                <w:szCs w:val="22"/>
              </w:rPr>
              <w:t xml:space="preserve">Masa odpadów powstających </w:t>
            </w:r>
            <w:r w:rsidRPr="00244561">
              <w:rPr>
                <w:rFonts w:ascii="Arial" w:hAnsi="Arial" w:cs="Arial"/>
                <w:b/>
                <w:bCs/>
                <w:sz w:val="22"/>
                <w:szCs w:val="22"/>
              </w:rPr>
              <w:br/>
              <w:t>w wyniku przetwarzania</w:t>
            </w:r>
          </w:p>
          <w:p w:rsidR="00914261" w:rsidRDefault="00A64160" w:rsidP="003650A3">
            <w:pPr>
              <w:jc w:val="center"/>
              <w:rPr>
                <w:rFonts w:ascii="Arial" w:hAnsi="Arial" w:cs="Arial"/>
                <w:b/>
                <w:bCs/>
                <w:sz w:val="22"/>
                <w:szCs w:val="22"/>
              </w:rPr>
            </w:pPr>
            <w:r w:rsidRPr="00244561">
              <w:rPr>
                <w:rFonts w:ascii="Arial" w:hAnsi="Arial" w:cs="Arial"/>
                <w:b/>
                <w:bCs/>
                <w:sz w:val="22"/>
                <w:szCs w:val="22"/>
              </w:rPr>
              <w:t xml:space="preserve">Mg/rok </w:t>
            </w:r>
          </w:p>
          <w:p w:rsidR="00A64160" w:rsidRPr="00914261" w:rsidRDefault="00914261" w:rsidP="009E3A1C">
            <w:pPr>
              <w:numPr>
                <w:ilvl w:val="0"/>
                <w:numId w:val="51"/>
              </w:numPr>
              <w:jc w:val="center"/>
              <w:rPr>
                <w:rFonts w:ascii="Arial" w:hAnsi="Arial" w:cs="Arial"/>
                <w:b/>
                <w:bCs/>
                <w:sz w:val="22"/>
                <w:szCs w:val="22"/>
              </w:rPr>
            </w:pPr>
            <w:r w:rsidRPr="00914261">
              <w:rPr>
                <w:rFonts w:ascii="Arial" w:hAnsi="Arial" w:cs="Arial"/>
                <w:b/>
                <w:sz w:val="22"/>
                <w:szCs w:val="22"/>
                <w:vertAlign w:val="superscript"/>
              </w:rPr>
              <w:t>2</w:t>
            </w:r>
            <w:r w:rsidR="00A64160" w:rsidRPr="00914261">
              <w:rPr>
                <w:rFonts w:ascii="Arial" w:hAnsi="Arial" w:cs="Arial"/>
                <w:b/>
                <w:sz w:val="22"/>
                <w:szCs w:val="22"/>
                <w:vertAlign w:val="superscript"/>
              </w:rPr>
              <w:t>)</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15 01 01</w:t>
            </w:r>
          </w:p>
        </w:tc>
        <w:tc>
          <w:tcPr>
            <w:tcW w:w="5669" w:type="dxa"/>
            <w:vAlign w:val="center"/>
          </w:tcPr>
          <w:p w:rsidR="00A64160" w:rsidRPr="00FE3069" w:rsidRDefault="00A64160" w:rsidP="003650A3">
            <w:pPr>
              <w:pStyle w:val="Nagwek7"/>
              <w:spacing w:line="240" w:lineRule="auto"/>
              <w:ind w:left="0"/>
              <w:rPr>
                <w:sz w:val="22"/>
                <w:szCs w:val="22"/>
              </w:rPr>
            </w:pPr>
            <w:r w:rsidRPr="00FE3069">
              <w:rPr>
                <w:sz w:val="22"/>
                <w:szCs w:val="22"/>
              </w:rPr>
              <w:t>Opakowania z papieru i tektury</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700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2</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15 01 02</w:t>
            </w:r>
          </w:p>
        </w:tc>
        <w:tc>
          <w:tcPr>
            <w:tcW w:w="5669" w:type="dxa"/>
            <w:vAlign w:val="center"/>
          </w:tcPr>
          <w:p w:rsidR="00A64160" w:rsidRPr="00FE3069" w:rsidRDefault="00A64160" w:rsidP="003650A3">
            <w:pPr>
              <w:pStyle w:val="Nagwek7"/>
              <w:spacing w:line="240" w:lineRule="auto"/>
              <w:ind w:left="0"/>
              <w:rPr>
                <w:sz w:val="22"/>
                <w:szCs w:val="22"/>
              </w:rPr>
            </w:pPr>
            <w:r w:rsidRPr="00FE3069">
              <w:rPr>
                <w:sz w:val="22"/>
                <w:szCs w:val="22"/>
              </w:rPr>
              <w:t>Opakowania z tworzyw sztucznych</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2000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3</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15 01 03</w:t>
            </w:r>
          </w:p>
        </w:tc>
        <w:tc>
          <w:tcPr>
            <w:tcW w:w="5669" w:type="dxa"/>
            <w:vAlign w:val="center"/>
          </w:tcPr>
          <w:p w:rsidR="00A64160" w:rsidRPr="00FE3069" w:rsidRDefault="00A64160" w:rsidP="003650A3">
            <w:pPr>
              <w:pStyle w:val="Nagwek7"/>
              <w:spacing w:line="240" w:lineRule="auto"/>
              <w:ind w:left="0"/>
              <w:rPr>
                <w:sz w:val="22"/>
                <w:szCs w:val="22"/>
              </w:rPr>
            </w:pPr>
            <w:r w:rsidRPr="00FE3069">
              <w:rPr>
                <w:sz w:val="22"/>
                <w:szCs w:val="22"/>
              </w:rPr>
              <w:t>Opakowania z drewna</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300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4</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15 01 04</w:t>
            </w:r>
          </w:p>
        </w:tc>
        <w:tc>
          <w:tcPr>
            <w:tcW w:w="5669" w:type="dxa"/>
            <w:vAlign w:val="center"/>
          </w:tcPr>
          <w:p w:rsidR="00A64160" w:rsidRPr="00FE3069" w:rsidRDefault="00A64160" w:rsidP="003650A3">
            <w:pPr>
              <w:pStyle w:val="Nagwek7"/>
              <w:spacing w:line="240" w:lineRule="auto"/>
              <w:ind w:left="0"/>
              <w:rPr>
                <w:sz w:val="22"/>
                <w:szCs w:val="22"/>
              </w:rPr>
            </w:pPr>
            <w:r w:rsidRPr="00FE3069">
              <w:rPr>
                <w:sz w:val="22"/>
                <w:szCs w:val="22"/>
              </w:rPr>
              <w:t>Opakowania z metali</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300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5</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15 01 05</w:t>
            </w:r>
          </w:p>
        </w:tc>
        <w:tc>
          <w:tcPr>
            <w:tcW w:w="5669" w:type="dxa"/>
            <w:vAlign w:val="center"/>
          </w:tcPr>
          <w:p w:rsidR="00A64160" w:rsidRPr="00FE3069" w:rsidRDefault="00A64160" w:rsidP="003650A3">
            <w:pPr>
              <w:pStyle w:val="Nagwek7"/>
              <w:spacing w:line="240" w:lineRule="auto"/>
              <w:ind w:left="0"/>
              <w:rPr>
                <w:sz w:val="22"/>
                <w:szCs w:val="22"/>
              </w:rPr>
            </w:pPr>
            <w:r w:rsidRPr="00FE3069">
              <w:rPr>
                <w:sz w:val="22"/>
                <w:szCs w:val="22"/>
              </w:rPr>
              <w:t>Opakowania wielomateriałowe</w:t>
            </w:r>
          </w:p>
          <w:p w:rsidR="00A64160" w:rsidRPr="00FE3069" w:rsidRDefault="00A64160" w:rsidP="003650A3"/>
        </w:tc>
        <w:tc>
          <w:tcPr>
            <w:tcW w:w="1701" w:type="dxa"/>
            <w:vAlign w:val="center"/>
          </w:tcPr>
          <w:p w:rsidR="00A64160" w:rsidRPr="00FE3069" w:rsidRDefault="00A64160" w:rsidP="00FE3069">
            <w:pPr>
              <w:jc w:val="center"/>
              <w:rPr>
                <w:rFonts w:ascii="Arial" w:hAnsi="Arial" w:cs="Arial"/>
                <w:bCs/>
                <w:sz w:val="22"/>
                <w:szCs w:val="22"/>
              </w:rPr>
            </w:pPr>
            <w:r w:rsidRPr="00FE3069">
              <w:rPr>
                <w:rFonts w:ascii="Arial" w:hAnsi="Arial" w:cs="Arial"/>
                <w:bCs/>
                <w:sz w:val="22"/>
                <w:szCs w:val="22"/>
              </w:rPr>
              <w:t>135</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6</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15 01 07</w:t>
            </w:r>
          </w:p>
        </w:tc>
        <w:tc>
          <w:tcPr>
            <w:tcW w:w="5669" w:type="dxa"/>
            <w:vAlign w:val="center"/>
          </w:tcPr>
          <w:p w:rsidR="00A64160" w:rsidRPr="00FE3069" w:rsidRDefault="00A64160" w:rsidP="003650A3">
            <w:pPr>
              <w:pStyle w:val="Nagwek7"/>
              <w:spacing w:line="240" w:lineRule="auto"/>
              <w:ind w:left="0"/>
              <w:jc w:val="both"/>
              <w:rPr>
                <w:sz w:val="22"/>
                <w:szCs w:val="22"/>
              </w:rPr>
            </w:pPr>
            <w:r w:rsidRPr="00FE3069">
              <w:rPr>
                <w:sz w:val="22"/>
                <w:szCs w:val="22"/>
              </w:rPr>
              <w:t>Opakowania ze szkła</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2400</w:t>
            </w:r>
          </w:p>
        </w:tc>
      </w:tr>
      <w:tr w:rsidR="00A64160" w:rsidRPr="00FE3069">
        <w:tc>
          <w:tcPr>
            <w:tcW w:w="532" w:type="dxa"/>
            <w:vAlign w:val="center"/>
          </w:tcPr>
          <w:p w:rsidR="00A64160" w:rsidRPr="00FE3069" w:rsidRDefault="00BE6C40" w:rsidP="003650A3">
            <w:pPr>
              <w:rPr>
                <w:rFonts w:ascii="Arial" w:hAnsi="Arial" w:cs="Arial"/>
                <w:bCs/>
                <w:sz w:val="22"/>
                <w:szCs w:val="22"/>
              </w:rPr>
            </w:pPr>
            <w:r>
              <w:rPr>
                <w:rFonts w:ascii="Arial" w:hAnsi="Arial" w:cs="Arial"/>
                <w:bCs/>
                <w:sz w:val="22"/>
                <w:szCs w:val="22"/>
              </w:rPr>
              <w:t xml:space="preserve">  </w:t>
            </w:r>
            <w:r w:rsidR="00A64160" w:rsidRPr="00FE3069">
              <w:rPr>
                <w:rFonts w:ascii="Arial" w:hAnsi="Arial" w:cs="Arial"/>
                <w:bCs/>
                <w:sz w:val="22"/>
                <w:szCs w:val="22"/>
              </w:rPr>
              <w:t>7</w:t>
            </w:r>
          </w:p>
        </w:tc>
        <w:tc>
          <w:tcPr>
            <w:tcW w:w="1276" w:type="dxa"/>
            <w:vAlign w:val="center"/>
          </w:tcPr>
          <w:p w:rsidR="00A64160" w:rsidRPr="00FE3069" w:rsidRDefault="00A64160" w:rsidP="003650A3">
            <w:pPr>
              <w:jc w:val="center"/>
              <w:rPr>
                <w:rFonts w:ascii="Arial" w:hAnsi="Arial" w:cs="Arial"/>
                <w:b/>
                <w:bCs/>
                <w:sz w:val="22"/>
                <w:szCs w:val="22"/>
              </w:rPr>
            </w:pPr>
            <w:r w:rsidRPr="00FE3069">
              <w:rPr>
                <w:rFonts w:ascii="Arial" w:hAnsi="Arial" w:cs="Arial"/>
                <w:b/>
                <w:bCs/>
                <w:sz w:val="22"/>
                <w:szCs w:val="22"/>
              </w:rPr>
              <w:t>15 01 09</w:t>
            </w:r>
          </w:p>
        </w:tc>
        <w:tc>
          <w:tcPr>
            <w:tcW w:w="5669" w:type="dxa"/>
            <w:vAlign w:val="center"/>
          </w:tcPr>
          <w:p w:rsidR="00A64160" w:rsidRPr="00FE3069" w:rsidRDefault="00A64160" w:rsidP="003650A3">
            <w:pPr>
              <w:pStyle w:val="Nagwek7"/>
              <w:spacing w:line="240" w:lineRule="auto"/>
              <w:ind w:left="0"/>
              <w:jc w:val="both"/>
              <w:rPr>
                <w:sz w:val="22"/>
                <w:szCs w:val="22"/>
              </w:rPr>
            </w:pPr>
            <w:r w:rsidRPr="00FE3069">
              <w:rPr>
                <w:sz w:val="22"/>
                <w:szCs w:val="22"/>
              </w:rPr>
              <w:t xml:space="preserve">Opakowania z tekstyliów </w:t>
            </w:r>
          </w:p>
          <w:p w:rsidR="00A64160" w:rsidRPr="00FE3069" w:rsidRDefault="00A64160" w:rsidP="003650A3"/>
        </w:tc>
        <w:tc>
          <w:tcPr>
            <w:tcW w:w="1701"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8</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19 12 01</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Papier i tektura</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750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9</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19 12 02</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Metale żelazne</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 xml:space="preserve">500 </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10</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19 12 03</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Metale nieżelazne</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300</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11</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19 12 04</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Tworzywa sztuczne i guma</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 xml:space="preserve">2000 </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12</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19 12 05</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Szkło</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 xml:space="preserve">1000 </w:t>
            </w:r>
          </w:p>
        </w:tc>
      </w:tr>
      <w:tr w:rsidR="00A64160" w:rsidRPr="0038720F">
        <w:tc>
          <w:tcPr>
            <w:tcW w:w="532" w:type="dxa"/>
            <w:vAlign w:val="center"/>
          </w:tcPr>
          <w:p w:rsidR="00A64160" w:rsidRPr="0038720F" w:rsidRDefault="00A64160" w:rsidP="003650A3">
            <w:pPr>
              <w:jc w:val="center"/>
              <w:rPr>
                <w:rFonts w:ascii="Arial" w:hAnsi="Arial" w:cs="Arial"/>
                <w:bCs/>
                <w:sz w:val="22"/>
                <w:szCs w:val="22"/>
              </w:rPr>
            </w:pPr>
            <w:r w:rsidRPr="0038720F">
              <w:rPr>
                <w:rFonts w:ascii="Arial" w:hAnsi="Arial" w:cs="Arial"/>
                <w:bCs/>
                <w:sz w:val="22"/>
                <w:szCs w:val="22"/>
              </w:rPr>
              <w:t>13</w:t>
            </w:r>
          </w:p>
        </w:tc>
        <w:tc>
          <w:tcPr>
            <w:tcW w:w="1276" w:type="dxa"/>
            <w:vAlign w:val="center"/>
          </w:tcPr>
          <w:p w:rsidR="00A64160" w:rsidRPr="0038720F" w:rsidRDefault="00A64160" w:rsidP="003650A3">
            <w:pPr>
              <w:jc w:val="center"/>
              <w:rPr>
                <w:rFonts w:ascii="Arial" w:hAnsi="Arial" w:cs="Arial"/>
                <w:b/>
                <w:sz w:val="22"/>
                <w:szCs w:val="22"/>
              </w:rPr>
            </w:pPr>
            <w:r w:rsidRPr="0038720F">
              <w:rPr>
                <w:rFonts w:ascii="Arial" w:hAnsi="Arial" w:cs="Arial"/>
                <w:b/>
                <w:sz w:val="22"/>
                <w:szCs w:val="22"/>
              </w:rPr>
              <w:t>19 12 06*</w:t>
            </w:r>
          </w:p>
        </w:tc>
        <w:tc>
          <w:tcPr>
            <w:tcW w:w="5669" w:type="dxa"/>
            <w:vAlign w:val="center"/>
          </w:tcPr>
          <w:p w:rsidR="00A64160" w:rsidRDefault="00A64160" w:rsidP="003650A3">
            <w:pPr>
              <w:rPr>
                <w:rFonts w:ascii="Arial" w:hAnsi="Arial" w:cs="Arial"/>
                <w:sz w:val="22"/>
                <w:szCs w:val="22"/>
              </w:rPr>
            </w:pPr>
            <w:r w:rsidRPr="0038720F">
              <w:rPr>
                <w:rFonts w:ascii="Arial" w:hAnsi="Arial" w:cs="Arial"/>
                <w:sz w:val="22"/>
                <w:szCs w:val="22"/>
              </w:rPr>
              <w:t>Drewno zawierające substancje niebezpieczne</w:t>
            </w:r>
          </w:p>
          <w:p w:rsidR="00A64160" w:rsidRPr="0038720F" w:rsidRDefault="00A64160" w:rsidP="003650A3">
            <w:pPr>
              <w:rPr>
                <w:rFonts w:ascii="Arial" w:hAnsi="Arial" w:cs="Arial"/>
                <w:sz w:val="22"/>
                <w:szCs w:val="22"/>
              </w:rPr>
            </w:pPr>
          </w:p>
        </w:tc>
        <w:tc>
          <w:tcPr>
            <w:tcW w:w="1701" w:type="dxa"/>
            <w:vAlign w:val="center"/>
          </w:tcPr>
          <w:p w:rsidR="00A64160" w:rsidRPr="0038720F" w:rsidRDefault="00A64160" w:rsidP="003650A3">
            <w:pPr>
              <w:jc w:val="center"/>
              <w:rPr>
                <w:rFonts w:ascii="Arial" w:hAnsi="Arial" w:cs="Arial"/>
                <w:sz w:val="22"/>
                <w:szCs w:val="22"/>
              </w:rPr>
            </w:pPr>
            <w:r w:rsidRPr="0038720F">
              <w:rPr>
                <w:rFonts w:ascii="Arial" w:hAnsi="Arial" w:cs="Arial"/>
                <w:sz w:val="22"/>
                <w:szCs w:val="22"/>
              </w:rPr>
              <w:t>75</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14</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19 12 07</w:t>
            </w:r>
          </w:p>
        </w:tc>
        <w:tc>
          <w:tcPr>
            <w:tcW w:w="5669" w:type="dxa"/>
            <w:vAlign w:val="center"/>
          </w:tcPr>
          <w:p w:rsidR="00A64160" w:rsidRDefault="00A64160" w:rsidP="003650A3">
            <w:pPr>
              <w:rPr>
                <w:rFonts w:ascii="Arial" w:hAnsi="Arial" w:cs="Arial"/>
                <w:sz w:val="22"/>
                <w:szCs w:val="22"/>
              </w:rPr>
            </w:pPr>
            <w:r>
              <w:rPr>
                <w:rFonts w:ascii="Arial" w:hAnsi="Arial" w:cs="Arial"/>
                <w:sz w:val="22"/>
                <w:szCs w:val="22"/>
              </w:rPr>
              <w:t xml:space="preserve">Drewno inne niż wymienione </w:t>
            </w:r>
            <w:r w:rsidRPr="00FE3069">
              <w:rPr>
                <w:rFonts w:ascii="Arial" w:hAnsi="Arial" w:cs="Arial"/>
                <w:sz w:val="22"/>
                <w:szCs w:val="22"/>
              </w:rPr>
              <w:t>w 19 12 06</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 xml:space="preserve">250 </w:t>
            </w:r>
          </w:p>
        </w:tc>
      </w:tr>
      <w:tr w:rsidR="00A64160" w:rsidRPr="00FE3069">
        <w:tc>
          <w:tcPr>
            <w:tcW w:w="532" w:type="dxa"/>
            <w:vAlign w:val="center"/>
          </w:tcPr>
          <w:p w:rsidR="00A64160" w:rsidRPr="00FE3069" w:rsidRDefault="00A64160" w:rsidP="003650A3">
            <w:pPr>
              <w:jc w:val="center"/>
              <w:rPr>
                <w:rFonts w:ascii="Arial" w:hAnsi="Arial" w:cs="Arial"/>
                <w:bCs/>
                <w:sz w:val="22"/>
                <w:szCs w:val="22"/>
              </w:rPr>
            </w:pPr>
            <w:r w:rsidRPr="00FE3069">
              <w:rPr>
                <w:rFonts w:ascii="Arial" w:hAnsi="Arial" w:cs="Arial"/>
                <w:bCs/>
                <w:sz w:val="22"/>
                <w:szCs w:val="22"/>
              </w:rPr>
              <w:t>15</w:t>
            </w:r>
          </w:p>
        </w:tc>
        <w:tc>
          <w:tcPr>
            <w:tcW w:w="1276" w:type="dxa"/>
            <w:vAlign w:val="center"/>
          </w:tcPr>
          <w:p w:rsidR="00A64160" w:rsidRPr="00FE3069" w:rsidRDefault="00A64160" w:rsidP="003650A3">
            <w:pPr>
              <w:jc w:val="center"/>
              <w:rPr>
                <w:rFonts w:ascii="Arial" w:hAnsi="Arial" w:cs="Arial"/>
                <w:b/>
                <w:sz w:val="22"/>
                <w:szCs w:val="22"/>
              </w:rPr>
            </w:pPr>
            <w:r w:rsidRPr="00FE3069">
              <w:rPr>
                <w:rFonts w:ascii="Arial" w:hAnsi="Arial" w:cs="Arial"/>
                <w:b/>
                <w:sz w:val="22"/>
                <w:szCs w:val="22"/>
              </w:rPr>
              <w:t>19 12 08</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Tekstylia</w:t>
            </w:r>
          </w:p>
          <w:p w:rsidR="00A64160" w:rsidRPr="00FE3069" w:rsidRDefault="00A64160" w:rsidP="003650A3">
            <w:pPr>
              <w:rPr>
                <w:rFonts w:ascii="Arial" w:hAnsi="Arial" w:cs="Arial"/>
                <w:sz w:val="22"/>
                <w:szCs w:val="22"/>
              </w:rPr>
            </w:pP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100</w:t>
            </w:r>
          </w:p>
        </w:tc>
      </w:tr>
      <w:tr w:rsidR="00A64160" w:rsidRPr="00FE3069">
        <w:tc>
          <w:tcPr>
            <w:tcW w:w="532" w:type="dxa"/>
            <w:vAlign w:val="center"/>
          </w:tcPr>
          <w:p w:rsidR="00A64160" w:rsidRPr="00FE3069" w:rsidRDefault="00A64160" w:rsidP="002D7BF0">
            <w:pPr>
              <w:jc w:val="center"/>
              <w:rPr>
                <w:rFonts w:ascii="Arial" w:hAnsi="Arial" w:cs="Arial"/>
                <w:bCs/>
                <w:sz w:val="22"/>
                <w:szCs w:val="22"/>
              </w:rPr>
            </w:pPr>
            <w:r w:rsidRPr="00FE3069">
              <w:rPr>
                <w:rFonts w:ascii="Arial" w:hAnsi="Arial" w:cs="Arial"/>
                <w:bCs/>
                <w:sz w:val="22"/>
                <w:szCs w:val="22"/>
              </w:rPr>
              <w:t>1</w:t>
            </w:r>
            <w:r>
              <w:rPr>
                <w:rFonts w:ascii="Arial" w:hAnsi="Arial" w:cs="Arial"/>
                <w:bCs/>
                <w:sz w:val="22"/>
                <w:szCs w:val="22"/>
              </w:rPr>
              <w:t>6</w:t>
            </w:r>
          </w:p>
        </w:tc>
        <w:tc>
          <w:tcPr>
            <w:tcW w:w="1276" w:type="dxa"/>
            <w:vAlign w:val="center"/>
          </w:tcPr>
          <w:p w:rsidR="00A64160" w:rsidRPr="00FE3069" w:rsidRDefault="00A64160" w:rsidP="003650A3">
            <w:pPr>
              <w:rPr>
                <w:rFonts w:ascii="Arial" w:hAnsi="Arial" w:cs="Arial"/>
                <w:b/>
                <w:sz w:val="22"/>
                <w:szCs w:val="22"/>
              </w:rPr>
            </w:pPr>
            <w:r w:rsidRPr="00FE3069">
              <w:rPr>
                <w:rFonts w:ascii="Arial" w:hAnsi="Arial" w:cs="Arial"/>
                <w:b/>
                <w:sz w:val="22"/>
                <w:szCs w:val="22"/>
              </w:rPr>
              <w:t xml:space="preserve"> 19 12 11*</w:t>
            </w:r>
          </w:p>
        </w:tc>
        <w:tc>
          <w:tcPr>
            <w:tcW w:w="5669" w:type="dxa"/>
            <w:vAlign w:val="center"/>
          </w:tcPr>
          <w:p w:rsidR="00A64160" w:rsidRPr="00FE3069" w:rsidRDefault="00A64160" w:rsidP="003650A3">
            <w:pPr>
              <w:rPr>
                <w:rFonts w:ascii="Arial" w:hAnsi="Arial" w:cs="Arial"/>
                <w:sz w:val="22"/>
                <w:szCs w:val="22"/>
              </w:rPr>
            </w:pPr>
            <w:r w:rsidRPr="00FE3069">
              <w:rPr>
                <w:rFonts w:ascii="Arial" w:hAnsi="Arial" w:cs="Arial"/>
                <w:sz w:val="22"/>
                <w:szCs w:val="22"/>
              </w:rPr>
              <w:t xml:space="preserve">Inne odpady (w tym zmieszane substancje </w:t>
            </w:r>
            <w:r>
              <w:rPr>
                <w:rFonts w:ascii="Arial" w:hAnsi="Arial" w:cs="Arial"/>
                <w:sz w:val="22"/>
                <w:szCs w:val="22"/>
              </w:rPr>
              <w:br/>
              <w:t xml:space="preserve">i przedmioty) </w:t>
            </w:r>
            <w:r w:rsidRPr="00FE3069">
              <w:rPr>
                <w:rFonts w:ascii="Arial" w:hAnsi="Arial" w:cs="Arial"/>
                <w:sz w:val="22"/>
                <w:szCs w:val="22"/>
              </w:rPr>
              <w:t>z mechanicznej obróbki odpadów, zawierające substancje niebezpieczne</w:t>
            </w:r>
          </w:p>
        </w:tc>
        <w:tc>
          <w:tcPr>
            <w:tcW w:w="1701" w:type="dxa"/>
            <w:vAlign w:val="center"/>
          </w:tcPr>
          <w:p w:rsidR="00A64160" w:rsidRPr="00FE3069" w:rsidRDefault="00A64160" w:rsidP="003650A3">
            <w:pPr>
              <w:jc w:val="center"/>
              <w:rPr>
                <w:rFonts w:ascii="Arial" w:hAnsi="Arial" w:cs="Arial"/>
                <w:sz w:val="22"/>
                <w:szCs w:val="22"/>
              </w:rPr>
            </w:pPr>
            <w:r w:rsidRPr="00FE3069">
              <w:rPr>
                <w:rFonts w:ascii="Arial" w:hAnsi="Arial" w:cs="Arial"/>
                <w:sz w:val="22"/>
                <w:szCs w:val="22"/>
              </w:rPr>
              <w:t>1000</w:t>
            </w:r>
          </w:p>
          <w:p w:rsidR="00A64160" w:rsidRPr="00FE3069" w:rsidRDefault="00A64160" w:rsidP="003650A3">
            <w:pPr>
              <w:jc w:val="center"/>
              <w:rPr>
                <w:rFonts w:ascii="Arial" w:hAnsi="Arial" w:cs="Arial"/>
                <w:sz w:val="22"/>
                <w:szCs w:val="22"/>
              </w:rPr>
            </w:pPr>
          </w:p>
        </w:tc>
      </w:tr>
      <w:tr w:rsidR="00A64160" w:rsidRPr="00914261">
        <w:tc>
          <w:tcPr>
            <w:tcW w:w="532" w:type="dxa"/>
            <w:vAlign w:val="center"/>
          </w:tcPr>
          <w:p w:rsidR="00A64160" w:rsidRPr="00914261" w:rsidRDefault="00A64160" w:rsidP="00CC7CA0">
            <w:pPr>
              <w:jc w:val="center"/>
              <w:rPr>
                <w:rFonts w:ascii="Arial" w:hAnsi="Arial" w:cs="Arial"/>
                <w:bCs/>
                <w:sz w:val="22"/>
                <w:szCs w:val="22"/>
              </w:rPr>
            </w:pPr>
            <w:r w:rsidRPr="00914261">
              <w:rPr>
                <w:rFonts w:ascii="Arial" w:hAnsi="Arial" w:cs="Arial"/>
                <w:bCs/>
                <w:sz w:val="22"/>
                <w:szCs w:val="22"/>
              </w:rPr>
              <w:t>17</w:t>
            </w:r>
          </w:p>
        </w:tc>
        <w:tc>
          <w:tcPr>
            <w:tcW w:w="1276" w:type="dxa"/>
            <w:vAlign w:val="center"/>
          </w:tcPr>
          <w:p w:rsidR="00A64160" w:rsidRPr="00914261" w:rsidRDefault="00A64160" w:rsidP="003650A3">
            <w:pPr>
              <w:rPr>
                <w:rFonts w:ascii="Arial" w:hAnsi="Arial" w:cs="Arial"/>
                <w:b/>
                <w:sz w:val="22"/>
                <w:szCs w:val="22"/>
              </w:rPr>
            </w:pPr>
            <w:r w:rsidRPr="00914261">
              <w:rPr>
                <w:rFonts w:ascii="Arial" w:hAnsi="Arial" w:cs="Arial"/>
                <w:b/>
                <w:sz w:val="22"/>
                <w:szCs w:val="22"/>
              </w:rPr>
              <w:t xml:space="preserve">ex </w:t>
            </w:r>
          </w:p>
          <w:p w:rsidR="00A64160" w:rsidRPr="00914261" w:rsidRDefault="00A64160" w:rsidP="003650A3">
            <w:pPr>
              <w:rPr>
                <w:rFonts w:ascii="Arial" w:hAnsi="Arial" w:cs="Arial"/>
                <w:b/>
                <w:sz w:val="22"/>
                <w:szCs w:val="22"/>
              </w:rPr>
            </w:pPr>
            <w:r w:rsidRPr="00914261">
              <w:rPr>
                <w:rFonts w:ascii="Arial" w:hAnsi="Arial" w:cs="Arial"/>
                <w:b/>
                <w:sz w:val="22"/>
                <w:szCs w:val="22"/>
              </w:rPr>
              <w:t>19 12 12</w:t>
            </w:r>
          </w:p>
          <w:p w:rsidR="00A64160" w:rsidRPr="00914261" w:rsidRDefault="00A64160" w:rsidP="003650A3">
            <w:pPr>
              <w:rPr>
                <w:rFonts w:ascii="Arial" w:hAnsi="Arial" w:cs="Arial"/>
                <w:b/>
                <w:sz w:val="22"/>
                <w:szCs w:val="22"/>
              </w:rPr>
            </w:pPr>
            <w:r w:rsidRPr="00914261">
              <w:rPr>
                <w:rFonts w:ascii="Arial" w:hAnsi="Arial" w:cs="Arial"/>
                <w:b/>
                <w:sz w:val="22"/>
                <w:szCs w:val="22"/>
              </w:rPr>
              <w:t xml:space="preserve">(pow. </w:t>
            </w:r>
          </w:p>
          <w:p w:rsidR="00A64160" w:rsidRPr="00914261" w:rsidRDefault="00A64160" w:rsidP="003650A3">
            <w:pPr>
              <w:rPr>
                <w:rFonts w:ascii="Arial" w:hAnsi="Arial" w:cs="Arial"/>
                <w:b/>
                <w:sz w:val="22"/>
                <w:szCs w:val="22"/>
              </w:rPr>
            </w:pPr>
            <w:r w:rsidRPr="00914261">
              <w:rPr>
                <w:rFonts w:ascii="Arial" w:hAnsi="Arial" w:cs="Arial"/>
                <w:b/>
                <w:sz w:val="22"/>
                <w:szCs w:val="22"/>
              </w:rPr>
              <w:t>80 mm)</w:t>
            </w:r>
          </w:p>
        </w:tc>
        <w:tc>
          <w:tcPr>
            <w:tcW w:w="5669" w:type="dxa"/>
            <w:vAlign w:val="center"/>
          </w:tcPr>
          <w:p w:rsidR="00F8789E" w:rsidRDefault="00A64160" w:rsidP="003650A3">
            <w:pPr>
              <w:rPr>
                <w:rFonts w:ascii="Arial" w:hAnsi="Arial" w:cs="Arial"/>
                <w:sz w:val="22"/>
                <w:szCs w:val="22"/>
              </w:rPr>
            </w:pPr>
            <w:r w:rsidRPr="00914261">
              <w:rPr>
                <w:rFonts w:ascii="Arial" w:hAnsi="Arial" w:cs="Arial"/>
                <w:sz w:val="22"/>
                <w:szCs w:val="22"/>
              </w:rPr>
              <w:t xml:space="preserve">Inne odpady (w tym zmieszane substancje </w:t>
            </w:r>
            <w:r w:rsidRPr="00914261">
              <w:rPr>
                <w:rFonts w:ascii="Arial" w:hAnsi="Arial" w:cs="Arial"/>
                <w:sz w:val="22"/>
                <w:szCs w:val="22"/>
              </w:rPr>
              <w:br/>
              <w:t xml:space="preserve">i przedmioty) z mechanicznej obróbki odpadów inne </w:t>
            </w:r>
            <w:r w:rsidRPr="00914261">
              <w:rPr>
                <w:rFonts w:ascii="Arial" w:hAnsi="Arial" w:cs="Arial"/>
                <w:sz w:val="22"/>
                <w:szCs w:val="22"/>
              </w:rPr>
              <w:br/>
              <w:t xml:space="preserve">niż wymienione w 19 12 11 </w:t>
            </w:r>
          </w:p>
          <w:p w:rsidR="00A64160" w:rsidRPr="00914261" w:rsidRDefault="00A64160" w:rsidP="003650A3">
            <w:pPr>
              <w:rPr>
                <w:rFonts w:ascii="Arial" w:hAnsi="Arial" w:cs="Arial"/>
                <w:b/>
                <w:sz w:val="22"/>
                <w:szCs w:val="22"/>
              </w:rPr>
            </w:pPr>
            <w:r w:rsidRPr="00F8789E">
              <w:rPr>
                <w:rFonts w:ascii="Arial" w:hAnsi="Arial" w:cs="Arial"/>
                <w:sz w:val="22"/>
                <w:szCs w:val="22"/>
              </w:rPr>
              <w:t>–</w:t>
            </w:r>
            <w:r w:rsidRPr="00914261">
              <w:rPr>
                <w:rFonts w:ascii="Arial" w:hAnsi="Arial" w:cs="Arial"/>
                <w:b/>
                <w:sz w:val="22"/>
                <w:szCs w:val="22"/>
              </w:rPr>
              <w:t xml:space="preserve"> </w:t>
            </w:r>
            <w:r w:rsidRPr="00F8789E">
              <w:rPr>
                <w:rFonts w:ascii="Arial" w:hAnsi="Arial" w:cs="Arial"/>
                <w:i/>
                <w:sz w:val="22"/>
                <w:szCs w:val="22"/>
              </w:rPr>
              <w:t>Frakcja nadsitowa pozbawiona frakcji dających się wykorzystać materiałowo lub energetycznie (pozostałość z sortowania na linii)</w:t>
            </w:r>
          </w:p>
        </w:tc>
        <w:tc>
          <w:tcPr>
            <w:tcW w:w="1701" w:type="dxa"/>
            <w:vAlign w:val="center"/>
          </w:tcPr>
          <w:p w:rsidR="00A64160" w:rsidRPr="00914261" w:rsidRDefault="00CC2DE9" w:rsidP="003650A3">
            <w:pPr>
              <w:jc w:val="center"/>
              <w:rPr>
                <w:rFonts w:ascii="Arial" w:hAnsi="Arial" w:cs="Arial"/>
                <w:sz w:val="22"/>
                <w:szCs w:val="22"/>
              </w:rPr>
            </w:pPr>
            <w:r w:rsidRPr="00914261">
              <w:rPr>
                <w:rFonts w:ascii="Arial" w:hAnsi="Arial" w:cs="Arial"/>
                <w:sz w:val="22"/>
                <w:szCs w:val="22"/>
              </w:rPr>
              <w:t>8 000</w:t>
            </w:r>
          </w:p>
          <w:p w:rsidR="00A64160" w:rsidRPr="00914261" w:rsidRDefault="00A64160" w:rsidP="00A64160">
            <w:pPr>
              <w:jc w:val="center"/>
              <w:rPr>
                <w:rFonts w:ascii="Arial" w:hAnsi="Arial" w:cs="Arial"/>
                <w:sz w:val="22"/>
                <w:szCs w:val="22"/>
              </w:rPr>
            </w:pPr>
          </w:p>
        </w:tc>
      </w:tr>
      <w:tr w:rsidR="00CC2DE9" w:rsidRPr="00914261">
        <w:tc>
          <w:tcPr>
            <w:tcW w:w="532" w:type="dxa"/>
            <w:vMerge w:val="restart"/>
            <w:vAlign w:val="center"/>
          </w:tcPr>
          <w:p w:rsidR="00CC2DE9" w:rsidRPr="00914261" w:rsidRDefault="00CC2DE9" w:rsidP="00CC7CA0">
            <w:pPr>
              <w:jc w:val="center"/>
              <w:rPr>
                <w:rFonts w:ascii="Arial" w:hAnsi="Arial" w:cs="Arial"/>
                <w:bCs/>
                <w:sz w:val="22"/>
                <w:szCs w:val="22"/>
              </w:rPr>
            </w:pPr>
            <w:r w:rsidRPr="00914261">
              <w:rPr>
                <w:rFonts w:ascii="Arial" w:hAnsi="Arial" w:cs="Arial"/>
                <w:bCs/>
                <w:sz w:val="22"/>
                <w:szCs w:val="22"/>
              </w:rPr>
              <w:t>18</w:t>
            </w:r>
          </w:p>
        </w:tc>
        <w:tc>
          <w:tcPr>
            <w:tcW w:w="1276" w:type="dxa"/>
            <w:vAlign w:val="center"/>
          </w:tcPr>
          <w:p w:rsidR="00CC2DE9" w:rsidRPr="00914261" w:rsidRDefault="00CC2DE9" w:rsidP="00CC2DE9">
            <w:pPr>
              <w:ind w:left="-72" w:right="-26"/>
              <w:rPr>
                <w:rFonts w:ascii="Arial" w:hAnsi="Arial" w:cs="Arial"/>
                <w:b/>
                <w:sz w:val="22"/>
                <w:szCs w:val="22"/>
              </w:rPr>
            </w:pPr>
            <w:r w:rsidRPr="00914261">
              <w:rPr>
                <w:rFonts w:ascii="Arial" w:hAnsi="Arial" w:cs="Arial"/>
                <w:b/>
                <w:sz w:val="22"/>
                <w:szCs w:val="22"/>
              </w:rPr>
              <w:t>ex</w:t>
            </w:r>
          </w:p>
          <w:p w:rsidR="00CC2DE9" w:rsidRPr="00914261" w:rsidRDefault="00CC2DE9" w:rsidP="00CC2DE9">
            <w:pPr>
              <w:ind w:left="-72" w:right="-26"/>
              <w:rPr>
                <w:rFonts w:ascii="Arial" w:hAnsi="Arial" w:cs="Arial"/>
                <w:b/>
                <w:sz w:val="22"/>
                <w:szCs w:val="22"/>
              </w:rPr>
            </w:pPr>
            <w:r w:rsidRPr="00914261">
              <w:rPr>
                <w:rFonts w:ascii="Arial" w:hAnsi="Arial" w:cs="Arial"/>
                <w:b/>
                <w:sz w:val="22"/>
                <w:szCs w:val="22"/>
              </w:rPr>
              <w:t>19 12 12</w:t>
            </w:r>
          </w:p>
          <w:p w:rsidR="00CC2DE9" w:rsidRPr="00914261" w:rsidRDefault="00CC2DE9" w:rsidP="00CC2DE9">
            <w:pPr>
              <w:ind w:left="-72" w:right="-26"/>
              <w:rPr>
                <w:rFonts w:ascii="Arial" w:hAnsi="Arial" w:cs="Arial"/>
                <w:b/>
                <w:sz w:val="22"/>
                <w:szCs w:val="22"/>
              </w:rPr>
            </w:pPr>
            <w:r w:rsidRPr="00914261">
              <w:rPr>
                <w:rFonts w:ascii="Arial" w:hAnsi="Arial" w:cs="Arial"/>
                <w:b/>
                <w:bCs/>
                <w:sz w:val="22"/>
                <w:szCs w:val="22"/>
              </w:rPr>
              <w:t>(0- 20 mm)</w:t>
            </w:r>
          </w:p>
        </w:tc>
        <w:tc>
          <w:tcPr>
            <w:tcW w:w="5669" w:type="dxa"/>
            <w:vAlign w:val="center"/>
          </w:tcPr>
          <w:p w:rsidR="00CC2DE9" w:rsidRPr="00914261" w:rsidRDefault="00CC2DE9" w:rsidP="003650A3">
            <w:pPr>
              <w:rPr>
                <w:rFonts w:ascii="Arial" w:hAnsi="Arial" w:cs="Arial"/>
                <w:sz w:val="22"/>
                <w:szCs w:val="22"/>
              </w:rPr>
            </w:pPr>
            <w:r w:rsidRPr="00914261">
              <w:rPr>
                <w:rFonts w:ascii="Arial" w:hAnsi="Arial" w:cs="Arial"/>
                <w:sz w:val="22"/>
                <w:szCs w:val="22"/>
              </w:rPr>
              <w:t xml:space="preserve">Inne odpady (w tym zmieszane substancje </w:t>
            </w:r>
            <w:r w:rsidRPr="00914261">
              <w:rPr>
                <w:rFonts w:ascii="Arial" w:hAnsi="Arial" w:cs="Arial"/>
                <w:sz w:val="22"/>
                <w:szCs w:val="22"/>
              </w:rPr>
              <w:br/>
              <w:t>i przedmioty) z mechanicznej obróbki odpadów inne niż wymienione w 19 12 11</w:t>
            </w:r>
          </w:p>
          <w:p w:rsidR="00CC2DE9" w:rsidRPr="00914261" w:rsidRDefault="00CC2DE9" w:rsidP="003650A3">
            <w:pPr>
              <w:rPr>
                <w:rFonts w:ascii="Arial" w:hAnsi="Arial" w:cs="Arial"/>
                <w:sz w:val="22"/>
                <w:szCs w:val="22"/>
              </w:rPr>
            </w:pPr>
            <w:r w:rsidRPr="00914261">
              <w:rPr>
                <w:rFonts w:ascii="Arial" w:hAnsi="Arial" w:cs="Arial"/>
                <w:sz w:val="22"/>
                <w:szCs w:val="22"/>
              </w:rPr>
              <w:t xml:space="preserve"> – </w:t>
            </w:r>
            <w:r w:rsidRPr="00F8789E">
              <w:rPr>
                <w:rFonts w:ascii="Arial" w:hAnsi="Arial" w:cs="Arial"/>
                <w:i/>
                <w:sz w:val="22"/>
                <w:szCs w:val="22"/>
              </w:rPr>
              <w:t xml:space="preserve">Frakcja podsitowa 0 – 20 mm, </w:t>
            </w:r>
            <w:r w:rsidRPr="00F8789E">
              <w:rPr>
                <w:rFonts w:ascii="Arial" w:hAnsi="Arial" w:cs="Arial"/>
                <w:i/>
                <w:sz w:val="22"/>
                <w:szCs w:val="22"/>
              </w:rPr>
              <w:br/>
              <w:t>kierowana do biologicznego przetwarzania</w:t>
            </w:r>
          </w:p>
        </w:tc>
        <w:tc>
          <w:tcPr>
            <w:tcW w:w="1701" w:type="dxa"/>
            <w:shd w:val="clear" w:color="auto" w:fill="auto"/>
            <w:vAlign w:val="center"/>
          </w:tcPr>
          <w:p w:rsidR="00CC2DE9" w:rsidRPr="00914261" w:rsidRDefault="00AA78B4" w:rsidP="00AA78B4">
            <w:pPr>
              <w:jc w:val="center"/>
              <w:rPr>
                <w:rFonts w:ascii="Arial" w:hAnsi="Arial" w:cs="Arial"/>
                <w:sz w:val="22"/>
                <w:szCs w:val="22"/>
              </w:rPr>
            </w:pPr>
            <w:r w:rsidRPr="00914261">
              <w:rPr>
                <w:rFonts w:ascii="Arial" w:hAnsi="Arial" w:cs="Arial"/>
                <w:sz w:val="22"/>
                <w:szCs w:val="22"/>
              </w:rPr>
              <w:t>4 920</w:t>
            </w:r>
          </w:p>
        </w:tc>
      </w:tr>
      <w:tr w:rsidR="00CC2DE9" w:rsidRPr="00914261">
        <w:tc>
          <w:tcPr>
            <w:tcW w:w="532" w:type="dxa"/>
            <w:vMerge/>
            <w:vAlign w:val="center"/>
          </w:tcPr>
          <w:p w:rsidR="00CC2DE9" w:rsidRPr="00914261" w:rsidRDefault="00CC2DE9" w:rsidP="00CC7CA0">
            <w:pPr>
              <w:jc w:val="center"/>
              <w:rPr>
                <w:rFonts w:ascii="Arial" w:hAnsi="Arial" w:cs="Arial"/>
                <w:bCs/>
                <w:sz w:val="22"/>
                <w:szCs w:val="22"/>
              </w:rPr>
            </w:pPr>
          </w:p>
        </w:tc>
        <w:tc>
          <w:tcPr>
            <w:tcW w:w="1276" w:type="dxa"/>
            <w:vAlign w:val="center"/>
          </w:tcPr>
          <w:p w:rsidR="00CC2DE9" w:rsidRPr="00914261" w:rsidRDefault="00CC2DE9" w:rsidP="00CC2DE9">
            <w:pPr>
              <w:ind w:left="-58" w:right="-58"/>
              <w:rPr>
                <w:rFonts w:ascii="Arial" w:hAnsi="Arial" w:cs="Arial"/>
                <w:b/>
                <w:sz w:val="22"/>
                <w:szCs w:val="22"/>
              </w:rPr>
            </w:pPr>
            <w:r w:rsidRPr="00914261">
              <w:rPr>
                <w:rFonts w:ascii="Arial" w:hAnsi="Arial" w:cs="Arial"/>
                <w:b/>
                <w:sz w:val="22"/>
                <w:szCs w:val="22"/>
              </w:rPr>
              <w:t>ex</w:t>
            </w:r>
          </w:p>
          <w:p w:rsidR="00CC2DE9" w:rsidRPr="00914261" w:rsidRDefault="00CC2DE9" w:rsidP="00CC2DE9">
            <w:pPr>
              <w:ind w:left="-86" w:right="-58"/>
              <w:rPr>
                <w:rFonts w:ascii="Arial" w:hAnsi="Arial" w:cs="Arial"/>
                <w:b/>
                <w:sz w:val="22"/>
                <w:szCs w:val="22"/>
              </w:rPr>
            </w:pPr>
            <w:r w:rsidRPr="00914261">
              <w:rPr>
                <w:rFonts w:ascii="Arial" w:hAnsi="Arial" w:cs="Arial"/>
                <w:b/>
                <w:sz w:val="22"/>
                <w:szCs w:val="22"/>
              </w:rPr>
              <w:t>19 12 12</w:t>
            </w:r>
          </w:p>
          <w:p w:rsidR="00CC2DE9" w:rsidRPr="00914261" w:rsidRDefault="00CC2DE9" w:rsidP="00CC2DE9">
            <w:pPr>
              <w:ind w:left="-86" w:right="-86"/>
              <w:rPr>
                <w:rFonts w:ascii="Arial" w:hAnsi="Arial" w:cs="Arial"/>
                <w:b/>
                <w:sz w:val="22"/>
                <w:szCs w:val="22"/>
              </w:rPr>
            </w:pPr>
            <w:r w:rsidRPr="00914261">
              <w:rPr>
                <w:rFonts w:ascii="Arial" w:hAnsi="Arial" w:cs="Arial"/>
                <w:b/>
                <w:bCs/>
                <w:sz w:val="22"/>
                <w:szCs w:val="22"/>
              </w:rPr>
              <w:t>(20- 80 mm)</w:t>
            </w:r>
          </w:p>
        </w:tc>
        <w:tc>
          <w:tcPr>
            <w:tcW w:w="5669" w:type="dxa"/>
            <w:vAlign w:val="center"/>
          </w:tcPr>
          <w:p w:rsidR="00CC2DE9" w:rsidRPr="00914261" w:rsidRDefault="00CC2DE9" w:rsidP="003650A3">
            <w:pPr>
              <w:rPr>
                <w:rFonts w:ascii="Arial" w:hAnsi="Arial" w:cs="Arial"/>
                <w:sz w:val="22"/>
                <w:szCs w:val="22"/>
              </w:rPr>
            </w:pPr>
            <w:r w:rsidRPr="00914261">
              <w:rPr>
                <w:rFonts w:ascii="Arial" w:hAnsi="Arial" w:cs="Arial"/>
                <w:sz w:val="22"/>
                <w:szCs w:val="22"/>
              </w:rPr>
              <w:t xml:space="preserve">Inne odpady (w tym zmieszane substancje </w:t>
            </w:r>
            <w:r w:rsidRPr="00914261">
              <w:rPr>
                <w:rFonts w:ascii="Arial" w:hAnsi="Arial" w:cs="Arial"/>
                <w:sz w:val="22"/>
                <w:szCs w:val="22"/>
              </w:rPr>
              <w:br/>
              <w:t xml:space="preserve">i przedmioty) z mechanicznej obróbki odpadów inne niż wymienione w 19 12 11 </w:t>
            </w:r>
          </w:p>
          <w:p w:rsidR="00CC2DE9" w:rsidRPr="00914261" w:rsidRDefault="00CC2DE9" w:rsidP="003650A3">
            <w:pPr>
              <w:rPr>
                <w:rFonts w:ascii="Arial" w:hAnsi="Arial" w:cs="Arial"/>
                <w:sz w:val="22"/>
                <w:szCs w:val="22"/>
              </w:rPr>
            </w:pPr>
            <w:r w:rsidRPr="00914261">
              <w:rPr>
                <w:rFonts w:ascii="Arial" w:hAnsi="Arial" w:cs="Arial"/>
                <w:sz w:val="22"/>
                <w:szCs w:val="22"/>
              </w:rPr>
              <w:lastRenderedPageBreak/>
              <w:t xml:space="preserve">– </w:t>
            </w:r>
            <w:r w:rsidRPr="00F8789E">
              <w:rPr>
                <w:rFonts w:ascii="Arial" w:hAnsi="Arial" w:cs="Arial"/>
                <w:i/>
                <w:sz w:val="22"/>
                <w:szCs w:val="22"/>
              </w:rPr>
              <w:t>Frakcja podsitowa 20 – 80 mm,</w:t>
            </w:r>
            <w:r w:rsidRPr="00F8789E">
              <w:rPr>
                <w:rFonts w:ascii="Arial" w:hAnsi="Arial" w:cs="Arial"/>
                <w:i/>
                <w:sz w:val="22"/>
                <w:szCs w:val="22"/>
              </w:rPr>
              <w:br/>
              <w:t>kierowana do biologicznego przetwarzania</w:t>
            </w:r>
          </w:p>
        </w:tc>
        <w:tc>
          <w:tcPr>
            <w:tcW w:w="1701" w:type="dxa"/>
            <w:shd w:val="clear" w:color="auto" w:fill="auto"/>
            <w:vAlign w:val="center"/>
          </w:tcPr>
          <w:p w:rsidR="00CC2DE9" w:rsidRPr="00914261" w:rsidRDefault="00AA78B4" w:rsidP="003650A3">
            <w:pPr>
              <w:jc w:val="center"/>
              <w:rPr>
                <w:rFonts w:ascii="Arial" w:hAnsi="Arial" w:cs="Arial"/>
                <w:sz w:val="22"/>
                <w:szCs w:val="22"/>
              </w:rPr>
            </w:pPr>
            <w:r w:rsidRPr="00914261">
              <w:rPr>
                <w:rFonts w:ascii="Arial" w:hAnsi="Arial" w:cs="Arial"/>
                <w:sz w:val="22"/>
                <w:szCs w:val="22"/>
              </w:rPr>
              <w:lastRenderedPageBreak/>
              <w:t>7 380</w:t>
            </w:r>
          </w:p>
        </w:tc>
      </w:tr>
      <w:tr w:rsidR="00CC2DE9" w:rsidRPr="00914261">
        <w:tc>
          <w:tcPr>
            <w:tcW w:w="532" w:type="dxa"/>
            <w:vAlign w:val="center"/>
          </w:tcPr>
          <w:p w:rsidR="00CC2DE9" w:rsidRPr="00914261" w:rsidRDefault="00CC2DE9" w:rsidP="00CC7CA0">
            <w:pPr>
              <w:jc w:val="center"/>
              <w:rPr>
                <w:rFonts w:ascii="Arial" w:hAnsi="Arial" w:cs="Arial"/>
                <w:bCs/>
                <w:sz w:val="22"/>
                <w:szCs w:val="22"/>
              </w:rPr>
            </w:pPr>
          </w:p>
          <w:p w:rsidR="00CC2DE9" w:rsidRPr="00914261" w:rsidRDefault="00CC2DE9" w:rsidP="00CC7CA0">
            <w:pPr>
              <w:jc w:val="center"/>
              <w:rPr>
                <w:rFonts w:ascii="Arial" w:hAnsi="Arial" w:cs="Arial"/>
                <w:bCs/>
                <w:sz w:val="22"/>
                <w:szCs w:val="22"/>
              </w:rPr>
            </w:pPr>
            <w:r w:rsidRPr="00914261">
              <w:rPr>
                <w:rFonts w:ascii="Arial" w:hAnsi="Arial" w:cs="Arial"/>
                <w:bCs/>
                <w:sz w:val="22"/>
                <w:szCs w:val="22"/>
              </w:rPr>
              <w:t>19</w:t>
            </w:r>
          </w:p>
          <w:p w:rsidR="00CC2DE9" w:rsidRPr="00914261" w:rsidRDefault="00CC2DE9" w:rsidP="00CC7CA0">
            <w:pPr>
              <w:jc w:val="center"/>
              <w:rPr>
                <w:rFonts w:ascii="Arial" w:hAnsi="Arial" w:cs="Arial"/>
                <w:bCs/>
                <w:sz w:val="22"/>
                <w:szCs w:val="22"/>
              </w:rPr>
            </w:pPr>
          </w:p>
        </w:tc>
        <w:tc>
          <w:tcPr>
            <w:tcW w:w="1276" w:type="dxa"/>
            <w:vAlign w:val="center"/>
          </w:tcPr>
          <w:p w:rsidR="00CC2DE9" w:rsidRPr="00914261" w:rsidRDefault="00CC2DE9" w:rsidP="00CC2DE9">
            <w:pPr>
              <w:rPr>
                <w:rFonts w:ascii="Arial" w:hAnsi="Arial" w:cs="Arial"/>
                <w:b/>
                <w:sz w:val="22"/>
                <w:szCs w:val="22"/>
              </w:rPr>
            </w:pPr>
            <w:r w:rsidRPr="00914261">
              <w:rPr>
                <w:rFonts w:ascii="Arial" w:hAnsi="Arial" w:cs="Arial"/>
                <w:b/>
                <w:sz w:val="22"/>
                <w:szCs w:val="22"/>
              </w:rPr>
              <w:t>19 12 12</w:t>
            </w:r>
          </w:p>
        </w:tc>
        <w:tc>
          <w:tcPr>
            <w:tcW w:w="5669" w:type="dxa"/>
            <w:vAlign w:val="center"/>
          </w:tcPr>
          <w:p w:rsidR="00CC2DE9" w:rsidRPr="00914261" w:rsidRDefault="00CC2DE9" w:rsidP="00CC2DE9">
            <w:pPr>
              <w:rPr>
                <w:rFonts w:ascii="Arial" w:hAnsi="Arial" w:cs="Arial"/>
                <w:sz w:val="22"/>
                <w:szCs w:val="22"/>
              </w:rPr>
            </w:pPr>
            <w:r w:rsidRPr="00914261">
              <w:rPr>
                <w:rFonts w:ascii="Arial" w:hAnsi="Arial" w:cs="Arial"/>
                <w:sz w:val="22"/>
                <w:szCs w:val="22"/>
              </w:rPr>
              <w:t xml:space="preserve">Inne odpady (w tym zmieszane substancje </w:t>
            </w:r>
            <w:r w:rsidRPr="00914261">
              <w:rPr>
                <w:rFonts w:ascii="Arial" w:hAnsi="Arial" w:cs="Arial"/>
                <w:sz w:val="22"/>
                <w:szCs w:val="22"/>
              </w:rPr>
              <w:br/>
              <w:t xml:space="preserve">i przedmioty) z mechanicznej obróbki odpadów inne niż wymienione w 19 12 11 </w:t>
            </w:r>
          </w:p>
          <w:p w:rsidR="00CC2DE9" w:rsidRPr="00914261" w:rsidRDefault="00CC2DE9" w:rsidP="003650A3">
            <w:pPr>
              <w:rPr>
                <w:rFonts w:ascii="Arial" w:hAnsi="Arial" w:cs="Arial"/>
                <w:sz w:val="22"/>
                <w:szCs w:val="22"/>
              </w:rPr>
            </w:pPr>
            <w:r w:rsidRPr="00715C47">
              <w:rPr>
                <w:rFonts w:ascii="Arial" w:hAnsi="Arial" w:cs="Arial"/>
                <w:sz w:val="22"/>
                <w:szCs w:val="22"/>
              </w:rPr>
              <w:t xml:space="preserve">- </w:t>
            </w:r>
            <w:r w:rsidRPr="00F8789E">
              <w:rPr>
                <w:rFonts w:ascii="Arial" w:hAnsi="Arial" w:cs="Arial"/>
                <w:i/>
                <w:sz w:val="22"/>
                <w:szCs w:val="22"/>
              </w:rPr>
              <w:t>pozostałość z przetwarzania odpadów o kodach:</w:t>
            </w:r>
            <w:r w:rsidRPr="00F8789E">
              <w:rPr>
                <w:rFonts w:ascii="Arial" w:hAnsi="Arial" w:cs="Arial"/>
                <w:i/>
                <w:sz w:val="22"/>
                <w:szCs w:val="22"/>
              </w:rPr>
              <w:br/>
            </w:r>
            <w:r w:rsidR="00AA78B4" w:rsidRPr="00F8789E">
              <w:rPr>
                <w:rFonts w:ascii="Arial" w:hAnsi="Arial" w:cs="Arial"/>
                <w:i/>
                <w:sz w:val="22"/>
                <w:szCs w:val="22"/>
              </w:rPr>
              <w:t>15 01 06, 20 02 03, 20 03 07, 20 03 99</w:t>
            </w:r>
            <w:r w:rsidRPr="00F8789E">
              <w:rPr>
                <w:rFonts w:ascii="Arial" w:hAnsi="Arial" w:cs="Arial"/>
                <w:i/>
                <w:sz w:val="22"/>
                <w:szCs w:val="22"/>
              </w:rPr>
              <w:t>.</w:t>
            </w:r>
          </w:p>
        </w:tc>
        <w:tc>
          <w:tcPr>
            <w:tcW w:w="1701" w:type="dxa"/>
            <w:vAlign w:val="center"/>
          </w:tcPr>
          <w:p w:rsidR="00CC2DE9" w:rsidRPr="00914261" w:rsidRDefault="00AA78B4" w:rsidP="003650A3">
            <w:pPr>
              <w:jc w:val="center"/>
              <w:rPr>
                <w:rFonts w:ascii="Arial" w:hAnsi="Arial" w:cs="Arial"/>
                <w:sz w:val="22"/>
                <w:szCs w:val="22"/>
              </w:rPr>
            </w:pPr>
            <w:r w:rsidRPr="00914261">
              <w:rPr>
                <w:rFonts w:ascii="Arial" w:hAnsi="Arial" w:cs="Arial"/>
                <w:sz w:val="22"/>
                <w:szCs w:val="22"/>
              </w:rPr>
              <w:t>1 500</w:t>
            </w:r>
          </w:p>
        </w:tc>
      </w:tr>
    </w:tbl>
    <w:p w:rsidR="0066010D" w:rsidRPr="00CC2DE9" w:rsidRDefault="00914261" w:rsidP="0038720F">
      <w:pPr>
        <w:jc w:val="both"/>
        <w:rPr>
          <w:rFonts w:ascii="Arial" w:hAnsi="Arial" w:cs="Arial"/>
          <w:sz w:val="22"/>
          <w:szCs w:val="22"/>
        </w:rPr>
      </w:pPr>
      <w:r w:rsidRPr="00914261">
        <w:rPr>
          <w:rFonts w:ascii="Arial" w:hAnsi="Arial" w:cs="Arial"/>
          <w:b/>
          <w:sz w:val="22"/>
          <w:szCs w:val="22"/>
          <w:vertAlign w:val="superscript"/>
        </w:rPr>
        <w:t>1</w:t>
      </w:r>
      <w:r w:rsidR="00A64160" w:rsidRPr="00A64160">
        <w:rPr>
          <w:rFonts w:ascii="Arial" w:hAnsi="Arial" w:cs="Arial"/>
          <w:b/>
          <w:sz w:val="22"/>
          <w:szCs w:val="22"/>
          <w:vertAlign w:val="superscript"/>
        </w:rPr>
        <w:t>)</w:t>
      </w:r>
      <w:r w:rsidR="00D50C5C" w:rsidRPr="00FE3069">
        <w:rPr>
          <w:rFonts w:ascii="Arial" w:hAnsi="Arial" w:cs="Arial"/>
          <w:b/>
          <w:sz w:val="22"/>
          <w:szCs w:val="22"/>
        </w:rPr>
        <w:t xml:space="preserve"> </w:t>
      </w:r>
      <w:r w:rsidR="00D50C5C" w:rsidRPr="00767228">
        <w:rPr>
          <w:rFonts w:ascii="Arial" w:hAnsi="Arial" w:cs="Arial"/>
          <w:sz w:val="22"/>
          <w:szCs w:val="22"/>
        </w:rPr>
        <w:t xml:space="preserve">Łączna ilość odpadów wytworzonych w wyniku mechanicznej obróbki odpadów na linii </w:t>
      </w:r>
      <w:r w:rsidR="00D50C5C" w:rsidRPr="00CC2DE9">
        <w:rPr>
          <w:rFonts w:ascii="Arial" w:hAnsi="Arial" w:cs="Arial"/>
          <w:sz w:val="22"/>
          <w:szCs w:val="22"/>
        </w:rPr>
        <w:t>sortowniczej nie może przekroczyć 30 000 Mg/rok.</w:t>
      </w:r>
    </w:p>
    <w:p w:rsidR="00CC2DE9" w:rsidRPr="00CC2DE9" w:rsidRDefault="00914261" w:rsidP="00CC2DE9">
      <w:pPr>
        <w:jc w:val="both"/>
        <w:rPr>
          <w:rFonts w:ascii="Arial" w:hAnsi="Arial" w:cs="Arial"/>
          <w:sz w:val="22"/>
          <w:szCs w:val="22"/>
        </w:rPr>
      </w:pPr>
      <w:r w:rsidRPr="00914261">
        <w:rPr>
          <w:rFonts w:ascii="Arial" w:hAnsi="Arial" w:cs="Arial"/>
          <w:b/>
          <w:sz w:val="22"/>
          <w:szCs w:val="22"/>
          <w:vertAlign w:val="superscript"/>
        </w:rPr>
        <w:t>2</w:t>
      </w:r>
      <w:r w:rsidR="00A64160" w:rsidRPr="00CC2DE9">
        <w:rPr>
          <w:rFonts w:ascii="Arial" w:hAnsi="Arial" w:cs="Arial"/>
          <w:b/>
          <w:sz w:val="22"/>
          <w:szCs w:val="22"/>
          <w:vertAlign w:val="superscript"/>
        </w:rPr>
        <w:t>)</w:t>
      </w:r>
      <w:r w:rsidR="002F54FF" w:rsidRPr="00CC2DE9">
        <w:rPr>
          <w:rFonts w:ascii="Arial" w:hAnsi="Arial" w:cs="Arial"/>
          <w:b/>
          <w:sz w:val="22"/>
          <w:szCs w:val="22"/>
        </w:rPr>
        <w:t xml:space="preserve"> </w:t>
      </w:r>
      <w:r w:rsidR="002F54FF" w:rsidRPr="00CC2DE9">
        <w:rPr>
          <w:rFonts w:ascii="Arial" w:hAnsi="Arial" w:cs="Arial"/>
          <w:sz w:val="22"/>
          <w:szCs w:val="22"/>
        </w:rPr>
        <w:t xml:space="preserve">Łączna ilość odpadów wytworzonych w wyniku mechanicznej obróbki </w:t>
      </w:r>
      <w:r w:rsidR="00314F84" w:rsidRPr="00CC2DE9">
        <w:rPr>
          <w:rFonts w:ascii="Arial" w:hAnsi="Arial" w:cs="Arial"/>
          <w:sz w:val="22"/>
          <w:szCs w:val="22"/>
        </w:rPr>
        <w:t xml:space="preserve">na linii sortowniczej </w:t>
      </w:r>
      <w:r w:rsidR="002F54FF" w:rsidRPr="00CC2DE9">
        <w:rPr>
          <w:rFonts w:ascii="Arial" w:hAnsi="Arial" w:cs="Arial"/>
          <w:sz w:val="22"/>
          <w:szCs w:val="22"/>
        </w:rPr>
        <w:t xml:space="preserve">zmieszanych odpadów komunalnych </w:t>
      </w:r>
      <w:r w:rsidR="00314F84">
        <w:rPr>
          <w:rFonts w:ascii="Arial" w:hAnsi="Arial" w:cs="Arial"/>
          <w:sz w:val="22"/>
          <w:szCs w:val="22"/>
        </w:rPr>
        <w:t xml:space="preserve">o kodzie 20 03 01 </w:t>
      </w:r>
      <w:r w:rsidR="002F54FF" w:rsidRPr="00CC2DE9">
        <w:rPr>
          <w:rFonts w:ascii="Arial" w:hAnsi="Arial" w:cs="Arial"/>
          <w:sz w:val="22"/>
          <w:szCs w:val="22"/>
        </w:rPr>
        <w:t>nie może przekroczyć 24 600 Mg/rok.</w:t>
      </w:r>
    </w:p>
    <w:p w:rsidR="00025A8A" w:rsidRDefault="00025A8A" w:rsidP="00F67654">
      <w:pPr>
        <w:pStyle w:val="Default"/>
        <w:spacing w:line="276" w:lineRule="auto"/>
        <w:jc w:val="both"/>
        <w:rPr>
          <w:rFonts w:ascii="Arial" w:hAnsi="Arial" w:cs="Arial"/>
          <w:b/>
          <w:bCs/>
          <w:color w:val="auto"/>
        </w:rPr>
      </w:pPr>
    </w:p>
    <w:p w:rsidR="00BF5F2E" w:rsidRPr="002D7BF0" w:rsidRDefault="006F5E66" w:rsidP="00F67654">
      <w:pPr>
        <w:pStyle w:val="Default"/>
        <w:spacing w:line="276" w:lineRule="auto"/>
        <w:jc w:val="both"/>
        <w:rPr>
          <w:rFonts w:ascii="Arial" w:hAnsi="Arial" w:cs="Arial"/>
          <w:b/>
          <w:color w:val="auto"/>
          <w:u w:val="single"/>
        </w:rPr>
      </w:pPr>
      <w:r>
        <w:rPr>
          <w:rFonts w:ascii="Arial" w:hAnsi="Arial" w:cs="Arial"/>
          <w:b/>
          <w:bCs/>
          <w:color w:val="auto"/>
        </w:rPr>
        <w:t>V</w:t>
      </w:r>
      <w:r w:rsidR="00BF5F2E" w:rsidRPr="002D7BF0">
        <w:rPr>
          <w:rFonts w:ascii="Arial" w:hAnsi="Arial" w:cs="Arial"/>
          <w:b/>
          <w:bCs/>
          <w:color w:val="auto"/>
        </w:rPr>
        <w:t xml:space="preserve">. </w:t>
      </w:r>
      <w:r w:rsidR="00BF5F2E" w:rsidRPr="002D7BF0">
        <w:rPr>
          <w:rFonts w:ascii="Arial" w:hAnsi="Arial" w:cs="Arial"/>
          <w:b/>
          <w:bCs/>
          <w:color w:val="auto"/>
          <w:u w:val="single"/>
        </w:rPr>
        <w:t xml:space="preserve">Wymagania przewidziane dla zezwolenia na prowadzenie </w:t>
      </w:r>
      <w:r w:rsidR="00092DAC" w:rsidRPr="002D7BF0">
        <w:rPr>
          <w:rFonts w:ascii="Arial" w:hAnsi="Arial" w:cs="Arial"/>
          <w:b/>
          <w:bCs/>
          <w:color w:val="auto"/>
          <w:u w:val="single"/>
        </w:rPr>
        <w:t xml:space="preserve">biologicznego </w:t>
      </w:r>
      <w:r w:rsidR="00BF5F2E" w:rsidRPr="002D7BF0">
        <w:rPr>
          <w:rFonts w:ascii="Arial" w:hAnsi="Arial" w:cs="Arial"/>
          <w:b/>
          <w:bCs/>
          <w:color w:val="auto"/>
          <w:u w:val="single"/>
        </w:rPr>
        <w:t>przetwarzania odpadów</w:t>
      </w:r>
      <w:r w:rsidR="00BF5F2E" w:rsidRPr="002D7BF0">
        <w:rPr>
          <w:rFonts w:ascii="Arial" w:hAnsi="Arial" w:cs="Arial"/>
          <w:b/>
          <w:color w:val="auto"/>
          <w:u w:val="single"/>
        </w:rPr>
        <w:t>:</w:t>
      </w:r>
    </w:p>
    <w:p w:rsidR="00ED5587" w:rsidRDefault="00ED5587" w:rsidP="00807D31">
      <w:pPr>
        <w:pStyle w:val="Stopka"/>
        <w:tabs>
          <w:tab w:val="left" w:pos="360"/>
        </w:tabs>
        <w:rPr>
          <w:rFonts w:ascii="Arial" w:hAnsi="Arial" w:cs="Arial"/>
          <w:b/>
          <w:bCs/>
          <w:color w:val="0070C0"/>
          <w:sz w:val="24"/>
          <w:szCs w:val="24"/>
        </w:rPr>
      </w:pPr>
    </w:p>
    <w:p w:rsidR="00BF5F2E" w:rsidRPr="00373BD3" w:rsidRDefault="006F5E66" w:rsidP="00092DAC">
      <w:pPr>
        <w:pStyle w:val="Stopka"/>
        <w:tabs>
          <w:tab w:val="left" w:pos="360"/>
        </w:tabs>
        <w:jc w:val="both"/>
        <w:rPr>
          <w:rFonts w:ascii="Arial" w:hAnsi="Arial" w:cs="Arial"/>
          <w:b/>
          <w:bCs/>
          <w:sz w:val="24"/>
          <w:szCs w:val="24"/>
        </w:rPr>
      </w:pPr>
      <w:r>
        <w:rPr>
          <w:rFonts w:ascii="Arial" w:hAnsi="Arial" w:cs="Arial"/>
          <w:b/>
          <w:bCs/>
          <w:sz w:val="24"/>
          <w:szCs w:val="24"/>
        </w:rPr>
        <w:t>V</w:t>
      </w:r>
      <w:r w:rsidR="00BF5F2E" w:rsidRPr="00373BD3">
        <w:rPr>
          <w:rFonts w:ascii="Arial" w:hAnsi="Arial" w:cs="Arial"/>
          <w:b/>
          <w:bCs/>
          <w:sz w:val="24"/>
          <w:szCs w:val="24"/>
        </w:rPr>
        <w:t xml:space="preserve">.1. Rodzaje i maksymalne ilości odpadów kierowanych do </w:t>
      </w:r>
      <w:r w:rsidR="00092DAC" w:rsidRPr="00373BD3">
        <w:rPr>
          <w:rFonts w:ascii="Arial" w:hAnsi="Arial" w:cs="Arial"/>
          <w:b/>
          <w:bCs/>
          <w:sz w:val="24"/>
          <w:szCs w:val="24"/>
        </w:rPr>
        <w:t>obróbki biologicznej</w:t>
      </w:r>
      <w:r w:rsidR="00807D31" w:rsidRPr="00373BD3">
        <w:rPr>
          <w:rFonts w:ascii="Arial" w:hAnsi="Arial" w:cs="Arial"/>
          <w:b/>
          <w:bCs/>
          <w:sz w:val="24"/>
          <w:szCs w:val="24"/>
        </w:rPr>
        <w:t>:</w:t>
      </w:r>
    </w:p>
    <w:p w:rsidR="00025A8A" w:rsidRDefault="00025A8A" w:rsidP="00D8169C">
      <w:pPr>
        <w:pStyle w:val="Gwnytekst"/>
        <w:spacing w:before="0" w:line="240" w:lineRule="auto"/>
        <w:rPr>
          <w:rFonts w:ascii="Arial" w:hAnsi="Arial" w:cs="Arial"/>
          <w:sz w:val="22"/>
          <w:szCs w:val="22"/>
        </w:rPr>
      </w:pPr>
    </w:p>
    <w:p w:rsidR="00BF5F2E" w:rsidRPr="00373BD3" w:rsidRDefault="00BF5F2E" w:rsidP="00A504AB">
      <w:pPr>
        <w:pStyle w:val="Gwnytekst"/>
        <w:spacing w:before="0" w:line="240" w:lineRule="auto"/>
        <w:ind w:left="11"/>
        <w:rPr>
          <w:rFonts w:ascii="Arial" w:hAnsi="Arial" w:cs="Arial"/>
          <w:sz w:val="22"/>
          <w:szCs w:val="22"/>
        </w:rPr>
      </w:pPr>
      <w:r w:rsidRPr="00373BD3">
        <w:rPr>
          <w:rFonts w:ascii="Arial" w:hAnsi="Arial" w:cs="Arial"/>
          <w:sz w:val="22"/>
          <w:szCs w:val="22"/>
        </w:rPr>
        <w:t xml:space="preserve">Tabela nr </w:t>
      </w:r>
      <w:r w:rsidR="00A504AB">
        <w:rPr>
          <w:rFonts w:ascii="Arial" w:hAnsi="Arial" w:cs="Arial"/>
          <w:sz w:val="22"/>
          <w:szCs w:val="22"/>
        </w:rPr>
        <w:t>7</w:t>
      </w:r>
      <w:r w:rsidR="00F67654" w:rsidRPr="00373BD3">
        <w:rPr>
          <w:rFonts w:ascii="Arial" w:hAnsi="Arial" w:cs="Arial"/>
          <w:sz w:val="22"/>
          <w:szCs w:val="22"/>
        </w:rPr>
        <w:t xml:space="preserve"> </w:t>
      </w:r>
      <w:r w:rsidRPr="00373BD3">
        <w:rPr>
          <w:rFonts w:ascii="Arial" w:hAnsi="Arial" w:cs="Arial"/>
          <w:sz w:val="22"/>
          <w:szCs w:val="22"/>
        </w:rPr>
        <w:t xml:space="preserve"> Rodzaje odpadów </w:t>
      </w:r>
      <w:r w:rsidR="001E205E" w:rsidRPr="00373BD3">
        <w:rPr>
          <w:rFonts w:ascii="Arial" w:hAnsi="Arial" w:cs="Arial"/>
          <w:sz w:val="22"/>
          <w:szCs w:val="22"/>
        </w:rPr>
        <w:t xml:space="preserve">przeznaczonych do </w:t>
      </w:r>
      <w:r w:rsidR="00FF6D8F">
        <w:rPr>
          <w:rFonts w:ascii="Arial" w:hAnsi="Arial" w:cs="Arial"/>
          <w:sz w:val="22"/>
          <w:szCs w:val="22"/>
        </w:rPr>
        <w:t xml:space="preserve">procesu </w:t>
      </w:r>
      <w:r w:rsidR="001E205E" w:rsidRPr="00373BD3">
        <w:rPr>
          <w:rFonts w:ascii="Arial" w:hAnsi="Arial" w:cs="Arial"/>
          <w:sz w:val="22"/>
          <w:szCs w:val="22"/>
        </w:rPr>
        <w:t>D8</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przeznaczonych do procesu D8"/>
      </w:tblPr>
      <w:tblGrid>
        <w:gridCol w:w="576"/>
        <w:gridCol w:w="1423"/>
        <w:gridCol w:w="5893"/>
        <w:gridCol w:w="1112"/>
      </w:tblGrid>
      <w:tr w:rsidR="001E205E" w:rsidRPr="00373BD3">
        <w:trPr>
          <w:jc w:val="center"/>
        </w:trPr>
        <w:tc>
          <w:tcPr>
            <w:tcW w:w="576" w:type="dxa"/>
          </w:tcPr>
          <w:p w:rsidR="001E205E" w:rsidRPr="00373BD3" w:rsidRDefault="001E205E" w:rsidP="004A10B3">
            <w:pPr>
              <w:rPr>
                <w:rFonts w:ascii="Arial" w:hAnsi="Arial" w:cs="Arial"/>
                <w:b/>
                <w:sz w:val="22"/>
                <w:szCs w:val="22"/>
              </w:rPr>
            </w:pPr>
            <w:r w:rsidRPr="00373BD3">
              <w:rPr>
                <w:rFonts w:ascii="Arial" w:hAnsi="Arial" w:cs="Arial"/>
                <w:b/>
                <w:sz w:val="22"/>
                <w:szCs w:val="22"/>
              </w:rPr>
              <w:t>Lp.</w:t>
            </w:r>
          </w:p>
        </w:tc>
        <w:tc>
          <w:tcPr>
            <w:tcW w:w="1423" w:type="dxa"/>
          </w:tcPr>
          <w:p w:rsidR="001E205E" w:rsidRPr="00373BD3" w:rsidRDefault="001E205E" w:rsidP="004934C0">
            <w:pPr>
              <w:jc w:val="center"/>
              <w:rPr>
                <w:rFonts w:ascii="Arial" w:hAnsi="Arial" w:cs="Arial"/>
                <w:b/>
                <w:sz w:val="22"/>
                <w:szCs w:val="22"/>
              </w:rPr>
            </w:pPr>
            <w:r w:rsidRPr="00373BD3">
              <w:rPr>
                <w:rFonts w:ascii="Arial" w:hAnsi="Arial" w:cs="Arial"/>
                <w:b/>
                <w:sz w:val="22"/>
                <w:szCs w:val="22"/>
              </w:rPr>
              <w:t>Kod odpadu</w:t>
            </w:r>
          </w:p>
        </w:tc>
        <w:tc>
          <w:tcPr>
            <w:tcW w:w="5893" w:type="dxa"/>
          </w:tcPr>
          <w:p w:rsidR="00767228" w:rsidRDefault="00767228" w:rsidP="004934C0">
            <w:pPr>
              <w:jc w:val="center"/>
              <w:rPr>
                <w:rFonts w:ascii="Arial" w:hAnsi="Arial" w:cs="Arial"/>
                <w:b/>
                <w:sz w:val="22"/>
                <w:szCs w:val="22"/>
              </w:rPr>
            </w:pPr>
          </w:p>
          <w:p w:rsidR="001E205E" w:rsidRPr="00373BD3" w:rsidRDefault="001E205E" w:rsidP="004934C0">
            <w:pPr>
              <w:jc w:val="center"/>
              <w:rPr>
                <w:rFonts w:ascii="Arial" w:hAnsi="Arial" w:cs="Arial"/>
                <w:b/>
                <w:sz w:val="22"/>
                <w:szCs w:val="22"/>
              </w:rPr>
            </w:pPr>
            <w:r w:rsidRPr="00373BD3">
              <w:rPr>
                <w:rFonts w:ascii="Arial" w:hAnsi="Arial" w:cs="Arial"/>
                <w:b/>
                <w:sz w:val="22"/>
                <w:szCs w:val="22"/>
              </w:rPr>
              <w:t xml:space="preserve">Rodzaj odpadu </w:t>
            </w:r>
            <w:r w:rsidR="00807D31" w:rsidRPr="00373BD3">
              <w:rPr>
                <w:rFonts w:ascii="Arial" w:hAnsi="Arial" w:cs="Arial"/>
                <w:b/>
                <w:sz w:val="22"/>
                <w:szCs w:val="22"/>
              </w:rPr>
              <w:t>przetwarzanego</w:t>
            </w:r>
          </w:p>
        </w:tc>
        <w:tc>
          <w:tcPr>
            <w:tcW w:w="1112" w:type="dxa"/>
          </w:tcPr>
          <w:p w:rsidR="001E205E" w:rsidRPr="00373BD3" w:rsidRDefault="001E205E" w:rsidP="004934C0">
            <w:pPr>
              <w:jc w:val="center"/>
              <w:rPr>
                <w:rFonts w:ascii="Arial" w:hAnsi="Arial" w:cs="Arial"/>
                <w:b/>
                <w:sz w:val="22"/>
                <w:szCs w:val="22"/>
              </w:rPr>
            </w:pPr>
            <w:r w:rsidRPr="00373BD3">
              <w:rPr>
                <w:rFonts w:ascii="Arial" w:hAnsi="Arial" w:cs="Arial"/>
                <w:b/>
                <w:sz w:val="22"/>
                <w:szCs w:val="22"/>
              </w:rPr>
              <w:t>Ilość odpadu Mg/rok</w:t>
            </w:r>
          </w:p>
        </w:tc>
      </w:tr>
      <w:tr w:rsidR="003406A2" w:rsidRPr="00914261">
        <w:trPr>
          <w:jc w:val="center"/>
        </w:trPr>
        <w:tc>
          <w:tcPr>
            <w:tcW w:w="576" w:type="dxa"/>
            <w:shd w:val="clear" w:color="auto" w:fill="auto"/>
          </w:tcPr>
          <w:p w:rsidR="003406A2" w:rsidRPr="00914261" w:rsidRDefault="003406A2" w:rsidP="004A10B3">
            <w:pPr>
              <w:rPr>
                <w:rFonts w:ascii="Arial" w:hAnsi="Arial" w:cs="Arial"/>
                <w:sz w:val="22"/>
                <w:szCs w:val="22"/>
              </w:rPr>
            </w:pPr>
            <w:r w:rsidRPr="00914261">
              <w:rPr>
                <w:rFonts w:ascii="Arial" w:hAnsi="Arial" w:cs="Arial"/>
                <w:sz w:val="22"/>
                <w:szCs w:val="22"/>
              </w:rPr>
              <w:t>1.</w:t>
            </w:r>
          </w:p>
        </w:tc>
        <w:tc>
          <w:tcPr>
            <w:tcW w:w="1423" w:type="dxa"/>
          </w:tcPr>
          <w:p w:rsidR="003406A2" w:rsidRPr="00914261" w:rsidRDefault="00063294" w:rsidP="004A10B3">
            <w:pPr>
              <w:rPr>
                <w:rFonts w:ascii="Arial" w:hAnsi="Arial" w:cs="Arial"/>
                <w:b/>
                <w:sz w:val="22"/>
                <w:szCs w:val="22"/>
              </w:rPr>
            </w:pPr>
            <w:r>
              <w:rPr>
                <w:rFonts w:ascii="Arial" w:hAnsi="Arial" w:cs="Arial"/>
                <w:b/>
                <w:sz w:val="22"/>
                <w:szCs w:val="22"/>
              </w:rPr>
              <w:t xml:space="preserve">ex 19 12 12 (frakcja </w:t>
            </w:r>
            <w:r>
              <w:rPr>
                <w:rFonts w:ascii="Arial" w:hAnsi="Arial" w:cs="Arial"/>
                <w:b/>
                <w:sz w:val="22"/>
                <w:szCs w:val="22"/>
              </w:rPr>
              <w:br/>
            </w:r>
            <w:r w:rsidR="003406A2" w:rsidRPr="00914261">
              <w:rPr>
                <w:rFonts w:ascii="Arial" w:hAnsi="Arial" w:cs="Arial"/>
                <w:b/>
                <w:sz w:val="22"/>
                <w:szCs w:val="22"/>
              </w:rPr>
              <w:t>0-20 mm)</w:t>
            </w:r>
          </w:p>
        </w:tc>
        <w:tc>
          <w:tcPr>
            <w:tcW w:w="5893" w:type="dxa"/>
          </w:tcPr>
          <w:p w:rsidR="003406A2" w:rsidRPr="00914261" w:rsidRDefault="003406A2" w:rsidP="00092DAC">
            <w:pPr>
              <w:rPr>
                <w:rFonts w:ascii="Arial" w:hAnsi="Arial" w:cs="Arial"/>
                <w:sz w:val="22"/>
                <w:szCs w:val="22"/>
              </w:rPr>
            </w:pPr>
            <w:r w:rsidRPr="00914261">
              <w:rPr>
                <w:rFonts w:ascii="Arial" w:hAnsi="Arial" w:cs="Arial"/>
                <w:sz w:val="22"/>
                <w:szCs w:val="22"/>
              </w:rPr>
              <w:t xml:space="preserve">Inne odpady (w tym zmieszane substancje i przedmioty) </w:t>
            </w:r>
            <w:r w:rsidRPr="00914261">
              <w:rPr>
                <w:rFonts w:ascii="Arial" w:hAnsi="Arial" w:cs="Arial"/>
                <w:sz w:val="22"/>
                <w:szCs w:val="22"/>
              </w:rPr>
              <w:br/>
              <w:t xml:space="preserve">z mechanicznej obróbki odpadów inne niż wymienione </w:t>
            </w:r>
            <w:r w:rsidRPr="00914261">
              <w:rPr>
                <w:rFonts w:ascii="Arial" w:hAnsi="Arial" w:cs="Arial"/>
                <w:sz w:val="22"/>
                <w:szCs w:val="22"/>
              </w:rPr>
              <w:br/>
              <w:t xml:space="preserve">w 19 12 11 – </w:t>
            </w:r>
            <w:r w:rsidRPr="00F8789E">
              <w:rPr>
                <w:rFonts w:ascii="Arial" w:hAnsi="Arial" w:cs="Arial"/>
                <w:i/>
                <w:sz w:val="22"/>
                <w:szCs w:val="22"/>
              </w:rPr>
              <w:t>Frakcja podsitowa  0-20 mm</w:t>
            </w:r>
          </w:p>
        </w:tc>
        <w:tc>
          <w:tcPr>
            <w:tcW w:w="1112" w:type="dxa"/>
            <w:shd w:val="clear" w:color="auto" w:fill="auto"/>
          </w:tcPr>
          <w:p w:rsidR="003406A2" w:rsidRPr="00914261" w:rsidRDefault="003406A2" w:rsidP="004934C0">
            <w:pPr>
              <w:jc w:val="center"/>
              <w:rPr>
                <w:rFonts w:ascii="Arial" w:hAnsi="Arial" w:cs="Arial"/>
                <w:sz w:val="22"/>
                <w:szCs w:val="22"/>
              </w:rPr>
            </w:pPr>
          </w:p>
          <w:p w:rsidR="003406A2" w:rsidRPr="00914261" w:rsidRDefault="00AA78B4" w:rsidP="004934C0">
            <w:pPr>
              <w:jc w:val="center"/>
              <w:rPr>
                <w:rFonts w:ascii="Arial" w:hAnsi="Arial" w:cs="Arial"/>
                <w:sz w:val="22"/>
                <w:szCs w:val="22"/>
              </w:rPr>
            </w:pPr>
            <w:r w:rsidRPr="00914261">
              <w:rPr>
                <w:rFonts w:ascii="Arial" w:hAnsi="Arial" w:cs="Arial"/>
                <w:sz w:val="22"/>
                <w:szCs w:val="22"/>
              </w:rPr>
              <w:t>4 920</w:t>
            </w:r>
          </w:p>
          <w:p w:rsidR="003406A2" w:rsidRPr="00914261" w:rsidRDefault="003406A2" w:rsidP="00025A8A">
            <w:pPr>
              <w:rPr>
                <w:rFonts w:ascii="Arial" w:hAnsi="Arial" w:cs="Arial"/>
                <w:sz w:val="22"/>
                <w:szCs w:val="22"/>
              </w:rPr>
            </w:pPr>
          </w:p>
        </w:tc>
      </w:tr>
      <w:tr w:rsidR="003406A2" w:rsidRPr="00914261">
        <w:trPr>
          <w:jc w:val="center"/>
        </w:trPr>
        <w:tc>
          <w:tcPr>
            <w:tcW w:w="576" w:type="dxa"/>
            <w:shd w:val="clear" w:color="auto" w:fill="auto"/>
          </w:tcPr>
          <w:p w:rsidR="003406A2" w:rsidRPr="00914261" w:rsidRDefault="00AA78B4" w:rsidP="004A10B3">
            <w:pPr>
              <w:rPr>
                <w:rFonts w:ascii="Arial" w:hAnsi="Arial" w:cs="Arial"/>
                <w:sz w:val="22"/>
                <w:szCs w:val="22"/>
              </w:rPr>
            </w:pPr>
            <w:r w:rsidRPr="00914261">
              <w:rPr>
                <w:rFonts w:ascii="Arial" w:hAnsi="Arial" w:cs="Arial"/>
                <w:sz w:val="22"/>
                <w:szCs w:val="22"/>
              </w:rPr>
              <w:t>2.</w:t>
            </w:r>
          </w:p>
        </w:tc>
        <w:tc>
          <w:tcPr>
            <w:tcW w:w="1423" w:type="dxa"/>
          </w:tcPr>
          <w:p w:rsidR="003406A2" w:rsidRPr="00914261" w:rsidRDefault="003406A2" w:rsidP="004A10B3">
            <w:pPr>
              <w:rPr>
                <w:rFonts w:ascii="Arial" w:hAnsi="Arial" w:cs="Arial"/>
                <w:b/>
                <w:sz w:val="22"/>
                <w:szCs w:val="22"/>
              </w:rPr>
            </w:pPr>
            <w:r w:rsidRPr="00914261">
              <w:rPr>
                <w:rFonts w:ascii="Arial" w:hAnsi="Arial" w:cs="Arial"/>
                <w:b/>
                <w:sz w:val="22"/>
                <w:szCs w:val="22"/>
              </w:rPr>
              <w:t xml:space="preserve">ex 19 12 12 </w:t>
            </w:r>
            <w:r w:rsidR="00063294">
              <w:rPr>
                <w:rFonts w:ascii="Arial" w:hAnsi="Arial" w:cs="Arial"/>
                <w:b/>
                <w:sz w:val="22"/>
                <w:szCs w:val="22"/>
              </w:rPr>
              <w:t xml:space="preserve">(frakcja </w:t>
            </w:r>
            <w:r w:rsidR="00063294">
              <w:rPr>
                <w:rFonts w:ascii="Arial" w:hAnsi="Arial" w:cs="Arial"/>
                <w:b/>
                <w:sz w:val="22"/>
                <w:szCs w:val="22"/>
              </w:rPr>
              <w:br/>
            </w:r>
            <w:r w:rsidRPr="00914261">
              <w:rPr>
                <w:rFonts w:ascii="Arial" w:hAnsi="Arial" w:cs="Arial"/>
                <w:b/>
                <w:sz w:val="22"/>
                <w:szCs w:val="22"/>
              </w:rPr>
              <w:t>20-80 mm)</w:t>
            </w:r>
          </w:p>
        </w:tc>
        <w:tc>
          <w:tcPr>
            <w:tcW w:w="5893" w:type="dxa"/>
          </w:tcPr>
          <w:p w:rsidR="00914261" w:rsidRPr="00025A8A" w:rsidRDefault="003406A2" w:rsidP="00092DAC">
            <w:pPr>
              <w:rPr>
                <w:rFonts w:ascii="Arial" w:hAnsi="Arial" w:cs="Arial"/>
                <w:sz w:val="22"/>
                <w:szCs w:val="22"/>
                <w:u w:val="single"/>
              </w:rPr>
            </w:pPr>
            <w:r w:rsidRPr="00914261">
              <w:rPr>
                <w:rFonts w:ascii="Arial" w:hAnsi="Arial" w:cs="Arial"/>
                <w:sz w:val="22"/>
                <w:szCs w:val="22"/>
              </w:rPr>
              <w:t xml:space="preserve">Inne odpady (w tym zmieszane substancje i przedmioty) </w:t>
            </w:r>
            <w:r w:rsidRPr="00914261">
              <w:rPr>
                <w:rFonts w:ascii="Arial" w:hAnsi="Arial" w:cs="Arial"/>
                <w:sz w:val="22"/>
                <w:szCs w:val="22"/>
              </w:rPr>
              <w:br/>
              <w:t xml:space="preserve">z mechanicznej obróbki odpadów inne niż wymienione </w:t>
            </w:r>
            <w:r w:rsidRPr="00914261">
              <w:rPr>
                <w:rFonts w:ascii="Arial" w:hAnsi="Arial" w:cs="Arial"/>
                <w:sz w:val="22"/>
                <w:szCs w:val="22"/>
              </w:rPr>
              <w:br/>
              <w:t xml:space="preserve">w 19 12 11 – </w:t>
            </w:r>
            <w:r w:rsidRPr="00F8789E">
              <w:rPr>
                <w:rFonts w:ascii="Arial" w:hAnsi="Arial" w:cs="Arial"/>
                <w:i/>
                <w:sz w:val="22"/>
                <w:szCs w:val="22"/>
              </w:rPr>
              <w:t xml:space="preserve">Frakcja podsitowa  </w:t>
            </w:r>
            <w:r w:rsidRPr="00F8789E">
              <w:rPr>
                <w:rFonts w:ascii="Arial" w:hAnsi="Arial" w:cs="Arial"/>
                <w:bCs/>
                <w:i/>
                <w:sz w:val="22"/>
                <w:szCs w:val="22"/>
              </w:rPr>
              <w:t>2</w:t>
            </w:r>
            <w:r w:rsidRPr="00F8789E">
              <w:rPr>
                <w:rFonts w:ascii="Arial" w:hAnsi="Arial" w:cs="Arial"/>
                <w:i/>
                <w:sz w:val="22"/>
                <w:szCs w:val="22"/>
              </w:rPr>
              <w:t>0-80 mm</w:t>
            </w:r>
          </w:p>
        </w:tc>
        <w:tc>
          <w:tcPr>
            <w:tcW w:w="1112" w:type="dxa"/>
            <w:shd w:val="clear" w:color="auto" w:fill="auto"/>
          </w:tcPr>
          <w:p w:rsidR="003406A2" w:rsidRPr="00914261" w:rsidRDefault="00AA78B4" w:rsidP="004934C0">
            <w:pPr>
              <w:jc w:val="center"/>
              <w:rPr>
                <w:rFonts w:ascii="Arial" w:hAnsi="Arial" w:cs="Arial"/>
                <w:sz w:val="22"/>
                <w:szCs w:val="22"/>
              </w:rPr>
            </w:pPr>
            <w:r w:rsidRPr="00914261">
              <w:rPr>
                <w:rFonts w:ascii="Arial" w:hAnsi="Arial" w:cs="Arial"/>
                <w:sz w:val="22"/>
                <w:szCs w:val="22"/>
              </w:rPr>
              <w:t>7 380</w:t>
            </w:r>
          </w:p>
        </w:tc>
      </w:tr>
      <w:tr w:rsidR="00AA78B4" w:rsidRPr="00373BD3">
        <w:trPr>
          <w:jc w:val="center"/>
        </w:trPr>
        <w:tc>
          <w:tcPr>
            <w:tcW w:w="7892" w:type="dxa"/>
            <w:gridSpan w:val="3"/>
          </w:tcPr>
          <w:p w:rsidR="00AA78B4" w:rsidRPr="00AA78B4" w:rsidRDefault="00AA78B4" w:rsidP="00092DAC">
            <w:pPr>
              <w:rPr>
                <w:rFonts w:ascii="Arial" w:hAnsi="Arial" w:cs="Arial"/>
                <w:b/>
                <w:bCs/>
                <w:sz w:val="22"/>
                <w:szCs w:val="22"/>
              </w:rPr>
            </w:pPr>
          </w:p>
          <w:p w:rsidR="00AA78B4" w:rsidRPr="00AA78B4" w:rsidRDefault="00AA78B4" w:rsidP="00092DAC">
            <w:pPr>
              <w:rPr>
                <w:rFonts w:ascii="Arial" w:hAnsi="Arial" w:cs="Arial"/>
                <w:b/>
                <w:bCs/>
                <w:sz w:val="22"/>
                <w:szCs w:val="22"/>
              </w:rPr>
            </w:pPr>
            <w:r w:rsidRPr="00AA78B4">
              <w:rPr>
                <w:rFonts w:ascii="Arial" w:hAnsi="Arial" w:cs="Arial"/>
                <w:b/>
                <w:bCs/>
                <w:sz w:val="22"/>
                <w:szCs w:val="22"/>
              </w:rPr>
              <w:t>Łącznie frakcja podsitowa</w:t>
            </w:r>
          </w:p>
        </w:tc>
        <w:tc>
          <w:tcPr>
            <w:tcW w:w="1112" w:type="dxa"/>
          </w:tcPr>
          <w:p w:rsidR="00AA78B4" w:rsidRPr="00AA78B4" w:rsidRDefault="00AA78B4" w:rsidP="00AA78B4">
            <w:pPr>
              <w:jc w:val="center"/>
              <w:rPr>
                <w:rFonts w:ascii="Arial" w:hAnsi="Arial" w:cs="Arial"/>
                <w:b/>
                <w:bCs/>
                <w:sz w:val="22"/>
                <w:szCs w:val="22"/>
              </w:rPr>
            </w:pPr>
            <w:r w:rsidRPr="00AA78B4">
              <w:rPr>
                <w:rFonts w:ascii="Arial" w:hAnsi="Arial" w:cs="Arial"/>
                <w:b/>
                <w:bCs/>
                <w:sz w:val="22"/>
                <w:szCs w:val="22"/>
              </w:rPr>
              <w:t>12 300</w:t>
            </w:r>
          </w:p>
          <w:p w:rsidR="00AA78B4" w:rsidRPr="00AA78B4" w:rsidRDefault="00AA78B4" w:rsidP="004934C0">
            <w:pPr>
              <w:jc w:val="center"/>
              <w:rPr>
                <w:rFonts w:ascii="Arial" w:hAnsi="Arial" w:cs="Arial"/>
                <w:b/>
                <w:bCs/>
                <w:sz w:val="22"/>
                <w:szCs w:val="22"/>
              </w:rPr>
            </w:pPr>
          </w:p>
        </w:tc>
      </w:tr>
    </w:tbl>
    <w:p w:rsidR="00197C98" w:rsidRPr="00914261" w:rsidRDefault="006F5E66" w:rsidP="00914261">
      <w:pPr>
        <w:shd w:val="clear" w:color="auto" w:fill="FFFFFF"/>
        <w:tabs>
          <w:tab w:val="left" w:pos="2565"/>
        </w:tabs>
        <w:spacing w:line="276" w:lineRule="auto"/>
        <w:contextualSpacing/>
        <w:jc w:val="both"/>
        <w:rPr>
          <w:rFonts w:ascii="Arial" w:hAnsi="Arial" w:cs="Arial"/>
          <w:spacing w:val="-4"/>
          <w:sz w:val="24"/>
          <w:szCs w:val="24"/>
        </w:rPr>
      </w:pPr>
      <w:r>
        <w:rPr>
          <w:rFonts w:ascii="Arial" w:hAnsi="Arial" w:cs="Arial"/>
          <w:b/>
          <w:sz w:val="24"/>
          <w:szCs w:val="24"/>
        </w:rPr>
        <w:t>V</w:t>
      </w:r>
      <w:r w:rsidR="00807D31" w:rsidRPr="00373BD3">
        <w:rPr>
          <w:rFonts w:ascii="Arial" w:hAnsi="Arial" w:cs="Arial"/>
          <w:b/>
          <w:sz w:val="24"/>
          <w:szCs w:val="24"/>
        </w:rPr>
        <w:t>.2</w:t>
      </w:r>
      <w:r w:rsidR="00BF5F2E" w:rsidRPr="00373BD3">
        <w:rPr>
          <w:rFonts w:ascii="Arial" w:hAnsi="Arial" w:cs="Arial"/>
          <w:b/>
          <w:sz w:val="24"/>
          <w:szCs w:val="24"/>
        </w:rPr>
        <w:t>.</w:t>
      </w:r>
      <w:r w:rsidR="00BF5F2E" w:rsidRPr="00373BD3">
        <w:rPr>
          <w:rFonts w:ascii="Arial" w:hAnsi="Arial" w:cs="Arial"/>
          <w:b/>
          <w:bCs/>
          <w:sz w:val="24"/>
          <w:szCs w:val="24"/>
        </w:rPr>
        <w:t xml:space="preserve"> Sposób i miejsce magazynowania </w:t>
      </w:r>
      <w:r w:rsidR="0032537A" w:rsidRPr="00373BD3">
        <w:rPr>
          <w:rFonts w:ascii="Arial" w:hAnsi="Arial" w:cs="Arial"/>
          <w:b/>
          <w:bCs/>
          <w:sz w:val="24"/>
          <w:szCs w:val="24"/>
        </w:rPr>
        <w:t>frakcji podsitowej</w:t>
      </w:r>
      <w:r w:rsidR="00BF5F2E" w:rsidRPr="00373BD3">
        <w:rPr>
          <w:rFonts w:ascii="Arial" w:hAnsi="Arial" w:cs="Arial"/>
          <w:b/>
          <w:bCs/>
          <w:sz w:val="24"/>
          <w:szCs w:val="24"/>
        </w:rPr>
        <w:t xml:space="preserve"> przeznaczon</w:t>
      </w:r>
      <w:r w:rsidR="0032537A" w:rsidRPr="00373BD3">
        <w:rPr>
          <w:rFonts w:ascii="Arial" w:hAnsi="Arial" w:cs="Arial"/>
          <w:b/>
          <w:bCs/>
          <w:sz w:val="24"/>
          <w:szCs w:val="24"/>
        </w:rPr>
        <w:t>ej</w:t>
      </w:r>
      <w:r w:rsidR="00BF5F2E" w:rsidRPr="00373BD3">
        <w:rPr>
          <w:rFonts w:ascii="Arial" w:hAnsi="Arial" w:cs="Arial"/>
          <w:b/>
          <w:bCs/>
          <w:sz w:val="24"/>
          <w:szCs w:val="24"/>
        </w:rPr>
        <w:t xml:space="preserve"> do obróbki biologicznej</w:t>
      </w:r>
      <w:r w:rsidR="00B03CE7" w:rsidRPr="00373BD3">
        <w:rPr>
          <w:rFonts w:ascii="Arial" w:hAnsi="Arial" w:cs="Arial"/>
          <w:b/>
          <w:bCs/>
          <w:sz w:val="24"/>
          <w:szCs w:val="24"/>
        </w:rPr>
        <w:t>:</w:t>
      </w:r>
    </w:p>
    <w:p w:rsidR="00BF5F2E" w:rsidRPr="00E54E9E" w:rsidRDefault="002E1532" w:rsidP="00914261">
      <w:pPr>
        <w:spacing w:line="276" w:lineRule="auto"/>
        <w:contextualSpacing/>
        <w:jc w:val="both"/>
        <w:rPr>
          <w:rFonts w:ascii="Arial" w:hAnsi="Arial" w:cs="Arial"/>
          <w:bCs/>
          <w:sz w:val="24"/>
          <w:szCs w:val="24"/>
        </w:rPr>
      </w:pPr>
      <w:r w:rsidRPr="00373BD3">
        <w:rPr>
          <w:rFonts w:ascii="Arial" w:hAnsi="Arial" w:cs="Arial"/>
          <w:bCs/>
          <w:sz w:val="24"/>
          <w:szCs w:val="24"/>
        </w:rPr>
        <w:t>W przypadku konieczności zgromadzenia odpowiedniej ilości odpadów do napełnienia rękawa</w:t>
      </w:r>
      <w:r w:rsidR="000277BC" w:rsidRPr="00373BD3">
        <w:rPr>
          <w:rFonts w:ascii="Arial" w:hAnsi="Arial" w:cs="Arial"/>
          <w:bCs/>
          <w:sz w:val="24"/>
          <w:szCs w:val="24"/>
        </w:rPr>
        <w:t xml:space="preserve"> foliowego</w:t>
      </w:r>
      <w:r w:rsidRPr="00373BD3">
        <w:rPr>
          <w:rFonts w:ascii="Arial" w:hAnsi="Arial" w:cs="Arial"/>
          <w:bCs/>
          <w:sz w:val="24"/>
          <w:szCs w:val="24"/>
        </w:rPr>
        <w:t xml:space="preserve">, odpady </w:t>
      </w:r>
      <w:r w:rsidR="00E54E9E">
        <w:rPr>
          <w:rFonts w:ascii="Arial" w:hAnsi="Arial" w:cs="Arial"/>
          <w:bCs/>
          <w:sz w:val="24"/>
          <w:szCs w:val="24"/>
        </w:rPr>
        <w:t xml:space="preserve">przewożone </w:t>
      </w:r>
      <w:r w:rsidR="00E54E9E" w:rsidRPr="00E54E9E">
        <w:rPr>
          <w:rFonts w:ascii="Arial" w:hAnsi="Arial" w:cs="Arial"/>
          <w:bCs/>
          <w:sz w:val="24"/>
          <w:szCs w:val="24"/>
        </w:rPr>
        <w:t xml:space="preserve">będą </w:t>
      </w:r>
      <w:r w:rsidR="00E54E9E" w:rsidRPr="00E54E9E">
        <w:rPr>
          <w:rFonts w:ascii="Arial" w:hAnsi="Arial" w:cs="Arial"/>
          <w:sz w:val="24"/>
          <w:szCs w:val="24"/>
        </w:rPr>
        <w:t>w kontenerach do</w:t>
      </w:r>
      <w:r w:rsidR="00E54E9E">
        <w:rPr>
          <w:rFonts w:ascii="Arial" w:hAnsi="Arial" w:cs="Arial"/>
          <w:color w:val="0070C0"/>
          <w:sz w:val="24"/>
          <w:szCs w:val="24"/>
        </w:rPr>
        <w:t xml:space="preserve"> </w:t>
      </w:r>
      <w:r w:rsidR="00E54E9E">
        <w:rPr>
          <w:rFonts w:ascii="Arial" w:hAnsi="Arial" w:cs="Arial"/>
          <w:sz w:val="24"/>
          <w:szCs w:val="24"/>
        </w:rPr>
        <w:t>wiaty</w:t>
      </w:r>
      <w:r w:rsidR="00BF5F2E" w:rsidRPr="00373BD3">
        <w:rPr>
          <w:rFonts w:ascii="Arial" w:hAnsi="Arial" w:cs="Arial"/>
          <w:sz w:val="24"/>
          <w:szCs w:val="24"/>
        </w:rPr>
        <w:t xml:space="preserve"> </w:t>
      </w:r>
      <w:r w:rsidRPr="00373BD3">
        <w:rPr>
          <w:rFonts w:ascii="Arial" w:hAnsi="Arial" w:cs="Arial"/>
          <w:sz w:val="24"/>
          <w:szCs w:val="24"/>
        </w:rPr>
        <w:t xml:space="preserve">magazynowania frakcji </w:t>
      </w:r>
      <w:r w:rsidR="00AA78B4">
        <w:rPr>
          <w:rFonts w:ascii="Arial" w:hAnsi="Arial" w:cs="Arial"/>
          <w:sz w:val="24"/>
          <w:szCs w:val="24"/>
        </w:rPr>
        <w:t>podsitowej (</w:t>
      </w:r>
      <w:proofErr w:type="spellStart"/>
      <w:r w:rsidR="00AA78B4">
        <w:rPr>
          <w:rFonts w:ascii="Arial" w:hAnsi="Arial" w:cs="Arial"/>
          <w:sz w:val="24"/>
          <w:szCs w:val="24"/>
        </w:rPr>
        <w:t>ozn</w:t>
      </w:r>
      <w:proofErr w:type="spellEnd"/>
      <w:r w:rsidR="00AA78B4">
        <w:rPr>
          <w:rFonts w:ascii="Arial" w:hAnsi="Arial" w:cs="Arial"/>
          <w:sz w:val="24"/>
          <w:szCs w:val="24"/>
        </w:rPr>
        <w:t>. B)</w:t>
      </w:r>
      <w:r w:rsidR="00E54E9E">
        <w:rPr>
          <w:rFonts w:ascii="Arial" w:hAnsi="Arial" w:cs="Arial"/>
          <w:sz w:val="24"/>
          <w:szCs w:val="24"/>
        </w:rPr>
        <w:t>, opisanej</w:t>
      </w:r>
      <w:r w:rsidR="000C1C20">
        <w:rPr>
          <w:rFonts w:ascii="Arial" w:hAnsi="Arial" w:cs="Arial"/>
          <w:sz w:val="24"/>
          <w:szCs w:val="24"/>
        </w:rPr>
        <w:t xml:space="preserve"> </w:t>
      </w:r>
      <w:r w:rsidR="000C1C20" w:rsidRPr="000C5AB6">
        <w:rPr>
          <w:rFonts w:ascii="Arial" w:hAnsi="Arial" w:cs="Arial"/>
          <w:sz w:val="24"/>
          <w:szCs w:val="24"/>
        </w:rPr>
        <w:t>w punkcie</w:t>
      </w:r>
      <w:r w:rsidR="000C1C20" w:rsidRPr="000C1C20">
        <w:rPr>
          <w:rFonts w:ascii="Arial" w:hAnsi="Arial" w:cs="Arial"/>
          <w:color w:val="FF0000"/>
          <w:sz w:val="24"/>
          <w:szCs w:val="24"/>
        </w:rPr>
        <w:t xml:space="preserve"> </w:t>
      </w:r>
      <w:r w:rsidR="000C5AB6" w:rsidRPr="000C5AB6">
        <w:rPr>
          <w:rFonts w:ascii="Arial" w:hAnsi="Arial" w:cs="Arial"/>
          <w:sz w:val="24"/>
          <w:szCs w:val="24"/>
        </w:rPr>
        <w:t>I.2.3.1.</w:t>
      </w:r>
      <w:r w:rsidR="000C5AB6">
        <w:rPr>
          <w:rFonts w:ascii="Arial" w:hAnsi="Arial" w:cs="Arial"/>
          <w:sz w:val="24"/>
          <w:szCs w:val="24"/>
        </w:rPr>
        <w:t xml:space="preserve"> </w:t>
      </w:r>
      <w:r w:rsidR="000C1C20">
        <w:rPr>
          <w:rFonts w:ascii="Arial" w:hAnsi="Arial" w:cs="Arial"/>
          <w:sz w:val="24"/>
          <w:szCs w:val="24"/>
        </w:rPr>
        <w:t>decyzji</w:t>
      </w:r>
      <w:r w:rsidRPr="00373BD3">
        <w:rPr>
          <w:rFonts w:ascii="Arial" w:hAnsi="Arial" w:cs="Arial"/>
          <w:sz w:val="24"/>
          <w:szCs w:val="24"/>
        </w:rPr>
        <w:t>,</w:t>
      </w:r>
      <w:r w:rsidR="00BF5F2E" w:rsidRPr="00373BD3">
        <w:rPr>
          <w:rFonts w:ascii="Arial" w:hAnsi="Arial" w:cs="Arial"/>
          <w:sz w:val="24"/>
          <w:szCs w:val="24"/>
        </w:rPr>
        <w:t xml:space="preserve"> </w:t>
      </w:r>
      <w:r w:rsidR="000C5AB6">
        <w:rPr>
          <w:rFonts w:ascii="Arial" w:hAnsi="Arial" w:cs="Arial"/>
          <w:sz w:val="24"/>
          <w:szCs w:val="24"/>
        </w:rPr>
        <w:br/>
      </w:r>
      <w:r w:rsidR="00BF5F2E" w:rsidRPr="00BE1403">
        <w:rPr>
          <w:rFonts w:ascii="Arial" w:hAnsi="Arial" w:cs="Arial"/>
          <w:sz w:val="24"/>
          <w:szCs w:val="24"/>
        </w:rPr>
        <w:t xml:space="preserve">przez okres maksymalnie </w:t>
      </w:r>
      <w:r w:rsidR="00751F8D" w:rsidRPr="00BE1403">
        <w:rPr>
          <w:rFonts w:ascii="Arial" w:hAnsi="Arial" w:cs="Arial"/>
          <w:sz w:val="24"/>
          <w:szCs w:val="24"/>
        </w:rPr>
        <w:t>4</w:t>
      </w:r>
      <w:r w:rsidR="00BF5F2E" w:rsidRPr="00BE1403">
        <w:rPr>
          <w:rFonts w:ascii="Arial" w:hAnsi="Arial" w:cs="Arial"/>
          <w:sz w:val="24"/>
          <w:szCs w:val="24"/>
        </w:rPr>
        <w:t xml:space="preserve"> dni.</w:t>
      </w:r>
      <w:r w:rsidR="00C839BD">
        <w:rPr>
          <w:rFonts w:ascii="Arial" w:hAnsi="Arial" w:cs="Arial"/>
          <w:sz w:val="24"/>
          <w:szCs w:val="24"/>
        </w:rPr>
        <w:t xml:space="preserve"> </w:t>
      </w:r>
      <w:r w:rsidR="00AA78B4" w:rsidRPr="00914261">
        <w:rPr>
          <w:rFonts w:ascii="Arial" w:hAnsi="Arial" w:cs="Arial"/>
          <w:sz w:val="24"/>
          <w:szCs w:val="24"/>
        </w:rPr>
        <w:t xml:space="preserve">Pojemność magazynowa wiaty: ok. 150 Mg </w:t>
      </w:r>
      <w:r w:rsidR="00AA78B4" w:rsidRPr="00914261">
        <w:rPr>
          <w:rFonts w:ascii="Arial" w:hAnsi="Arial" w:cs="Arial"/>
          <w:sz w:val="24"/>
          <w:szCs w:val="24"/>
        </w:rPr>
        <w:br/>
        <w:t>(200 m</w:t>
      </w:r>
      <w:r w:rsidR="00AA78B4" w:rsidRPr="00914261">
        <w:rPr>
          <w:rFonts w:ascii="Arial" w:hAnsi="Arial" w:cs="Arial"/>
          <w:sz w:val="24"/>
          <w:szCs w:val="24"/>
          <w:vertAlign w:val="superscript"/>
        </w:rPr>
        <w:t>3</w:t>
      </w:r>
      <w:r w:rsidR="00AA78B4" w:rsidRPr="00914261">
        <w:rPr>
          <w:rFonts w:ascii="Arial" w:hAnsi="Arial" w:cs="Arial"/>
          <w:sz w:val="24"/>
          <w:szCs w:val="24"/>
        </w:rPr>
        <w:t>) frakcji podsitowej; odpady magazynowane w pryzmach o wysokości maksymalnej  3 m.</w:t>
      </w:r>
      <w:r w:rsidR="00E54E9E">
        <w:rPr>
          <w:rFonts w:ascii="Arial" w:hAnsi="Arial" w:cs="Arial"/>
          <w:sz w:val="24"/>
          <w:szCs w:val="24"/>
        </w:rPr>
        <w:t xml:space="preserve"> </w:t>
      </w:r>
    </w:p>
    <w:p w:rsidR="00E07A0D" w:rsidRDefault="00E07A0D" w:rsidP="009F66FF">
      <w:pPr>
        <w:shd w:val="clear" w:color="auto" w:fill="FFFFFF"/>
        <w:tabs>
          <w:tab w:val="left" w:pos="2565"/>
        </w:tabs>
        <w:spacing w:line="276" w:lineRule="auto"/>
        <w:contextualSpacing/>
        <w:jc w:val="both"/>
        <w:rPr>
          <w:rFonts w:ascii="Arial" w:hAnsi="Arial" w:cs="Arial"/>
          <w:b/>
          <w:sz w:val="24"/>
          <w:szCs w:val="24"/>
        </w:rPr>
      </w:pPr>
    </w:p>
    <w:p w:rsidR="009F66FF" w:rsidRDefault="009F66FF" w:rsidP="009F66FF">
      <w:pPr>
        <w:shd w:val="clear" w:color="auto" w:fill="FFFFFF"/>
        <w:tabs>
          <w:tab w:val="left" w:pos="2565"/>
        </w:tabs>
        <w:spacing w:line="276" w:lineRule="auto"/>
        <w:contextualSpacing/>
        <w:jc w:val="both"/>
        <w:rPr>
          <w:rFonts w:ascii="Arial" w:hAnsi="Arial" w:cs="Arial"/>
          <w:b/>
          <w:bCs/>
          <w:sz w:val="24"/>
          <w:szCs w:val="24"/>
        </w:rPr>
      </w:pPr>
      <w:r>
        <w:rPr>
          <w:rFonts w:ascii="Arial" w:hAnsi="Arial" w:cs="Arial"/>
          <w:b/>
          <w:sz w:val="24"/>
          <w:szCs w:val="24"/>
        </w:rPr>
        <w:t>V</w:t>
      </w:r>
      <w:r w:rsidRPr="00373BD3">
        <w:rPr>
          <w:rFonts w:ascii="Arial" w:hAnsi="Arial" w:cs="Arial"/>
          <w:b/>
          <w:sz w:val="24"/>
          <w:szCs w:val="24"/>
        </w:rPr>
        <w:t>.</w:t>
      </w:r>
      <w:r>
        <w:rPr>
          <w:rFonts w:ascii="Arial" w:hAnsi="Arial" w:cs="Arial"/>
          <w:b/>
          <w:sz w:val="24"/>
          <w:szCs w:val="24"/>
        </w:rPr>
        <w:t>3</w:t>
      </w:r>
      <w:r w:rsidRPr="00373BD3">
        <w:rPr>
          <w:rFonts w:ascii="Arial" w:hAnsi="Arial" w:cs="Arial"/>
          <w:b/>
          <w:sz w:val="24"/>
          <w:szCs w:val="24"/>
        </w:rPr>
        <w:t>.</w:t>
      </w:r>
      <w:r w:rsidRPr="00373BD3">
        <w:rPr>
          <w:rFonts w:ascii="Arial" w:hAnsi="Arial" w:cs="Arial"/>
          <w:b/>
          <w:bCs/>
          <w:sz w:val="24"/>
          <w:szCs w:val="24"/>
        </w:rPr>
        <w:t xml:space="preserve"> </w:t>
      </w:r>
      <w:r>
        <w:rPr>
          <w:rFonts w:ascii="Arial" w:hAnsi="Arial" w:cs="Arial"/>
          <w:b/>
          <w:bCs/>
          <w:sz w:val="24"/>
          <w:szCs w:val="24"/>
        </w:rPr>
        <w:t>Miejsce prowadzenia biologicznego przetwarzania odpadów</w:t>
      </w:r>
      <w:r w:rsidRPr="00373BD3">
        <w:rPr>
          <w:rFonts w:ascii="Arial" w:hAnsi="Arial" w:cs="Arial"/>
          <w:b/>
          <w:bCs/>
          <w:sz w:val="24"/>
          <w:szCs w:val="24"/>
        </w:rPr>
        <w:t>:</w:t>
      </w:r>
    </w:p>
    <w:p w:rsidR="009F66FF" w:rsidRDefault="009F66FF" w:rsidP="009F66FF">
      <w:pPr>
        <w:pStyle w:val="ListParagraph"/>
        <w:tabs>
          <w:tab w:val="left" w:pos="6840"/>
        </w:tabs>
        <w:spacing w:after="100" w:afterAutospacing="1"/>
        <w:ind w:left="0"/>
        <w:jc w:val="both"/>
        <w:rPr>
          <w:rFonts w:ascii="Arial" w:hAnsi="Arial" w:cs="Arial"/>
          <w:sz w:val="24"/>
          <w:szCs w:val="24"/>
        </w:rPr>
      </w:pPr>
      <w:r w:rsidRPr="00E07A0D">
        <w:rPr>
          <w:rFonts w:ascii="Arial" w:hAnsi="Arial" w:cs="Arial"/>
          <w:b/>
          <w:sz w:val="24"/>
          <w:szCs w:val="24"/>
        </w:rPr>
        <w:t>V.3.1.</w:t>
      </w:r>
      <w:r w:rsidRPr="00E07A0D">
        <w:rPr>
          <w:rFonts w:ascii="Arial" w:hAnsi="Arial" w:cs="Arial"/>
          <w:sz w:val="24"/>
          <w:szCs w:val="24"/>
        </w:rPr>
        <w:t xml:space="preserve"> </w:t>
      </w:r>
      <w:r w:rsidR="00E07A0D">
        <w:rPr>
          <w:rFonts w:ascii="Arial" w:hAnsi="Arial" w:cs="Arial"/>
          <w:sz w:val="24"/>
          <w:szCs w:val="24"/>
        </w:rPr>
        <w:t xml:space="preserve">Proces biologicznego przetwarzania odpadów </w:t>
      </w:r>
      <w:r w:rsidR="00E07A0D" w:rsidRPr="00E07A0D">
        <w:rPr>
          <w:rFonts w:ascii="Arial" w:hAnsi="Arial" w:cs="Arial"/>
          <w:sz w:val="24"/>
          <w:szCs w:val="24"/>
        </w:rPr>
        <w:t xml:space="preserve">prowadzony </w:t>
      </w:r>
      <w:r w:rsidR="00E54E9E">
        <w:rPr>
          <w:rFonts w:ascii="Arial" w:hAnsi="Arial" w:cs="Arial"/>
          <w:sz w:val="24"/>
          <w:szCs w:val="24"/>
        </w:rPr>
        <w:t>na terenie działek</w:t>
      </w:r>
      <w:r w:rsidR="00F2755C">
        <w:rPr>
          <w:rFonts w:ascii="Arial" w:hAnsi="Arial" w:cs="Arial"/>
          <w:sz w:val="24"/>
          <w:szCs w:val="24"/>
        </w:rPr>
        <w:t xml:space="preserve"> </w:t>
      </w:r>
      <w:r w:rsidR="00E54E9E">
        <w:rPr>
          <w:rFonts w:ascii="Arial" w:hAnsi="Arial" w:cs="Arial"/>
          <w:sz w:val="24"/>
          <w:szCs w:val="24"/>
        </w:rPr>
        <w:t>o numerach</w:t>
      </w:r>
      <w:r w:rsidR="00E07A0D" w:rsidRPr="00F2755C">
        <w:rPr>
          <w:rFonts w:ascii="Arial" w:hAnsi="Arial" w:cs="Arial"/>
          <w:sz w:val="24"/>
          <w:szCs w:val="24"/>
        </w:rPr>
        <w:t xml:space="preserve"> </w:t>
      </w:r>
      <w:r w:rsidR="00E54E9E">
        <w:rPr>
          <w:rFonts w:ascii="Arial" w:hAnsi="Arial" w:cs="Arial"/>
          <w:sz w:val="24"/>
          <w:szCs w:val="24"/>
        </w:rPr>
        <w:t>ewidencyjnych</w:t>
      </w:r>
      <w:r w:rsidR="00E07A0D" w:rsidRPr="00E54E9E">
        <w:rPr>
          <w:rFonts w:ascii="Arial" w:hAnsi="Arial" w:cs="Arial"/>
          <w:sz w:val="24"/>
          <w:szCs w:val="24"/>
        </w:rPr>
        <w:t>: 612</w:t>
      </w:r>
      <w:r w:rsidR="00F2755C" w:rsidRPr="00E54E9E">
        <w:rPr>
          <w:rFonts w:ascii="Arial" w:hAnsi="Arial" w:cs="Arial"/>
          <w:sz w:val="24"/>
          <w:szCs w:val="24"/>
        </w:rPr>
        <w:t xml:space="preserve"> i 613,</w:t>
      </w:r>
      <w:r w:rsidR="00F2755C">
        <w:rPr>
          <w:rFonts w:ascii="Arial" w:hAnsi="Arial" w:cs="Arial"/>
          <w:sz w:val="24"/>
          <w:szCs w:val="24"/>
        </w:rPr>
        <w:t xml:space="preserve"> </w:t>
      </w:r>
      <w:r w:rsidR="00E07A0D" w:rsidRPr="00F2755C">
        <w:rPr>
          <w:rFonts w:ascii="Arial" w:hAnsi="Arial" w:cs="Arial"/>
          <w:sz w:val="24"/>
          <w:szCs w:val="24"/>
        </w:rPr>
        <w:t>obręb 145 w Sig</w:t>
      </w:r>
      <w:r w:rsidR="00E54E9E">
        <w:rPr>
          <w:rFonts w:ascii="Arial" w:hAnsi="Arial" w:cs="Arial"/>
          <w:sz w:val="24"/>
          <w:szCs w:val="24"/>
        </w:rPr>
        <w:t xml:space="preserve">iełkach, gm. Krzeszów, </w:t>
      </w:r>
      <w:r w:rsidR="00314F84">
        <w:rPr>
          <w:rFonts w:ascii="Arial" w:hAnsi="Arial" w:cs="Arial"/>
          <w:sz w:val="24"/>
          <w:szCs w:val="24"/>
        </w:rPr>
        <w:br/>
      </w:r>
      <w:r w:rsidR="00E54E9E">
        <w:rPr>
          <w:rFonts w:ascii="Arial" w:hAnsi="Arial" w:cs="Arial"/>
          <w:sz w:val="24"/>
          <w:szCs w:val="24"/>
        </w:rPr>
        <w:t>do których</w:t>
      </w:r>
      <w:r w:rsidR="00E07A0D" w:rsidRPr="00F2755C">
        <w:rPr>
          <w:rFonts w:ascii="Arial" w:hAnsi="Arial" w:cs="Arial"/>
          <w:sz w:val="24"/>
          <w:szCs w:val="24"/>
        </w:rPr>
        <w:t xml:space="preserve"> prowadzący instalację dysponuje tytułem prawnym. </w:t>
      </w:r>
    </w:p>
    <w:p w:rsidR="00197C98" w:rsidRPr="00767228" w:rsidRDefault="006F5E66" w:rsidP="003406A2">
      <w:pPr>
        <w:spacing w:line="276" w:lineRule="auto"/>
        <w:contextualSpacing/>
        <w:jc w:val="both"/>
        <w:rPr>
          <w:rFonts w:ascii="Arial" w:hAnsi="Arial" w:cs="Arial"/>
          <w:b/>
          <w:bCs/>
          <w:sz w:val="24"/>
          <w:szCs w:val="24"/>
        </w:rPr>
      </w:pPr>
      <w:r>
        <w:rPr>
          <w:rFonts w:ascii="Arial" w:hAnsi="Arial" w:cs="Arial"/>
          <w:b/>
          <w:sz w:val="24"/>
          <w:szCs w:val="24"/>
        </w:rPr>
        <w:lastRenderedPageBreak/>
        <w:t>V</w:t>
      </w:r>
      <w:r w:rsidR="009F66FF">
        <w:rPr>
          <w:rFonts w:ascii="Arial" w:hAnsi="Arial" w:cs="Arial"/>
          <w:b/>
          <w:sz w:val="24"/>
          <w:szCs w:val="24"/>
        </w:rPr>
        <w:t>.4</w:t>
      </w:r>
      <w:r w:rsidR="00BF5F2E" w:rsidRPr="00373BD3">
        <w:rPr>
          <w:rFonts w:ascii="Arial" w:hAnsi="Arial" w:cs="Arial"/>
          <w:b/>
          <w:sz w:val="24"/>
          <w:szCs w:val="24"/>
        </w:rPr>
        <w:t xml:space="preserve">. </w:t>
      </w:r>
      <w:r w:rsidR="00197C98">
        <w:rPr>
          <w:rFonts w:ascii="Arial" w:hAnsi="Arial" w:cs="Arial"/>
          <w:b/>
          <w:sz w:val="24"/>
          <w:szCs w:val="24"/>
        </w:rPr>
        <w:t>W</w:t>
      </w:r>
      <w:r w:rsidR="00197C98" w:rsidRPr="00373BD3">
        <w:rPr>
          <w:rFonts w:ascii="Arial" w:hAnsi="Arial" w:cs="Arial"/>
          <w:b/>
          <w:sz w:val="24"/>
          <w:szCs w:val="24"/>
        </w:rPr>
        <w:t>arunki</w:t>
      </w:r>
      <w:r w:rsidR="00197C98">
        <w:rPr>
          <w:rFonts w:ascii="Arial" w:hAnsi="Arial" w:cs="Arial"/>
          <w:b/>
          <w:sz w:val="24"/>
          <w:szCs w:val="24"/>
        </w:rPr>
        <w:t xml:space="preserve"> </w:t>
      </w:r>
      <w:r w:rsidR="000C1C20">
        <w:rPr>
          <w:rFonts w:ascii="Arial" w:hAnsi="Arial" w:cs="Arial"/>
          <w:b/>
          <w:sz w:val="24"/>
          <w:szCs w:val="24"/>
        </w:rPr>
        <w:t xml:space="preserve">procesu </w:t>
      </w:r>
      <w:r w:rsidR="000C1C20" w:rsidRPr="00373BD3">
        <w:rPr>
          <w:rFonts w:ascii="Arial" w:hAnsi="Arial" w:cs="Arial"/>
          <w:b/>
          <w:bCs/>
          <w:sz w:val="24"/>
          <w:szCs w:val="24"/>
        </w:rPr>
        <w:t xml:space="preserve">biologicznego przetwarzania frakcji </w:t>
      </w:r>
      <w:r w:rsidR="003406A2">
        <w:rPr>
          <w:rFonts w:ascii="Arial" w:hAnsi="Arial" w:cs="Arial"/>
          <w:b/>
          <w:bCs/>
          <w:sz w:val="24"/>
          <w:szCs w:val="24"/>
        </w:rPr>
        <w:t xml:space="preserve">podsitowej </w:t>
      </w:r>
      <w:r w:rsidR="003406A2">
        <w:rPr>
          <w:rFonts w:ascii="Arial" w:hAnsi="Arial" w:cs="Arial"/>
          <w:b/>
          <w:bCs/>
          <w:sz w:val="24"/>
          <w:szCs w:val="24"/>
        </w:rPr>
        <w:br/>
        <w:t>0 – 20 mm i 2</w:t>
      </w:r>
      <w:r w:rsidR="00EE00AE" w:rsidRPr="00EE00AE">
        <w:rPr>
          <w:rFonts w:ascii="Arial" w:hAnsi="Arial" w:cs="Arial"/>
          <w:b/>
          <w:sz w:val="24"/>
          <w:szCs w:val="24"/>
        </w:rPr>
        <w:t>0</w:t>
      </w:r>
      <w:r w:rsidR="003406A2">
        <w:rPr>
          <w:rFonts w:ascii="Arial" w:hAnsi="Arial" w:cs="Arial"/>
          <w:b/>
          <w:sz w:val="24"/>
          <w:szCs w:val="24"/>
        </w:rPr>
        <w:t xml:space="preserve"> </w:t>
      </w:r>
      <w:r w:rsidR="00EE00AE" w:rsidRPr="00EE00AE">
        <w:rPr>
          <w:rFonts w:ascii="Arial" w:hAnsi="Arial" w:cs="Arial"/>
          <w:b/>
          <w:sz w:val="24"/>
          <w:szCs w:val="24"/>
        </w:rPr>
        <w:t xml:space="preserve">- 80 mm </w:t>
      </w:r>
      <w:r w:rsidR="000C1C20" w:rsidRPr="00373BD3">
        <w:rPr>
          <w:rFonts w:ascii="Arial" w:hAnsi="Arial" w:cs="Arial"/>
          <w:b/>
          <w:bCs/>
          <w:sz w:val="24"/>
          <w:szCs w:val="24"/>
        </w:rPr>
        <w:t>w rękawach foliowych w warunkach tlenowych</w:t>
      </w:r>
      <w:r w:rsidR="00EE00AE">
        <w:rPr>
          <w:rFonts w:ascii="Arial" w:hAnsi="Arial" w:cs="Arial"/>
          <w:b/>
          <w:sz w:val="24"/>
          <w:szCs w:val="24"/>
        </w:rPr>
        <w:t xml:space="preserve"> </w:t>
      </w:r>
      <w:r w:rsidR="000C1C20">
        <w:rPr>
          <w:rFonts w:ascii="Arial" w:hAnsi="Arial" w:cs="Arial"/>
          <w:b/>
          <w:sz w:val="24"/>
          <w:szCs w:val="24"/>
        </w:rPr>
        <w:t>oraz</w:t>
      </w:r>
      <w:r w:rsidR="00BF5F2E" w:rsidRPr="00373BD3">
        <w:rPr>
          <w:rFonts w:ascii="Arial" w:hAnsi="Arial" w:cs="Arial"/>
          <w:b/>
          <w:bCs/>
          <w:sz w:val="24"/>
          <w:szCs w:val="24"/>
        </w:rPr>
        <w:t xml:space="preserve"> </w:t>
      </w:r>
      <w:r w:rsidR="00197C98">
        <w:rPr>
          <w:rFonts w:ascii="Arial" w:hAnsi="Arial" w:cs="Arial"/>
          <w:b/>
          <w:sz w:val="24"/>
          <w:szCs w:val="24"/>
        </w:rPr>
        <w:t>kwalifikacja procesu:</w:t>
      </w:r>
    </w:p>
    <w:p w:rsidR="00197C98" w:rsidRDefault="009F66FF" w:rsidP="00767228">
      <w:pPr>
        <w:pStyle w:val="ListParagraph"/>
        <w:spacing w:after="100" w:afterAutospacing="1"/>
        <w:ind w:left="0"/>
        <w:jc w:val="both"/>
        <w:rPr>
          <w:rFonts w:ascii="Arial" w:hAnsi="Arial" w:cs="Arial"/>
          <w:sz w:val="24"/>
          <w:szCs w:val="24"/>
        </w:rPr>
      </w:pPr>
      <w:r>
        <w:rPr>
          <w:rFonts w:ascii="Arial" w:hAnsi="Arial" w:cs="Arial"/>
          <w:b/>
          <w:sz w:val="24"/>
          <w:szCs w:val="24"/>
        </w:rPr>
        <w:t>V.4</w:t>
      </w:r>
      <w:r w:rsidR="00720DA9" w:rsidRPr="002E17D5">
        <w:rPr>
          <w:rFonts w:ascii="Arial" w:hAnsi="Arial" w:cs="Arial"/>
          <w:b/>
          <w:sz w:val="24"/>
          <w:szCs w:val="24"/>
        </w:rPr>
        <w:t>.1.</w:t>
      </w:r>
      <w:r w:rsidR="00720DA9" w:rsidRPr="00373BD3">
        <w:rPr>
          <w:rFonts w:ascii="Arial" w:hAnsi="Arial" w:cs="Arial"/>
          <w:sz w:val="24"/>
          <w:szCs w:val="24"/>
        </w:rPr>
        <w:t xml:space="preserve"> </w:t>
      </w:r>
      <w:r w:rsidR="00EE00AE">
        <w:rPr>
          <w:rFonts w:ascii="Arial" w:hAnsi="Arial" w:cs="Arial"/>
          <w:sz w:val="24"/>
          <w:szCs w:val="24"/>
        </w:rPr>
        <w:t>Proces kwalifikowany zgodnie z zał. nr 2 do ustawy o odpadach „Niewyczerpujący wykaz p</w:t>
      </w:r>
      <w:r w:rsidR="003406A2">
        <w:rPr>
          <w:rFonts w:ascii="Arial" w:hAnsi="Arial" w:cs="Arial"/>
          <w:sz w:val="24"/>
          <w:szCs w:val="24"/>
        </w:rPr>
        <w:t>rocesów unieszkodliwiania” jako</w:t>
      </w:r>
      <w:r w:rsidR="00EE00AE">
        <w:rPr>
          <w:rFonts w:ascii="Arial" w:hAnsi="Arial" w:cs="Arial"/>
          <w:sz w:val="24"/>
          <w:szCs w:val="24"/>
        </w:rPr>
        <w:t xml:space="preserve"> </w:t>
      </w:r>
      <w:r w:rsidR="00EE00AE" w:rsidRPr="00767228">
        <w:rPr>
          <w:rFonts w:ascii="Arial" w:hAnsi="Arial" w:cs="Arial"/>
          <w:sz w:val="24"/>
          <w:szCs w:val="24"/>
        </w:rPr>
        <w:t>D8</w:t>
      </w:r>
      <w:r w:rsidR="003406A2">
        <w:rPr>
          <w:rFonts w:ascii="Arial" w:hAnsi="Arial" w:cs="Arial"/>
          <w:sz w:val="24"/>
          <w:szCs w:val="24"/>
        </w:rPr>
        <w:t xml:space="preserve"> -</w:t>
      </w:r>
      <w:r w:rsidR="00767228">
        <w:rPr>
          <w:rFonts w:ascii="Arial" w:hAnsi="Arial" w:cs="Arial"/>
          <w:sz w:val="24"/>
          <w:szCs w:val="24"/>
        </w:rPr>
        <w:t xml:space="preserve"> obróbka </w:t>
      </w:r>
      <w:r w:rsidR="003406A2">
        <w:rPr>
          <w:rFonts w:ascii="Arial" w:hAnsi="Arial" w:cs="Arial"/>
          <w:sz w:val="24"/>
          <w:szCs w:val="24"/>
        </w:rPr>
        <w:t xml:space="preserve">biologiczna, w wyniku </w:t>
      </w:r>
      <w:r w:rsidR="00EE00AE" w:rsidRPr="0007433C">
        <w:rPr>
          <w:rFonts w:ascii="Arial" w:hAnsi="Arial" w:cs="Arial"/>
          <w:sz w:val="24"/>
          <w:szCs w:val="24"/>
        </w:rPr>
        <w:t xml:space="preserve">której powstają ostateczne związki lub mieszanki, </w:t>
      </w:r>
      <w:r w:rsidR="00EE00AE">
        <w:rPr>
          <w:rFonts w:ascii="Arial" w:hAnsi="Arial" w:cs="Arial"/>
          <w:sz w:val="24"/>
          <w:szCs w:val="24"/>
        </w:rPr>
        <w:br/>
      </w:r>
      <w:r w:rsidR="00EE00AE" w:rsidRPr="0007433C">
        <w:rPr>
          <w:rFonts w:ascii="Arial" w:hAnsi="Arial" w:cs="Arial"/>
          <w:sz w:val="24"/>
          <w:szCs w:val="24"/>
        </w:rPr>
        <w:t xml:space="preserve">które są unieszkodliwiane za pomocą </w:t>
      </w:r>
      <w:r w:rsidR="00767228">
        <w:rPr>
          <w:rFonts w:ascii="Arial" w:hAnsi="Arial" w:cs="Arial"/>
          <w:sz w:val="24"/>
          <w:szCs w:val="24"/>
        </w:rPr>
        <w:t xml:space="preserve">któregokolwiek spośród procesów </w:t>
      </w:r>
      <w:r w:rsidR="00EE00AE" w:rsidRPr="0007433C">
        <w:rPr>
          <w:rFonts w:ascii="Arial" w:hAnsi="Arial" w:cs="Arial"/>
          <w:sz w:val="24"/>
          <w:szCs w:val="24"/>
        </w:rPr>
        <w:t>wymienionych w poz. D1- D12</w:t>
      </w:r>
      <w:r w:rsidR="00EE00AE">
        <w:rPr>
          <w:rFonts w:ascii="Arial" w:hAnsi="Arial" w:cs="Arial"/>
          <w:sz w:val="24"/>
          <w:szCs w:val="24"/>
        </w:rPr>
        <w:t>.</w:t>
      </w:r>
    </w:p>
    <w:p w:rsidR="00767228" w:rsidRDefault="009F66FF" w:rsidP="009F66FF">
      <w:pPr>
        <w:pStyle w:val="ListParagraph"/>
        <w:spacing w:after="0"/>
        <w:ind w:left="0"/>
        <w:jc w:val="both"/>
        <w:rPr>
          <w:rFonts w:ascii="Arial" w:hAnsi="Arial" w:cs="Arial"/>
          <w:sz w:val="24"/>
          <w:szCs w:val="24"/>
        </w:rPr>
      </w:pPr>
      <w:r>
        <w:rPr>
          <w:rFonts w:ascii="Arial" w:hAnsi="Arial" w:cs="Arial"/>
          <w:b/>
          <w:sz w:val="24"/>
          <w:szCs w:val="24"/>
        </w:rPr>
        <w:t>V.4</w:t>
      </w:r>
      <w:r w:rsidR="0032537A" w:rsidRPr="002E17D5">
        <w:rPr>
          <w:rFonts w:ascii="Arial" w:hAnsi="Arial" w:cs="Arial"/>
          <w:b/>
          <w:sz w:val="24"/>
          <w:szCs w:val="24"/>
        </w:rPr>
        <w:t>.</w:t>
      </w:r>
      <w:r w:rsidR="00197C98" w:rsidRPr="002E17D5">
        <w:rPr>
          <w:rFonts w:ascii="Arial" w:hAnsi="Arial" w:cs="Arial"/>
          <w:b/>
          <w:sz w:val="24"/>
          <w:szCs w:val="24"/>
        </w:rPr>
        <w:t>2</w:t>
      </w:r>
      <w:r w:rsidR="0032537A" w:rsidRPr="002E17D5">
        <w:rPr>
          <w:rFonts w:ascii="Arial" w:hAnsi="Arial" w:cs="Arial"/>
          <w:b/>
          <w:sz w:val="24"/>
          <w:szCs w:val="24"/>
        </w:rPr>
        <w:t>.</w:t>
      </w:r>
      <w:r w:rsidR="0032537A" w:rsidRPr="00373BD3">
        <w:rPr>
          <w:rFonts w:ascii="Arial" w:hAnsi="Arial" w:cs="Arial"/>
          <w:sz w:val="24"/>
          <w:szCs w:val="24"/>
        </w:rPr>
        <w:t xml:space="preserve"> Frakcja podsitowa pochodząca z procesu mechanicznego przetwarzania zmieszanych odpadów komunalnych, poddawana będzie procesowi</w:t>
      </w:r>
      <w:r w:rsidR="00342762" w:rsidRPr="00373BD3">
        <w:rPr>
          <w:rFonts w:ascii="Arial" w:hAnsi="Arial" w:cs="Arial"/>
          <w:sz w:val="24"/>
          <w:szCs w:val="24"/>
        </w:rPr>
        <w:t xml:space="preserve"> </w:t>
      </w:r>
      <w:r w:rsidR="00342762" w:rsidRPr="00373BD3">
        <w:rPr>
          <w:rFonts w:ascii="Arial" w:hAnsi="Arial" w:cs="Arial"/>
          <w:spacing w:val="1"/>
          <w:sz w:val="24"/>
          <w:szCs w:val="24"/>
        </w:rPr>
        <w:t>tl</w:t>
      </w:r>
      <w:r w:rsidR="00342762" w:rsidRPr="00373BD3">
        <w:rPr>
          <w:rFonts w:ascii="Arial" w:hAnsi="Arial" w:cs="Arial"/>
          <w:spacing w:val="-1"/>
          <w:sz w:val="24"/>
          <w:szCs w:val="24"/>
        </w:rPr>
        <w:t>e</w:t>
      </w:r>
      <w:r w:rsidR="00342762" w:rsidRPr="00373BD3">
        <w:rPr>
          <w:rFonts w:ascii="Arial" w:hAnsi="Arial" w:cs="Arial"/>
          <w:sz w:val="24"/>
          <w:szCs w:val="24"/>
        </w:rPr>
        <w:t>now</w:t>
      </w:r>
      <w:r w:rsidR="00342762" w:rsidRPr="00373BD3">
        <w:rPr>
          <w:rFonts w:ascii="Arial" w:hAnsi="Arial" w:cs="Arial"/>
          <w:spacing w:val="-1"/>
          <w:sz w:val="24"/>
          <w:szCs w:val="24"/>
        </w:rPr>
        <w:t>e</w:t>
      </w:r>
      <w:r w:rsidR="00342762" w:rsidRPr="00373BD3">
        <w:rPr>
          <w:rFonts w:ascii="Arial" w:hAnsi="Arial" w:cs="Arial"/>
          <w:sz w:val="24"/>
          <w:szCs w:val="24"/>
        </w:rPr>
        <w:t>j s</w:t>
      </w:r>
      <w:r w:rsidR="00342762" w:rsidRPr="00373BD3">
        <w:rPr>
          <w:rFonts w:ascii="Arial" w:hAnsi="Arial" w:cs="Arial"/>
          <w:spacing w:val="1"/>
          <w:sz w:val="24"/>
          <w:szCs w:val="24"/>
        </w:rPr>
        <w:t>t</w:t>
      </w:r>
      <w:r w:rsidR="00342762" w:rsidRPr="00373BD3">
        <w:rPr>
          <w:rFonts w:ascii="Arial" w:hAnsi="Arial" w:cs="Arial"/>
          <w:spacing w:val="-1"/>
          <w:sz w:val="24"/>
          <w:szCs w:val="24"/>
        </w:rPr>
        <w:t>a</w:t>
      </w:r>
      <w:r w:rsidR="00342762" w:rsidRPr="00373BD3">
        <w:rPr>
          <w:rFonts w:ascii="Arial" w:hAnsi="Arial" w:cs="Arial"/>
          <w:sz w:val="24"/>
          <w:szCs w:val="24"/>
        </w:rPr>
        <w:t>b</w:t>
      </w:r>
      <w:r w:rsidR="00342762" w:rsidRPr="00373BD3">
        <w:rPr>
          <w:rFonts w:ascii="Arial" w:hAnsi="Arial" w:cs="Arial"/>
          <w:spacing w:val="1"/>
          <w:sz w:val="24"/>
          <w:szCs w:val="24"/>
        </w:rPr>
        <w:t>ili</w:t>
      </w:r>
      <w:r w:rsidR="00342762" w:rsidRPr="00373BD3">
        <w:rPr>
          <w:rFonts w:ascii="Arial" w:hAnsi="Arial" w:cs="Arial"/>
          <w:spacing w:val="2"/>
          <w:sz w:val="24"/>
          <w:szCs w:val="24"/>
        </w:rPr>
        <w:t>z</w:t>
      </w:r>
      <w:r w:rsidR="00342762" w:rsidRPr="00373BD3">
        <w:rPr>
          <w:rFonts w:ascii="Arial" w:hAnsi="Arial" w:cs="Arial"/>
          <w:spacing w:val="-1"/>
          <w:sz w:val="24"/>
          <w:szCs w:val="24"/>
        </w:rPr>
        <w:t>ac</w:t>
      </w:r>
      <w:r w:rsidR="00342762" w:rsidRPr="00373BD3">
        <w:rPr>
          <w:rFonts w:ascii="Arial" w:hAnsi="Arial" w:cs="Arial"/>
          <w:spacing w:val="1"/>
          <w:sz w:val="24"/>
          <w:szCs w:val="24"/>
        </w:rPr>
        <w:t>j</w:t>
      </w:r>
      <w:r w:rsidR="00342762" w:rsidRPr="00373BD3">
        <w:rPr>
          <w:rFonts w:ascii="Arial" w:hAnsi="Arial" w:cs="Arial"/>
          <w:sz w:val="24"/>
          <w:szCs w:val="24"/>
        </w:rPr>
        <w:t>i odp</w:t>
      </w:r>
      <w:r w:rsidR="00342762" w:rsidRPr="00373BD3">
        <w:rPr>
          <w:rFonts w:ascii="Arial" w:hAnsi="Arial" w:cs="Arial"/>
          <w:spacing w:val="-1"/>
          <w:sz w:val="24"/>
          <w:szCs w:val="24"/>
        </w:rPr>
        <w:t>a</w:t>
      </w:r>
      <w:r w:rsidR="00342762" w:rsidRPr="00373BD3">
        <w:rPr>
          <w:rFonts w:ascii="Arial" w:hAnsi="Arial" w:cs="Arial"/>
          <w:sz w:val="24"/>
          <w:szCs w:val="24"/>
        </w:rPr>
        <w:t>dów b</w:t>
      </w:r>
      <w:r w:rsidR="00342762" w:rsidRPr="00373BD3">
        <w:rPr>
          <w:rFonts w:ascii="Arial" w:hAnsi="Arial" w:cs="Arial"/>
          <w:spacing w:val="1"/>
          <w:sz w:val="24"/>
          <w:szCs w:val="24"/>
        </w:rPr>
        <w:t>i</w:t>
      </w:r>
      <w:r w:rsidR="00342762" w:rsidRPr="00373BD3">
        <w:rPr>
          <w:rFonts w:ascii="Arial" w:hAnsi="Arial" w:cs="Arial"/>
          <w:sz w:val="24"/>
          <w:szCs w:val="24"/>
        </w:rPr>
        <w:t>od</w:t>
      </w:r>
      <w:r w:rsidR="00342762" w:rsidRPr="00373BD3">
        <w:rPr>
          <w:rFonts w:ascii="Arial" w:hAnsi="Arial" w:cs="Arial"/>
          <w:spacing w:val="-1"/>
          <w:sz w:val="24"/>
          <w:szCs w:val="24"/>
        </w:rPr>
        <w:t>e</w:t>
      </w:r>
      <w:r w:rsidR="00342762" w:rsidRPr="00373BD3">
        <w:rPr>
          <w:rFonts w:ascii="Arial" w:hAnsi="Arial" w:cs="Arial"/>
          <w:spacing w:val="-2"/>
          <w:sz w:val="24"/>
          <w:szCs w:val="24"/>
        </w:rPr>
        <w:t>g</w:t>
      </w:r>
      <w:r w:rsidR="00342762" w:rsidRPr="00373BD3">
        <w:rPr>
          <w:rFonts w:ascii="Arial" w:hAnsi="Arial" w:cs="Arial"/>
          <w:spacing w:val="-1"/>
          <w:sz w:val="24"/>
          <w:szCs w:val="24"/>
        </w:rPr>
        <w:t>ra</w:t>
      </w:r>
      <w:r w:rsidR="00342762" w:rsidRPr="00373BD3">
        <w:rPr>
          <w:rFonts w:ascii="Arial" w:hAnsi="Arial" w:cs="Arial"/>
          <w:sz w:val="24"/>
          <w:szCs w:val="24"/>
        </w:rPr>
        <w:t>dow</w:t>
      </w:r>
      <w:r w:rsidR="00342762" w:rsidRPr="00373BD3">
        <w:rPr>
          <w:rFonts w:ascii="Arial" w:hAnsi="Arial" w:cs="Arial"/>
          <w:spacing w:val="-1"/>
          <w:sz w:val="24"/>
          <w:szCs w:val="24"/>
        </w:rPr>
        <w:t>a</w:t>
      </w:r>
      <w:r w:rsidR="00342762" w:rsidRPr="00373BD3">
        <w:rPr>
          <w:rFonts w:ascii="Arial" w:hAnsi="Arial" w:cs="Arial"/>
          <w:spacing w:val="1"/>
          <w:sz w:val="24"/>
          <w:szCs w:val="24"/>
        </w:rPr>
        <w:t>l</w:t>
      </w:r>
      <w:r w:rsidR="00342762" w:rsidRPr="00373BD3">
        <w:rPr>
          <w:rFonts w:ascii="Arial" w:hAnsi="Arial" w:cs="Arial"/>
          <w:sz w:val="24"/>
          <w:szCs w:val="24"/>
        </w:rPr>
        <w:t>n</w:t>
      </w:r>
      <w:r w:rsidR="00342762" w:rsidRPr="00373BD3">
        <w:rPr>
          <w:rFonts w:ascii="Arial" w:hAnsi="Arial" w:cs="Arial"/>
          <w:spacing w:val="-7"/>
          <w:sz w:val="24"/>
          <w:szCs w:val="24"/>
        </w:rPr>
        <w:t>y</w:t>
      </w:r>
      <w:r w:rsidR="00342762" w:rsidRPr="00373BD3">
        <w:rPr>
          <w:rFonts w:ascii="Arial" w:hAnsi="Arial" w:cs="Arial"/>
          <w:spacing w:val="-1"/>
          <w:sz w:val="24"/>
          <w:szCs w:val="24"/>
        </w:rPr>
        <w:t>c</w:t>
      </w:r>
      <w:r w:rsidR="00E72C4D">
        <w:rPr>
          <w:rFonts w:ascii="Arial" w:hAnsi="Arial" w:cs="Arial"/>
          <w:sz w:val="24"/>
          <w:szCs w:val="24"/>
        </w:rPr>
        <w:t xml:space="preserve">h </w:t>
      </w:r>
      <w:r w:rsidR="00342762" w:rsidRPr="00373BD3">
        <w:rPr>
          <w:rFonts w:ascii="Arial" w:hAnsi="Arial" w:cs="Arial"/>
          <w:sz w:val="24"/>
          <w:szCs w:val="24"/>
        </w:rPr>
        <w:t xml:space="preserve">w rękawach foliowych z folii LDPE na placu kompostowania </w:t>
      </w:r>
      <w:r w:rsidR="00CC5B38" w:rsidRPr="00373BD3">
        <w:rPr>
          <w:rFonts w:ascii="Arial" w:hAnsi="Arial" w:cs="Arial"/>
          <w:sz w:val="24"/>
          <w:szCs w:val="24"/>
        </w:rPr>
        <w:t>a następnie pod wiatą dojrzewania stabilizatu, przez łączny okres</w:t>
      </w:r>
      <w:r w:rsidR="003406A2">
        <w:rPr>
          <w:rFonts w:ascii="Arial" w:hAnsi="Arial" w:cs="Arial"/>
          <w:sz w:val="24"/>
          <w:szCs w:val="24"/>
        </w:rPr>
        <w:t xml:space="preserve"> trwający</w:t>
      </w:r>
      <w:r w:rsidR="00CC5B38" w:rsidRPr="00373BD3">
        <w:rPr>
          <w:rFonts w:ascii="Arial" w:hAnsi="Arial" w:cs="Arial"/>
          <w:sz w:val="24"/>
          <w:szCs w:val="24"/>
        </w:rPr>
        <w:t xml:space="preserve"> </w:t>
      </w:r>
      <w:r w:rsidR="003406A2">
        <w:rPr>
          <w:rFonts w:ascii="Arial" w:hAnsi="Arial" w:cs="Arial"/>
          <w:sz w:val="24"/>
          <w:szCs w:val="24"/>
        </w:rPr>
        <w:t xml:space="preserve">minimum </w:t>
      </w:r>
      <w:r w:rsidR="00197C98" w:rsidRPr="0075493D">
        <w:rPr>
          <w:rFonts w:ascii="Arial" w:hAnsi="Arial" w:cs="Arial"/>
          <w:sz w:val="24"/>
          <w:szCs w:val="24"/>
        </w:rPr>
        <w:t xml:space="preserve">10 </w:t>
      </w:r>
      <w:r w:rsidR="009C5E93">
        <w:rPr>
          <w:rFonts w:ascii="Arial" w:hAnsi="Arial" w:cs="Arial"/>
          <w:sz w:val="24"/>
          <w:szCs w:val="24"/>
        </w:rPr>
        <w:t>tygodni</w:t>
      </w:r>
      <w:r w:rsidR="00CC5B38" w:rsidRPr="0075493D">
        <w:rPr>
          <w:rFonts w:ascii="Arial" w:hAnsi="Arial" w:cs="Arial"/>
          <w:sz w:val="24"/>
          <w:szCs w:val="24"/>
        </w:rPr>
        <w:t>.</w:t>
      </w:r>
    </w:p>
    <w:p w:rsidR="0058560D" w:rsidRPr="0058560D" w:rsidRDefault="0058560D" w:rsidP="0058560D">
      <w:pPr>
        <w:tabs>
          <w:tab w:val="left" w:pos="360"/>
        </w:tabs>
        <w:spacing w:line="276" w:lineRule="auto"/>
        <w:ind w:left="18"/>
        <w:jc w:val="both"/>
        <w:rPr>
          <w:rFonts w:ascii="Arial" w:hAnsi="Arial" w:cs="Arial"/>
          <w:b/>
          <w:sz w:val="24"/>
          <w:szCs w:val="24"/>
        </w:rPr>
      </w:pPr>
      <w:r w:rsidRPr="0058560D">
        <w:rPr>
          <w:rFonts w:ascii="Arial" w:hAnsi="Arial" w:cs="Arial"/>
          <w:b/>
          <w:sz w:val="24"/>
          <w:szCs w:val="24"/>
        </w:rPr>
        <w:t>V.</w:t>
      </w:r>
      <w:r w:rsidR="009F66FF">
        <w:rPr>
          <w:rFonts w:ascii="Arial" w:hAnsi="Arial" w:cs="Arial"/>
          <w:b/>
          <w:sz w:val="24"/>
          <w:szCs w:val="24"/>
        </w:rPr>
        <w:t>4</w:t>
      </w:r>
      <w:r w:rsidRPr="0058560D">
        <w:rPr>
          <w:rFonts w:ascii="Arial" w:hAnsi="Arial" w:cs="Arial"/>
          <w:b/>
          <w:sz w:val="24"/>
          <w:szCs w:val="24"/>
        </w:rPr>
        <w:t xml:space="preserve">.3. </w:t>
      </w:r>
      <w:r w:rsidRPr="0058560D">
        <w:rPr>
          <w:rFonts w:ascii="Arial" w:hAnsi="Arial" w:cs="Arial"/>
          <w:sz w:val="24"/>
          <w:szCs w:val="24"/>
        </w:rPr>
        <w:t xml:space="preserve">Maksymalna ilość frakcji podsitowej o kodzie ex 19 12 12 (0 – 20 mm </w:t>
      </w:r>
      <w:r w:rsidRPr="0058560D">
        <w:rPr>
          <w:rFonts w:ascii="Arial" w:hAnsi="Arial" w:cs="Arial"/>
          <w:sz w:val="24"/>
          <w:szCs w:val="24"/>
        </w:rPr>
        <w:br/>
        <w:t>i 20-80 mm) przeznaczonej do biologicznego przetwarzania nie będzie przekraczać 12 300 Mg/rok.</w:t>
      </w:r>
    </w:p>
    <w:p w:rsidR="0058560D" w:rsidRDefault="0058560D" w:rsidP="0058560D">
      <w:pPr>
        <w:pStyle w:val="ListParagraph"/>
        <w:spacing w:after="100" w:afterAutospacing="1"/>
        <w:ind w:left="0"/>
        <w:jc w:val="both"/>
        <w:rPr>
          <w:rFonts w:ascii="Arial" w:hAnsi="Arial" w:cs="Arial"/>
          <w:bCs/>
          <w:sz w:val="24"/>
          <w:szCs w:val="24"/>
        </w:rPr>
      </w:pPr>
      <w:r w:rsidRPr="002E17D5">
        <w:rPr>
          <w:rFonts w:ascii="Arial" w:hAnsi="Arial" w:cs="Arial"/>
          <w:b/>
          <w:bCs/>
          <w:sz w:val="24"/>
          <w:szCs w:val="24"/>
        </w:rPr>
        <w:t>V</w:t>
      </w:r>
      <w:r>
        <w:rPr>
          <w:rFonts w:ascii="Arial" w:hAnsi="Arial" w:cs="Arial"/>
          <w:b/>
          <w:bCs/>
          <w:sz w:val="24"/>
          <w:szCs w:val="24"/>
        </w:rPr>
        <w:t>.</w:t>
      </w:r>
      <w:r w:rsidR="009F66FF">
        <w:rPr>
          <w:rFonts w:ascii="Arial" w:hAnsi="Arial" w:cs="Arial"/>
          <w:b/>
          <w:bCs/>
          <w:sz w:val="24"/>
          <w:szCs w:val="24"/>
        </w:rPr>
        <w:t>4</w:t>
      </w:r>
      <w:r w:rsidRPr="002E17D5">
        <w:rPr>
          <w:rFonts w:ascii="Arial" w:hAnsi="Arial" w:cs="Arial"/>
          <w:b/>
          <w:bCs/>
          <w:sz w:val="24"/>
          <w:szCs w:val="24"/>
        </w:rPr>
        <w:t>.</w:t>
      </w:r>
      <w:r>
        <w:rPr>
          <w:rFonts w:ascii="Arial" w:hAnsi="Arial" w:cs="Arial"/>
          <w:b/>
          <w:bCs/>
          <w:sz w:val="24"/>
          <w:szCs w:val="24"/>
        </w:rPr>
        <w:t>4</w:t>
      </w:r>
      <w:r w:rsidRPr="002E17D5">
        <w:rPr>
          <w:rFonts w:ascii="Arial" w:hAnsi="Arial" w:cs="Arial"/>
          <w:b/>
          <w:bCs/>
          <w:sz w:val="24"/>
          <w:szCs w:val="24"/>
        </w:rPr>
        <w:t>.</w:t>
      </w:r>
      <w:r w:rsidRPr="00373BD3">
        <w:rPr>
          <w:rFonts w:ascii="Arial" w:hAnsi="Arial" w:cs="Arial"/>
          <w:bCs/>
          <w:sz w:val="24"/>
          <w:szCs w:val="24"/>
        </w:rPr>
        <w:t xml:space="preserve"> </w:t>
      </w:r>
      <w:r w:rsidR="009A2B94">
        <w:rPr>
          <w:rFonts w:ascii="Arial" w:hAnsi="Arial" w:cs="Arial"/>
          <w:bCs/>
          <w:sz w:val="24"/>
          <w:szCs w:val="24"/>
        </w:rPr>
        <w:t xml:space="preserve">Proces technologiczny </w:t>
      </w:r>
      <w:r w:rsidRPr="00373BD3">
        <w:rPr>
          <w:rFonts w:ascii="Arial" w:hAnsi="Arial" w:cs="Arial"/>
          <w:bCs/>
          <w:sz w:val="24"/>
          <w:szCs w:val="24"/>
        </w:rPr>
        <w:t xml:space="preserve">biologicznego przetwarzania odpadów </w:t>
      </w:r>
      <w:r w:rsidR="009A2B94">
        <w:rPr>
          <w:rFonts w:ascii="Arial" w:hAnsi="Arial" w:cs="Arial"/>
          <w:bCs/>
          <w:sz w:val="24"/>
          <w:szCs w:val="24"/>
        </w:rPr>
        <w:t xml:space="preserve">prowadzony będzie w sposób ustalony </w:t>
      </w:r>
      <w:r w:rsidRPr="00373BD3">
        <w:rPr>
          <w:rFonts w:ascii="Arial" w:hAnsi="Arial" w:cs="Arial"/>
          <w:bCs/>
          <w:sz w:val="24"/>
          <w:szCs w:val="24"/>
        </w:rPr>
        <w:t xml:space="preserve">w punkcie </w:t>
      </w:r>
      <w:r w:rsidRPr="00373BD3">
        <w:rPr>
          <w:rFonts w:ascii="Arial" w:hAnsi="Arial" w:cs="Arial"/>
          <w:sz w:val="24"/>
          <w:szCs w:val="24"/>
        </w:rPr>
        <w:t>I.3.4.</w:t>
      </w:r>
      <w:r w:rsidRPr="00373BD3">
        <w:rPr>
          <w:rFonts w:ascii="Arial" w:hAnsi="Arial" w:cs="Arial"/>
          <w:b/>
          <w:sz w:val="24"/>
          <w:szCs w:val="24"/>
        </w:rPr>
        <w:t xml:space="preserve"> </w:t>
      </w:r>
      <w:r w:rsidRPr="00373BD3">
        <w:rPr>
          <w:rFonts w:ascii="Arial" w:hAnsi="Arial" w:cs="Arial"/>
          <w:bCs/>
          <w:sz w:val="24"/>
          <w:szCs w:val="24"/>
        </w:rPr>
        <w:t>decyzji.</w:t>
      </w:r>
    </w:p>
    <w:p w:rsidR="009F66FF" w:rsidRDefault="009F66FF" w:rsidP="009F66FF">
      <w:pPr>
        <w:pStyle w:val="ListParagraph"/>
        <w:tabs>
          <w:tab w:val="left" w:pos="6840"/>
        </w:tabs>
        <w:spacing w:after="100" w:afterAutospacing="1"/>
        <w:ind w:left="0"/>
        <w:jc w:val="both"/>
        <w:rPr>
          <w:rFonts w:ascii="Arial" w:hAnsi="Arial" w:cs="Arial"/>
          <w:b/>
          <w:sz w:val="24"/>
          <w:szCs w:val="24"/>
        </w:rPr>
      </w:pPr>
      <w:r>
        <w:rPr>
          <w:rFonts w:ascii="Arial" w:hAnsi="Arial" w:cs="Arial"/>
          <w:b/>
          <w:sz w:val="24"/>
          <w:szCs w:val="24"/>
        </w:rPr>
        <w:t>V.4</w:t>
      </w:r>
      <w:r w:rsidR="0058560D">
        <w:rPr>
          <w:rFonts w:ascii="Arial" w:hAnsi="Arial" w:cs="Arial"/>
          <w:b/>
          <w:sz w:val="24"/>
          <w:szCs w:val="24"/>
        </w:rPr>
        <w:t>.5.</w:t>
      </w:r>
      <w:r w:rsidR="00AA78B4" w:rsidRPr="00715C47">
        <w:rPr>
          <w:rFonts w:ascii="Arial" w:hAnsi="Arial" w:cs="Arial"/>
          <w:b/>
          <w:sz w:val="24"/>
          <w:szCs w:val="24"/>
        </w:rPr>
        <w:t xml:space="preserve"> </w:t>
      </w:r>
      <w:r w:rsidR="00715C47" w:rsidRPr="00715C47">
        <w:rPr>
          <w:rFonts w:ascii="Arial" w:hAnsi="Arial" w:cs="Arial"/>
          <w:sz w:val="24"/>
          <w:szCs w:val="24"/>
        </w:rPr>
        <w:t>Przewiduje się możliwość mieszania wyodrębnionych na sicie frakcji 0 – 20 mm i 20 – 80 mm, celem usprawnienia przebiega</w:t>
      </w:r>
      <w:r w:rsidR="009C5E93">
        <w:rPr>
          <w:rFonts w:ascii="Arial" w:hAnsi="Arial" w:cs="Arial"/>
          <w:sz w:val="24"/>
          <w:szCs w:val="24"/>
        </w:rPr>
        <w:t>jących we wnętrzu rękawa procesów</w:t>
      </w:r>
      <w:r w:rsidR="00715C47" w:rsidRPr="00715C47">
        <w:rPr>
          <w:rFonts w:ascii="Arial" w:hAnsi="Arial" w:cs="Arial"/>
          <w:sz w:val="24"/>
          <w:szCs w:val="24"/>
        </w:rPr>
        <w:t xml:space="preserve"> przetwarzania biologicznego. Warunki przygotowywania mieszanki określone zostaną w trakcie rozruchu technologicznego instalacji. </w:t>
      </w:r>
      <w:r w:rsidR="00715C47" w:rsidRPr="00715C47">
        <w:rPr>
          <w:rFonts w:ascii="Arial" w:hAnsi="Arial" w:cs="Arial"/>
          <w:b/>
          <w:sz w:val="24"/>
          <w:szCs w:val="24"/>
        </w:rPr>
        <w:t xml:space="preserve"> </w:t>
      </w:r>
    </w:p>
    <w:p w:rsidR="00A05F9F" w:rsidRDefault="0058560D" w:rsidP="00A05F9F">
      <w:pPr>
        <w:pStyle w:val="ListParagraph"/>
        <w:tabs>
          <w:tab w:val="left" w:pos="6840"/>
        </w:tabs>
        <w:spacing w:after="100" w:afterAutospacing="1"/>
        <w:ind w:left="0"/>
        <w:jc w:val="both"/>
        <w:rPr>
          <w:rFonts w:ascii="Arial" w:hAnsi="Arial" w:cs="Arial"/>
          <w:b/>
          <w:color w:val="00B0F0"/>
          <w:sz w:val="24"/>
          <w:szCs w:val="24"/>
        </w:rPr>
      </w:pPr>
      <w:r w:rsidRPr="0058560D">
        <w:rPr>
          <w:rFonts w:ascii="Arial" w:hAnsi="Arial" w:cs="Arial"/>
          <w:b/>
          <w:sz w:val="24"/>
          <w:szCs w:val="24"/>
        </w:rPr>
        <w:t>V.</w:t>
      </w:r>
      <w:r w:rsidR="009F66FF">
        <w:rPr>
          <w:rFonts w:ascii="Arial" w:hAnsi="Arial" w:cs="Arial"/>
          <w:b/>
          <w:sz w:val="24"/>
          <w:szCs w:val="24"/>
        </w:rPr>
        <w:t>4</w:t>
      </w:r>
      <w:r w:rsidRPr="0058560D">
        <w:rPr>
          <w:rFonts w:ascii="Arial" w:hAnsi="Arial" w:cs="Arial"/>
          <w:b/>
          <w:sz w:val="24"/>
          <w:szCs w:val="24"/>
        </w:rPr>
        <w:t>.6.</w:t>
      </w:r>
      <w:r w:rsidRPr="0058560D">
        <w:rPr>
          <w:rFonts w:ascii="Arial" w:hAnsi="Arial" w:cs="Arial"/>
          <w:bCs/>
          <w:sz w:val="24"/>
          <w:szCs w:val="24"/>
        </w:rPr>
        <w:t xml:space="preserve"> </w:t>
      </w:r>
      <w:r w:rsidRPr="0058560D">
        <w:rPr>
          <w:rFonts w:ascii="Arial" w:hAnsi="Arial" w:cs="Arial"/>
          <w:sz w:val="24"/>
          <w:szCs w:val="24"/>
        </w:rPr>
        <w:t xml:space="preserve">Ilość rękawów foliowych rozkładanych równocześnie na placu </w:t>
      </w:r>
      <w:r w:rsidRPr="0058560D">
        <w:rPr>
          <w:rFonts w:ascii="Arial" w:hAnsi="Arial" w:cs="Arial"/>
          <w:bCs/>
          <w:sz w:val="24"/>
          <w:szCs w:val="24"/>
        </w:rPr>
        <w:t>kompostowania</w:t>
      </w:r>
      <w:r w:rsidRPr="0058560D">
        <w:rPr>
          <w:rFonts w:ascii="Arial" w:hAnsi="Arial" w:cs="Arial"/>
          <w:sz w:val="24"/>
          <w:szCs w:val="24"/>
        </w:rPr>
        <w:t xml:space="preserve"> dostosowana będzie do p</w:t>
      </w:r>
      <w:r>
        <w:rPr>
          <w:rFonts w:ascii="Arial" w:hAnsi="Arial" w:cs="Arial"/>
          <w:sz w:val="24"/>
          <w:szCs w:val="24"/>
        </w:rPr>
        <w:t xml:space="preserve">owierzchni placu kompostowania </w:t>
      </w:r>
      <w:r w:rsidRPr="0058560D">
        <w:rPr>
          <w:rFonts w:ascii="Arial" w:hAnsi="Arial" w:cs="Arial"/>
          <w:sz w:val="24"/>
          <w:szCs w:val="24"/>
        </w:rPr>
        <w:t>i możliwości technicznych.</w:t>
      </w:r>
      <w:r w:rsidR="009F66FF" w:rsidRPr="009F66FF">
        <w:rPr>
          <w:rFonts w:ascii="Arial" w:hAnsi="Arial" w:cs="Arial"/>
          <w:b/>
          <w:color w:val="00B0F0"/>
          <w:sz w:val="24"/>
          <w:szCs w:val="24"/>
        </w:rPr>
        <w:t xml:space="preserve"> </w:t>
      </w:r>
    </w:p>
    <w:p w:rsidR="00A05F9F" w:rsidRPr="00B76652" w:rsidRDefault="00A05F9F" w:rsidP="00A05F9F">
      <w:pPr>
        <w:pStyle w:val="ListParagraph"/>
        <w:tabs>
          <w:tab w:val="left" w:pos="6840"/>
        </w:tabs>
        <w:spacing w:after="0"/>
        <w:ind w:left="0"/>
        <w:jc w:val="both"/>
        <w:rPr>
          <w:rFonts w:ascii="Arial" w:hAnsi="Arial" w:cs="Arial"/>
          <w:b/>
          <w:sz w:val="24"/>
          <w:szCs w:val="24"/>
        </w:rPr>
      </w:pPr>
      <w:r w:rsidRPr="00B76652">
        <w:rPr>
          <w:rFonts w:ascii="Arial" w:hAnsi="Arial" w:cs="Arial"/>
          <w:b/>
          <w:bCs/>
          <w:sz w:val="24"/>
          <w:szCs w:val="24"/>
        </w:rPr>
        <w:t>V.4.7.</w:t>
      </w:r>
      <w:r w:rsidRPr="00B76652">
        <w:rPr>
          <w:rFonts w:ascii="Arial" w:hAnsi="Arial" w:cs="Arial"/>
          <w:sz w:val="24"/>
          <w:szCs w:val="24"/>
        </w:rPr>
        <w:t xml:space="preserve"> W toku prowadzenia procesu przetwarzania odpadów w rękawach prowadzone będą codzienne kontrole szczelności rękawów. W przypadku stwierdzenia nieszczelności rękawa należy:</w:t>
      </w:r>
    </w:p>
    <w:p w:rsidR="00A05F9F" w:rsidRPr="00B76652" w:rsidRDefault="00A05F9F" w:rsidP="009E3A1C">
      <w:pPr>
        <w:numPr>
          <w:ilvl w:val="0"/>
          <w:numId w:val="54"/>
        </w:numPr>
        <w:tabs>
          <w:tab w:val="left" w:pos="360"/>
        </w:tabs>
        <w:spacing w:line="276" w:lineRule="auto"/>
        <w:ind w:left="360"/>
        <w:jc w:val="both"/>
        <w:rPr>
          <w:rFonts w:ascii="Arial" w:hAnsi="Arial" w:cs="Arial"/>
          <w:bCs/>
          <w:sz w:val="24"/>
          <w:szCs w:val="24"/>
        </w:rPr>
      </w:pPr>
      <w:r w:rsidRPr="00B76652">
        <w:rPr>
          <w:rFonts w:ascii="Arial" w:hAnsi="Arial" w:cs="Arial"/>
          <w:bCs/>
          <w:sz w:val="24"/>
          <w:szCs w:val="24"/>
        </w:rPr>
        <w:t>na okres naprawy wstrzymać napowietrzanie</w:t>
      </w:r>
      <w:r w:rsidR="009A2B94">
        <w:rPr>
          <w:rFonts w:ascii="Arial" w:hAnsi="Arial" w:cs="Arial"/>
          <w:bCs/>
          <w:sz w:val="24"/>
          <w:szCs w:val="24"/>
        </w:rPr>
        <w:t xml:space="preserve"> odpadów w rękawie,</w:t>
      </w:r>
    </w:p>
    <w:p w:rsidR="00A05F9F" w:rsidRPr="00B76652" w:rsidRDefault="00A05F9F" w:rsidP="009E3A1C">
      <w:pPr>
        <w:numPr>
          <w:ilvl w:val="0"/>
          <w:numId w:val="54"/>
        </w:numPr>
        <w:tabs>
          <w:tab w:val="left" w:pos="360"/>
        </w:tabs>
        <w:spacing w:line="276" w:lineRule="auto"/>
        <w:ind w:left="360"/>
        <w:jc w:val="both"/>
        <w:rPr>
          <w:rFonts w:ascii="Arial" w:hAnsi="Arial" w:cs="Arial"/>
          <w:bCs/>
          <w:sz w:val="24"/>
          <w:szCs w:val="24"/>
        </w:rPr>
      </w:pPr>
      <w:r w:rsidRPr="00B76652">
        <w:rPr>
          <w:rFonts w:ascii="Arial" w:hAnsi="Arial" w:cs="Arial"/>
          <w:bCs/>
          <w:sz w:val="24"/>
          <w:szCs w:val="24"/>
        </w:rPr>
        <w:t>pęknięcie naprawić (zakleić) zestawem naprawczym, dostarczanym przez producenta rękawów,</w:t>
      </w:r>
    </w:p>
    <w:p w:rsidR="00A05F9F" w:rsidRPr="00B76652" w:rsidRDefault="00A05F9F" w:rsidP="009E3A1C">
      <w:pPr>
        <w:numPr>
          <w:ilvl w:val="0"/>
          <w:numId w:val="54"/>
        </w:numPr>
        <w:tabs>
          <w:tab w:val="left" w:pos="360"/>
        </w:tabs>
        <w:spacing w:line="276" w:lineRule="auto"/>
        <w:ind w:left="360"/>
        <w:jc w:val="both"/>
        <w:rPr>
          <w:rFonts w:ascii="Arial" w:hAnsi="Arial" w:cs="Arial"/>
          <w:sz w:val="24"/>
          <w:szCs w:val="24"/>
        </w:rPr>
      </w:pPr>
      <w:r w:rsidRPr="00B76652">
        <w:rPr>
          <w:rFonts w:ascii="Arial" w:hAnsi="Arial" w:cs="Arial"/>
          <w:bCs/>
          <w:sz w:val="24"/>
          <w:szCs w:val="24"/>
        </w:rPr>
        <w:t>sporządzić</w:t>
      </w:r>
      <w:r w:rsidRPr="00B76652">
        <w:rPr>
          <w:rFonts w:ascii="Arial" w:hAnsi="Arial" w:cs="Arial"/>
          <w:sz w:val="24"/>
          <w:szCs w:val="24"/>
        </w:rPr>
        <w:t xml:space="preserve"> notatkę z opisem zaistniałej sytuacji i podjętych działaniach.</w:t>
      </w:r>
    </w:p>
    <w:p w:rsidR="00A05F9F" w:rsidRPr="00B76652" w:rsidRDefault="00A05F9F" w:rsidP="00A05F9F">
      <w:pPr>
        <w:pStyle w:val="ListParagraph"/>
        <w:tabs>
          <w:tab w:val="left" w:pos="6840"/>
        </w:tabs>
        <w:spacing w:after="0"/>
        <w:ind w:left="0"/>
        <w:jc w:val="both"/>
        <w:rPr>
          <w:rFonts w:ascii="Arial" w:hAnsi="Arial" w:cs="Arial"/>
          <w:sz w:val="24"/>
          <w:szCs w:val="24"/>
        </w:rPr>
      </w:pPr>
      <w:r w:rsidRPr="00B76652">
        <w:rPr>
          <w:rFonts w:ascii="Arial" w:hAnsi="Arial" w:cs="Arial"/>
          <w:b/>
          <w:bCs/>
          <w:sz w:val="24"/>
          <w:szCs w:val="24"/>
        </w:rPr>
        <w:t>V.4.8.</w:t>
      </w:r>
      <w:r w:rsidRPr="00B76652">
        <w:rPr>
          <w:rFonts w:ascii="Arial" w:hAnsi="Arial" w:cs="Arial"/>
          <w:sz w:val="24"/>
          <w:szCs w:val="24"/>
        </w:rPr>
        <w:t xml:space="preserve"> W celu uniknięcia możliwości </w:t>
      </w:r>
      <w:r w:rsidRPr="00B76652">
        <w:rPr>
          <w:rFonts w:ascii="Arial" w:eastAsia="Calibri" w:hAnsi="Arial" w:cs="Arial"/>
          <w:sz w:val="24"/>
          <w:szCs w:val="24"/>
        </w:rPr>
        <w:t xml:space="preserve">rozszczelnienia rękawów do przetwarzania  odpadów biodegradowalnych </w:t>
      </w:r>
      <w:r w:rsidRPr="00B76652">
        <w:rPr>
          <w:rFonts w:ascii="Arial" w:hAnsi="Arial" w:cs="Arial"/>
          <w:sz w:val="24"/>
          <w:szCs w:val="24"/>
        </w:rPr>
        <w:t xml:space="preserve">należy zwrócić szczególną uwagę przy załadunku </w:t>
      </w:r>
      <w:r w:rsidR="00B9499D">
        <w:rPr>
          <w:rFonts w:ascii="Arial" w:hAnsi="Arial" w:cs="Arial"/>
          <w:sz w:val="24"/>
          <w:szCs w:val="24"/>
        </w:rPr>
        <w:t>frakcji podsitowej</w:t>
      </w:r>
      <w:r w:rsidRPr="00B76652">
        <w:rPr>
          <w:rFonts w:ascii="Arial" w:hAnsi="Arial" w:cs="Arial"/>
          <w:sz w:val="24"/>
          <w:szCs w:val="24"/>
        </w:rPr>
        <w:t xml:space="preserve"> na odpady o ostrych krawędziach i w momencie zauważenia odpadów mogących rozciąć </w:t>
      </w:r>
      <w:r w:rsidR="000E2E92" w:rsidRPr="00B76652">
        <w:rPr>
          <w:rFonts w:ascii="Arial" w:hAnsi="Arial" w:cs="Arial"/>
          <w:sz w:val="24"/>
          <w:szCs w:val="24"/>
        </w:rPr>
        <w:t>rękaw</w:t>
      </w:r>
      <w:r w:rsidRPr="00B76652">
        <w:rPr>
          <w:rFonts w:ascii="Arial" w:hAnsi="Arial" w:cs="Arial"/>
          <w:sz w:val="24"/>
          <w:szCs w:val="24"/>
        </w:rPr>
        <w:t xml:space="preserve"> należy je ręcznie </w:t>
      </w:r>
      <w:r w:rsidR="00B9499D">
        <w:rPr>
          <w:rFonts w:ascii="Arial" w:hAnsi="Arial" w:cs="Arial"/>
          <w:sz w:val="24"/>
          <w:szCs w:val="24"/>
        </w:rPr>
        <w:t>usunąć</w:t>
      </w:r>
      <w:r w:rsidRPr="00B76652">
        <w:rPr>
          <w:rFonts w:ascii="Arial" w:hAnsi="Arial" w:cs="Arial"/>
          <w:sz w:val="24"/>
          <w:szCs w:val="24"/>
        </w:rPr>
        <w:t>. W przypadku uszkodzenia rękawa podcz</w:t>
      </w:r>
      <w:r w:rsidR="00FB4D59" w:rsidRPr="00B76652">
        <w:rPr>
          <w:rFonts w:ascii="Arial" w:hAnsi="Arial" w:cs="Arial"/>
          <w:sz w:val="24"/>
          <w:szCs w:val="24"/>
        </w:rPr>
        <w:t xml:space="preserve">as jego napełniania </w:t>
      </w:r>
      <w:r w:rsidRPr="00B76652">
        <w:rPr>
          <w:rFonts w:ascii="Arial" w:hAnsi="Arial" w:cs="Arial"/>
          <w:sz w:val="24"/>
          <w:szCs w:val="24"/>
        </w:rPr>
        <w:t>należy:</w:t>
      </w:r>
    </w:p>
    <w:p w:rsidR="00A05F9F" w:rsidRPr="00B76652" w:rsidRDefault="00A05F9F" w:rsidP="009E3A1C">
      <w:pPr>
        <w:numPr>
          <w:ilvl w:val="0"/>
          <w:numId w:val="54"/>
        </w:numPr>
        <w:tabs>
          <w:tab w:val="left" w:pos="360"/>
        </w:tabs>
        <w:spacing w:line="276" w:lineRule="auto"/>
        <w:ind w:left="360"/>
        <w:jc w:val="both"/>
        <w:rPr>
          <w:rFonts w:ascii="Arial" w:hAnsi="Arial" w:cs="Arial"/>
          <w:bCs/>
          <w:sz w:val="24"/>
          <w:szCs w:val="24"/>
        </w:rPr>
      </w:pPr>
      <w:r w:rsidRPr="00B76652">
        <w:rPr>
          <w:rFonts w:ascii="Arial" w:hAnsi="Arial" w:cs="Arial"/>
          <w:bCs/>
          <w:sz w:val="24"/>
          <w:szCs w:val="24"/>
        </w:rPr>
        <w:t xml:space="preserve">wstrzymać </w:t>
      </w:r>
      <w:r w:rsidR="009A2B94">
        <w:rPr>
          <w:rFonts w:ascii="Arial" w:hAnsi="Arial" w:cs="Arial"/>
          <w:bCs/>
          <w:sz w:val="24"/>
          <w:szCs w:val="24"/>
        </w:rPr>
        <w:t>proces napełniania</w:t>
      </w:r>
      <w:r w:rsidRPr="00B76652">
        <w:rPr>
          <w:rFonts w:ascii="Arial" w:hAnsi="Arial" w:cs="Arial"/>
          <w:bCs/>
          <w:sz w:val="24"/>
          <w:szCs w:val="24"/>
        </w:rPr>
        <w:t xml:space="preserve"> rękawa i dostarczonym przez producenta zestawem </w:t>
      </w:r>
      <w:r w:rsidR="00FB4D59" w:rsidRPr="00B76652">
        <w:rPr>
          <w:rFonts w:ascii="Arial" w:hAnsi="Arial" w:cs="Arial"/>
          <w:bCs/>
          <w:sz w:val="24"/>
          <w:szCs w:val="24"/>
        </w:rPr>
        <w:t>naprawczym naprawić uszkodzenie,</w:t>
      </w:r>
    </w:p>
    <w:p w:rsidR="00FB4D59" w:rsidRPr="00B76652" w:rsidRDefault="00FB4D59" w:rsidP="009E3A1C">
      <w:pPr>
        <w:numPr>
          <w:ilvl w:val="0"/>
          <w:numId w:val="54"/>
        </w:numPr>
        <w:tabs>
          <w:tab w:val="left" w:pos="360"/>
        </w:tabs>
        <w:spacing w:line="276" w:lineRule="auto"/>
        <w:ind w:left="360"/>
        <w:jc w:val="both"/>
        <w:rPr>
          <w:rFonts w:ascii="Arial" w:hAnsi="Arial" w:cs="Arial"/>
          <w:bCs/>
          <w:sz w:val="24"/>
          <w:szCs w:val="24"/>
        </w:rPr>
      </w:pPr>
      <w:r w:rsidRPr="00B76652">
        <w:rPr>
          <w:rFonts w:ascii="Arial" w:hAnsi="Arial" w:cs="Arial"/>
          <w:bCs/>
          <w:sz w:val="24"/>
          <w:szCs w:val="24"/>
        </w:rPr>
        <w:t>w przypadku bardzo dużego uszkodzenia odpady z rozerwanego rękawa należy  usunąć i użyć nowego rękawa.</w:t>
      </w:r>
    </w:p>
    <w:p w:rsidR="00B76652" w:rsidRPr="005D7EB8" w:rsidRDefault="00A05F9F" w:rsidP="005D7EB8">
      <w:pPr>
        <w:numPr>
          <w:ilvl w:val="0"/>
          <w:numId w:val="54"/>
        </w:numPr>
        <w:tabs>
          <w:tab w:val="left" w:pos="360"/>
        </w:tabs>
        <w:spacing w:line="276" w:lineRule="auto"/>
        <w:ind w:left="360"/>
        <w:jc w:val="both"/>
        <w:rPr>
          <w:rFonts w:ascii="Arial" w:hAnsi="Arial" w:cs="Arial"/>
          <w:bCs/>
          <w:sz w:val="24"/>
          <w:szCs w:val="24"/>
        </w:rPr>
      </w:pPr>
      <w:r w:rsidRPr="00B76652">
        <w:rPr>
          <w:rFonts w:ascii="Arial" w:hAnsi="Arial" w:cs="Arial"/>
          <w:bCs/>
          <w:sz w:val="24"/>
          <w:szCs w:val="24"/>
        </w:rPr>
        <w:t>sporządzić notatkę z opisem zaistniałej sytuacji i podjętych działaniach.</w:t>
      </w:r>
    </w:p>
    <w:p w:rsidR="00B721C9" w:rsidRPr="00B76652" w:rsidRDefault="00002516" w:rsidP="00B721C9">
      <w:pPr>
        <w:pStyle w:val="ListParagraph"/>
        <w:tabs>
          <w:tab w:val="left" w:pos="6840"/>
        </w:tabs>
        <w:spacing w:after="100" w:afterAutospacing="1"/>
        <w:ind w:left="0"/>
        <w:jc w:val="both"/>
        <w:rPr>
          <w:rFonts w:ascii="Arial" w:hAnsi="Arial" w:cs="Arial"/>
          <w:sz w:val="24"/>
          <w:szCs w:val="24"/>
        </w:rPr>
      </w:pPr>
      <w:r w:rsidRPr="00B76652">
        <w:rPr>
          <w:rFonts w:ascii="Arial" w:hAnsi="Arial" w:cs="Arial"/>
          <w:b/>
          <w:sz w:val="24"/>
          <w:szCs w:val="24"/>
        </w:rPr>
        <w:t xml:space="preserve">V.4.9. </w:t>
      </w:r>
      <w:r w:rsidR="005A0D14" w:rsidRPr="00B76652">
        <w:rPr>
          <w:rFonts w:ascii="Arial" w:hAnsi="Arial" w:cs="Arial"/>
          <w:bCs/>
          <w:sz w:val="24"/>
          <w:szCs w:val="24"/>
        </w:rPr>
        <w:t>W</w:t>
      </w:r>
      <w:r w:rsidR="005A0D14" w:rsidRPr="00B76652">
        <w:rPr>
          <w:rFonts w:ascii="Arial" w:hAnsi="Arial" w:cs="Arial"/>
          <w:b/>
          <w:sz w:val="24"/>
          <w:szCs w:val="24"/>
        </w:rPr>
        <w:t xml:space="preserve"> </w:t>
      </w:r>
      <w:r w:rsidR="005A0D14" w:rsidRPr="00B76652">
        <w:rPr>
          <w:rFonts w:ascii="Arial" w:hAnsi="Arial" w:cs="Arial"/>
          <w:bCs/>
          <w:sz w:val="24"/>
          <w:szCs w:val="24"/>
        </w:rPr>
        <w:t>przypadku</w:t>
      </w:r>
      <w:r w:rsidR="005A0D14" w:rsidRPr="00B76652">
        <w:rPr>
          <w:rFonts w:ascii="Arial" w:hAnsi="Arial" w:cs="Arial"/>
          <w:b/>
          <w:sz w:val="24"/>
          <w:szCs w:val="24"/>
        </w:rPr>
        <w:t xml:space="preserve"> </w:t>
      </w:r>
      <w:r w:rsidR="005A0D14" w:rsidRPr="00B76652">
        <w:rPr>
          <w:rFonts w:ascii="Arial" w:hAnsi="Arial" w:cs="Arial"/>
          <w:bCs/>
          <w:sz w:val="24"/>
          <w:szCs w:val="24"/>
        </w:rPr>
        <w:t>stwierdzenia</w:t>
      </w:r>
      <w:r w:rsidR="005A0D14" w:rsidRPr="00B76652">
        <w:rPr>
          <w:rFonts w:ascii="Arial" w:hAnsi="Arial" w:cs="Arial"/>
          <w:b/>
          <w:sz w:val="24"/>
          <w:szCs w:val="24"/>
        </w:rPr>
        <w:t xml:space="preserve"> </w:t>
      </w:r>
      <w:r w:rsidR="005A0D14" w:rsidRPr="00B76652">
        <w:rPr>
          <w:rFonts w:ascii="Arial" w:hAnsi="Arial" w:cs="Arial"/>
          <w:sz w:val="24"/>
          <w:szCs w:val="24"/>
        </w:rPr>
        <w:t xml:space="preserve">zamarznięcia rękawa i </w:t>
      </w:r>
      <w:r w:rsidR="00B721C9" w:rsidRPr="00B76652">
        <w:rPr>
          <w:rFonts w:ascii="Arial" w:hAnsi="Arial" w:cs="Arial"/>
          <w:sz w:val="24"/>
          <w:szCs w:val="24"/>
        </w:rPr>
        <w:t xml:space="preserve">przetwarzanych </w:t>
      </w:r>
      <w:r w:rsidR="009A2B94">
        <w:rPr>
          <w:rFonts w:ascii="Arial" w:hAnsi="Arial" w:cs="Arial"/>
          <w:sz w:val="24"/>
          <w:szCs w:val="24"/>
        </w:rPr>
        <w:t xml:space="preserve">w nim </w:t>
      </w:r>
      <w:r w:rsidR="005A0D14" w:rsidRPr="00B76652">
        <w:rPr>
          <w:rFonts w:ascii="Arial" w:hAnsi="Arial" w:cs="Arial"/>
          <w:sz w:val="24"/>
          <w:szCs w:val="24"/>
        </w:rPr>
        <w:t>odpadów</w:t>
      </w:r>
      <w:r w:rsidR="00B76652" w:rsidRPr="00B76652">
        <w:rPr>
          <w:rFonts w:ascii="Arial" w:hAnsi="Arial" w:cs="Arial"/>
          <w:sz w:val="24"/>
          <w:szCs w:val="24"/>
        </w:rPr>
        <w:t xml:space="preserve"> należy:</w:t>
      </w:r>
      <w:r w:rsidR="005A0D14" w:rsidRPr="00B76652">
        <w:rPr>
          <w:rFonts w:ascii="Arial" w:hAnsi="Arial" w:cs="Arial"/>
          <w:b/>
          <w:sz w:val="24"/>
          <w:szCs w:val="24"/>
        </w:rPr>
        <w:t xml:space="preserve"> </w:t>
      </w:r>
    </w:p>
    <w:p w:rsidR="00B76652" w:rsidRPr="00B76652" w:rsidRDefault="00B76652" w:rsidP="009E3A1C">
      <w:pPr>
        <w:pStyle w:val="ListParagraph"/>
        <w:numPr>
          <w:ilvl w:val="0"/>
          <w:numId w:val="55"/>
        </w:numPr>
        <w:spacing w:after="100" w:afterAutospacing="1"/>
        <w:ind w:left="378" w:hanging="378"/>
        <w:jc w:val="both"/>
        <w:rPr>
          <w:rFonts w:ascii="Arial" w:hAnsi="Arial" w:cs="Arial"/>
          <w:sz w:val="24"/>
          <w:szCs w:val="24"/>
        </w:rPr>
      </w:pPr>
      <w:r w:rsidRPr="00B76652">
        <w:rPr>
          <w:rFonts w:ascii="Arial" w:hAnsi="Arial" w:cs="Arial"/>
          <w:sz w:val="24"/>
          <w:szCs w:val="24"/>
        </w:rPr>
        <w:t xml:space="preserve">po rozmarznięciu odpadów i rękawa </w:t>
      </w:r>
      <w:r w:rsidR="009A2B94">
        <w:rPr>
          <w:rFonts w:ascii="Arial" w:hAnsi="Arial" w:cs="Arial"/>
          <w:sz w:val="24"/>
          <w:szCs w:val="24"/>
        </w:rPr>
        <w:t>zlecić</w:t>
      </w:r>
      <w:r w:rsidRPr="00B76652">
        <w:rPr>
          <w:rFonts w:ascii="Arial" w:hAnsi="Arial" w:cs="Arial"/>
          <w:sz w:val="24"/>
          <w:szCs w:val="24"/>
        </w:rPr>
        <w:t xml:space="preserve"> badanie parametrów odpadów,</w:t>
      </w:r>
    </w:p>
    <w:p w:rsidR="00B721C9" w:rsidRPr="00B76652" w:rsidRDefault="00B76652" w:rsidP="009E3A1C">
      <w:pPr>
        <w:pStyle w:val="ListParagraph"/>
        <w:numPr>
          <w:ilvl w:val="0"/>
          <w:numId w:val="55"/>
        </w:numPr>
        <w:spacing w:after="100" w:afterAutospacing="1"/>
        <w:ind w:left="378" w:hanging="378"/>
        <w:jc w:val="both"/>
        <w:rPr>
          <w:rFonts w:ascii="Arial" w:hAnsi="Arial" w:cs="Arial"/>
          <w:sz w:val="24"/>
          <w:szCs w:val="24"/>
        </w:rPr>
      </w:pPr>
      <w:r w:rsidRPr="00B76652">
        <w:rPr>
          <w:rFonts w:ascii="Arial" w:hAnsi="Arial" w:cs="Arial"/>
          <w:sz w:val="24"/>
          <w:szCs w:val="24"/>
        </w:rPr>
        <w:lastRenderedPageBreak/>
        <w:t>w przypadku uszkodzenia rękawa rozciąć rękaw i usunąć</w:t>
      </w:r>
      <w:r w:rsidR="00B721C9" w:rsidRPr="00B76652">
        <w:rPr>
          <w:rFonts w:ascii="Arial" w:hAnsi="Arial" w:cs="Arial"/>
          <w:sz w:val="24"/>
          <w:szCs w:val="24"/>
        </w:rPr>
        <w:t xml:space="preserve"> odpad</w:t>
      </w:r>
      <w:r w:rsidRPr="00B76652">
        <w:rPr>
          <w:rFonts w:ascii="Arial" w:hAnsi="Arial" w:cs="Arial"/>
          <w:sz w:val="24"/>
          <w:szCs w:val="24"/>
        </w:rPr>
        <w:t>y</w:t>
      </w:r>
      <w:r w:rsidR="00B721C9" w:rsidRPr="00B76652">
        <w:rPr>
          <w:rFonts w:ascii="Arial" w:hAnsi="Arial" w:cs="Arial"/>
          <w:sz w:val="24"/>
          <w:szCs w:val="24"/>
        </w:rPr>
        <w:t xml:space="preserve"> </w:t>
      </w:r>
      <w:r w:rsidRPr="00B76652">
        <w:rPr>
          <w:rFonts w:ascii="Arial" w:hAnsi="Arial" w:cs="Arial"/>
          <w:sz w:val="24"/>
          <w:szCs w:val="24"/>
        </w:rPr>
        <w:t>(ponowne skierować</w:t>
      </w:r>
      <w:r w:rsidR="00B721C9" w:rsidRPr="00B76652">
        <w:rPr>
          <w:rFonts w:ascii="Arial" w:hAnsi="Arial" w:cs="Arial"/>
          <w:sz w:val="24"/>
          <w:szCs w:val="24"/>
        </w:rPr>
        <w:t xml:space="preserve"> do procesu</w:t>
      </w:r>
      <w:r w:rsidRPr="00B76652">
        <w:rPr>
          <w:rFonts w:ascii="Arial" w:hAnsi="Arial" w:cs="Arial"/>
          <w:sz w:val="24"/>
          <w:szCs w:val="24"/>
        </w:rPr>
        <w:t xml:space="preserve"> w nowym rękawie)</w:t>
      </w:r>
      <w:r w:rsidR="00FB4D59" w:rsidRPr="00B76652">
        <w:rPr>
          <w:rFonts w:ascii="Arial" w:hAnsi="Arial" w:cs="Arial"/>
          <w:sz w:val="24"/>
          <w:szCs w:val="24"/>
        </w:rPr>
        <w:t>,</w:t>
      </w:r>
    </w:p>
    <w:p w:rsidR="00FB4D59" w:rsidRPr="00B76652" w:rsidRDefault="00FB4D59" w:rsidP="009E3A1C">
      <w:pPr>
        <w:pStyle w:val="ListParagraph"/>
        <w:numPr>
          <w:ilvl w:val="0"/>
          <w:numId w:val="55"/>
        </w:numPr>
        <w:spacing w:after="100" w:afterAutospacing="1"/>
        <w:ind w:left="378" w:hanging="378"/>
        <w:jc w:val="both"/>
        <w:rPr>
          <w:rFonts w:ascii="Arial" w:hAnsi="Arial" w:cs="Arial"/>
          <w:sz w:val="24"/>
          <w:szCs w:val="24"/>
        </w:rPr>
      </w:pPr>
      <w:r w:rsidRPr="00B76652">
        <w:rPr>
          <w:rFonts w:ascii="Arial" w:hAnsi="Arial" w:cs="Arial"/>
          <w:bCs/>
          <w:sz w:val="24"/>
          <w:szCs w:val="24"/>
        </w:rPr>
        <w:t>sporządzić notatkę z opisem zaistniałej sytuacji i podjętych działaniach.</w:t>
      </w:r>
    </w:p>
    <w:p w:rsidR="00954668" w:rsidRDefault="009F66FF" w:rsidP="00954668">
      <w:pPr>
        <w:pStyle w:val="ListParagraph"/>
        <w:spacing w:after="100" w:afterAutospacing="1"/>
        <w:ind w:left="0"/>
        <w:jc w:val="both"/>
        <w:rPr>
          <w:rFonts w:ascii="Arial" w:hAnsi="Arial" w:cs="Arial"/>
          <w:sz w:val="24"/>
          <w:szCs w:val="24"/>
        </w:rPr>
      </w:pPr>
      <w:r w:rsidRPr="009F66FF">
        <w:rPr>
          <w:rFonts w:ascii="Arial" w:hAnsi="Arial" w:cs="Arial"/>
          <w:b/>
          <w:sz w:val="24"/>
          <w:szCs w:val="24"/>
        </w:rPr>
        <w:t>V.</w:t>
      </w:r>
      <w:r>
        <w:rPr>
          <w:rFonts w:ascii="Arial" w:hAnsi="Arial" w:cs="Arial"/>
          <w:b/>
          <w:sz w:val="24"/>
          <w:szCs w:val="24"/>
        </w:rPr>
        <w:t>4</w:t>
      </w:r>
      <w:r w:rsidR="00002516">
        <w:rPr>
          <w:rFonts w:ascii="Arial" w:hAnsi="Arial" w:cs="Arial"/>
          <w:b/>
          <w:sz w:val="24"/>
          <w:szCs w:val="24"/>
        </w:rPr>
        <w:t>.10</w:t>
      </w:r>
      <w:r w:rsidRPr="009F66FF">
        <w:rPr>
          <w:rFonts w:ascii="Arial" w:hAnsi="Arial" w:cs="Arial"/>
          <w:b/>
          <w:sz w:val="24"/>
          <w:szCs w:val="24"/>
        </w:rPr>
        <w:t xml:space="preserve">. </w:t>
      </w:r>
      <w:r w:rsidRPr="009F66FF">
        <w:rPr>
          <w:rFonts w:ascii="Arial" w:hAnsi="Arial" w:cs="Arial"/>
          <w:sz w:val="24"/>
          <w:szCs w:val="24"/>
        </w:rPr>
        <w:t xml:space="preserve">Rozcinanie rękawów foliowych, w których prowadzony będzie I etap procesu kompostowania odbywać się będzie tylko w dniach bez opadów atmosferycznych. </w:t>
      </w:r>
    </w:p>
    <w:p w:rsidR="00A05F9F" w:rsidRDefault="00A05F9F" w:rsidP="00A05F9F">
      <w:pPr>
        <w:pStyle w:val="ListParagraph"/>
        <w:spacing w:after="100" w:afterAutospacing="1"/>
        <w:ind w:left="0"/>
        <w:jc w:val="both"/>
        <w:rPr>
          <w:rFonts w:ascii="Arial" w:hAnsi="Arial" w:cs="Arial"/>
          <w:color w:val="0000FF"/>
          <w:sz w:val="24"/>
          <w:szCs w:val="24"/>
        </w:rPr>
      </w:pPr>
      <w:r w:rsidRPr="009F66FF">
        <w:rPr>
          <w:rFonts w:ascii="Arial" w:hAnsi="Arial" w:cs="Arial"/>
          <w:b/>
          <w:sz w:val="24"/>
          <w:szCs w:val="24"/>
        </w:rPr>
        <w:t>V.</w:t>
      </w:r>
      <w:r>
        <w:rPr>
          <w:rFonts w:ascii="Arial" w:hAnsi="Arial" w:cs="Arial"/>
          <w:b/>
          <w:sz w:val="24"/>
          <w:szCs w:val="24"/>
        </w:rPr>
        <w:t>4.11</w:t>
      </w:r>
      <w:r w:rsidRPr="009F66FF">
        <w:rPr>
          <w:rFonts w:ascii="Arial" w:hAnsi="Arial" w:cs="Arial"/>
          <w:b/>
          <w:sz w:val="24"/>
          <w:szCs w:val="24"/>
        </w:rPr>
        <w:t xml:space="preserve">. </w:t>
      </w:r>
      <w:r w:rsidR="00954668" w:rsidRPr="005610F9">
        <w:rPr>
          <w:rFonts w:ascii="Arial" w:hAnsi="Arial" w:cs="Arial"/>
          <w:sz w:val="24"/>
          <w:szCs w:val="24"/>
        </w:rPr>
        <w:t xml:space="preserve">Trasa, po której będzie odbywać się transport odpadów wstępnie przekompostowanych </w:t>
      </w:r>
      <w:r w:rsidR="00954668">
        <w:rPr>
          <w:rFonts w:ascii="Arial" w:hAnsi="Arial" w:cs="Arial"/>
          <w:sz w:val="24"/>
          <w:szCs w:val="24"/>
        </w:rPr>
        <w:t xml:space="preserve">z placu kompostowania do wiaty </w:t>
      </w:r>
      <w:r w:rsidR="00954668" w:rsidRPr="005610F9">
        <w:rPr>
          <w:rFonts w:ascii="Arial" w:hAnsi="Arial" w:cs="Arial"/>
          <w:sz w:val="24"/>
          <w:szCs w:val="24"/>
        </w:rPr>
        <w:t>będzie skanalizowana – ścieki z tej trasy będą kierowane do szczelnego zbiornika bezodpływowego (</w:t>
      </w:r>
      <w:proofErr w:type="spellStart"/>
      <w:r w:rsidR="00954668" w:rsidRPr="005610F9">
        <w:rPr>
          <w:rFonts w:ascii="Arial" w:hAnsi="Arial" w:cs="Arial"/>
          <w:sz w:val="24"/>
          <w:szCs w:val="24"/>
        </w:rPr>
        <w:t>ozn</w:t>
      </w:r>
      <w:proofErr w:type="spellEnd"/>
      <w:r w:rsidR="00954668" w:rsidRPr="005610F9">
        <w:rPr>
          <w:rFonts w:ascii="Arial" w:hAnsi="Arial" w:cs="Arial"/>
          <w:sz w:val="24"/>
          <w:szCs w:val="24"/>
        </w:rPr>
        <w:t xml:space="preserve">. </w:t>
      </w:r>
      <w:r w:rsidR="00954668" w:rsidRPr="00EE0339">
        <w:rPr>
          <w:rFonts w:ascii="Arial" w:hAnsi="Arial" w:cs="Arial"/>
          <w:sz w:val="24"/>
          <w:szCs w:val="24"/>
        </w:rPr>
        <w:t>F</w:t>
      </w:r>
      <w:r w:rsidR="00954668" w:rsidRPr="005610F9">
        <w:rPr>
          <w:rFonts w:ascii="Arial" w:hAnsi="Arial" w:cs="Arial"/>
          <w:sz w:val="24"/>
          <w:szCs w:val="24"/>
        </w:rPr>
        <w:t>).</w:t>
      </w:r>
      <w:r w:rsidR="00954668">
        <w:rPr>
          <w:rFonts w:ascii="Arial" w:hAnsi="Arial" w:cs="Arial"/>
          <w:sz w:val="24"/>
          <w:szCs w:val="24"/>
        </w:rPr>
        <w:t xml:space="preserve"> </w:t>
      </w:r>
    </w:p>
    <w:p w:rsidR="00A05F9F" w:rsidRDefault="00A05F9F" w:rsidP="00A05F9F">
      <w:pPr>
        <w:pStyle w:val="ListParagraph"/>
        <w:spacing w:after="100" w:afterAutospacing="1"/>
        <w:ind w:left="0"/>
        <w:jc w:val="both"/>
        <w:rPr>
          <w:rFonts w:ascii="Arial" w:hAnsi="Arial" w:cs="Arial"/>
          <w:sz w:val="24"/>
          <w:szCs w:val="24"/>
        </w:rPr>
      </w:pPr>
      <w:r w:rsidRPr="009F66FF">
        <w:rPr>
          <w:rFonts w:ascii="Arial" w:hAnsi="Arial" w:cs="Arial"/>
          <w:b/>
          <w:sz w:val="24"/>
          <w:szCs w:val="24"/>
        </w:rPr>
        <w:t>V.</w:t>
      </w:r>
      <w:r w:rsidR="00B53635">
        <w:rPr>
          <w:rFonts w:ascii="Arial" w:hAnsi="Arial" w:cs="Arial"/>
          <w:b/>
          <w:sz w:val="24"/>
          <w:szCs w:val="24"/>
        </w:rPr>
        <w:t>4.12</w:t>
      </w:r>
      <w:r w:rsidRPr="009F66FF">
        <w:rPr>
          <w:rFonts w:ascii="Arial" w:hAnsi="Arial" w:cs="Arial"/>
          <w:b/>
          <w:sz w:val="24"/>
          <w:szCs w:val="24"/>
        </w:rPr>
        <w:t>.</w:t>
      </w:r>
      <w:r w:rsidRPr="009F66FF">
        <w:rPr>
          <w:rFonts w:ascii="Arial" w:hAnsi="Arial" w:cs="Arial"/>
          <w:sz w:val="24"/>
          <w:szCs w:val="24"/>
        </w:rPr>
        <w:t xml:space="preserve"> Prowadzona będzie kontrola stanu technicznego wentylatorów oraz biofiltra.</w:t>
      </w:r>
    </w:p>
    <w:p w:rsidR="00A05F9F" w:rsidRPr="00A05F9F" w:rsidRDefault="00A05F9F" w:rsidP="00A05F9F">
      <w:pPr>
        <w:pStyle w:val="ListParagraph"/>
        <w:spacing w:after="100" w:afterAutospacing="1"/>
        <w:ind w:left="0"/>
        <w:jc w:val="both"/>
        <w:rPr>
          <w:rFonts w:ascii="Arial" w:hAnsi="Arial" w:cs="Arial"/>
          <w:color w:val="0000FF"/>
          <w:sz w:val="24"/>
          <w:szCs w:val="24"/>
        </w:rPr>
      </w:pPr>
      <w:r w:rsidRPr="009F66FF">
        <w:rPr>
          <w:rFonts w:ascii="Arial" w:hAnsi="Arial" w:cs="Arial"/>
          <w:b/>
          <w:sz w:val="24"/>
          <w:szCs w:val="24"/>
        </w:rPr>
        <w:t>V.</w:t>
      </w:r>
      <w:r w:rsidR="00B53635">
        <w:rPr>
          <w:rFonts w:ascii="Arial" w:hAnsi="Arial" w:cs="Arial"/>
          <w:b/>
          <w:sz w:val="24"/>
          <w:szCs w:val="24"/>
        </w:rPr>
        <w:t>4.13</w:t>
      </w:r>
      <w:r w:rsidRPr="009F66FF">
        <w:rPr>
          <w:rFonts w:ascii="Arial" w:hAnsi="Arial" w:cs="Arial"/>
          <w:b/>
          <w:sz w:val="24"/>
          <w:szCs w:val="24"/>
        </w:rPr>
        <w:t>.</w:t>
      </w:r>
      <w:r w:rsidRPr="009F66FF">
        <w:rPr>
          <w:rFonts w:ascii="Arial" w:hAnsi="Arial" w:cs="Arial"/>
          <w:sz w:val="24"/>
          <w:szCs w:val="24"/>
        </w:rPr>
        <w:t xml:space="preserve"> Prowadzona będzie </w:t>
      </w:r>
      <w:r w:rsidR="009A2B94">
        <w:rPr>
          <w:rFonts w:ascii="Arial" w:hAnsi="Arial" w:cs="Arial"/>
          <w:sz w:val="24"/>
          <w:szCs w:val="24"/>
        </w:rPr>
        <w:t xml:space="preserve">stała </w:t>
      </w:r>
      <w:r w:rsidRPr="009F66FF">
        <w:rPr>
          <w:rFonts w:ascii="Arial" w:hAnsi="Arial" w:cs="Arial"/>
          <w:sz w:val="24"/>
          <w:szCs w:val="24"/>
        </w:rPr>
        <w:t>kontrola parametrów procesu biologicznego przetwarzania frakcji podsitowej, m.in. wilgotności, temperatury.</w:t>
      </w:r>
      <w:r w:rsidR="009A2B94">
        <w:rPr>
          <w:rFonts w:ascii="Arial" w:hAnsi="Arial" w:cs="Arial"/>
          <w:sz w:val="24"/>
          <w:szCs w:val="24"/>
        </w:rPr>
        <w:t xml:space="preserve"> Parametry procesu będą rejestrowane i archiwizowane.</w:t>
      </w:r>
    </w:p>
    <w:p w:rsidR="00767228" w:rsidRPr="00A05F9F" w:rsidRDefault="009F66FF" w:rsidP="00606E5F">
      <w:pPr>
        <w:pStyle w:val="ListParagraph"/>
        <w:spacing w:after="100" w:afterAutospacing="1"/>
        <w:ind w:left="0"/>
        <w:jc w:val="both"/>
        <w:rPr>
          <w:rFonts w:ascii="Arial" w:hAnsi="Arial" w:cs="Arial"/>
          <w:b/>
          <w:sz w:val="24"/>
          <w:szCs w:val="24"/>
        </w:rPr>
      </w:pPr>
      <w:r>
        <w:rPr>
          <w:rFonts w:ascii="Arial" w:hAnsi="Arial" w:cs="Arial"/>
          <w:b/>
          <w:sz w:val="24"/>
          <w:szCs w:val="24"/>
        </w:rPr>
        <w:t>V.4</w:t>
      </w:r>
      <w:r w:rsidR="00CC5B38" w:rsidRPr="002E17D5">
        <w:rPr>
          <w:rFonts w:ascii="Arial" w:hAnsi="Arial" w:cs="Arial"/>
          <w:b/>
          <w:sz w:val="24"/>
          <w:szCs w:val="24"/>
        </w:rPr>
        <w:t>.</w:t>
      </w:r>
      <w:r w:rsidR="00B53635">
        <w:rPr>
          <w:rFonts w:ascii="Arial" w:hAnsi="Arial" w:cs="Arial"/>
          <w:b/>
          <w:sz w:val="24"/>
          <w:szCs w:val="24"/>
        </w:rPr>
        <w:t>14</w:t>
      </w:r>
      <w:r w:rsidR="00CC5B38" w:rsidRPr="002E17D5">
        <w:rPr>
          <w:rFonts w:ascii="Arial" w:hAnsi="Arial" w:cs="Arial"/>
          <w:b/>
          <w:sz w:val="24"/>
          <w:szCs w:val="24"/>
        </w:rPr>
        <w:t>.</w:t>
      </w:r>
      <w:r w:rsidR="00CC5B38" w:rsidRPr="00373BD3">
        <w:rPr>
          <w:rFonts w:ascii="Arial" w:hAnsi="Arial" w:cs="Arial"/>
          <w:sz w:val="24"/>
          <w:szCs w:val="24"/>
        </w:rPr>
        <w:t xml:space="preserve"> Podczas prowadzenia I etapu procesu w rękawach foliowych zlecane będą laboratorium akredytowanemu </w:t>
      </w:r>
      <w:r w:rsidR="00CC5B38" w:rsidRPr="00767228">
        <w:rPr>
          <w:rFonts w:ascii="Arial" w:hAnsi="Arial" w:cs="Arial"/>
          <w:sz w:val="24"/>
          <w:szCs w:val="24"/>
        </w:rPr>
        <w:t xml:space="preserve">pobory prób odpadów </w:t>
      </w:r>
      <w:r w:rsidR="00197C98" w:rsidRPr="00767228">
        <w:rPr>
          <w:rFonts w:ascii="Arial" w:hAnsi="Arial" w:cs="Arial"/>
          <w:sz w:val="24"/>
          <w:szCs w:val="24"/>
        </w:rPr>
        <w:t xml:space="preserve">z rękawów </w:t>
      </w:r>
      <w:r w:rsidR="00CC5B38" w:rsidRPr="00767228">
        <w:rPr>
          <w:rFonts w:ascii="Arial" w:hAnsi="Arial" w:cs="Arial"/>
          <w:sz w:val="24"/>
          <w:szCs w:val="24"/>
        </w:rPr>
        <w:t>do przeprowadzenia badań, pod kątem spełnienia wymagań określonych w § 4 ust. 2 pkt. 2</w:t>
      </w:r>
      <w:r w:rsidR="00CC5B38" w:rsidRPr="00373BD3">
        <w:rPr>
          <w:rFonts w:ascii="Arial" w:hAnsi="Arial" w:cs="Arial"/>
          <w:sz w:val="24"/>
          <w:szCs w:val="24"/>
        </w:rPr>
        <w:t xml:space="preserve"> rozporządzenia Ministra Środowiska z dn. 11 września 2012 r. w sprawie mechaniczno – biologicznego przetwarzania zmieszanych odpadów komunalnych (Dz. U. z 2012 r. poz. 1052).</w:t>
      </w:r>
      <w:r w:rsidR="00CC5B38" w:rsidRPr="00373BD3">
        <w:rPr>
          <w:rFonts w:ascii="Arial" w:hAnsi="Arial" w:cs="Arial"/>
          <w:b/>
          <w:sz w:val="24"/>
          <w:szCs w:val="24"/>
        </w:rPr>
        <w:t xml:space="preserve"> </w:t>
      </w:r>
      <w:r w:rsidR="00CC5B38" w:rsidRPr="00373BD3">
        <w:rPr>
          <w:rFonts w:ascii="Arial" w:hAnsi="Arial" w:cs="Arial"/>
          <w:sz w:val="24"/>
          <w:szCs w:val="24"/>
        </w:rPr>
        <w:t>W przypadku</w:t>
      </w:r>
      <w:r w:rsidR="008926E7">
        <w:rPr>
          <w:rFonts w:ascii="Arial" w:hAnsi="Arial" w:cs="Arial"/>
          <w:sz w:val="24"/>
          <w:szCs w:val="24"/>
        </w:rPr>
        <w:t>,</w:t>
      </w:r>
      <w:r w:rsidR="00CC5B38" w:rsidRPr="00373BD3">
        <w:rPr>
          <w:rFonts w:ascii="Arial" w:hAnsi="Arial" w:cs="Arial"/>
          <w:sz w:val="24"/>
          <w:szCs w:val="24"/>
        </w:rPr>
        <w:t xml:space="preserve"> gdy badana partia nie będzie spełniać wymogów dla AT</w:t>
      </w:r>
      <w:r w:rsidR="00CC5B38" w:rsidRPr="00E14874">
        <w:rPr>
          <w:rFonts w:ascii="Arial" w:hAnsi="Arial" w:cs="Arial"/>
          <w:sz w:val="24"/>
          <w:szCs w:val="24"/>
          <w:vertAlign w:val="subscript"/>
        </w:rPr>
        <w:t>4</w:t>
      </w:r>
      <w:r w:rsidR="00CC5B38" w:rsidRPr="00373BD3">
        <w:rPr>
          <w:rFonts w:ascii="Arial" w:hAnsi="Arial" w:cs="Arial"/>
          <w:sz w:val="24"/>
          <w:szCs w:val="24"/>
        </w:rPr>
        <w:t xml:space="preserve"> poniżej 20 mg O</w:t>
      </w:r>
      <w:r w:rsidR="00CC5B38" w:rsidRPr="00373BD3">
        <w:rPr>
          <w:rFonts w:ascii="Arial" w:hAnsi="Arial" w:cs="Arial"/>
          <w:sz w:val="24"/>
          <w:szCs w:val="24"/>
          <w:vertAlign w:val="subscript"/>
        </w:rPr>
        <w:t>2</w:t>
      </w:r>
      <w:r w:rsidR="00CC5B38" w:rsidRPr="00373BD3">
        <w:rPr>
          <w:rFonts w:ascii="Arial" w:hAnsi="Arial" w:cs="Arial"/>
          <w:sz w:val="24"/>
          <w:szCs w:val="24"/>
        </w:rPr>
        <w:t xml:space="preserve">/g </w:t>
      </w:r>
      <w:proofErr w:type="spellStart"/>
      <w:r w:rsidR="00CC5B38" w:rsidRPr="00373BD3">
        <w:rPr>
          <w:rFonts w:ascii="Arial" w:hAnsi="Arial" w:cs="Arial"/>
          <w:sz w:val="24"/>
          <w:szCs w:val="24"/>
        </w:rPr>
        <w:t>s.m</w:t>
      </w:r>
      <w:proofErr w:type="spellEnd"/>
      <w:r w:rsidR="00197C98">
        <w:rPr>
          <w:rFonts w:ascii="Arial" w:hAnsi="Arial" w:cs="Arial"/>
          <w:sz w:val="24"/>
          <w:szCs w:val="24"/>
        </w:rPr>
        <w:t xml:space="preserve">. proces przetwarzania odpadów </w:t>
      </w:r>
      <w:r w:rsidR="00A05F9F">
        <w:rPr>
          <w:rFonts w:ascii="Arial" w:hAnsi="Arial" w:cs="Arial"/>
          <w:sz w:val="24"/>
          <w:szCs w:val="24"/>
        </w:rPr>
        <w:br/>
      </w:r>
      <w:r w:rsidR="00CC5B38" w:rsidRPr="00373BD3">
        <w:rPr>
          <w:rFonts w:ascii="Arial" w:hAnsi="Arial" w:cs="Arial"/>
          <w:sz w:val="24"/>
          <w:szCs w:val="24"/>
        </w:rPr>
        <w:t>w rękawach będzie przedłużany, aż do czasu osiągnięcia wyniku.</w:t>
      </w:r>
      <w:r w:rsidR="00D93E73">
        <w:rPr>
          <w:rFonts w:ascii="Arial" w:hAnsi="Arial" w:cs="Arial"/>
          <w:sz w:val="24"/>
          <w:szCs w:val="24"/>
        </w:rPr>
        <w:t xml:space="preserve"> W przypadku osiągnięcia wyniku proces będzie mógł być odpowiednio skrócony.</w:t>
      </w:r>
    </w:p>
    <w:p w:rsidR="00767228" w:rsidRDefault="009F66FF" w:rsidP="00AA78B4">
      <w:pPr>
        <w:pStyle w:val="ListParagraph"/>
        <w:spacing w:after="100" w:afterAutospacing="1"/>
        <w:ind w:left="0"/>
        <w:jc w:val="both"/>
        <w:rPr>
          <w:rFonts w:ascii="Arial" w:hAnsi="Arial" w:cs="Arial"/>
          <w:b/>
          <w:sz w:val="24"/>
          <w:szCs w:val="24"/>
        </w:rPr>
      </w:pPr>
      <w:r>
        <w:rPr>
          <w:rFonts w:ascii="Arial" w:hAnsi="Arial" w:cs="Arial"/>
          <w:b/>
          <w:sz w:val="24"/>
          <w:szCs w:val="24"/>
        </w:rPr>
        <w:t>V.4</w:t>
      </w:r>
      <w:r w:rsidR="00CC5B38" w:rsidRPr="002E17D5">
        <w:rPr>
          <w:rFonts w:ascii="Arial" w:hAnsi="Arial" w:cs="Arial"/>
          <w:b/>
          <w:sz w:val="24"/>
          <w:szCs w:val="24"/>
        </w:rPr>
        <w:t>.</w:t>
      </w:r>
      <w:r w:rsidR="00002516">
        <w:rPr>
          <w:rFonts w:ascii="Arial" w:hAnsi="Arial" w:cs="Arial"/>
          <w:b/>
          <w:sz w:val="24"/>
          <w:szCs w:val="24"/>
        </w:rPr>
        <w:t>1</w:t>
      </w:r>
      <w:r w:rsidR="00B53635">
        <w:rPr>
          <w:rFonts w:ascii="Arial" w:hAnsi="Arial" w:cs="Arial"/>
          <w:b/>
          <w:sz w:val="24"/>
          <w:szCs w:val="24"/>
        </w:rPr>
        <w:t>5</w:t>
      </w:r>
      <w:r w:rsidR="00A05F9F">
        <w:rPr>
          <w:rFonts w:ascii="Arial" w:hAnsi="Arial" w:cs="Arial"/>
          <w:b/>
          <w:sz w:val="24"/>
          <w:szCs w:val="24"/>
        </w:rPr>
        <w:t>.</w:t>
      </w:r>
      <w:r w:rsidR="00CC5B38" w:rsidRPr="00373BD3">
        <w:rPr>
          <w:rFonts w:ascii="Arial" w:hAnsi="Arial" w:cs="Arial"/>
          <w:sz w:val="24"/>
          <w:szCs w:val="24"/>
        </w:rPr>
        <w:t xml:space="preserve"> Podczas prowadzenia II etapu procesu, tj. dojrzewania </w:t>
      </w:r>
      <w:r w:rsidR="000C0327" w:rsidRPr="00373BD3">
        <w:rPr>
          <w:rFonts w:ascii="Arial" w:hAnsi="Arial" w:cs="Arial"/>
          <w:sz w:val="24"/>
          <w:szCs w:val="24"/>
        </w:rPr>
        <w:t xml:space="preserve">frakcji podsitowej </w:t>
      </w:r>
      <w:r w:rsidR="00CC5B38" w:rsidRPr="00373BD3">
        <w:rPr>
          <w:rFonts w:ascii="Arial" w:hAnsi="Arial" w:cs="Arial"/>
          <w:sz w:val="24"/>
          <w:szCs w:val="24"/>
        </w:rPr>
        <w:br/>
        <w:t xml:space="preserve">z przerzucaniem pod wiatą, zlecane będą laboratorium akredytowanemu </w:t>
      </w:r>
      <w:r w:rsidR="00CC5B38" w:rsidRPr="00767228">
        <w:rPr>
          <w:rFonts w:ascii="Arial" w:hAnsi="Arial" w:cs="Arial"/>
          <w:sz w:val="24"/>
          <w:szCs w:val="24"/>
        </w:rPr>
        <w:t xml:space="preserve">pobory prób odpadów do przeprowadzenia badań, pod kątem spełnienia wymagań </w:t>
      </w:r>
      <w:r w:rsidR="00D93E73" w:rsidRPr="00767228">
        <w:rPr>
          <w:rFonts w:ascii="Arial" w:hAnsi="Arial" w:cs="Arial"/>
          <w:sz w:val="24"/>
          <w:szCs w:val="24"/>
        </w:rPr>
        <w:t xml:space="preserve">dla stabilizatu </w:t>
      </w:r>
      <w:r w:rsidR="00CC5B38" w:rsidRPr="00767228">
        <w:rPr>
          <w:rFonts w:ascii="Arial" w:hAnsi="Arial" w:cs="Arial"/>
          <w:sz w:val="24"/>
          <w:szCs w:val="24"/>
        </w:rPr>
        <w:t xml:space="preserve">określonych w </w:t>
      </w:r>
      <w:r w:rsidR="009A2B94">
        <w:rPr>
          <w:rFonts w:ascii="Arial" w:hAnsi="Arial" w:cs="Arial"/>
          <w:sz w:val="24"/>
          <w:szCs w:val="24"/>
        </w:rPr>
        <w:t xml:space="preserve">punkcie I.3.4.2.6. decyzji oraz w </w:t>
      </w:r>
      <w:r w:rsidR="00CC5B38" w:rsidRPr="00767228">
        <w:rPr>
          <w:rFonts w:ascii="Arial" w:hAnsi="Arial" w:cs="Arial"/>
          <w:sz w:val="24"/>
          <w:szCs w:val="24"/>
        </w:rPr>
        <w:t>§ 6 ust. 1</w:t>
      </w:r>
      <w:r w:rsidR="00CC5B38" w:rsidRPr="00373BD3">
        <w:rPr>
          <w:rFonts w:ascii="Arial" w:hAnsi="Arial" w:cs="Arial"/>
          <w:b/>
          <w:sz w:val="24"/>
          <w:szCs w:val="24"/>
        </w:rPr>
        <w:t xml:space="preserve"> </w:t>
      </w:r>
      <w:r w:rsidR="00CC5B38" w:rsidRPr="00373BD3">
        <w:rPr>
          <w:rFonts w:ascii="Arial" w:hAnsi="Arial" w:cs="Arial"/>
          <w:sz w:val="24"/>
          <w:szCs w:val="24"/>
        </w:rPr>
        <w:t>rozporządzenia Ministra Środowiska z dn. 11 września 2012 r. w sprawie mechaniczno – biologicznego przetwarzania zmieszanych odpadów komunalnych (Dz. U. z 2012 r. poz. 1052).</w:t>
      </w:r>
      <w:r w:rsidR="00CC5B38" w:rsidRPr="00373BD3">
        <w:rPr>
          <w:rFonts w:ascii="Arial" w:hAnsi="Arial" w:cs="Arial"/>
          <w:b/>
          <w:sz w:val="24"/>
          <w:szCs w:val="24"/>
        </w:rPr>
        <w:t xml:space="preserve"> </w:t>
      </w:r>
      <w:r w:rsidR="000C0327" w:rsidRPr="00373BD3">
        <w:rPr>
          <w:rFonts w:ascii="Arial" w:hAnsi="Arial" w:cs="Arial"/>
          <w:b/>
          <w:sz w:val="24"/>
          <w:szCs w:val="24"/>
        </w:rPr>
        <w:t xml:space="preserve"> </w:t>
      </w:r>
    </w:p>
    <w:p w:rsidR="00767228" w:rsidRDefault="00606E5F" w:rsidP="00767228">
      <w:pPr>
        <w:pStyle w:val="ListParagraph"/>
        <w:spacing w:after="100" w:afterAutospacing="1"/>
        <w:ind w:left="0"/>
        <w:jc w:val="both"/>
        <w:rPr>
          <w:rFonts w:ascii="Arial" w:hAnsi="Arial" w:cs="Arial"/>
          <w:sz w:val="24"/>
          <w:szCs w:val="24"/>
        </w:rPr>
      </w:pPr>
      <w:r>
        <w:rPr>
          <w:rFonts w:ascii="Arial" w:hAnsi="Arial" w:cs="Arial"/>
          <w:sz w:val="24"/>
          <w:szCs w:val="24"/>
        </w:rPr>
        <w:t>Dojrzewanie frakcji podsitowej</w:t>
      </w:r>
      <w:r w:rsidR="000C0327" w:rsidRPr="00373BD3">
        <w:rPr>
          <w:rFonts w:ascii="Arial" w:hAnsi="Arial" w:cs="Arial"/>
          <w:sz w:val="24"/>
          <w:szCs w:val="24"/>
        </w:rPr>
        <w:t xml:space="preserve"> (z przerzucaniem</w:t>
      </w:r>
      <w:r w:rsidR="00092DAC" w:rsidRPr="00373BD3">
        <w:rPr>
          <w:rFonts w:ascii="Arial" w:hAnsi="Arial" w:cs="Arial"/>
          <w:sz w:val="24"/>
          <w:szCs w:val="24"/>
        </w:rPr>
        <w:t xml:space="preserve"> przez okres min. 8 tygodni</w:t>
      </w:r>
      <w:r w:rsidR="000C0327" w:rsidRPr="00373BD3">
        <w:rPr>
          <w:rFonts w:ascii="Arial" w:hAnsi="Arial" w:cs="Arial"/>
          <w:sz w:val="24"/>
          <w:szCs w:val="24"/>
        </w:rPr>
        <w:t xml:space="preserve">) </w:t>
      </w:r>
      <w:r w:rsidR="000C0327" w:rsidRPr="00373BD3">
        <w:rPr>
          <w:rFonts w:ascii="Arial" w:hAnsi="Arial" w:cs="Arial"/>
          <w:bCs/>
          <w:sz w:val="24"/>
          <w:szCs w:val="24"/>
        </w:rPr>
        <w:t>prowadzone będzie aż do czasu osiągnięcia wymaganych wartości dla stabilizatu.</w:t>
      </w:r>
      <w:r w:rsidR="00F60AA4" w:rsidRPr="00373BD3">
        <w:rPr>
          <w:rFonts w:ascii="Arial" w:hAnsi="Arial" w:cs="Arial"/>
          <w:sz w:val="24"/>
          <w:szCs w:val="24"/>
        </w:rPr>
        <w:t xml:space="preserve"> </w:t>
      </w:r>
      <w:r w:rsidR="00092DAC" w:rsidRPr="00373BD3">
        <w:rPr>
          <w:rFonts w:ascii="Arial" w:hAnsi="Arial" w:cs="Arial"/>
          <w:sz w:val="24"/>
          <w:szCs w:val="24"/>
        </w:rPr>
        <w:br/>
      </w:r>
      <w:r w:rsidR="00CC5B38" w:rsidRPr="00373BD3">
        <w:rPr>
          <w:rFonts w:ascii="Arial" w:hAnsi="Arial" w:cs="Arial"/>
          <w:sz w:val="24"/>
          <w:szCs w:val="24"/>
        </w:rPr>
        <w:t>W przypadku</w:t>
      </w:r>
      <w:r w:rsidR="008926E7">
        <w:rPr>
          <w:rFonts w:ascii="Arial" w:hAnsi="Arial" w:cs="Arial"/>
          <w:sz w:val="24"/>
          <w:szCs w:val="24"/>
        </w:rPr>
        <w:t>,</w:t>
      </w:r>
      <w:r w:rsidR="00CC5B38" w:rsidRPr="00373BD3">
        <w:rPr>
          <w:rFonts w:ascii="Arial" w:hAnsi="Arial" w:cs="Arial"/>
          <w:sz w:val="24"/>
          <w:szCs w:val="24"/>
        </w:rPr>
        <w:t xml:space="preserve"> gdy badana partia nie będzie spełniać </w:t>
      </w:r>
      <w:r w:rsidR="009A2B94">
        <w:rPr>
          <w:rFonts w:ascii="Arial" w:hAnsi="Arial" w:cs="Arial"/>
          <w:sz w:val="24"/>
          <w:szCs w:val="24"/>
        </w:rPr>
        <w:t xml:space="preserve">wymaganych parametrów </w:t>
      </w:r>
      <w:r w:rsidR="00CC5B38" w:rsidRPr="00373BD3">
        <w:rPr>
          <w:rFonts w:ascii="Arial" w:hAnsi="Arial" w:cs="Arial"/>
          <w:sz w:val="24"/>
          <w:szCs w:val="24"/>
        </w:rPr>
        <w:t xml:space="preserve">proces dojrzewania </w:t>
      </w:r>
      <w:r w:rsidR="000C0327" w:rsidRPr="00373BD3">
        <w:rPr>
          <w:rFonts w:ascii="Arial" w:hAnsi="Arial" w:cs="Arial"/>
          <w:sz w:val="24"/>
          <w:szCs w:val="24"/>
        </w:rPr>
        <w:t>odpadów</w:t>
      </w:r>
      <w:r w:rsidR="00CC5B38" w:rsidRPr="00373BD3">
        <w:rPr>
          <w:rFonts w:ascii="Arial" w:hAnsi="Arial" w:cs="Arial"/>
          <w:sz w:val="24"/>
          <w:szCs w:val="24"/>
        </w:rPr>
        <w:t xml:space="preserve"> będzie przedłużany.</w:t>
      </w:r>
    </w:p>
    <w:p w:rsidR="00CC5B38" w:rsidRDefault="009F66FF" w:rsidP="009F66FF">
      <w:pPr>
        <w:pStyle w:val="ListParagraph"/>
        <w:spacing w:after="0"/>
        <w:ind w:left="0"/>
        <w:jc w:val="both"/>
        <w:rPr>
          <w:rFonts w:ascii="Arial" w:hAnsi="Arial" w:cs="Arial"/>
          <w:sz w:val="24"/>
          <w:szCs w:val="24"/>
        </w:rPr>
      </w:pPr>
      <w:r>
        <w:rPr>
          <w:rFonts w:ascii="Arial" w:hAnsi="Arial" w:cs="Arial"/>
          <w:b/>
          <w:sz w:val="24"/>
          <w:szCs w:val="24"/>
        </w:rPr>
        <w:t>V.4</w:t>
      </w:r>
      <w:r w:rsidR="00CC5B38" w:rsidRPr="002E17D5">
        <w:rPr>
          <w:rFonts w:ascii="Arial" w:hAnsi="Arial" w:cs="Arial"/>
          <w:b/>
          <w:sz w:val="24"/>
          <w:szCs w:val="24"/>
        </w:rPr>
        <w:t>.</w:t>
      </w:r>
      <w:r w:rsidR="00B53635">
        <w:rPr>
          <w:rFonts w:ascii="Arial" w:hAnsi="Arial" w:cs="Arial"/>
          <w:b/>
          <w:sz w:val="24"/>
          <w:szCs w:val="24"/>
        </w:rPr>
        <w:t>16</w:t>
      </w:r>
      <w:r w:rsidR="00CC5B38" w:rsidRPr="002E17D5">
        <w:rPr>
          <w:rFonts w:ascii="Arial" w:hAnsi="Arial" w:cs="Arial"/>
          <w:b/>
          <w:sz w:val="24"/>
          <w:szCs w:val="24"/>
        </w:rPr>
        <w:t>.</w:t>
      </w:r>
      <w:r w:rsidR="00CC5B38" w:rsidRPr="00373BD3">
        <w:rPr>
          <w:rFonts w:ascii="Arial" w:hAnsi="Arial" w:cs="Arial"/>
          <w:sz w:val="24"/>
          <w:szCs w:val="24"/>
        </w:rPr>
        <w:t xml:space="preserve"> </w:t>
      </w:r>
      <w:r w:rsidR="000C0327" w:rsidRPr="00373BD3">
        <w:rPr>
          <w:rFonts w:ascii="Arial" w:hAnsi="Arial" w:cs="Arial"/>
          <w:sz w:val="24"/>
          <w:szCs w:val="24"/>
        </w:rPr>
        <w:t>Odpad</w:t>
      </w:r>
      <w:r w:rsidR="00CC5B38" w:rsidRPr="00373BD3">
        <w:rPr>
          <w:rFonts w:ascii="Arial" w:hAnsi="Arial" w:cs="Arial"/>
          <w:sz w:val="24"/>
          <w:szCs w:val="24"/>
        </w:rPr>
        <w:t xml:space="preserve"> </w:t>
      </w:r>
      <w:r w:rsidR="00CC5B38" w:rsidRPr="00767228">
        <w:rPr>
          <w:rFonts w:ascii="Arial" w:hAnsi="Arial" w:cs="Arial"/>
          <w:sz w:val="24"/>
          <w:szCs w:val="24"/>
        </w:rPr>
        <w:t xml:space="preserve">spełniający wymagania </w:t>
      </w:r>
      <w:r w:rsidR="009A2B94">
        <w:rPr>
          <w:rFonts w:ascii="Arial" w:hAnsi="Arial" w:cs="Arial"/>
          <w:sz w:val="24"/>
          <w:szCs w:val="24"/>
        </w:rPr>
        <w:t xml:space="preserve">określone w punkcie I.3.4.2.6. decyzji </w:t>
      </w:r>
      <w:r w:rsidR="009A2B94">
        <w:rPr>
          <w:rFonts w:ascii="Arial" w:hAnsi="Arial" w:cs="Arial"/>
          <w:sz w:val="24"/>
          <w:szCs w:val="24"/>
        </w:rPr>
        <w:br/>
        <w:t xml:space="preserve">i </w:t>
      </w:r>
      <w:r w:rsidR="00092DAC" w:rsidRPr="00767228">
        <w:rPr>
          <w:rFonts w:ascii="Arial" w:hAnsi="Arial" w:cs="Arial"/>
          <w:sz w:val="24"/>
          <w:szCs w:val="24"/>
        </w:rPr>
        <w:t xml:space="preserve">§ 6 ust. 1 rozporządzenia MBP </w:t>
      </w:r>
      <w:r w:rsidR="00CC5B38" w:rsidRPr="00767228">
        <w:rPr>
          <w:rFonts w:ascii="Arial" w:hAnsi="Arial" w:cs="Arial"/>
          <w:sz w:val="24"/>
          <w:szCs w:val="24"/>
        </w:rPr>
        <w:t>kwalifikowany będzie jako stabilizat</w:t>
      </w:r>
      <w:r w:rsidR="00F60AA4" w:rsidRPr="00767228">
        <w:rPr>
          <w:rFonts w:ascii="Arial" w:hAnsi="Arial" w:cs="Arial"/>
          <w:sz w:val="24"/>
          <w:szCs w:val="24"/>
        </w:rPr>
        <w:t xml:space="preserve"> o kodzie </w:t>
      </w:r>
      <w:r w:rsidR="009A2B94">
        <w:rPr>
          <w:rFonts w:ascii="Arial" w:hAnsi="Arial" w:cs="Arial"/>
          <w:sz w:val="24"/>
          <w:szCs w:val="24"/>
        </w:rPr>
        <w:br/>
      </w:r>
      <w:r w:rsidR="00F60AA4" w:rsidRPr="00767228">
        <w:rPr>
          <w:rFonts w:ascii="Arial" w:hAnsi="Arial" w:cs="Arial"/>
          <w:sz w:val="24"/>
          <w:szCs w:val="24"/>
        </w:rPr>
        <w:t>19 05 99,</w:t>
      </w:r>
      <w:r w:rsidR="00F60AA4" w:rsidRPr="00373BD3">
        <w:rPr>
          <w:rFonts w:ascii="Arial" w:hAnsi="Arial" w:cs="Arial"/>
          <w:b/>
          <w:sz w:val="24"/>
          <w:szCs w:val="24"/>
        </w:rPr>
        <w:t xml:space="preserve"> </w:t>
      </w:r>
      <w:r w:rsidR="00F60AA4" w:rsidRPr="00373BD3">
        <w:rPr>
          <w:rFonts w:ascii="Arial" w:hAnsi="Arial" w:cs="Arial"/>
          <w:sz w:val="24"/>
          <w:szCs w:val="24"/>
        </w:rPr>
        <w:t xml:space="preserve">kierowany </w:t>
      </w:r>
      <w:r w:rsidR="004638FF" w:rsidRPr="00373BD3">
        <w:rPr>
          <w:rFonts w:ascii="Arial" w:hAnsi="Arial" w:cs="Arial"/>
          <w:sz w:val="24"/>
          <w:szCs w:val="24"/>
        </w:rPr>
        <w:t>do</w:t>
      </w:r>
      <w:r w:rsidR="004638FF" w:rsidRPr="00373BD3">
        <w:rPr>
          <w:rFonts w:ascii="Arial" w:hAnsi="Arial" w:cs="Arial"/>
          <w:b/>
          <w:sz w:val="24"/>
          <w:szCs w:val="24"/>
        </w:rPr>
        <w:t xml:space="preserve"> </w:t>
      </w:r>
      <w:r w:rsidR="004638FF" w:rsidRPr="00373BD3">
        <w:rPr>
          <w:rFonts w:ascii="Arial" w:hAnsi="Arial" w:cs="Arial"/>
          <w:sz w:val="24"/>
          <w:szCs w:val="24"/>
        </w:rPr>
        <w:t>przesiania na sicie o prześwicie oczek o wielkości 0- 20 mm (</w:t>
      </w:r>
      <w:r w:rsidR="009A2B94">
        <w:rPr>
          <w:rFonts w:ascii="Arial" w:hAnsi="Arial" w:cs="Arial"/>
          <w:sz w:val="24"/>
          <w:szCs w:val="24"/>
        </w:rPr>
        <w:t xml:space="preserve">proces </w:t>
      </w:r>
      <w:r w:rsidR="004638FF" w:rsidRPr="00373BD3">
        <w:rPr>
          <w:rFonts w:ascii="Arial" w:hAnsi="Arial" w:cs="Arial"/>
          <w:sz w:val="24"/>
          <w:szCs w:val="24"/>
        </w:rPr>
        <w:t>R12) i stosowan</w:t>
      </w:r>
      <w:r w:rsidR="008926E7">
        <w:rPr>
          <w:rFonts w:ascii="Arial" w:hAnsi="Arial" w:cs="Arial"/>
          <w:sz w:val="24"/>
          <w:szCs w:val="24"/>
        </w:rPr>
        <w:t>y</w:t>
      </w:r>
      <w:r w:rsidR="004638FF" w:rsidRPr="00373BD3">
        <w:rPr>
          <w:rFonts w:ascii="Arial" w:hAnsi="Arial" w:cs="Arial"/>
          <w:sz w:val="24"/>
          <w:szCs w:val="24"/>
        </w:rPr>
        <w:t xml:space="preserve"> do odzysku jako odpady o kodzie 19 05 03</w:t>
      </w:r>
      <w:r w:rsidR="00606E5F">
        <w:rPr>
          <w:rFonts w:ascii="Arial" w:hAnsi="Arial" w:cs="Arial"/>
          <w:sz w:val="24"/>
          <w:szCs w:val="24"/>
        </w:rPr>
        <w:t xml:space="preserve"> </w:t>
      </w:r>
      <w:r w:rsidR="004638FF">
        <w:rPr>
          <w:rFonts w:ascii="Arial" w:hAnsi="Arial" w:cs="Arial"/>
          <w:sz w:val="24"/>
          <w:szCs w:val="24"/>
        </w:rPr>
        <w:t xml:space="preserve">lub </w:t>
      </w:r>
      <w:r w:rsidR="00F60AA4" w:rsidRPr="00373BD3">
        <w:rPr>
          <w:rFonts w:ascii="Arial" w:hAnsi="Arial" w:cs="Arial"/>
          <w:sz w:val="24"/>
          <w:szCs w:val="24"/>
        </w:rPr>
        <w:t>do składowania (</w:t>
      </w:r>
      <w:r w:rsidR="009A2B94">
        <w:rPr>
          <w:rFonts w:ascii="Arial" w:hAnsi="Arial" w:cs="Arial"/>
          <w:sz w:val="24"/>
          <w:szCs w:val="24"/>
        </w:rPr>
        <w:t xml:space="preserve">proces </w:t>
      </w:r>
      <w:r w:rsidR="00F60AA4" w:rsidRPr="00373BD3">
        <w:rPr>
          <w:rFonts w:ascii="Arial" w:hAnsi="Arial" w:cs="Arial"/>
          <w:sz w:val="24"/>
          <w:szCs w:val="24"/>
        </w:rPr>
        <w:t>D5).</w:t>
      </w:r>
    </w:p>
    <w:p w:rsidR="00C1281A" w:rsidRPr="00B76652" w:rsidRDefault="00E75DB9" w:rsidP="00C1281A">
      <w:pPr>
        <w:pStyle w:val="ListParagraph"/>
        <w:tabs>
          <w:tab w:val="left" w:pos="6840"/>
        </w:tabs>
        <w:spacing w:after="100" w:afterAutospacing="1"/>
        <w:ind w:left="0"/>
        <w:jc w:val="both"/>
        <w:rPr>
          <w:rFonts w:ascii="Arial" w:hAnsi="Arial" w:cs="Arial"/>
          <w:sz w:val="24"/>
          <w:szCs w:val="24"/>
        </w:rPr>
      </w:pPr>
      <w:r w:rsidRPr="00B76652">
        <w:rPr>
          <w:rFonts w:ascii="Arial" w:hAnsi="Arial" w:cs="Arial"/>
          <w:b/>
          <w:sz w:val="24"/>
          <w:szCs w:val="24"/>
        </w:rPr>
        <w:t>V.</w:t>
      </w:r>
      <w:r w:rsidR="00B53635" w:rsidRPr="00B76652">
        <w:rPr>
          <w:rFonts w:ascii="Arial" w:hAnsi="Arial" w:cs="Arial"/>
          <w:b/>
          <w:sz w:val="24"/>
          <w:szCs w:val="24"/>
        </w:rPr>
        <w:t>4.17</w:t>
      </w:r>
      <w:r w:rsidR="009F66FF" w:rsidRPr="00B76652">
        <w:rPr>
          <w:rFonts w:ascii="Arial" w:hAnsi="Arial" w:cs="Arial"/>
          <w:b/>
          <w:sz w:val="24"/>
          <w:szCs w:val="24"/>
        </w:rPr>
        <w:t>.</w:t>
      </w:r>
      <w:r w:rsidRPr="00B76652">
        <w:rPr>
          <w:rFonts w:ascii="Arial" w:hAnsi="Arial" w:cs="Arial"/>
          <w:sz w:val="24"/>
          <w:szCs w:val="24"/>
        </w:rPr>
        <w:t xml:space="preserve"> </w:t>
      </w:r>
      <w:r w:rsidR="00C1281A" w:rsidRPr="00B76652">
        <w:rPr>
          <w:rFonts w:ascii="Arial" w:hAnsi="Arial" w:cs="Arial"/>
          <w:sz w:val="24"/>
          <w:szCs w:val="24"/>
        </w:rPr>
        <w:t>Posadzki wiaty magazynowania frakcji podsitowej oraz</w:t>
      </w:r>
      <w:r w:rsidR="00C1281A" w:rsidRPr="00B76652">
        <w:rPr>
          <w:rFonts w:ascii="Arial" w:hAnsi="Arial" w:cs="Arial"/>
          <w:b/>
          <w:sz w:val="24"/>
          <w:szCs w:val="24"/>
        </w:rPr>
        <w:t xml:space="preserve"> </w:t>
      </w:r>
      <w:r w:rsidR="00C1281A" w:rsidRPr="00B76652">
        <w:rPr>
          <w:rFonts w:ascii="Arial" w:hAnsi="Arial" w:cs="Arial"/>
          <w:sz w:val="24"/>
          <w:szCs w:val="24"/>
        </w:rPr>
        <w:t>wiaty dojrzewania stabilizatu i place wokół utrzymywane będą w czystości i porządku przy użyciu profesjonalnego urządzenia do mechanicznego zamiatania i mycia</w:t>
      </w:r>
      <w:r w:rsidR="00C1281A" w:rsidRPr="00B76652">
        <w:rPr>
          <w:rFonts w:ascii="Arial" w:hAnsi="Arial" w:cs="Arial"/>
          <w:bCs/>
          <w:sz w:val="24"/>
          <w:szCs w:val="24"/>
        </w:rPr>
        <w:t>.</w:t>
      </w:r>
    </w:p>
    <w:p w:rsidR="00274026" w:rsidRPr="00B76652" w:rsidRDefault="00B53635" w:rsidP="00274026">
      <w:pPr>
        <w:pStyle w:val="ListParagraph"/>
        <w:spacing w:after="0"/>
        <w:ind w:left="0"/>
        <w:jc w:val="both"/>
        <w:rPr>
          <w:rFonts w:ascii="Arial" w:hAnsi="Arial" w:cs="Arial"/>
          <w:bCs/>
          <w:sz w:val="24"/>
          <w:szCs w:val="24"/>
        </w:rPr>
      </w:pPr>
      <w:r w:rsidRPr="00B76652">
        <w:rPr>
          <w:rFonts w:ascii="Arial" w:hAnsi="Arial" w:cs="Arial"/>
          <w:b/>
          <w:bCs/>
          <w:sz w:val="24"/>
          <w:szCs w:val="24"/>
        </w:rPr>
        <w:t>V.4.18</w:t>
      </w:r>
      <w:r w:rsidR="00C1281A" w:rsidRPr="00B76652">
        <w:rPr>
          <w:rFonts w:ascii="Arial" w:hAnsi="Arial" w:cs="Arial"/>
          <w:b/>
          <w:bCs/>
          <w:sz w:val="24"/>
          <w:szCs w:val="24"/>
        </w:rPr>
        <w:t>.</w:t>
      </w:r>
      <w:r w:rsidR="00C1281A" w:rsidRPr="00B76652">
        <w:rPr>
          <w:rFonts w:ascii="Arial" w:hAnsi="Arial" w:cs="Arial"/>
          <w:sz w:val="24"/>
          <w:szCs w:val="24"/>
        </w:rPr>
        <w:t xml:space="preserve"> </w:t>
      </w:r>
      <w:r w:rsidR="00E75DB9" w:rsidRPr="00B76652">
        <w:rPr>
          <w:rFonts w:ascii="Arial" w:hAnsi="Arial" w:cs="Arial"/>
          <w:sz w:val="24"/>
          <w:szCs w:val="24"/>
        </w:rPr>
        <w:t>Powierzchnie utwardzone dróg wewnętrznych technologicznych, placów technologicznych, w tym placu kompostowania oraz miejsca rozładunku odpadów utrzymywane będą w dobrym stanie techniczn</w:t>
      </w:r>
      <w:r w:rsidR="002C1BDF" w:rsidRPr="00B76652">
        <w:rPr>
          <w:rFonts w:ascii="Arial" w:hAnsi="Arial" w:cs="Arial"/>
          <w:sz w:val="24"/>
          <w:szCs w:val="24"/>
        </w:rPr>
        <w:t xml:space="preserve">ym, w czystości </w:t>
      </w:r>
      <w:r w:rsidR="00E75DB9" w:rsidRPr="00B76652">
        <w:rPr>
          <w:rFonts w:ascii="Arial" w:hAnsi="Arial" w:cs="Arial"/>
          <w:sz w:val="24"/>
          <w:szCs w:val="24"/>
        </w:rPr>
        <w:t xml:space="preserve">i porządku. </w:t>
      </w:r>
      <w:r w:rsidR="00E75DB9" w:rsidRPr="00B76652">
        <w:rPr>
          <w:rFonts w:ascii="Arial" w:hAnsi="Arial" w:cs="Arial"/>
          <w:bCs/>
          <w:sz w:val="24"/>
          <w:szCs w:val="24"/>
        </w:rPr>
        <w:t xml:space="preserve">Prowadzone będzie </w:t>
      </w:r>
      <w:r w:rsidR="002C1BDF" w:rsidRPr="00B76652">
        <w:rPr>
          <w:rFonts w:ascii="Arial" w:hAnsi="Arial" w:cs="Arial"/>
          <w:bCs/>
          <w:sz w:val="24"/>
          <w:szCs w:val="24"/>
        </w:rPr>
        <w:t xml:space="preserve">bieżące </w:t>
      </w:r>
      <w:r w:rsidR="00E75DB9" w:rsidRPr="00B76652">
        <w:rPr>
          <w:rFonts w:ascii="Arial" w:hAnsi="Arial" w:cs="Arial"/>
          <w:bCs/>
          <w:sz w:val="24"/>
          <w:szCs w:val="24"/>
        </w:rPr>
        <w:t>czyszczenie dróg i placów technologicznych za pomocą</w:t>
      </w:r>
      <w:r w:rsidR="00E75DB9" w:rsidRPr="00B76652">
        <w:rPr>
          <w:rFonts w:ascii="Arial" w:hAnsi="Arial" w:cs="Arial"/>
        </w:rPr>
        <w:t xml:space="preserve"> </w:t>
      </w:r>
      <w:r w:rsidR="00E75DB9" w:rsidRPr="00B76652">
        <w:rPr>
          <w:rFonts w:ascii="Arial" w:hAnsi="Arial" w:cs="Arial"/>
          <w:sz w:val="24"/>
          <w:szCs w:val="24"/>
        </w:rPr>
        <w:lastRenderedPageBreak/>
        <w:t>urządzenia do mechanicznego zamiatania i mycia</w:t>
      </w:r>
      <w:r w:rsidR="00274026" w:rsidRPr="00B76652">
        <w:rPr>
          <w:rFonts w:ascii="Arial" w:hAnsi="Arial" w:cs="Arial"/>
          <w:sz w:val="24"/>
          <w:szCs w:val="24"/>
        </w:rPr>
        <w:t xml:space="preserve">, po każdym przejeździe </w:t>
      </w:r>
      <w:r w:rsidR="00274026" w:rsidRPr="00B76652">
        <w:rPr>
          <w:rFonts w:ascii="Arial" w:hAnsi="Arial" w:cs="Arial"/>
          <w:sz w:val="24"/>
          <w:szCs w:val="24"/>
        </w:rPr>
        <w:br/>
        <w:t>pojazdu operującego w strefie zanieczyszczonej odpadami</w:t>
      </w:r>
      <w:r w:rsidR="00E75DB9" w:rsidRPr="00B76652">
        <w:rPr>
          <w:rFonts w:ascii="Arial" w:hAnsi="Arial" w:cs="Arial"/>
          <w:bCs/>
          <w:sz w:val="24"/>
          <w:szCs w:val="24"/>
        </w:rPr>
        <w:t>.</w:t>
      </w:r>
    </w:p>
    <w:p w:rsidR="00E75DB9" w:rsidRPr="00B76652" w:rsidRDefault="00B53635" w:rsidP="00274026">
      <w:pPr>
        <w:pStyle w:val="ListParagraph"/>
        <w:spacing w:after="0"/>
        <w:ind w:left="0"/>
        <w:jc w:val="both"/>
        <w:rPr>
          <w:rFonts w:ascii="Arial" w:hAnsi="Arial" w:cs="Arial"/>
          <w:bCs/>
          <w:sz w:val="24"/>
          <w:szCs w:val="24"/>
        </w:rPr>
      </w:pPr>
      <w:r w:rsidRPr="00B76652">
        <w:rPr>
          <w:rFonts w:ascii="Arial" w:hAnsi="Arial" w:cs="Arial"/>
          <w:b/>
          <w:sz w:val="24"/>
          <w:szCs w:val="24"/>
        </w:rPr>
        <w:t>V.4.19</w:t>
      </w:r>
      <w:r w:rsidR="00AE133B" w:rsidRPr="00B76652">
        <w:rPr>
          <w:rFonts w:ascii="Arial" w:hAnsi="Arial" w:cs="Arial"/>
          <w:b/>
          <w:sz w:val="24"/>
          <w:szCs w:val="24"/>
        </w:rPr>
        <w:t xml:space="preserve">. </w:t>
      </w:r>
      <w:r w:rsidR="00E75DB9" w:rsidRPr="00B76652">
        <w:rPr>
          <w:rFonts w:ascii="Arial" w:hAnsi="Arial" w:cs="Arial"/>
          <w:sz w:val="24"/>
          <w:szCs w:val="24"/>
        </w:rPr>
        <w:t>Brudne wody</w:t>
      </w:r>
      <w:r w:rsidR="00AE133B" w:rsidRPr="00B76652">
        <w:rPr>
          <w:rFonts w:ascii="Arial" w:hAnsi="Arial" w:cs="Arial"/>
          <w:sz w:val="24"/>
          <w:szCs w:val="24"/>
        </w:rPr>
        <w:t xml:space="preserve"> i odcieki</w:t>
      </w:r>
      <w:r w:rsidR="00E75DB9" w:rsidRPr="00B76652">
        <w:rPr>
          <w:rFonts w:ascii="Arial" w:hAnsi="Arial" w:cs="Arial"/>
          <w:sz w:val="24"/>
          <w:szCs w:val="24"/>
        </w:rPr>
        <w:t xml:space="preserve"> z dróg</w:t>
      </w:r>
      <w:r w:rsidR="002C1BDF" w:rsidRPr="00B76652">
        <w:rPr>
          <w:rFonts w:ascii="Arial" w:hAnsi="Arial" w:cs="Arial"/>
          <w:sz w:val="24"/>
          <w:szCs w:val="24"/>
        </w:rPr>
        <w:t xml:space="preserve"> transportu odpadów i placów</w:t>
      </w:r>
      <w:r w:rsidR="00E75DB9" w:rsidRPr="00B76652">
        <w:rPr>
          <w:rFonts w:ascii="Arial" w:hAnsi="Arial" w:cs="Arial"/>
          <w:sz w:val="24"/>
          <w:szCs w:val="24"/>
        </w:rPr>
        <w:t xml:space="preserve"> będą ujęte systemem odwodnień i zostaną skierowane poprzez osadnik do szczelnego zbiornika bezodpływowego.</w:t>
      </w:r>
    </w:p>
    <w:p w:rsidR="00F2755C" w:rsidRPr="00574319" w:rsidRDefault="00B53635" w:rsidP="005E6EF7">
      <w:pPr>
        <w:pStyle w:val="ListParagraph"/>
        <w:spacing w:after="0"/>
        <w:ind w:left="0"/>
        <w:jc w:val="both"/>
        <w:rPr>
          <w:rFonts w:ascii="Arial" w:hAnsi="Arial" w:cs="Arial"/>
          <w:bCs/>
          <w:sz w:val="24"/>
          <w:szCs w:val="24"/>
        </w:rPr>
      </w:pPr>
      <w:r w:rsidRPr="00B76652">
        <w:rPr>
          <w:rFonts w:ascii="Arial" w:hAnsi="Arial" w:cs="Arial"/>
          <w:b/>
          <w:sz w:val="24"/>
          <w:szCs w:val="24"/>
        </w:rPr>
        <w:t>V.4.20</w:t>
      </w:r>
      <w:r w:rsidR="00F2755C" w:rsidRPr="00B76652">
        <w:rPr>
          <w:rFonts w:ascii="Arial" w:hAnsi="Arial" w:cs="Arial"/>
          <w:b/>
          <w:sz w:val="24"/>
          <w:szCs w:val="24"/>
        </w:rPr>
        <w:t xml:space="preserve">. </w:t>
      </w:r>
      <w:r w:rsidR="005E6EF7" w:rsidRPr="00B76652">
        <w:rPr>
          <w:rFonts w:ascii="Arial" w:hAnsi="Arial" w:cs="Arial"/>
          <w:sz w:val="24"/>
          <w:szCs w:val="24"/>
        </w:rPr>
        <w:t>Podczas</w:t>
      </w:r>
      <w:r w:rsidR="00F2755C" w:rsidRPr="00B76652">
        <w:rPr>
          <w:rFonts w:ascii="Arial" w:hAnsi="Arial" w:cs="Arial"/>
          <w:sz w:val="24"/>
          <w:szCs w:val="24"/>
        </w:rPr>
        <w:t xml:space="preserve"> prowadzenia procesu przetwarzania odpadów w rękawach foliowych, z systemem napowietrzania odpadów, </w:t>
      </w:r>
      <w:r w:rsidR="005E6EF7" w:rsidRPr="00B76652">
        <w:rPr>
          <w:rFonts w:ascii="Arial" w:hAnsi="Arial" w:cs="Arial"/>
          <w:sz w:val="24"/>
          <w:szCs w:val="24"/>
        </w:rPr>
        <w:t xml:space="preserve">cyklicznie </w:t>
      </w:r>
      <w:r w:rsidR="00F2755C" w:rsidRPr="00B76652">
        <w:rPr>
          <w:rFonts w:ascii="Arial" w:hAnsi="Arial" w:cs="Arial"/>
          <w:sz w:val="24"/>
          <w:szCs w:val="24"/>
        </w:rPr>
        <w:t>wytwarzane będą odpady tzw. technologiczne</w:t>
      </w:r>
      <w:r w:rsidR="00CF2F3B" w:rsidRPr="00B76652">
        <w:rPr>
          <w:rFonts w:ascii="Arial" w:hAnsi="Arial" w:cs="Arial"/>
          <w:sz w:val="24"/>
          <w:szCs w:val="24"/>
        </w:rPr>
        <w:t xml:space="preserve">: </w:t>
      </w:r>
      <w:r w:rsidR="00F2755C" w:rsidRPr="00B76652">
        <w:rPr>
          <w:rFonts w:ascii="Arial" w:hAnsi="Arial" w:cs="Arial"/>
          <w:sz w:val="24"/>
          <w:szCs w:val="24"/>
        </w:rPr>
        <w:t xml:space="preserve">odpady </w:t>
      </w:r>
      <w:r w:rsidR="00CF2F3B" w:rsidRPr="00B76652">
        <w:rPr>
          <w:rFonts w:ascii="Arial" w:hAnsi="Arial" w:cs="Arial"/>
          <w:sz w:val="24"/>
          <w:szCs w:val="24"/>
        </w:rPr>
        <w:t>zużytych</w:t>
      </w:r>
      <w:r w:rsidR="00F2755C" w:rsidRPr="00B76652">
        <w:rPr>
          <w:rFonts w:ascii="Arial" w:hAnsi="Arial" w:cs="Arial"/>
          <w:sz w:val="24"/>
          <w:szCs w:val="24"/>
        </w:rPr>
        <w:t xml:space="preserve"> rę</w:t>
      </w:r>
      <w:r w:rsidR="00CF2F3B" w:rsidRPr="00B76652">
        <w:rPr>
          <w:rFonts w:ascii="Arial" w:hAnsi="Arial" w:cs="Arial"/>
          <w:sz w:val="24"/>
          <w:szCs w:val="24"/>
        </w:rPr>
        <w:t>kawów</w:t>
      </w:r>
      <w:r w:rsidR="00F2755C" w:rsidRPr="00B76652">
        <w:rPr>
          <w:rFonts w:ascii="Arial" w:hAnsi="Arial" w:cs="Arial"/>
          <w:sz w:val="24"/>
          <w:szCs w:val="24"/>
        </w:rPr>
        <w:t xml:space="preserve"> foliowych</w:t>
      </w:r>
      <w:r w:rsidR="00CF2F3B" w:rsidRPr="00B76652">
        <w:rPr>
          <w:rFonts w:ascii="Arial" w:hAnsi="Arial" w:cs="Arial"/>
          <w:sz w:val="24"/>
          <w:szCs w:val="24"/>
        </w:rPr>
        <w:t xml:space="preserve"> </w:t>
      </w:r>
      <w:r w:rsidR="00CD4920" w:rsidRPr="00B76652">
        <w:rPr>
          <w:rFonts w:ascii="Arial" w:hAnsi="Arial" w:cs="Arial"/>
          <w:sz w:val="24"/>
          <w:szCs w:val="24"/>
        </w:rPr>
        <w:t xml:space="preserve">oraz rur perforowanych służących napowietrzaniu odpadów i odprowadzaniu zużytego </w:t>
      </w:r>
      <w:r w:rsidR="00CD4920" w:rsidRPr="00574319">
        <w:rPr>
          <w:rFonts w:ascii="Arial" w:hAnsi="Arial" w:cs="Arial"/>
          <w:sz w:val="24"/>
          <w:szCs w:val="24"/>
        </w:rPr>
        <w:t xml:space="preserve">powietrza do biofiltra, </w:t>
      </w:r>
      <w:r w:rsidR="00CF2F3B" w:rsidRPr="00574319">
        <w:rPr>
          <w:rFonts w:ascii="Arial" w:hAnsi="Arial" w:cs="Arial"/>
          <w:sz w:val="24"/>
          <w:szCs w:val="24"/>
        </w:rPr>
        <w:t xml:space="preserve">kwalifikowane jako </w:t>
      </w:r>
      <w:r w:rsidR="00CD4920" w:rsidRPr="00574319">
        <w:rPr>
          <w:rFonts w:ascii="Arial" w:hAnsi="Arial" w:cs="Arial"/>
          <w:sz w:val="24"/>
          <w:szCs w:val="24"/>
        </w:rPr>
        <w:t>ex 19</w:t>
      </w:r>
      <w:r w:rsidR="00C1281A" w:rsidRPr="00574319">
        <w:rPr>
          <w:rFonts w:ascii="Arial" w:hAnsi="Arial" w:cs="Arial"/>
          <w:sz w:val="24"/>
          <w:szCs w:val="24"/>
        </w:rPr>
        <w:t xml:space="preserve"> 05 99</w:t>
      </w:r>
      <w:r w:rsidR="00CF2F3B" w:rsidRPr="00574319">
        <w:rPr>
          <w:rFonts w:ascii="Arial" w:hAnsi="Arial" w:cs="Arial"/>
          <w:sz w:val="24"/>
          <w:szCs w:val="24"/>
        </w:rPr>
        <w:t>.</w:t>
      </w:r>
    </w:p>
    <w:p w:rsidR="009F66FF" w:rsidRDefault="009F66FF" w:rsidP="0032537A">
      <w:pPr>
        <w:jc w:val="both"/>
        <w:rPr>
          <w:rFonts w:ascii="Arial" w:hAnsi="Arial" w:cs="Arial"/>
          <w:b/>
          <w:bCs/>
          <w:sz w:val="24"/>
          <w:szCs w:val="24"/>
        </w:rPr>
      </w:pPr>
    </w:p>
    <w:p w:rsidR="0032537A" w:rsidRDefault="006F5E66" w:rsidP="0032537A">
      <w:pPr>
        <w:jc w:val="both"/>
        <w:rPr>
          <w:rFonts w:ascii="Arial" w:hAnsi="Arial" w:cs="Arial"/>
          <w:b/>
          <w:bCs/>
          <w:sz w:val="24"/>
          <w:szCs w:val="24"/>
        </w:rPr>
      </w:pPr>
      <w:r>
        <w:rPr>
          <w:rFonts w:ascii="Arial" w:hAnsi="Arial" w:cs="Arial"/>
          <w:b/>
          <w:bCs/>
          <w:sz w:val="24"/>
          <w:szCs w:val="24"/>
        </w:rPr>
        <w:t>V</w:t>
      </w:r>
      <w:r w:rsidR="00F2755C">
        <w:rPr>
          <w:rFonts w:ascii="Arial" w:hAnsi="Arial" w:cs="Arial"/>
          <w:b/>
          <w:bCs/>
          <w:sz w:val="24"/>
          <w:szCs w:val="24"/>
        </w:rPr>
        <w:t>.5</w:t>
      </w:r>
      <w:r w:rsidR="0032537A" w:rsidRPr="00373BD3">
        <w:rPr>
          <w:rFonts w:ascii="Arial" w:hAnsi="Arial" w:cs="Arial"/>
          <w:b/>
          <w:bCs/>
          <w:sz w:val="24"/>
          <w:szCs w:val="24"/>
        </w:rPr>
        <w:t xml:space="preserve">. Rodzaj i </w:t>
      </w:r>
      <w:r w:rsidR="00C839BD">
        <w:rPr>
          <w:rFonts w:ascii="Arial" w:hAnsi="Arial" w:cs="Arial"/>
          <w:b/>
          <w:bCs/>
          <w:sz w:val="24"/>
          <w:szCs w:val="24"/>
        </w:rPr>
        <w:t>maksymalna ilość</w:t>
      </w:r>
      <w:r w:rsidR="0032537A" w:rsidRPr="00373BD3">
        <w:rPr>
          <w:rFonts w:ascii="Arial" w:hAnsi="Arial" w:cs="Arial"/>
          <w:b/>
          <w:bCs/>
          <w:sz w:val="24"/>
          <w:szCs w:val="24"/>
        </w:rPr>
        <w:t xml:space="preserve"> odpadów powstających w wyniku przetwarzania frakcji podsitowej w procesie D8:</w:t>
      </w:r>
    </w:p>
    <w:p w:rsidR="0032537A" w:rsidRPr="00373BD3" w:rsidRDefault="0032537A" w:rsidP="0032537A">
      <w:pPr>
        <w:pStyle w:val="Gwnytekst"/>
        <w:spacing w:before="0" w:line="240" w:lineRule="auto"/>
        <w:rPr>
          <w:rFonts w:ascii="Arial" w:hAnsi="Arial" w:cs="Arial"/>
          <w:sz w:val="22"/>
          <w:szCs w:val="22"/>
        </w:rPr>
      </w:pPr>
    </w:p>
    <w:p w:rsidR="0032537A" w:rsidRPr="00373BD3" w:rsidRDefault="0032537A" w:rsidP="00A504AB">
      <w:pPr>
        <w:pStyle w:val="Gwnytekst"/>
        <w:spacing w:before="0" w:line="240" w:lineRule="auto"/>
        <w:ind w:left="11"/>
        <w:rPr>
          <w:rFonts w:ascii="Arial" w:hAnsi="Arial" w:cs="Arial"/>
          <w:sz w:val="22"/>
          <w:szCs w:val="22"/>
        </w:rPr>
      </w:pPr>
      <w:r w:rsidRPr="00373BD3">
        <w:rPr>
          <w:rFonts w:ascii="Arial" w:hAnsi="Arial" w:cs="Arial"/>
          <w:sz w:val="22"/>
          <w:szCs w:val="22"/>
        </w:rPr>
        <w:t xml:space="preserve">Tabela nr </w:t>
      </w:r>
      <w:r w:rsidR="00A504AB">
        <w:rPr>
          <w:rFonts w:ascii="Arial" w:hAnsi="Arial" w:cs="Arial"/>
          <w:sz w:val="22"/>
          <w:szCs w:val="22"/>
        </w:rPr>
        <w:t>8</w:t>
      </w:r>
      <w:r w:rsidRPr="00373BD3">
        <w:rPr>
          <w:rFonts w:ascii="Arial" w:hAnsi="Arial" w:cs="Arial"/>
          <w:sz w:val="22"/>
          <w:szCs w:val="22"/>
        </w:rPr>
        <w:t xml:space="preserve"> Rodzaje odpadów wytwarzanych w procesie przetwarzania D8 </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D8 "/>
      </w:tblPr>
      <w:tblGrid>
        <w:gridCol w:w="576"/>
        <w:gridCol w:w="1423"/>
        <w:gridCol w:w="2552"/>
        <w:gridCol w:w="1476"/>
        <w:gridCol w:w="3025"/>
      </w:tblGrid>
      <w:tr w:rsidR="0032537A" w:rsidRPr="00373BD3">
        <w:trPr>
          <w:jc w:val="center"/>
        </w:trPr>
        <w:tc>
          <w:tcPr>
            <w:tcW w:w="576" w:type="dxa"/>
          </w:tcPr>
          <w:p w:rsidR="0032537A" w:rsidRPr="00373BD3" w:rsidRDefault="0032537A" w:rsidP="004B7F25">
            <w:pPr>
              <w:rPr>
                <w:rFonts w:ascii="Arial" w:hAnsi="Arial" w:cs="Arial"/>
                <w:b/>
                <w:sz w:val="22"/>
                <w:szCs w:val="22"/>
              </w:rPr>
            </w:pPr>
            <w:r w:rsidRPr="00373BD3">
              <w:rPr>
                <w:rFonts w:ascii="Arial" w:hAnsi="Arial" w:cs="Arial"/>
                <w:b/>
                <w:sz w:val="22"/>
                <w:szCs w:val="22"/>
              </w:rPr>
              <w:t>Lp.</w:t>
            </w:r>
          </w:p>
        </w:tc>
        <w:tc>
          <w:tcPr>
            <w:tcW w:w="1423" w:type="dxa"/>
          </w:tcPr>
          <w:p w:rsidR="0032537A" w:rsidRPr="00373BD3" w:rsidRDefault="0032537A" w:rsidP="004B7F25">
            <w:pPr>
              <w:jc w:val="center"/>
              <w:rPr>
                <w:rFonts w:ascii="Arial" w:hAnsi="Arial" w:cs="Arial"/>
                <w:b/>
                <w:sz w:val="22"/>
                <w:szCs w:val="22"/>
              </w:rPr>
            </w:pPr>
            <w:r w:rsidRPr="00373BD3">
              <w:rPr>
                <w:rFonts w:ascii="Arial" w:hAnsi="Arial" w:cs="Arial"/>
                <w:b/>
                <w:sz w:val="22"/>
                <w:szCs w:val="22"/>
              </w:rPr>
              <w:t>Kod odpadu</w:t>
            </w:r>
          </w:p>
        </w:tc>
        <w:tc>
          <w:tcPr>
            <w:tcW w:w="2552" w:type="dxa"/>
          </w:tcPr>
          <w:p w:rsidR="0032537A" w:rsidRPr="00373BD3" w:rsidRDefault="0032537A" w:rsidP="004B7F25">
            <w:pPr>
              <w:jc w:val="center"/>
              <w:rPr>
                <w:rFonts w:ascii="Arial" w:hAnsi="Arial" w:cs="Arial"/>
                <w:b/>
                <w:sz w:val="22"/>
                <w:szCs w:val="22"/>
              </w:rPr>
            </w:pPr>
            <w:r w:rsidRPr="00373BD3">
              <w:rPr>
                <w:rFonts w:ascii="Arial" w:hAnsi="Arial" w:cs="Arial"/>
                <w:b/>
                <w:sz w:val="22"/>
                <w:szCs w:val="22"/>
              </w:rPr>
              <w:t xml:space="preserve">Odpady i produkty przetwarzania </w:t>
            </w:r>
          </w:p>
        </w:tc>
        <w:tc>
          <w:tcPr>
            <w:tcW w:w="1476" w:type="dxa"/>
          </w:tcPr>
          <w:p w:rsidR="0032537A" w:rsidRPr="00373BD3" w:rsidRDefault="0032537A" w:rsidP="004B7F25">
            <w:pPr>
              <w:jc w:val="center"/>
              <w:rPr>
                <w:rFonts w:ascii="Arial" w:hAnsi="Arial" w:cs="Arial"/>
                <w:b/>
                <w:sz w:val="22"/>
                <w:szCs w:val="22"/>
              </w:rPr>
            </w:pPr>
            <w:r w:rsidRPr="00373BD3">
              <w:rPr>
                <w:rFonts w:ascii="Arial" w:hAnsi="Arial" w:cs="Arial"/>
                <w:b/>
                <w:sz w:val="22"/>
                <w:szCs w:val="22"/>
              </w:rPr>
              <w:t>Ilość Mg/rok</w:t>
            </w:r>
          </w:p>
        </w:tc>
        <w:tc>
          <w:tcPr>
            <w:tcW w:w="3025" w:type="dxa"/>
          </w:tcPr>
          <w:p w:rsidR="004638FF" w:rsidRDefault="004638FF" w:rsidP="004B7F25">
            <w:pPr>
              <w:jc w:val="center"/>
              <w:rPr>
                <w:rFonts w:ascii="Arial" w:hAnsi="Arial" w:cs="Arial"/>
                <w:b/>
                <w:sz w:val="22"/>
                <w:szCs w:val="22"/>
              </w:rPr>
            </w:pPr>
            <w:r>
              <w:rPr>
                <w:rFonts w:ascii="Arial" w:hAnsi="Arial" w:cs="Arial"/>
                <w:b/>
                <w:sz w:val="22"/>
                <w:szCs w:val="22"/>
              </w:rPr>
              <w:t>Źródło powstania</w:t>
            </w:r>
            <w:r w:rsidR="0032537A" w:rsidRPr="00373BD3">
              <w:rPr>
                <w:rFonts w:ascii="Arial" w:hAnsi="Arial" w:cs="Arial"/>
                <w:b/>
                <w:sz w:val="22"/>
                <w:szCs w:val="22"/>
              </w:rPr>
              <w:t xml:space="preserve"> </w:t>
            </w:r>
          </w:p>
          <w:p w:rsidR="0032537A" w:rsidRPr="00373BD3" w:rsidRDefault="0032537A" w:rsidP="004B7F25">
            <w:pPr>
              <w:jc w:val="center"/>
              <w:rPr>
                <w:rFonts w:ascii="Arial" w:hAnsi="Arial" w:cs="Arial"/>
                <w:b/>
                <w:sz w:val="22"/>
                <w:szCs w:val="22"/>
              </w:rPr>
            </w:pPr>
            <w:r w:rsidRPr="00373BD3">
              <w:rPr>
                <w:rFonts w:ascii="Arial" w:hAnsi="Arial" w:cs="Arial"/>
                <w:b/>
                <w:sz w:val="22"/>
                <w:szCs w:val="22"/>
              </w:rPr>
              <w:t>odpadu</w:t>
            </w:r>
          </w:p>
        </w:tc>
      </w:tr>
      <w:tr w:rsidR="0032537A" w:rsidRPr="00BF45B5">
        <w:trPr>
          <w:jc w:val="center"/>
        </w:trPr>
        <w:tc>
          <w:tcPr>
            <w:tcW w:w="576" w:type="dxa"/>
          </w:tcPr>
          <w:p w:rsidR="0032537A" w:rsidRPr="00373BD3" w:rsidRDefault="0032537A" w:rsidP="004B7F25">
            <w:pPr>
              <w:rPr>
                <w:rFonts w:ascii="Arial" w:hAnsi="Arial" w:cs="Arial"/>
                <w:sz w:val="22"/>
                <w:szCs w:val="22"/>
              </w:rPr>
            </w:pPr>
            <w:r w:rsidRPr="00373BD3">
              <w:rPr>
                <w:rFonts w:ascii="Arial" w:hAnsi="Arial" w:cs="Arial"/>
                <w:sz w:val="22"/>
                <w:szCs w:val="22"/>
              </w:rPr>
              <w:t>1.</w:t>
            </w:r>
          </w:p>
        </w:tc>
        <w:tc>
          <w:tcPr>
            <w:tcW w:w="1423" w:type="dxa"/>
          </w:tcPr>
          <w:p w:rsidR="0032537A" w:rsidRPr="00373BD3" w:rsidRDefault="0032537A" w:rsidP="004B7F25">
            <w:pPr>
              <w:rPr>
                <w:rFonts w:ascii="Arial" w:hAnsi="Arial" w:cs="Arial"/>
                <w:b/>
                <w:sz w:val="22"/>
                <w:szCs w:val="22"/>
              </w:rPr>
            </w:pPr>
            <w:r w:rsidRPr="00373BD3">
              <w:rPr>
                <w:rFonts w:ascii="Arial" w:hAnsi="Arial" w:cs="Arial"/>
                <w:b/>
                <w:sz w:val="22"/>
                <w:szCs w:val="22"/>
              </w:rPr>
              <w:t>19 05 99</w:t>
            </w:r>
          </w:p>
        </w:tc>
        <w:tc>
          <w:tcPr>
            <w:tcW w:w="2552" w:type="dxa"/>
          </w:tcPr>
          <w:p w:rsidR="0032537A" w:rsidRPr="00373BD3" w:rsidRDefault="0032537A" w:rsidP="004B7F25">
            <w:pPr>
              <w:rPr>
                <w:rFonts w:ascii="Arial" w:hAnsi="Arial" w:cs="Arial"/>
                <w:sz w:val="22"/>
                <w:szCs w:val="22"/>
              </w:rPr>
            </w:pPr>
            <w:r w:rsidRPr="00373BD3">
              <w:rPr>
                <w:rFonts w:ascii="Arial" w:hAnsi="Arial" w:cs="Arial"/>
                <w:sz w:val="22"/>
                <w:szCs w:val="22"/>
              </w:rPr>
              <w:t>Inne nie wymienione odpady (</w:t>
            </w:r>
            <w:r w:rsidRPr="004638FF">
              <w:rPr>
                <w:rFonts w:ascii="Arial" w:hAnsi="Arial" w:cs="Arial"/>
                <w:b/>
                <w:sz w:val="22"/>
                <w:szCs w:val="22"/>
              </w:rPr>
              <w:t>stabilizat)</w:t>
            </w:r>
            <w:r w:rsidR="00F60AA4" w:rsidRPr="00373BD3">
              <w:rPr>
                <w:rFonts w:ascii="Arial" w:hAnsi="Arial" w:cs="Arial"/>
                <w:sz w:val="22"/>
                <w:szCs w:val="22"/>
              </w:rPr>
              <w:t xml:space="preserve"> – stabilizat spełniający wymogi </w:t>
            </w:r>
            <w:r w:rsidR="00704287" w:rsidRPr="00373BD3">
              <w:rPr>
                <w:rFonts w:ascii="Arial" w:hAnsi="Arial" w:cs="Arial"/>
                <w:sz w:val="22"/>
                <w:szCs w:val="22"/>
              </w:rPr>
              <w:t>§ 6 ust. 1 rozporządzenia Ministra Środowiska w sprawie MBP</w:t>
            </w:r>
          </w:p>
        </w:tc>
        <w:tc>
          <w:tcPr>
            <w:tcW w:w="1476" w:type="dxa"/>
          </w:tcPr>
          <w:p w:rsidR="0032537A" w:rsidRPr="003F1647" w:rsidRDefault="003F1647" w:rsidP="004B7F25">
            <w:pPr>
              <w:jc w:val="center"/>
              <w:rPr>
                <w:rFonts w:ascii="Arial" w:hAnsi="Arial" w:cs="Arial"/>
                <w:sz w:val="22"/>
                <w:szCs w:val="22"/>
              </w:rPr>
            </w:pPr>
            <w:r w:rsidRPr="003F1647">
              <w:rPr>
                <w:rFonts w:ascii="Arial" w:hAnsi="Arial" w:cs="Arial"/>
                <w:sz w:val="22"/>
                <w:szCs w:val="22"/>
              </w:rPr>
              <w:t>10 000</w:t>
            </w:r>
          </w:p>
          <w:p w:rsidR="0032537A" w:rsidRPr="00373BD3" w:rsidRDefault="0032537A" w:rsidP="004B7F25">
            <w:pPr>
              <w:jc w:val="center"/>
              <w:rPr>
                <w:rFonts w:ascii="Arial" w:hAnsi="Arial" w:cs="Arial"/>
                <w:sz w:val="22"/>
                <w:szCs w:val="22"/>
              </w:rPr>
            </w:pPr>
            <w:r w:rsidRPr="00373BD3">
              <w:rPr>
                <w:rFonts w:ascii="Arial" w:hAnsi="Arial" w:cs="Arial"/>
                <w:sz w:val="22"/>
                <w:szCs w:val="22"/>
              </w:rPr>
              <w:t xml:space="preserve">waga wsadu zmniejsza się około </w:t>
            </w:r>
            <w:r w:rsidRPr="00373BD3">
              <w:rPr>
                <w:rFonts w:ascii="Arial" w:hAnsi="Arial" w:cs="Arial"/>
                <w:sz w:val="22"/>
                <w:szCs w:val="22"/>
              </w:rPr>
              <w:br/>
              <w:t>20 ÷ 25 %</w:t>
            </w:r>
          </w:p>
        </w:tc>
        <w:tc>
          <w:tcPr>
            <w:tcW w:w="3025" w:type="dxa"/>
          </w:tcPr>
          <w:p w:rsidR="00152A4B" w:rsidRPr="00373BD3" w:rsidRDefault="00152A4B" w:rsidP="004B7F25">
            <w:pPr>
              <w:rPr>
                <w:rFonts w:ascii="Arial" w:hAnsi="Arial" w:cs="Arial"/>
                <w:sz w:val="22"/>
                <w:szCs w:val="22"/>
              </w:rPr>
            </w:pPr>
            <w:r w:rsidRPr="00373BD3">
              <w:rPr>
                <w:rFonts w:ascii="Arial" w:hAnsi="Arial" w:cs="Arial"/>
                <w:sz w:val="22"/>
                <w:szCs w:val="22"/>
              </w:rPr>
              <w:t xml:space="preserve">Odpady wytwarzane </w:t>
            </w:r>
            <w:r w:rsidRPr="00373BD3">
              <w:rPr>
                <w:rFonts w:ascii="Arial" w:hAnsi="Arial" w:cs="Arial"/>
                <w:sz w:val="22"/>
                <w:szCs w:val="22"/>
              </w:rPr>
              <w:br/>
              <w:t>w wyniku prowadzenia procesu D8 (przetwarzanie biologiczne frakcji podsitowej</w:t>
            </w:r>
            <w:r w:rsidR="00924F74">
              <w:rPr>
                <w:rFonts w:ascii="Arial" w:hAnsi="Arial" w:cs="Arial"/>
                <w:sz w:val="22"/>
                <w:szCs w:val="22"/>
              </w:rPr>
              <w:t xml:space="preserve"> 0 – 20 mm </w:t>
            </w:r>
            <w:r w:rsidR="00924F74">
              <w:rPr>
                <w:rFonts w:ascii="Arial" w:hAnsi="Arial" w:cs="Arial"/>
                <w:sz w:val="22"/>
                <w:szCs w:val="22"/>
              </w:rPr>
              <w:br/>
              <w:t>i 20 – 80 mm</w:t>
            </w:r>
            <w:r w:rsidRPr="00373BD3">
              <w:rPr>
                <w:rFonts w:ascii="Arial" w:hAnsi="Arial" w:cs="Arial"/>
                <w:sz w:val="22"/>
                <w:szCs w:val="22"/>
              </w:rPr>
              <w:t>).</w:t>
            </w:r>
          </w:p>
          <w:p w:rsidR="0032537A" w:rsidRPr="00092DAC" w:rsidRDefault="0032537A" w:rsidP="004B7F25">
            <w:pPr>
              <w:rPr>
                <w:rFonts w:ascii="Arial" w:hAnsi="Arial" w:cs="Arial"/>
                <w:color w:val="0070C0"/>
                <w:sz w:val="22"/>
                <w:szCs w:val="22"/>
              </w:rPr>
            </w:pPr>
          </w:p>
        </w:tc>
      </w:tr>
    </w:tbl>
    <w:p w:rsidR="00B76652" w:rsidRDefault="00B76652" w:rsidP="00715C47">
      <w:pPr>
        <w:pStyle w:val="Default"/>
        <w:spacing w:line="276" w:lineRule="auto"/>
        <w:jc w:val="both"/>
        <w:rPr>
          <w:rFonts w:ascii="Arial" w:hAnsi="Arial" w:cs="Arial"/>
          <w:b/>
          <w:bCs/>
          <w:color w:val="auto"/>
        </w:rPr>
      </w:pPr>
    </w:p>
    <w:p w:rsidR="00625182" w:rsidRPr="00CC7CA0" w:rsidRDefault="006F5E66" w:rsidP="00715C47">
      <w:pPr>
        <w:pStyle w:val="Default"/>
        <w:spacing w:line="276" w:lineRule="auto"/>
        <w:jc w:val="both"/>
        <w:rPr>
          <w:rFonts w:ascii="Arial" w:hAnsi="Arial" w:cs="Arial"/>
          <w:b/>
          <w:color w:val="auto"/>
          <w:u w:val="single"/>
        </w:rPr>
      </w:pPr>
      <w:r>
        <w:rPr>
          <w:rFonts w:ascii="Arial" w:hAnsi="Arial" w:cs="Arial"/>
          <w:b/>
          <w:bCs/>
          <w:color w:val="auto"/>
        </w:rPr>
        <w:t>VI</w:t>
      </w:r>
      <w:r w:rsidR="00625182" w:rsidRPr="00CC7CA0">
        <w:rPr>
          <w:rFonts w:ascii="Arial" w:hAnsi="Arial" w:cs="Arial"/>
          <w:b/>
          <w:bCs/>
          <w:color w:val="auto"/>
        </w:rPr>
        <w:t xml:space="preserve">. </w:t>
      </w:r>
      <w:r w:rsidR="00625182" w:rsidRPr="00CC7CA0">
        <w:rPr>
          <w:rFonts w:ascii="Arial" w:hAnsi="Arial" w:cs="Arial"/>
          <w:b/>
          <w:bCs/>
          <w:color w:val="auto"/>
          <w:u w:val="single"/>
        </w:rPr>
        <w:t xml:space="preserve">Wymagania przewidziane dla zezwolenia na prowadzenie </w:t>
      </w:r>
      <w:r w:rsidR="00892BFE" w:rsidRPr="00CC7CA0">
        <w:rPr>
          <w:rFonts w:ascii="Arial" w:hAnsi="Arial" w:cs="Arial"/>
          <w:b/>
          <w:bCs/>
          <w:color w:val="auto"/>
          <w:u w:val="single"/>
        </w:rPr>
        <w:t xml:space="preserve">mechanicznego </w:t>
      </w:r>
      <w:r w:rsidR="00625182" w:rsidRPr="00CC7CA0">
        <w:rPr>
          <w:rFonts w:ascii="Arial" w:hAnsi="Arial" w:cs="Arial"/>
          <w:b/>
          <w:bCs/>
          <w:color w:val="auto"/>
          <w:u w:val="single"/>
        </w:rPr>
        <w:t>przetwarzania „doczyszcz</w:t>
      </w:r>
      <w:r w:rsidR="00892BFE" w:rsidRPr="00CC7CA0">
        <w:rPr>
          <w:rFonts w:ascii="Arial" w:hAnsi="Arial" w:cs="Arial"/>
          <w:b/>
          <w:bCs/>
          <w:color w:val="auto"/>
          <w:u w:val="single"/>
        </w:rPr>
        <w:t>ania” odpadów o kodzie 19 05 99</w:t>
      </w:r>
      <w:r w:rsidR="009A2B94">
        <w:rPr>
          <w:rFonts w:ascii="Arial" w:hAnsi="Arial" w:cs="Arial"/>
          <w:b/>
          <w:bCs/>
          <w:color w:val="auto"/>
          <w:u w:val="single"/>
        </w:rPr>
        <w:t xml:space="preserve"> (stabilizatu)</w:t>
      </w:r>
      <w:r w:rsidR="00625182" w:rsidRPr="00CC7CA0">
        <w:rPr>
          <w:rFonts w:ascii="Arial" w:hAnsi="Arial" w:cs="Arial"/>
          <w:b/>
          <w:color w:val="auto"/>
          <w:u w:val="single"/>
        </w:rPr>
        <w:t>:</w:t>
      </w:r>
    </w:p>
    <w:p w:rsidR="00B76652" w:rsidRDefault="00B76652" w:rsidP="00625182">
      <w:pPr>
        <w:pStyle w:val="Stopka"/>
        <w:tabs>
          <w:tab w:val="left" w:pos="360"/>
        </w:tabs>
        <w:rPr>
          <w:rFonts w:ascii="Arial" w:hAnsi="Arial" w:cs="Arial"/>
          <w:b/>
          <w:bCs/>
          <w:sz w:val="24"/>
          <w:szCs w:val="24"/>
        </w:rPr>
      </w:pPr>
    </w:p>
    <w:p w:rsidR="00625182" w:rsidRPr="00FF6D8F" w:rsidRDefault="006F5E66" w:rsidP="00625182">
      <w:pPr>
        <w:pStyle w:val="Stopka"/>
        <w:tabs>
          <w:tab w:val="left" w:pos="360"/>
        </w:tabs>
        <w:rPr>
          <w:rFonts w:ascii="Arial" w:hAnsi="Arial" w:cs="Arial"/>
          <w:b/>
          <w:bCs/>
          <w:sz w:val="24"/>
          <w:szCs w:val="24"/>
        </w:rPr>
      </w:pPr>
      <w:r>
        <w:rPr>
          <w:rFonts w:ascii="Arial" w:hAnsi="Arial" w:cs="Arial"/>
          <w:b/>
          <w:bCs/>
          <w:sz w:val="24"/>
          <w:szCs w:val="24"/>
        </w:rPr>
        <w:t>VI</w:t>
      </w:r>
      <w:r w:rsidR="00625182" w:rsidRPr="00FF6D8F">
        <w:rPr>
          <w:rFonts w:ascii="Arial" w:hAnsi="Arial" w:cs="Arial"/>
          <w:b/>
          <w:bCs/>
          <w:sz w:val="24"/>
          <w:szCs w:val="24"/>
        </w:rPr>
        <w:t>.1.</w:t>
      </w:r>
      <w:r w:rsidR="00625182" w:rsidRPr="00FF6D8F">
        <w:rPr>
          <w:rFonts w:ascii="Arial" w:hAnsi="Arial" w:cs="Arial"/>
          <w:bCs/>
          <w:sz w:val="24"/>
          <w:szCs w:val="24"/>
        </w:rPr>
        <w:t xml:space="preserve"> </w:t>
      </w:r>
      <w:r w:rsidR="00625182" w:rsidRPr="00FF6D8F">
        <w:rPr>
          <w:rFonts w:ascii="Arial" w:hAnsi="Arial" w:cs="Arial"/>
          <w:b/>
          <w:bCs/>
          <w:sz w:val="24"/>
          <w:szCs w:val="24"/>
        </w:rPr>
        <w:t>Rodzaje i maksymalne ilości odpadów kierowanych do przetwarzania:</w:t>
      </w:r>
    </w:p>
    <w:p w:rsidR="006D01E1" w:rsidRDefault="006D01E1" w:rsidP="00A504AB">
      <w:pPr>
        <w:pStyle w:val="Stopka"/>
        <w:tabs>
          <w:tab w:val="left" w:pos="360"/>
        </w:tabs>
        <w:rPr>
          <w:rFonts w:ascii="Arial" w:hAnsi="Arial" w:cs="Arial"/>
          <w:bCs/>
          <w:sz w:val="22"/>
          <w:szCs w:val="22"/>
        </w:rPr>
      </w:pPr>
    </w:p>
    <w:p w:rsidR="00625182" w:rsidRPr="00FF6D8F" w:rsidRDefault="00625182" w:rsidP="00A504AB">
      <w:pPr>
        <w:pStyle w:val="Stopka"/>
        <w:tabs>
          <w:tab w:val="left" w:pos="360"/>
        </w:tabs>
        <w:rPr>
          <w:rFonts w:ascii="Arial" w:hAnsi="Arial" w:cs="Arial"/>
          <w:bCs/>
          <w:sz w:val="22"/>
          <w:szCs w:val="22"/>
        </w:rPr>
      </w:pPr>
      <w:r w:rsidRPr="00FF6D8F">
        <w:rPr>
          <w:rFonts w:ascii="Arial" w:hAnsi="Arial" w:cs="Arial"/>
          <w:bCs/>
          <w:sz w:val="22"/>
          <w:szCs w:val="22"/>
        </w:rPr>
        <w:t xml:space="preserve">Tabela nr </w:t>
      </w:r>
      <w:r w:rsidR="00A504AB">
        <w:rPr>
          <w:rFonts w:ascii="Arial" w:hAnsi="Arial" w:cs="Arial"/>
          <w:bCs/>
          <w:sz w:val="22"/>
          <w:szCs w:val="22"/>
        </w:rPr>
        <w:t>9</w:t>
      </w:r>
      <w:r w:rsidRPr="00FF6D8F">
        <w:rPr>
          <w:rFonts w:ascii="Arial" w:hAnsi="Arial" w:cs="Arial"/>
          <w:bCs/>
          <w:sz w:val="22"/>
          <w:szCs w:val="22"/>
        </w:rPr>
        <w:t xml:space="preserve"> Odpady poddawane przetworzeniu w procesie R12 na sicie 0-20 mm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dpady poddawane przetworzeniu w procesie R12 na sicie 0-20 mm"/>
      </w:tblPr>
      <w:tblGrid>
        <w:gridCol w:w="576"/>
        <w:gridCol w:w="1423"/>
        <w:gridCol w:w="4935"/>
        <w:gridCol w:w="1476"/>
      </w:tblGrid>
      <w:tr w:rsidR="00625182" w:rsidRPr="00FF6D8F">
        <w:trPr>
          <w:jc w:val="center"/>
        </w:trPr>
        <w:tc>
          <w:tcPr>
            <w:tcW w:w="576" w:type="dxa"/>
          </w:tcPr>
          <w:p w:rsidR="00625182" w:rsidRPr="00FF6D8F" w:rsidRDefault="00625182" w:rsidP="003F3E69">
            <w:pPr>
              <w:rPr>
                <w:rFonts w:ascii="Arial" w:hAnsi="Arial" w:cs="Arial"/>
                <w:b/>
                <w:sz w:val="22"/>
                <w:szCs w:val="22"/>
              </w:rPr>
            </w:pPr>
            <w:r w:rsidRPr="00FF6D8F">
              <w:rPr>
                <w:rFonts w:ascii="Arial" w:hAnsi="Arial" w:cs="Arial"/>
                <w:b/>
                <w:sz w:val="22"/>
                <w:szCs w:val="22"/>
              </w:rPr>
              <w:t>Lp.</w:t>
            </w:r>
          </w:p>
        </w:tc>
        <w:tc>
          <w:tcPr>
            <w:tcW w:w="1423" w:type="dxa"/>
          </w:tcPr>
          <w:p w:rsidR="00625182" w:rsidRPr="00FF6D8F" w:rsidRDefault="00625182" w:rsidP="003F3E69">
            <w:pPr>
              <w:jc w:val="center"/>
              <w:rPr>
                <w:rFonts w:ascii="Arial" w:hAnsi="Arial" w:cs="Arial"/>
                <w:b/>
                <w:sz w:val="22"/>
                <w:szCs w:val="22"/>
              </w:rPr>
            </w:pPr>
            <w:r w:rsidRPr="00FF6D8F">
              <w:rPr>
                <w:rFonts w:ascii="Arial" w:hAnsi="Arial" w:cs="Arial"/>
                <w:b/>
                <w:sz w:val="22"/>
                <w:szCs w:val="22"/>
              </w:rPr>
              <w:t>Kod odpadu</w:t>
            </w:r>
          </w:p>
        </w:tc>
        <w:tc>
          <w:tcPr>
            <w:tcW w:w="4935" w:type="dxa"/>
          </w:tcPr>
          <w:p w:rsidR="00625182" w:rsidRPr="00FF6D8F" w:rsidRDefault="00625182" w:rsidP="003F3E69">
            <w:pPr>
              <w:jc w:val="center"/>
              <w:rPr>
                <w:rFonts w:ascii="Arial" w:hAnsi="Arial" w:cs="Arial"/>
                <w:b/>
                <w:sz w:val="22"/>
                <w:szCs w:val="22"/>
              </w:rPr>
            </w:pPr>
            <w:r w:rsidRPr="00FF6D8F">
              <w:rPr>
                <w:rFonts w:ascii="Arial" w:hAnsi="Arial" w:cs="Arial"/>
                <w:b/>
                <w:sz w:val="22"/>
                <w:szCs w:val="22"/>
              </w:rPr>
              <w:t xml:space="preserve">Odpady i produkty przetwarzania </w:t>
            </w:r>
          </w:p>
        </w:tc>
        <w:tc>
          <w:tcPr>
            <w:tcW w:w="1476" w:type="dxa"/>
          </w:tcPr>
          <w:p w:rsidR="00625182" w:rsidRPr="00FF6D8F" w:rsidRDefault="00625182" w:rsidP="003F3E69">
            <w:pPr>
              <w:jc w:val="center"/>
              <w:rPr>
                <w:rFonts w:ascii="Arial" w:hAnsi="Arial" w:cs="Arial"/>
                <w:b/>
                <w:sz w:val="22"/>
                <w:szCs w:val="22"/>
              </w:rPr>
            </w:pPr>
            <w:r w:rsidRPr="00FF6D8F">
              <w:rPr>
                <w:rFonts w:ascii="Arial" w:hAnsi="Arial" w:cs="Arial"/>
                <w:b/>
                <w:sz w:val="22"/>
                <w:szCs w:val="22"/>
              </w:rPr>
              <w:t>Ilość Mg/rok</w:t>
            </w:r>
          </w:p>
        </w:tc>
      </w:tr>
      <w:tr w:rsidR="00625182" w:rsidRPr="00BF45B5">
        <w:trPr>
          <w:jc w:val="center"/>
        </w:trPr>
        <w:tc>
          <w:tcPr>
            <w:tcW w:w="576" w:type="dxa"/>
          </w:tcPr>
          <w:p w:rsidR="00625182" w:rsidRPr="00FF6D8F" w:rsidRDefault="00625182" w:rsidP="003F3E69">
            <w:pPr>
              <w:rPr>
                <w:rFonts w:ascii="Arial" w:hAnsi="Arial" w:cs="Arial"/>
                <w:sz w:val="22"/>
                <w:szCs w:val="22"/>
              </w:rPr>
            </w:pPr>
            <w:r w:rsidRPr="00FF6D8F">
              <w:rPr>
                <w:rFonts w:ascii="Arial" w:hAnsi="Arial" w:cs="Arial"/>
                <w:sz w:val="22"/>
                <w:szCs w:val="22"/>
              </w:rPr>
              <w:t>1.</w:t>
            </w:r>
          </w:p>
        </w:tc>
        <w:tc>
          <w:tcPr>
            <w:tcW w:w="1423" w:type="dxa"/>
          </w:tcPr>
          <w:p w:rsidR="00625182" w:rsidRPr="00FF6D8F" w:rsidRDefault="00625182" w:rsidP="003F3E69">
            <w:pPr>
              <w:rPr>
                <w:rFonts w:ascii="Arial" w:hAnsi="Arial" w:cs="Arial"/>
                <w:b/>
                <w:sz w:val="22"/>
                <w:szCs w:val="22"/>
              </w:rPr>
            </w:pPr>
            <w:r w:rsidRPr="00FF6D8F">
              <w:rPr>
                <w:rFonts w:ascii="Arial" w:hAnsi="Arial" w:cs="Arial"/>
                <w:b/>
                <w:sz w:val="22"/>
                <w:szCs w:val="22"/>
              </w:rPr>
              <w:t>19 05 99</w:t>
            </w:r>
          </w:p>
        </w:tc>
        <w:tc>
          <w:tcPr>
            <w:tcW w:w="4935" w:type="dxa"/>
          </w:tcPr>
          <w:p w:rsidR="00625182" w:rsidRDefault="00625182" w:rsidP="003F3E69">
            <w:pPr>
              <w:rPr>
                <w:rFonts w:ascii="Arial" w:hAnsi="Arial" w:cs="Arial"/>
                <w:sz w:val="22"/>
                <w:szCs w:val="22"/>
              </w:rPr>
            </w:pPr>
            <w:r w:rsidRPr="00FF6D8F">
              <w:rPr>
                <w:rFonts w:ascii="Arial" w:hAnsi="Arial" w:cs="Arial"/>
                <w:sz w:val="22"/>
                <w:szCs w:val="22"/>
              </w:rPr>
              <w:t>Inne nie wymienione odpady (stabilizat)</w:t>
            </w:r>
          </w:p>
          <w:p w:rsidR="00F8789E" w:rsidRPr="00FF6D8F" w:rsidRDefault="00F8789E" w:rsidP="003F3E69">
            <w:pPr>
              <w:rPr>
                <w:rFonts w:ascii="Arial" w:hAnsi="Arial" w:cs="Arial"/>
                <w:sz w:val="22"/>
                <w:szCs w:val="22"/>
              </w:rPr>
            </w:pPr>
          </w:p>
        </w:tc>
        <w:tc>
          <w:tcPr>
            <w:tcW w:w="1476" w:type="dxa"/>
          </w:tcPr>
          <w:p w:rsidR="00625182" w:rsidRPr="003F1647" w:rsidRDefault="003F1647" w:rsidP="00625182">
            <w:pPr>
              <w:jc w:val="center"/>
              <w:rPr>
                <w:rFonts w:ascii="Arial" w:hAnsi="Arial" w:cs="Arial"/>
                <w:sz w:val="22"/>
                <w:szCs w:val="22"/>
              </w:rPr>
            </w:pPr>
            <w:r w:rsidRPr="003F1647">
              <w:rPr>
                <w:rFonts w:ascii="Arial" w:hAnsi="Arial" w:cs="Arial"/>
                <w:sz w:val="22"/>
                <w:szCs w:val="22"/>
              </w:rPr>
              <w:t>10 000</w:t>
            </w:r>
          </w:p>
        </w:tc>
      </w:tr>
    </w:tbl>
    <w:p w:rsidR="0075493D" w:rsidRDefault="0075493D" w:rsidP="00545DE4">
      <w:pPr>
        <w:pStyle w:val="Stopka"/>
        <w:tabs>
          <w:tab w:val="left" w:pos="360"/>
        </w:tabs>
        <w:spacing w:line="276" w:lineRule="auto"/>
        <w:jc w:val="both"/>
        <w:rPr>
          <w:rFonts w:ascii="Arial" w:hAnsi="Arial" w:cs="Arial"/>
          <w:b/>
          <w:bCs/>
          <w:sz w:val="24"/>
          <w:szCs w:val="24"/>
        </w:rPr>
      </w:pPr>
    </w:p>
    <w:p w:rsidR="00DD7F6C" w:rsidRPr="00892BFE" w:rsidRDefault="006F5E66" w:rsidP="00545DE4">
      <w:pPr>
        <w:pStyle w:val="Stopka"/>
        <w:tabs>
          <w:tab w:val="left" w:pos="360"/>
        </w:tabs>
        <w:spacing w:line="276" w:lineRule="auto"/>
        <w:jc w:val="both"/>
        <w:rPr>
          <w:rFonts w:ascii="Arial" w:hAnsi="Arial" w:cs="Arial"/>
          <w:b/>
          <w:bCs/>
          <w:sz w:val="24"/>
          <w:szCs w:val="24"/>
        </w:rPr>
      </w:pPr>
      <w:r>
        <w:rPr>
          <w:rFonts w:ascii="Arial" w:hAnsi="Arial" w:cs="Arial"/>
          <w:b/>
          <w:bCs/>
          <w:sz w:val="24"/>
          <w:szCs w:val="24"/>
        </w:rPr>
        <w:t>VI</w:t>
      </w:r>
      <w:r w:rsidR="00625182" w:rsidRPr="00FF6D8F">
        <w:rPr>
          <w:rFonts w:ascii="Arial" w:hAnsi="Arial" w:cs="Arial"/>
          <w:b/>
          <w:bCs/>
          <w:sz w:val="24"/>
          <w:szCs w:val="24"/>
        </w:rPr>
        <w:t>.2.</w:t>
      </w:r>
      <w:r w:rsidR="00625182" w:rsidRPr="00FF6D8F">
        <w:rPr>
          <w:rFonts w:ascii="Arial" w:hAnsi="Arial" w:cs="Arial"/>
          <w:bCs/>
          <w:sz w:val="24"/>
          <w:szCs w:val="24"/>
        </w:rPr>
        <w:t xml:space="preserve"> </w:t>
      </w:r>
      <w:r w:rsidR="00892BFE" w:rsidRPr="003B0686">
        <w:rPr>
          <w:rFonts w:ascii="Arial" w:hAnsi="Arial" w:cs="Arial"/>
          <w:b/>
          <w:sz w:val="24"/>
          <w:szCs w:val="24"/>
        </w:rPr>
        <w:t xml:space="preserve">Warunki </w:t>
      </w:r>
      <w:r w:rsidR="00892BFE">
        <w:rPr>
          <w:rFonts w:ascii="Arial" w:hAnsi="Arial" w:cs="Arial"/>
          <w:b/>
          <w:sz w:val="24"/>
          <w:szCs w:val="24"/>
        </w:rPr>
        <w:t xml:space="preserve">prowadzenia </w:t>
      </w:r>
      <w:r w:rsidR="00892BFE" w:rsidRPr="003B0686">
        <w:rPr>
          <w:rFonts w:ascii="Arial" w:hAnsi="Arial" w:cs="Arial"/>
          <w:b/>
          <w:bCs/>
          <w:sz w:val="24"/>
          <w:szCs w:val="24"/>
        </w:rPr>
        <w:t xml:space="preserve">procesu </w:t>
      </w:r>
      <w:r w:rsidR="00892BFE">
        <w:rPr>
          <w:rFonts w:ascii="Arial" w:hAnsi="Arial" w:cs="Arial"/>
          <w:b/>
          <w:bCs/>
          <w:sz w:val="24"/>
          <w:szCs w:val="24"/>
        </w:rPr>
        <w:t xml:space="preserve">mechanicznego </w:t>
      </w:r>
      <w:r w:rsidR="00892BFE" w:rsidRPr="003B0686">
        <w:rPr>
          <w:rFonts w:ascii="Arial" w:hAnsi="Arial" w:cs="Arial"/>
          <w:b/>
          <w:sz w:val="24"/>
          <w:szCs w:val="24"/>
        </w:rPr>
        <w:t xml:space="preserve">przetwarzania </w:t>
      </w:r>
      <w:r w:rsidR="00892BFE" w:rsidRPr="003B0686">
        <w:rPr>
          <w:rFonts w:ascii="Arial" w:hAnsi="Arial" w:cs="Arial"/>
          <w:b/>
          <w:bCs/>
          <w:sz w:val="24"/>
          <w:szCs w:val="24"/>
        </w:rPr>
        <w:t>odpadów</w:t>
      </w:r>
      <w:r w:rsidR="00892BFE" w:rsidRPr="00892BFE">
        <w:rPr>
          <w:rFonts w:ascii="Arial" w:hAnsi="Arial" w:cs="Arial"/>
          <w:b/>
          <w:bCs/>
          <w:sz w:val="24"/>
          <w:szCs w:val="24"/>
        </w:rPr>
        <w:t xml:space="preserve"> </w:t>
      </w:r>
      <w:r w:rsidR="00892BFE">
        <w:rPr>
          <w:rFonts w:ascii="Arial" w:hAnsi="Arial" w:cs="Arial"/>
          <w:b/>
          <w:bCs/>
          <w:sz w:val="24"/>
          <w:szCs w:val="24"/>
        </w:rPr>
        <w:br/>
      </w:r>
      <w:r w:rsidR="00892BFE" w:rsidRPr="00892BFE">
        <w:rPr>
          <w:rFonts w:ascii="Arial" w:hAnsi="Arial" w:cs="Arial"/>
          <w:b/>
          <w:sz w:val="24"/>
          <w:szCs w:val="24"/>
        </w:rPr>
        <w:t xml:space="preserve">19 05 99 </w:t>
      </w:r>
      <w:r w:rsidR="00892BFE" w:rsidRPr="00892BFE">
        <w:rPr>
          <w:rFonts w:ascii="Arial" w:hAnsi="Arial" w:cs="Arial"/>
          <w:b/>
          <w:bCs/>
          <w:sz w:val="24"/>
          <w:szCs w:val="24"/>
        </w:rPr>
        <w:t>i kwalifikacja procesu</w:t>
      </w:r>
      <w:r w:rsidR="00625182" w:rsidRPr="00892BFE">
        <w:rPr>
          <w:rFonts w:ascii="Arial" w:hAnsi="Arial" w:cs="Arial"/>
          <w:b/>
          <w:bCs/>
          <w:sz w:val="24"/>
          <w:szCs w:val="24"/>
        </w:rPr>
        <w:t>:</w:t>
      </w:r>
    </w:p>
    <w:p w:rsidR="00892BFE" w:rsidRDefault="006F5E66" w:rsidP="00545DE4">
      <w:pPr>
        <w:spacing w:line="276" w:lineRule="auto"/>
        <w:jc w:val="both"/>
        <w:rPr>
          <w:rFonts w:ascii="Arial" w:hAnsi="Arial" w:cs="Arial"/>
          <w:sz w:val="24"/>
          <w:szCs w:val="24"/>
        </w:rPr>
      </w:pPr>
      <w:r>
        <w:rPr>
          <w:rFonts w:ascii="Arial" w:hAnsi="Arial" w:cs="Arial"/>
          <w:b/>
          <w:sz w:val="24"/>
          <w:szCs w:val="24"/>
        </w:rPr>
        <w:t>VI</w:t>
      </w:r>
      <w:r w:rsidR="00892BFE" w:rsidRPr="002E17D5">
        <w:rPr>
          <w:rFonts w:ascii="Arial" w:hAnsi="Arial" w:cs="Arial"/>
          <w:b/>
          <w:sz w:val="24"/>
          <w:szCs w:val="24"/>
        </w:rPr>
        <w:t>.</w:t>
      </w:r>
      <w:r w:rsidR="00892BFE" w:rsidRPr="002E17D5">
        <w:rPr>
          <w:rFonts w:ascii="Arial" w:hAnsi="Arial" w:cs="Arial"/>
          <w:b/>
          <w:bCs/>
          <w:sz w:val="24"/>
          <w:szCs w:val="24"/>
        </w:rPr>
        <w:t>2.1.</w:t>
      </w:r>
      <w:r w:rsidR="00892BFE" w:rsidRPr="00452D1A">
        <w:rPr>
          <w:rFonts w:ascii="Arial" w:hAnsi="Arial" w:cs="Arial"/>
          <w:sz w:val="24"/>
          <w:szCs w:val="24"/>
        </w:rPr>
        <w:t xml:space="preserve">  </w:t>
      </w:r>
      <w:r w:rsidR="00892BFE" w:rsidRPr="00BF12E1">
        <w:rPr>
          <w:rFonts w:ascii="Arial" w:hAnsi="Arial" w:cs="Arial"/>
          <w:sz w:val="24"/>
          <w:szCs w:val="24"/>
        </w:rPr>
        <w:t xml:space="preserve">Zgodnie z zał. nr 1  „Niewyczerpujący wykaz procesów odzysku” do ustawy </w:t>
      </w:r>
      <w:r w:rsidR="00892BFE" w:rsidRPr="000544B6">
        <w:rPr>
          <w:rFonts w:ascii="Arial" w:hAnsi="Arial" w:cs="Arial"/>
          <w:sz w:val="24"/>
          <w:szCs w:val="24"/>
        </w:rPr>
        <w:t>o odpadach</w:t>
      </w:r>
      <w:r w:rsidR="00892BFE">
        <w:rPr>
          <w:rFonts w:ascii="Arial" w:hAnsi="Arial" w:cs="Arial"/>
          <w:sz w:val="24"/>
          <w:szCs w:val="24"/>
        </w:rPr>
        <w:t>,</w:t>
      </w:r>
      <w:r w:rsidR="00892BFE" w:rsidRPr="000544B6">
        <w:rPr>
          <w:rFonts w:ascii="Arial" w:hAnsi="Arial" w:cs="Arial"/>
          <w:sz w:val="24"/>
          <w:szCs w:val="24"/>
        </w:rPr>
        <w:t xml:space="preserve"> proces mechanicznego przetwarzania odpadów wymienionych </w:t>
      </w:r>
      <w:r w:rsidR="00892BFE" w:rsidRPr="000544B6">
        <w:rPr>
          <w:rFonts w:ascii="Arial" w:hAnsi="Arial" w:cs="Arial"/>
          <w:sz w:val="24"/>
          <w:szCs w:val="24"/>
        </w:rPr>
        <w:br/>
      </w:r>
      <w:r w:rsidR="00892BFE" w:rsidRPr="005435CC">
        <w:rPr>
          <w:rFonts w:ascii="Arial" w:hAnsi="Arial" w:cs="Arial"/>
          <w:sz w:val="24"/>
          <w:szCs w:val="24"/>
        </w:rPr>
        <w:t>w pkt. V</w:t>
      </w:r>
      <w:r w:rsidR="00892BFE">
        <w:rPr>
          <w:rFonts w:ascii="Arial" w:hAnsi="Arial" w:cs="Arial"/>
          <w:sz w:val="24"/>
          <w:szCs w:val="24"/>
        </w:rPr>
        <w:t>I</w:t>
      </w:r>
      <w:r w:rsidR="00892BFE" w:rsidRPr="005435CC">
        <w:rPr>
          <w:rFonts w:ascii="Arial" w:hAnsi="Arial" w:cs="Arial"/>
          <w:sz w:val="24"/>
          <w:szCs w:val="24"/>
        </w:rPr>
        <w:t>.</w:t>
      </w:r>
      <w:r w:rsidR="00892BFE">
        <w:rPr>
          <w:rFonts w:ascii="Arial" w:hAnsi="Arial" w:cs="Arial"/>
          <w:sz w:val="24"/>
          <w:szCs w:val="24"/>
        </w:rPr>
        <w:t xml:space="preserve">1. decyzji, kwalifikowany będzie </w:t>
      </w:r>
      <w:r w:rsidR="00892BFE">
        <w:rPr>
          <w:rFonts w:ascii="Arial" w:hAnsi="Arial" w:cs="Arial"/>
          <w:bCs/>
          <w:sz w:val="24"/>
          <w:szCs w:val="24"/>
        </w:rPr>
        <w:t>jako</w:t>
      </w:r>
      <w:r w:rsidR="00892BFE" w:rsidRPr="005435CC">
        <w:rPr>
          <w:rFonts w:ascii="Arial" w:hAnsi="Arial" w:cs="Arial"/>
          <w:b/>
          <w:bCs/>
          <w:sz w:val="24"/>
          <w:szCs w:val="24"/>
        </w:rPr>
        <w:t xml:space="preserve"> </w:t>
      </w:r>
      <w:r w:rsidR="00892BFE" w:rsidRPr="00606E5F">
        <w:rPr>
          <w:rFonts w:ascii="Arial" w:hAnsi="Arial" w:cs="Arial"/>
          <w:sz w:val="24"/>
          <w:szCs w:val="24"/>
        </w:rPr>
        <w:t>R12</w:t>
      </w:r>
      <w:r w:rsidR="00892BFE">
        <w:rPr>
          <w:rFonts w:ascii="Arial" w:hAnsi="Arial" w:cs="Arial"/>
          <w:bCs/>
          <w:sz w:val="24"/>
          <w:szCs w:val="24"/>
        </w:rPr>
        <w:t xml:space="preserve"> </w:t>
      </w:r>
      <w:r w:rsidR="00892BFE" w:rsidRPr="005435CC">
        <w:rPr>
          <w:rFonts w:ascii="Arial" w:hAnsi="Arial" w:cs="Arial"/>
          <w:bCs/>
          <w:sz w:val="24"/>
          <w:szCs w:val="24"/>
        </w:rPr>
        <w:t>/Wymiana odpadów w ce</w:t>
      </w:r>
      <w:r w:rsidR="00892BFE">
        <w:rPr>
          <w:rFonts w:ascii="Arial" w:hAnsi="Arial" w:cs="Arial"/>
          <w:bCs/>
          <w:sz w:val="24"/>
          <w:szCs w:val="24"/>
        </w:rPr>
        <w:t xml:space="preserve">lu poddania ich któremukolwiek </w:t>
      </w:r>
      <w:r w:rsidR="00892BFE" w:rsidRPr="005435CC">
        <w:rPr>
          <w:rFonts w:ascii="Arial" w:hAnsi="Arial" w:cs="Arial"/>
          <w:bCs/>
          <w:sz w:val="24"/>
          <w:szCs w:val="24"/>
        </w:rPr>
        <w:t>z procesów wymienionych w pozycji R1 - R11/</w:t>
      </w:r>
      <w:r w:rsidR="00892BFE">
        <w:rPr>
          <w:rFonts w:ascii="Arial" w:hAnsi="Arial" w:cs="Arial"/>
          <w:bCs/>
          <w:sz w:val="24"/>
          <w:szCs w:val="24"/>
        </w:rPr>
        <w:t>.</w:t>
      </w:r>
    </w:p>
    <w:p w:rsidR="00DD7F6C" w:rsidRDefault="006F5E66" w:rsidP="00545DE4">
      <w:pPr>
        <w:spacing w:line="276" w:lineRule="auto"/>
        <w:jc w:val="both"/>
        <w:rPr>
          <w:rFonts w:ascii="Arial" w:hAnsi="Arial" w:cs="Arial"/>
          <w:sz w:val="24"/>
          <w:szCs w:val="24"/>
        </w:rPr>
      </w:pPr>
      <w:r>
        <w:rPr>
          <w:rFonts w:ascii="Arial" w:hAnsi="Arial" w:cs="Arial"/>
          <w:b/>
          <w:sz w:val="24"/>
          <w:szCs w:val="24"/>
        </w:rPr>
        <w:t>V</w:t>
      </w:r>
      <w:r w:rsidR="00625182" w:rsidRPr="002E17D5">
        <w:rPr>
          <w:rFonts w:ascii="Arial" w:hAnsi="Arial" w:cs="Arial"/>
          <w:b/>
          <w:sz w:val="24"/>
          <w:szCs w:val="24"/>
        </w:rPr>
        <w:t>I.2.</w:t>
      </w:r>
      <w:r w:rsidR="00892BFE" w:rsidRPr="002E17D5">
        <w:rPr>
          <w:rFonts w:ascii="Arial" w:hAnsi="Arial" w:cs="Arial"/>
          <w:b/>
          <w:sz w:val="24"/>
          <w:szCs w:val="24"/>
        </w:rPr>
        <w:t>2</w:t>
      </w:r>
      <w:r w:rsidR="00625182" w:rsidRPr="002E17D5">
        <w:rPr>
          <w:rFonts w:ascii="Arial" w:hAnsi="Arial" w:cs="Arial"/>
          <w:b/>
          <w:sz w:val="24"/>
          <w:szCs w:val="24"/>
        </w:rPr>
        <w:t>.</w:t>
      </w:r>
      <w:r w:rsidR="00625182" w:rsidRPr="00FF6D8F">
        <w:rPr>
          <w:rFonts w:ascii="Arial" w:hAnsi="Arial" w:cs="Arial"/>
          <w:sz w:val="24"/>
          <w:szCs w:val="24"/>
        </w:rPr>
        <w:t xml:space="preserve"> </w:t>
      </w:r>
      <w:r w:rsidR="00892BFE">
        <w:rPr>
          <w:rFonts w:ascii="Arial" w:hAnsi="Arial" w:cs="Arial"/>
          <w:sz w:val="24"/>
          <w:szCs w:val="24"/>
        </w:rPr>
        <w:t>O</w:t>
      </w:r>
      <w:r w:rsidR="00892BFE" w:rsidRPr="00FF6D8F">
        <w:rPr>
          <w:rFonts w:ascii="Arial" w:hAnsi="Arial" w:cs="Arial"/>
          <w:sz w:val="24"/>
          <w:szCs w:val="24"/>
        </w:rPr>
        <w:t>dpad o kodzie 19 05 99</w:t>
      </w:r>
      <w:r w:rsidR="00892BFE" w:rsidRPr="00DE1EFC">
        <w:rPr>
          <w:rFonts w:ascii="Arial" w:hAnsi="Arial" w:cs="Arial"/>
          <w:sz w:val="24"/>
          <w:szCs w:val="24"/>
        </w:rPr>
        <w:t xml:space="preserve"> (stabilizat</w:t>
      </w:r>
      <w:r w:rsidR="00892BFE" w:rsidRPr="00892BFE">
        <w:rPr>
          <w:rFonts w:ascii="Arial" w:hAnsi="Arial" w:cs="Arial"/>
          <w:sz w:val="24"/>
          <w:szCs w:val="24"/>
        </w:rPr>
        <w:t xml:space="preserve"> </w:t>
      </w:r>
      <w:r w:rsidR="009A2B94">
        <w:rPr>
          <w:rFonts w:ascii="Arial" w:hAnsi="Arial" w:cs="Arial"/>
          <w:sz w:val="24"/>
          <w:szCs w:val="24"/>
        </w:rPr>
        <w:t xml:space="preserve">spełniający wymagania) </w:t>
      </w:r>
      <w:r w:rsidR="00892BFE">
        <w:rPr>
          <w:rFonts w:ascii="Arial" w:hAnsi="Arial" w:cs="Arial"/>
          <w:sz w:val="24"/>
          <w:szCs w:val="24"/>
        </w:rPr>
        <w:t>p</w:t>
      </w:r>
      <w:r w:rsidR="00AE4C25" w:rsidRPr="00FF6D8F">
        <w:rPr>
          <w:rFonts w:ascii="Arial" w:hAnsi="Arial" w:cs="Arial"/>
          <w:sz w:val="24"/>
          <w:szCs w:val="24"/>
        </w:rPr>
        <w:t>owstały po procesie biologicznego prz</w:t>
      </w:r>
      <w:r w:rsidR="00892BFE">
        <w:rPr>
          <w:rFonts w:ascii="Arial" w:hAnsi="Arial" w:cs="Arial"/>
          <w:sz w:val="24"/>
          <w:szCs w:val="24"/>
        </w:rPr>
        <w:t>ekształcania frakcji podsitowej</w:t>
      </w:r>
      <w:r w:rsidR="00625182" w:rsidRPr="00FF6D8F">
        <w:rPr>
          <w:rFonts w:ascii="Arial" w:hAnsi="Arial" w:cs="Arial"/>
          <w:sz w:val="24"/>
          <w:szCs w:val="24"/>
        </w:rPr>
        <w:t xml:space="preserve">, </w:t>
      </w:r>
      <w:r w:rsidR="00AE4C25" w:rsidRPr="00FF6D8F">
        <w:rPr>
          <w:rFonts w:ascii="Arial" w:hAnsi="Arial" w:cs="Arial"/>
          <w:sz w:val="24"/>
          <w:szCs w:val="24"/>
        </w:rPr>
        <w:t xml:space="preserve">poddawany będzie przesiewaniu na sicie </w:t>
      </w:r>
      <w:r w:rsidR="000C5AB6">
        <w:rPr>
          <w:rFonts w:ascii="Arial" w:hAnsi="Arial" w:cs="Arial"/>
          <w:sz w:val="24"/>
          <w:szCs w:val="24"/>
        </w:rPr>
        <w:t>mobilnym</w:t>
      </w:r>
      <w:r w:rsidR="00F26CAE">
        <w:rPr>
          <w:rFonts w:ascii="Arial" w:hAnsi="Arial" w:cs="Arial"/>
          <w:sz w:val="24"/>
          <w:szCs w:val="24"/>
        </w:rPr>
        <w:t xml:space="preserve"> </w:t>
      </w:r>
      <w:r w:rsidR="00AE4C25" w:rsidRPr="00FF6D8F">
        <w:rPr>
          <w:rFonts w:ascii="Arial" w:hAnsi="Arial" w:cs="Arial"/>
          <w:sz w:val="24"/>
          <w:szCs w:val="24"/>
        </w:rPr>
        <w:t xml:space="preserve">o oczkach o średnicy 20 mm, celem wytworzenia </w:t>
      </w:r>
      <w:r w:rsidR="00892BFE">
        <w:rPr>
          <w:rFonts w:ascii="Arial" w:hAnsi="Arial" w:cs="Arial"/>
          <w:sz w:val="24"/>
          <w:szCs w:val="24"/>
        </w:rPr>
        <w:t>odpadu</w:t>
      </w:r>
      <w:r w:rsidR="00FF6D8F" w:rsidRPr="00DE1EFC">
        <w:rPr>
          <w:rFonts w:ascii="Arial" w:hAnsi="Arial" w:cs="Arial"/>
          <w:sz w:val="24"/>
          <w:szCs w:val="24"/>
        </w:rPr>
        <w:t xml:space="preserve"> </w:t>
      </w:r>
      <w:r w:rsidR="00625182" w:rsidRPr="00DE1EFC">
        <w:rPr>
          <w:rFonts w:ascii="Arial" w:hAnsi="Arial" w:cs="Arial"/>
          <w:sz w:val="24"/>
          <w:szCs w:val="24"/>
        </w:rPr>
        <w:t xml:space="preserve">o kodzie </w:t>
      </w:r>
      <w:r w:rsidR="00AE4C25" w:rsidRPr="00DE1EFC">
        <w:rPr>
          <w:rFonts w:ascii="Arial" w:hAnsi="Arial" w:cs="Arial"/>
          <w:sz w:val="24"/>
          <w:szCs w:val="24"/>
        </w:rPr>
        <w:t xml:space="preserve">19 05 03. </w:t>
      </w:r>
    </w:p>
    <w:p w:rsidR="00DD7F6C" w:rsidRDefault="006F5E66" w:rsidP="00545DE4">
      <w:pPr>
        <w:spacing w:line="276" w:lineRule="auto"/>
        <w:jc w:val="both"/>
        <w:rPr>
          <w:rFonts w:ascii="Arial" w:hAnsi="Arial" w:cs="Arial"/>
          <w:sz w:val="24"/>
          <w:szCs w:val="24"/>
        </w:rPr>
      </w:pPr>
      <w:r>
        <w:rPr>
          <w:rFonts w:ascii="Arial" w:hAnsi="Arial" w:cs="Arial"/>
          <w:b/>
          <w:sz w:val="24"/>
          <w:szCs w:val="24"/>
        </w:rPr>
        <w:t>VI</w:t>
      </w:r>
      <w:r w:rsidR="00892BFE" w:rsidRPr="002E17D5">
        <w:rPr>
          <w:rFonts w:ascii="Arial" w:hAnsi="Arial" w:cs="Arial"/>
          <w:b/>
          <w:sz w:val="24"/>
          <w:szCs w:val="24"/>
        </w:rPr>
        <w:t>.2.3</w:t>
      </w:r>
      <w:r w:rsidR="00F26CAE" w:rsidRPr="002E17D5">
        <w:rPr>
          <w:rFonts w:ascii="Arial" w:hAnsi="Arial" w:cs="Arial"/>
          <w:b/>
          <w:sz w:val="24"/>
          <w:szCs w:val="24"/>
        </w:rPr>
        <w:t>.</w:t>
      </w:r>
      <w:r w:rsidR="00F26CAE" w:rsidRPr="00F26CAE">
        <w:rPr>
          <w:rFonts w:ascii="Arial" w:hAnsi="Arial" w:cs="Arial"/>
          <w:sz w:val="24"/>
          <w:szCs w:val="24"/>
        </w:rPr>
        <w:t xml:space="preserve"> </w:t>
      </w:r>
      <w:r w:rsidR="00F26CAE">
        <w:rPr>
          <w:rFonts w:ascii="Arial" w:hAnsi="Arial" w:cs="Arial"/>
          <w:sz w:val="24"/>
          <w:szCs w:val="24"/>
        </w:rPr>
        <w:t xml:space="preserve">Proces prowadzony będzie w wyznaczonym miejscu </w:t>
      </w:r>
      <w:r w:rsidR="00DE1EFC" w:rsidRPr="00DE1EFC">
        <w:rPr>
          <w:rFonts w:ascii="Arial" w:hAnsi="Arial" w:cs="Arial"/>
          <w:sz w:val="24"/>
          <w:szCs w:val="24"/>
        </w:rPr>
        <w:t xml:space="preserve">pod </w:t>
      </w:r>
      <w:r w:rsidR="00DE1EFC">
        <w:rPr>
          <w:rFonts w:ascii="Arial" w:hAnsi="Arial" w:cs="Arial"/>
          <w:sz w:val="24"/>
          <w:szCs w:val="24"/>
        </w:rPr>
        <w:t>wiatą</w:t>
      </w:r>
      <w:r w:rsidR="00DE1EFC" w:rsidRPr="00DE1EFC">
        <w:rPr>
          <w:rFonts w:ascii="Arial" w:hAnsi="Arial" w:cs="Arial"/>
          <w:sz w:val="24"/>
          <w:szCs w:val="24"/>
        </w:rPr>
        <w:t xml:space="preserve"> dojrzewania stabilizatu. </w:t>
      </w:r>
    </w:p>
    <w:p w:rsidR="00DE1EFC" w:rsidRPr="00DD7F6C" w:rsidRDefault="006F5E66" w:rsidP="00545DE4">
      <w:pPr>
        <w:spacing w:line="276" w:lineRule="auto"/>
        <w:jc w:val="both"/>
        <w:rPr>
          <w:rFonts w:ascii="Arial" w:hAnsi="Arial" w:cs="Arial"/>
          <w:b/>
          <w:sz w:val="22"/>
          <w:szCs w:val="22"/>
        </w:rPr>
      </w:pPr>
      <w:r>
        <w:rPr>
          <w:rFonts w:ascii="Arial" w:hAnsi="Arial" w:cs="Arial"/>
          <w:b/>
          <w:sz w:val="24"/>
          <w:szCs w:val="24"/>
        </w:rPr>
        <w:lastRenderedPageBreak/>
        <w:t>VI</w:t>
      </w:r>
      <w:r w:rsidR="00F26CAE" w:rsidRPr="002E17D5">
        <w:rPr>
          <w:rFonts w:ascii="Arial" w:hAnsi="Arial" w:cs="Arial"/>
          <w:b/>
          <w:sz w:val="24"/>
          <w:szCs w:val="24"/>
        </w:rPr>
        <w:t>.2.</w:t>
      </w:r>
      <w:r w:rsidR="00892BFE" w:rsidRPr="002E17D5">
        <w:rPr>
          <w:rFonts w:ascii="Arial" w:hAnsi="Arial" w:cs="Arial"/>
          <w:b/>
          <w:sz w:val="24"/>
          <w:szCs w:val="24"/>
        </w:rPr>
        <w:t>4</w:t>
      </w:r>
      <w:r w:rsidR="00F26CAE" w:rsidRPr="002E17D5">
        <w:rPr>
          <w:rFonts w:ascii="Arial" w:hAnsi="Arial" w:cs="Arial"/>
          <w:b/>
          <w:sz w:val="24"/>
          <w:szCs w:val="24"/>
        </w:rPr>
        <w:t>.</w:t>
      </w:r>
      <w:r w:rsidR="00DE1EFC">
        <w:rPr>
          <w:rFonts w:ascii="Arial" w:hAnsi="Arial" w:cs="Arial"/>
          <w:sz w:val="24"/>
          <w:szCs w:val="24"/>
        </w:rPr>
        <w:t xml:space="preserve"> W</w:t>
      </w:r>
      <w:r w:rsidR="00DE1EFC" w:rsidRPr="00E054F7">
        <w:rPr>
          <w:rFonts w:ascii="Arial" w:hAnsi="Arial" w:cs="Arial"/>
          <w:sz w:val="24"/>
          <w:szCs w:val="24"/>
        </w:rPr>
        <w:t xml:space="preserve">ysiana frakcja </w:t>
      </w:r>
      <w:r w:rsidR="00892BFE">
        <w:rPr>
          <w:rFonts w:ascii="Arial" w:hAnsi="Arial" w:cs="Arial"/>
          <w:sz w:val="24"/>
          <w:szCs w:val="24"/>
        </w:rPr>
        <w:t>o granulacji 0- 20 mm</w:t>
      </w:r>
      <w:r w:rsidR="00892BFE" w:rsidRPr="00E054F7">
        <w:rPr>
          <w:rFonts w:ascii="Arial" w:hAnsi="Arial" w:cs="Arial"/>
          <w:sz w:val="24"/>
          <w:szCs w:val="24"/>
        </w:rPr>
        <w:t xml:space="preserve"> </w:t>
      </w:r>
      <w:r w:rsidR="00892BFE">
        <w:rPr>
          <w:rFonts w:ascii="Arial" w:hAnsi="Arial" w:cs="Arial"/>
          <w:sz w:val="24"/>
          <w:szCs w:val="24"/>
        </w:rPr>
        <w:t xml:space="preserve">kwalifikowana jako </w:t>
      </w:r>
      <w:r w:rsidR="00DE1EFC" w:rsidRPr="00E054F7">
        <w:rPr>
          <w:rFonts w:ascii="Arial" w:hAnsi="Arial" w:cs="Arial"/>
          <w:sz w:val="24"/>
          <w:szCs w:val="24"/>
        </w:rPr>
        <w:t>19 05 03</w:t>
      </w:r>
      <w:r w:rsidR="00DE1EFC">
        <w:rPr>
          <w:rFonts w:ascii="Arial" w:hAnsi="Arial" w:cs="Arial"/>
          <w:sz w:val="24"/>
          <w:szCs w:val="24"/>
        </w:rPr>
        <w:t xml:space="preserve"> </w:t>
      </w:r>
      <w:r w:rsidR="00892BFE">
        <w:rPr>
          <w:rFonts w:ascii="Arial" w:hAnsi="Arial" w:cs="Arial"/>
          <w:sz w:val="24"/>
          <w:szCs w:val="24"/>
        </w:rPr>
        <w:br/>
      </w:r>
      <w:r w:rsidR="00DE1EFC">
        <w:rPr>
          <w:rFonts w:ascii="Arial" w:hAnsi="Arial" w:cs="Arial"/>
          <w:sz w:val="24"/>
          <w:szCs w:val="24"/>
        </w:rPr>
        <w:t xml:space="preserve">będzie mogła zostać wykorzystana </w:t>
      </w:r>
      <w:r w:rsidR="00DE1EFC" w:rsidRPr="00E054F7">
        <w:rPr>
          <w:rFonts w:ascii="Arial" w:hAnsi="Arial" w:cs="Arial"/>
          <w:sz w:val="24"/>
          <w:szCs w:val="24"/>
        </w:rPr>
        <w:t xml:space="preserve">do rekultywacji </w:t>
      </w:r>
      <w:r w:rsidR="00DE1EFC">
        <w:rPr>
          <w:rFonts w:ascii="Arial" w:hAnsi="Arial" w:cs="Arial"/>
          <w:sz w:val="24"/>
          <w:szCs w:val="24"/>
        </w:rPr>
        <w:t xml:space="preserve">biologicznej </w:t>
      </w:r>
      <w:r w:rsidR="00296C58">
        <w:rPr>
          <w:rFonts w:ascii="Arial" w:hAnsi="Arial" w:cs="Arial"/>
          <w:sz w:val="24"/>
          <w:szCs w:val="24"/>
        </w:rPr>
        <w:t>składowiska</w:t>
      </w:r>
      <w:r w:rsidR="00DE1EFC">
        <w:rPr>
          <w:rFonts w:ascii="Arial" w:hAnsi="Arial" w:cs="Arial"/>
          <w:sz w:val="24"/>
          <w:szCs w:val="24"/>
        </w:rPr>
        <w:t xml:space="preserve"> po zakończeniu przyjmowania odpadów</w:t>
      </w:r>
      <w:r w:rsidR="00DE1EFC" w:rsidRPr="00E054F7">
        <w:rPr>
          <w:rFonts w:ascii="Arial" w:hAnsi="Arial" w:cs="Arial"/>
          <w:sz w:val="24"/>
          <w:szCs w:val="24"/>
        </w:rPr>
        <w:t xml:space="preserve"> lub </w:t>
      </w:r>
      <w:r w:rsidR="00DE1EFC">
        <w:rPr>
          <w:rFonts w:ascii="Arial" w:hAnsi="Arial" w:cs="Arial"/>
          <w:sz w:val="24"/>
          <w:szCs w:val="24"/>
        </w:rPr>
        <w:t xml:space="preserve">zostanie </w:t>
      </w:r>
      <w:r w:rsidR="00DE1EFC" w:rsidRPr="00E054F7">
        <w:rPr>
          <w:rFonts w:ascii="Arial" w:hAnsi="Arial" w:cs="Arial"/>
          <w:sz w:val="24"/>
          <w:szCs w:val="24"/>
        </w:rPr>
        <w:t>przekaz</w:t>
      </w:r>
      <w:r w:rsidR="00DE1EFC">
        <w:rPr>
          <w:rFonts w:ascii="Arial" w:hAnsi="Arial" w:cs="Arial"/>
          <w:sz w:val="24"/>
          <w:szCs w:val="24"/>
        </w:rPr>
        <w:t>ana</w:t>
      </w:r>
      <w:r w:rsidR="00DE1EFC" w:rsidRPr="00E054F7">
        <w:rPr>
          <w:rFonts w:ascii="Arial" w:hAnsi="Arial" w:cs="Arial"/>
          <w:sz w:val="24"/>
          <w:szCs w:val="24"/>
        </w:rPr>
        <w:t xml:space="preserve"> innym posiadaczom </w:t>
      </w:r>
      <w:r w:rsidR="00DE1EFC">
        <w:rPr>
          <w:rFonts w:ascii="Arial" w:hAnsi="Arial" w:cs="Arial"/>
          <w:sz w:val="24"/>
          <w:szCs w:val="24"/>
        </w:rPr>
        <w:t xml:space="preserve">do </w:t>
      </w:r>
      <w:r w:rsidR="00DE1EFC" w:rsidRPr="00DD7F6C">
        <w:rPr>
          <w:rFonts w:ascii="Arial" w:hAnsi="Arial" w:cs="Arial"/>
          <w:sz w:val="24"/>
          <w:szCs w:val="24"/>
        </w:rPr>
        <w:t>wykorzystania zgodnie z hierarchią gospodarowania odpadami. Pozo</w:t>
      </w:r>
      <w:r w:rsidR="00DD7F6C" w:rsidRPr="00DD7F6C">
        <w:rPr>
          <w:rFonts w:ascii="Arial" w:hAnsi="Arial" w:cs="Arial"/>
          <w:sz w:val="24"/>
          <w:szCs w:val="24"/>
        </w:rPr>
        <w:t xml:space="preserve">stałość </w:t>
      </w:r>
      <w:r w:rsidR="00296C58">
        <w:rPr>
          <w:rFonts w:ascii="Arial" w:hAnsi="Arial" w:cs="Arial"/>
          <w:sz w:val="24"/>
          <w:szCs w:val="24"/>
        </w:rPr>
        <w:br/>
      </w:r>
      <w:r w:rsidR="00DD7F6C" w:rsidRPr="00DD7F6C">
        <w:rPr>
          <w:rFonts w:ascii="Arial" w:hAnsi="Arial" w:cs="Arial"/>
          <w:sz w:val="24"/>
          <w:szCs w:val="24"/>
        </w:rPr>
        <w:t xml:space="preserve">z przesiewania </w:t>
      </w:r>
      <w:r w:rsidR="00892BFE">
        <w:rPr>
          <w:rFonts w:ascii="Arial" w:hAnsi="Arial" w:cs="Arial"/>
          <w:sz w:val="24"/>
          <w:szCs w:val="24"/>
        </w:rPr>
        <w:t xml:space="preserve">kwalifikowana jako </w:t>
      </w:r>
      <w:r w:rsidR="00DD7F6C" w:rsidRPr="00DD7F6C">
        <w:rPr>
          <w:rFonts w:ascii="Arial" w:hAnsi="Arial" w:cs="Arial"/>
          <w:sz w:val="24"/>
          <w:szCs w:val="24"/>
        </w:rPr>
        <w:t>ex 19 05 99</w:t>
      </w:r>
      <w:r w:rsidR="00892BFE">
        <w:rPr>
          <w:rFonts w:ascii="Arial" w:hAnsi="Arial" w:cs="Arial"/>
          <w:sz w:val="24"/>
          <w:szCs w:val="24"/>
        </w:rPr>
        <w:t xml:space="preserve"> pow. 20 mm</w:t>
      </w:r>
      <w:r w:rsidR="00DD7F6C" w:rsidRPr="00DD7F6C">
        <w:rPr>
          <w:rFonts w:ascii="Arial" w:hAnsi="Arial" w:cs="Arial"/>
          <w:sz w:val="24"/>
          <w:szCs w:val="24"/>
        </w:rPr>
        <w:t xml:space="preserve"> </w:t>
      </w:r>
      <w:r w:rsidR="009A2B94">
        <w:rPr>
          <w:rFonts w:ascii="Arial" w:hAnsi="Arial" w:cs="Arial"/>
          <w:sz w:val="24"/>
          <w:szCs w:val="24"/>
        </w:rPr>
        <w:t>kierowana będzie do składowania</w:t>
      </w:r>
      <w:r w:rsidR="00DE1EFC" w:rsidRPr="00E054F7">
        <w:rPr>
          <w:rFonts w:ascii="Arial" w:hAnsi="Arial" w:cs="Arial"/>
          <w:sz w:val="24"/>
          <w:szCs w:val="24"/>
        </w:rPr>
        <w:t xml:space="preserve">. </w:t>
      </w:r>
    </w:p>
    <w:p w:rsidR="00625182" w:rsidRDefault="00625182" w:rsidP="00625182">
      <w:pPr>
        <w:jc w:val="both"/>
        <w:rPr>
          <w:rFonts w:ascii="Arial" w:hAnsi="Arial" w:cs="Arial"/>
          <w:color w:val="0070C0"/>
          <w:sz w:val="24"/>
          <w:szCs w:val="24"/>
          <w:u w:val="single"/>
        </w:rPr>
      </w:pPr>
    </w:p>
    <w:p w:rsidR="00625182" w:rsidRPr="00D8169C" w:rsidRDefault="006F5E66" w:rsidP="00D8169C">
      <w:pPr>
        <w:jc w:val="both"/>
        <w:rPr>
          <w:rFonts w:ascii="Arial" w:hAnsi="Arial" w:cs="Arial"/>
          <w:sz w:val="24"/>
          <w:szCs w:val="24"/>
        </w:rPr>
      </w:pPr>
      <w:r>
        <w:rPr>
          <w:rFonts w:ascii="Arial" w:hAnsi="Arial" w:cs="Arial"/>
          <w:b/>
          <w:bCs/>
          <w:sz w:val="24"/>
          <w:szCs w:val="24"/>
        </w:rPr>
        <w:t>VI</w:t>
      </w:r>
      <w:r w:rsidR="00625182" w:rsidRPr="00FF6D8F">
        <w:rPr>
          <w:rFonts w:ascii="Arial" w:hAnsi="Arial" w:cs="Arial"/>
          <w:b/>
          <w:bCs/>
          <w:sz w:val="24"/>
          <w:szCs w:val="24"/>
        </w:rPr>
        <w:t>.3.</w:t>
      </w:r>
      <w:r w:rsidR="00625182" w:rsidRPr="00FF6D8F">
        <w:rPr>
          <w:rFonts w:ascii="Arial" w:hAnsi="Arial" w:cs="Arial"/>
          <w:bCs/>
          <w:sz w:val="24"/>
          <w:szCs w:val="24"/>
        </w:rPr>
        <w:t xml:space="preserve"> </w:t>
      </w:r>
      <w:r w:rsidR="00625182" w:rsidRPr="00FF6D8F">
        <w:rPr>
          <w:rFonts w:ascii="Arial" w:hAnsi="Arial" w:cs="Arial"/>
          <w:b/>
          <w:bCs/>
          <w:sz w:val="24"/>
          <w:szCs w:val="24"/>
        </w:rPr>
        <w:t xml:space="preserve">Rodzaj i </w:t>
      </w:r>
      <w:r w:rsidR="002715D2">
        <w:rPr>
          <w:rFonts w:ascii="Arial" w:hAnsi="Arial" w:cs="Arial"/>
          <w:b/>
          <w:bCs/>
          <w:sz w:val="24"/>
          <w:szCs w:val="24"/>
        </w:rPr>
        <w:t xml:space="preserve">maksymalne ilości </w:t>
      </w:r>
      <w:r w:rsidR="00625182" w:rsidRPr="00FF6D8F">
        <w:rPr>
          <w:rFonts w:ascii="Arial" w:hAnsi="Arial" w:cs="Arial"/>
          <w:b/>
          <w:bCs/>
          <w:sz w:val="24"/>
          <w:szCs w:val="24"/>
        </w:rPr>
        <w:t>odpadów powstających w wyniku przetwarzania odpadów</w:t>
      </w:r>
      <w:r w:rsidR="00A008A2" w:rsidRPr="00FF6D8F">
        <w:rPr>
          <w:rFonts w:ascii="Arial" w:hAnsi="Arial" w:cs="Arial"/>
          <w:b/>
          <w:bCs/>
          <w:sz w:val="24"/>
          <w:szCs w:val="24"/>
        </w:rPr>
        <w:t xml:space="preserve"> o kodzie 19 05 99 (stabilizatu)</w:t>
      </w:r>
      <w:r w:rsidR="00625182" w:rsidRPr="00FF6D8F">
        <w:rPr>
          <w:rFonts w:ascii="Arial" w:hAnsi="Arial" w:cs="Arial"/>
          <w:b/>
          <w:bCs/>
          <w:sz w:val="24"/>
          <w:szCs w:val="24"/>
        </w:rPr>
        <w:t>:</w:t>
      </w:r>
    </w:p>
    <w:p w:rsidR="005745AD" w:rsidRDefault="005745AD" w:rsidP="00A504AB">
      <w:pPr>
        <w:pStyle w:val="Gwnytekst"/>
        <w:spacing w:before="0" w:line="240" w:lineRule="auto"/>
        <w:ind w:left="11"/>
        <w:rPr>
          <w:rFonts w:ascii="Arial" w:hAnsi="Arial" w:cs="Arial"/>
          <w:sz w:val="22"/>
          <w:szCs w:val="22"/>
        </w:rPr>
      </w:pPr>
    </w:p>
    <w:p w:rsidR="00625182" w:rsidRPr="00FF6D8F" w:rsidRDefault="00625182" w:rsidP="00A504AB">
      <w:pPr>
        <w:pStyle w:val="Gwnytekst"/>
        <w:spacing w:before="0" w:line="240" w:lineRule="auto"/>
        <w:ind w:left="11"/>
        <w:rPr>
          <w:rFonts w:ascii="Arial" w:hAnsi="Arial" w:cs="Arial"/>
          <w:sz w:val="22"/>
          <w:szCs w:val="22"/>
        </w:rPr>
      </w:pPr>
      <w:r w:rsidRPr="00FF6D8F">
        <w:rPr>
          <w:rFonts w:ascii="Arial" w:hAnsi="Arial" w:cs="Arial"/>
          <w:sz w:val="22"/>
          <w:szCs w:val="22"/>
        </w:rPr>
        <w:t xml:space="preserve">Tabela nr </w:t>
      </w:r>
      <w:r w:rsidR="00A504AB">
        <w:rPr>
          <w:rFonts w:ascii="Arial" w:hAnsi="Arial" w:cs="Arial"/>
          <w:sz w:val="22"/>
          <w:szCs w:val="22"/>
        </w:rPr>
        <w:t>10</w:t>
      </w:r>
      <w:r w:rsidRPr="00FF6D8F">
        <w:rPr>
          <w:rFonts w:ascii="Arial" w:hAnsi="Arial" w:cs="Arial"/>
          <w:sz w:val="22"/>
          <w:szCs w:val="22"/>
        </w:rPr>
        <w:t xml:space="preserve"> Rodzaje odpadów wytwarzanych w procesie przetwarzania </w:t>
      </w:r>
      <w:r w:rsidR="003F1647">
        <w:rPr>
          <w:rFonts w:ascii="Arial" w:hAnsi="Arial" w:cs="Arial"/>
          <w:sz w:val="22"/>
          <w:szCs w:val="22"/>
        </w:rPr>
        <w:t xml:space="preserve">stabilizatu </w:t>
      </w:r>
      <w:r w:rsidRPr="00FF6D8F">
        <w:rPr>
          <w:rFonts w:ascii="Arial" w:hAnsi="Arial" w:cs="Arial"/>
          <w:sz w:val="22"/>
          <w:szCs w:val="22"/>
        </w:rPr>
        <w:t>R12</w:t>
      </w: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stabilizatu R12"/>
      </w:tblPr>
      <w:tblGrid>
        <w:gridCol w:w="576"/>
        <w:gridCol w:w="1149"/>
        <w:gridCol w:w="2437"/>
        <w:gridCol w:w="1156"/>
        <w:gridCol w:w="3703"/>
      </w:tblGrid>
      <w:tr w:rsidR="00CA0072" w:rsidRPr="00FF6D8F">
        <w:trPr>
          <w:jc w:val="center"/>
        </w:trPr>
        <w:tc>
          <w:tcPr>
            <w:tcW w:w="576" w:type="dxa"/>
          </w:tcPr>
          <w:p w:rsidR="00CA0072" w:rsidRPr="00FF6D8F" w:rsidRDefault="00CA0072" w:rsidP="003F3E69">
            <w:pPr>
              <w:rPr>
                <w:rFonts w:ascii="Arial" w:hAnsi="Arial" w:cs="Arial"/>
                <w:b/>
                <w:sz w:val="22"/>
                <w:szCs w:val="22"/>
              </w:rPr>
            </w:pPr>
            <w:r w:rsidRPr="00FF6D8F">
              <w:rPr>
                <w:rFonts w:ascii="Arial" w:hAnsi="Arial" w:cs="Arial"/>
                <w:b/>
                <w:sz w:val="22"/>
                <w:szCs w:val="22"/>
              </w:rPr>
              <w:t>Lp.</w:t>
            </w:r>
          </w:p>
        </w:tc>
        <w:tc>
          <w:tcPr>
            <w:tcW w:w="1149" w:type="dxa"/>
          </w:tcPr>
          <w:p w:rsidR="00CA0072" w:rsidRPr="00FF6D8F" w:rsidRDefault="00CA0072" w:rsidP="003F3E69">
            <w:pPr>
              <w:jc w:val="center"/>
              <w:rPr>
                <w:rFonts w:ascii="Arial" w:hAnsi="Arial" w:cs="Arial"/>
                <w:b/>
                <w:sz w:val="22"/>
                <w:szCs w:val="22"/>
              </w:rPr>
            </w:pPr>
            <w:r w:rsidRPr="00FF6D8F">
              <w:rPr>
                <w:rFonts w:ascii="Arial" w:hAnsi="Arial" w:cs="Arial"/>
                <w:b/>
                <w:sz w:val="22"/>
                <w:szCs w:val="22"/>
              </w:rPr>
              <w:t>Kod odpadu</w:t>
            </w:r>
          </w:p>
        </w:tc>
        <w:tc>
          <w:tcPr>
            <w:tcW w:w="2437" w:type="dxa"/>
          </w:tcPr>
          <w:p w:rsidR="00CA0072" w:rsidRPr="00FF6D8F" w:rsidRDefault="00CA0072" w:rsidP="003F3E69">
            <w:pPr>
              <w:jc w:val="center"/>
              <w:rPr>
                <w:rFonts w:ascii="Arial" w:hAnsi="Arial" w:cs="Arial"/>
                <w:b/>
                <w:sz w:val="22"/>
                <w:szCs w:val="22"/>
              </w:rPr>
            </w:pPr>
            <w:r w:rsidRPr="00FF6D8F">
              <w:rPr>
                <w:rFonts w:ascii="Arial" w:hAnsi="Arial" w:cs="Arial"/>
                <w:b/>
                <w:sz w:val="22"/>
                <w:szCs w:val="22"/>
              </w:rPr>
              <w:t xml:space="preserve">Odpady i produkty przetwarzania </w:t>
            </w:r>
          </w:p>
        </w:tc>
        <w:tc>
          <w:tcPr>
            <w:tcW w:w="1156" w:type="dxa"/>
          </w:tcPr>
          <w:p w:rsidR="00CA0072" w:rsidRPr="00FF6D8F" w:rsidRDefault="00CA0072" w:rsidP="003F3E69">
            <w:pPr>
              <w:jc w:val="center"/>
              <w:rPr>
                <w:rFonts w:ascii="Arial" w:hAnsi="Arial" w:cs="Arial"/>
                <w:b/>
                <w:sz w:val="22"/>
                <w:szCs w:val="22"/>
              </w:rPr>
            </w:pPr>
            <w:r w:rsidRPr="00FF6D8F">
              <w:rPr>
                <w:rFonts w:ascii="Arial" w:hAnsi="Arial" w:cs="Arial"/>
                <w:b/>
                <w:sz w:val="22"/>
                <w:szCs w:val="22"/>
              </w:rPr>
              <w:t>Ilość Mg/rok</w:t>
            </w:r>
          </w:p>
        </w:tc>
        <w:tc>
          <w:tcPr>
            <w:tcW w:w="3703" w:type="dxa"/>
          </w:tcPr>
          <w:p w:rsidR="004638FF" w:rsidRDefault="004638FF" w:rsidP="004638FF">
            <w:pPr>
              <w:jc w:val="center"/>
              <w:rPr>
                <w:rFonts w:ascii="Arial" w:hAnsi="Arial" w:cs="Arial"/>
                <w:b/>
                <w:sz w:val="22"/>
                <w:szCs w:val="22"/>
              </w:rPr>
            </w:pPr>
            <w:r>
              <w:rPr>
                <w:rFonts w:ascii="Arial" w:hAnsi="Arial" w:cs="Arial"/>
                <w:b/>
                <w:sz w:val="22"/>
                <w:szCs w:val="22"/>
              </w:rPr>
              <w:t>Źródło powstania</w:t>
            </w:r>
            <w:r w:rsidRPr="00373BD3">
              <w:rPr>
                <w:rFonts w:ascii="Arial" w:hAnsi="Arial" w:cs="Arial"/>
                <w:b/>
                <w:sz w:val="22"/>
                <w:szCs w:val="22"/>
              </w:rPr>
              <w:t xml:space="preserve"> </w:t>
            </w:r>
          </w:p>
          <w:p w:rsidR="00CA0072" w:rsidRPr="00FF6D8F" w:rsidRDefault="004638FF" w:rsidP="004638FF">
            <w:pPr>
              <w:jc w:val="center"/>
              <w:rPr>
                <w:rFonts w:ascii="Arial" w:hAnsi="Arial" w:cs="Arial"/>
                <w:b/>
                <w:sz w:val="22"/>
                <w:szCs w:val="22"/>
              </w:rPr>
            </w:pPr>
            <w:r w:rsidRPr="00373BD3">
              <w:rPr>
                <w:rFonts w:ascii="Arial" w:hAnsi="Arial" w:cs="Arial"/>
                <w:b/>
                <w:sz w:val="22"/>
                <w:szCs w:val="22"/>
              </w:rPr>
              <w:t>odpadu</w:t>
            </w:r>
          </w:p>
        </w:tc>
      </w:tr>
      <w:tr w:rsidR="00CA0072" w:rsidRPr="00CA4277">
        <w:trPr>
          <w:jc w:val="center"/>
        </w:trPr>
        <w:tc>
          <w:tcPr>
            <w:tcW w:w="576" w:type="dxa"/>
          </w:tcPr>
          <w:p w:rsidR="00CA0072" w:rsidRPr="00FF6D8F" w:rsidRDefault="00CA0072" w:rsidP="003F3E69">
            <w:pPr>
              <w:rPr>
                <w:rFonts w:ascii="Arial" w:hAnsi="Arial" w:cs="Arial"/>
                <w:sz w:val="22"/>
                <w:szCs w:val="22"/>
              </w:rPr>
            </w:pPr>
            <w:r w:rsidRPr="00FF6D8F">
              <w:rPr>
                <w:rFonts w:ascii="Arial" w:hAnsi="Arial" w:cs="Arial"/>
                <w:sz w:val="22"/>
                <w:szCs w:val="22"/>
              </w:rPr>
              <w:t>1.</w:t>
            </w:r>
          </w:p>
        </w:tc>
        <w:tc>
          <w:tcPr>
            <w:tcW w:w="1149" w:type="dxa"/>
          </w:tcPr>
          <w:p w:rsidR="00CA0072" w:rsidRPr="00FF6D8F" w:rsidRDefault="00CA0072" w:rsidP="003F3E69">
            <w:pPr>
              <w:rPr>
                <w:rFonts w:ascii="Arial" w:hAnsi="Arial" w:cs="Arial"/>
                <w:b/>
                <w:sz w:val="22"/>
                <w:szCs w:val="22"/>
              </w:rPr>
            </w:pPr>
            <w:r w:rsidRPr="00FF6D8F">
              <w:rPr>
                <w:rFonts w:ascii="Arial" w:hAnsi="Arial" w:cs="Arial"/>
                <w:b/>
                <w:sz w:val="22"/>
                <w:szCs w:val="22"/>
              </w:rPr>
              <w:t>19 05 03</w:t>
            </w:r>
          </w:p>
        </w:tc>
        <w:tc>
          <w:tcPr>
            <w:tcW w:w="2437" w:type="dxa"/>
          </w:tcPr>
          <w:p w:rsidR="007120AC" w:rsidRDefault="00CA0072" w:rsidP="007C09E7">
            <w:pPr>
              <w:rPr>
                <w:rFonts w:ascii="Arial" w:hAnsi="Arial" w:cs="Arial"/>
                <w:sz w:val="22"/>
                <w:szCs w:val="22"/>
              </w:rPr>
            </w:pPr>
            <w:r w:rsidRPr="00FF6D8F">
              <w:rPr>
                <w:rFonts w:ascii="Arial" w:hAnsi="Arial" w:cs="Arial"/>
                <w:sz w:val="22"/>
                <w:szCs w:val="22"/>
              </w:rPr>
              <w:t>Kompost nieodpowiadający wymaganiom (nienadający się do wykorzystania</w:t>
            </w:r>
            <w:r w:rsidR="007120AC">
              <w:rPr>
                <w:rFonts w:ascii="Arial" w:hAnsi="Arial" w:cs="Arial"/>
                <w:sz w:val="22"/>
                <w:szCs w:val="22"/>
              </w:rPr>
              <w:t xml:space="preserve"> jako nawóz</w:t>
            </w:r>
            <w:r w:rsidRPr="00FF6D8F">
              <w:rPr>
                <w:rFonts w:ascii="Arial" w:hAnsi="Arial" w:cs="Arial"/>
                <w:sz w:val="22"/>
                <w:szCs w:val="22"/>
              </w:rPr>
              <w:t xml:space="preserve">) </w:t>
            </w:r>
          </w:p>
          <w:p w:rsidR="00FF6D8F" w:rsidRDefault="00CA0072" w:rsidP="007C09E7">
            <w:pPr>
              <w:rPr>
                <w:rFonts w:ascii="Arial" w:hAnsi="Arial" w:cs="Arial"/>
                <w:b/>
                <w:i/>
                <w:sz w:val="22"/>
                <w:szCs w:val="22"/>
              </w:rPr>
            </w:pPr>
            <w:r w:rsidRPr="00FF6D8F">
              <w:rPr>
                <w:rFonts w:ascii="Arial" w:hAnsi="Arial" w:cs="Arial"/>
                <w:b/>
                <w:i/>
                <w:sz w:val="22"/>
                <w:szCs w:val="22"/>
              </w:rPr>
              <w:t xml:space="preserve">frakcja podsitowa organiczna </w:t>
            </w:r>
          </w:p>
          <w:p w:rsidR="00CA0072" w:rsidRPr="00FF6D8F" w:rsidRDefault="00CA0072" w:rsidP="007C09E7">
            <w:pPr>
              <w:rPr>
                <w:rFonts w:ascii="Arial" w:hAnsi="Arial" w:cs="Arial"/>
                <w:sz w:val="22"/>
                <w:szCs w:val="22"/>
              </w:rPr>
            </w:pPr>
            <w:r w:rsidRPr="00FF6D8F">
              <w:rPr>
                <w:rFonts w:ascii="Arial" w:hAnsi="Arial" w:cs="Arial"/>
                <w:b/>
                <w:i/>
                <w:sz w:val="22"/>
                <w:szCs w:val="22"/>
              </w:rPr>
              <w:t>0 – 20 mm</w:t>
            </w:r>
          </w:p>
        </w:tc>
        <w:tc>
          <w:tcPr>
            <w:tcW w:w="1156" w:type="dxa"/>
          </w:tcPr>
          <w:p w:rsidR="00CA0072" w:rsidRPr="003F1647" w:rsidRDefault="003F1647" w:rsidP="003F3E69">
            <w:pPr>
              <w:jc w:val="center"/>
              <w:rPr>
                <w:rFonts w:ascii="Arial" w:hAnsi="Arial" w:cs="Arial"/>
                <w:sz w:val="22"/>
                <w:szCs w:val="22"/>
              </w:rPr>
            </w:pPr>
            <w:r w:rsidRPr="003F1647">
              <w:rPr>
                <w:rFonts w:ascii="Arial" w:hAnsi="Arial" w:cs="Arial"/>
                <w:sz w:val="22"/>
                <w:szCs w:val="22"/>
              </w:rPr>
              <w:t>4 000</w:t>
            </w:r>
          </w:p>
        </w:tc>
        <w:tc>
          <w:tcPr>
            <w:tcW w:w="3703" w:type="dxa"/>
          </w:tcPr>
          <w:p w:rsidR="00CA0072" w:rsidRDefault="00FF6D8F" w:rsidP="004638FF">
            <w:pPr>
              <w:rPr>
                <w:rFonts w:ascii="Arial" w:hAnsi="Arial" w:cs="Arial"/>
                <w:sz w:val="22"/>
                <w:szCs w:val="22"/>
              </w:rPr>
            </w:pPr>
            <w:r>
              <w:rPr>
                <w:rFonts w:ascii="Arial" w:hAnsi="Arial" w:cs="Arial"/>
                <w:sz w:val="22"/>
                <w:szCs w:val="22"/>
              </w:rPr>
              <w:t xml:space="preserve">Odpady wytwarzane </w:t>
            </w:r>
            <w:r w:rsidR="00CA0072" w:rsidRPr="00FF6D8F">
              <w:rPr>
                <w:rFonts w:ascii="Arial" w:hAnsi="Arial" w:cs="Arial"/>
                <w:sz w:val="22"/>
                <w:szCs w:val="22"/>
              </w:rPr>
              <w:t xml:space="preserve">w wyniku przesiania stabilizatu na sicie </w:t>
            </w:r>
            <w:r>
              <w:rPr>
                <w:rFonts w:ascii="Arial" w:hAnsi="Arial" w:cs="Arial"/>
                <w:sz w:val="22"/>
                <w:szCs w:val="22"/>
              </w:rPr>
              <w:br/>
            </w:r>
            <w:r w:rsidR="007120AC">
              <w:rPr>
                <w:rFonts w:ascii="Arial" w:hAnsi="Arial" w:cs="Arial"/>
                <w:sz w:val="22"/>
                <w:szCs w:val="22"/>
              </w:rPr>
              <w:t xml:space="preserve">o oczkach 0 – 20 mm - </w:t>
            </w:r>
          </w:p>
          <w:p w:rsidR="007120AC" w:rsidRPr="007120AC" w:rsidRDefault="007120AC" w:rsidP="007120AC">
            <w:pPr>
              <w:rPr>
                <w:rFonts w:ascii="Arial" w:hAnsi="Arial" w:cs="Arial"/>
                <w:sz w:val="22"/>
                <w:szCs w:val="22"/>
              </w:rPr>
            </w:pPr>
            <w:r w:rsidRPr="007120AC">
              <w:rPr>
                <w:rFonts w:ascii="Arial" w:hAnsi="Arial" w:cs="Arial"/>
                <w:sz w:val="22"/>
                <w:szCs w:val="22"/>
              </w:rPr>
              <w:t xml:space="preserve">frakcja podsitowa organiczna </w:t>
            </w:r>
          </w:p>
          <w:p w:rsidR="007120AC" w:rsidRPr="00A008A2" w:rsidRDefault="007120AC" w:rsidP="007120AC">
            <w:pPr>
              <w:rPr>
                <w:rFonts w:ascii="Arial" w:hAnsi="Arial" w:cs="Arial"/>
                <w:color w:val="0070C0"/>
                <w:sz w:val="22"/>
                <w:szCs w:val="22"/>
              </w:rPr>
            </w:pPr>
            <w:r>
              <w:rPr>
                <w:rFonts w:ascii="Arial" w:hAnsi="Arial" w:cs="Arial"/>
                <w:sz w:val="22"/>
                <w:szCs w:val="22"/>
              </w:rPr>
              <w:t>nadającą się do odzysku na składowisku (rekultywacja)</w:t>
            </w:r>
            <w:r w:rsidRPr="00FF6D8F">
              <w:rPr>
                <w:rFonts w:ascii="Arial" w:hAnsi="Arial" w:cs="Arial"/>
                <w:sz w:val="22"/>
                <w:szCs w:val="22"/>
              </w:rPr>
              <w:t xml:space="preserve"> </w:t>
            </w:r>
          </w:p>
        </w:tc>
      </w:tr>
      <w:tr w:rsidR="00CA0072" w:rsidRPr="00FF6D8F">
        <w:trPr>
          <w:jc w:val="center"/>
        </w:trPr>
        <w:tc>
          <w:tcPr>
            <w:tcW w:w="576" w:type="dxa"/>
          </w:tcPr>
          <w:p w:rsidR="00CA0072" w:rsidRPr="00FF6D8F" w:rsidRDefault="00CA0072" w:rsidP="003F3E69">
            <w:pPr>
              <w:rPr>
                <w:rFonts w:ascii="Arial" w:hAnsi="Arial" w:cs="Arial"/>
                <w:sz w:val="22"/>
                <w:szCs w:val="22"/>
              </w:rPr>
            </w:pPr>
            <w:r w:rsidRPr="00FF6D8F">
              <w:rPr>
                <w:rFonts w:ascii="Arial" w:hAnsi="Arial" w:cs="Arial"/>
                <w:sz w:val="22"/>
                <w:szCs w:val="22"/>
              </w:rPr>
              <w:t>2.</w:t>
            </w:r>
          </w:p>
        </w:tc>
        <w:tc>
          <w:tcPr>
            <w:tcW w:w="1149" w:type="dxa"/>
          </w:tcPr>
          <w:p w:rsidR="00A008A2" w:rsidRPr="00FF6D8F" w:rsidRDefault="00CA0072" w:rsidP="003F3E69">
            <w:pPr>
              <w:rPr>
                <w:rFonts w:ascii="Arial" w:hAnsi="Arial" w:cs="Arial"/>
                <w:b/>
                <w:sz w:val="22"/>
                <w:szCs w:val="22"/>
              </w:rPr>
            </w:pPr>
            <w:r w:rsidRPr="00FF6D8F">
              <w:rPr>
                <w:rFonts w:ascii="Arial" w:hAnsi="Arial" w:cs="Arial"/>
                <w:b/>
                <w:sz w:val="22"/>
                <w:szCs w:val="22"/>
              </w:rPr>
              <w:t xml:space="preserve">ex </w:t>
            </w:r>
          </w:p>
          <w:p w:rsidR="00CA0072" w:rsidRPr="00FF6D8F" w:rsidRDefault="00CA0072" w:rsidP="003F3E69">
            <w:pPr>
              <w:rPr>
                <w:rFonts w:ascii="Arial" w:hAnsi="Arial" w:cs="Arial"/>
                <w:b/>
                <w:sz w:val="22"/>
                <w:szCs w:val="22"/>
              </w:rPr>
            </w:pPr>
            <w:r w:rsidRPr="00FF6D8F">
              <w:rPr>
                <w:rFonts w:ascii="Arial" w:hAnsi="Arial" w:cs="Arial"/>
                <w:b/>
                <w:sz w:val="22"/>
                <w:szCs w:val="22"/>
              </w:rPr>
              <w:t>19 05 99</w:t>
            </w:r>
          </w:p>
        </w:tc>
        <w:tc>
          <w:tcPr>
            <w:tcW w:w="2437" w:type="dxa"/>
          </w:tcPr>
          <w:p w:rsidR="00A008A2" w:rsidRPr="00FF6D8F" w:rsidRDefault="00CA0072" w:rsidP="00CA4277">
            <w:pPr>
              <w:rPr>
                <w:rFonts w:ascii="Arial" w:hAnsi="Arial" w:cs="Arial"/>
                <w:sz w:val="22"/>
                <w:szCs w:val="22"/>
              </w:rPr>
            </w:pPr>
            <w:r w:rsidRPr="00FF6D8F">
              <w:rPr>
                <w:rFonts w:ascii="Arial" w:hAnsi="Arial" w:cs="Arial"/>
                <w:sz w:val="22"/>
                <w:szCs w:val="22"/>
              </w:rPr>
              <w:t xml:space="preserve">Inne niewymienione odpady – stabilizat </w:t>
            </w:r>
          </w:p>
          <w:p w:rsidR="00FF6D8F" w:rsidRPr="00FF6D8F" w:rsidRDefault="00CA0072" w:rsidP="00CA4277">
            <w:pPr>
              <w:rPr>
                <w:rFonts w:ascii="Arial" w:hAnsi="Arial" w:cs="Arial"/>
                <w:i/>
                <w:sz w:val="22"/>
                <w:szCs w:val="22"/>
              </w:rPr>
            </w:pPr>
            <w:r w:rsidRPr="00FF6D8F">
              <w:rPr>
                <w:rFonts w:ascii="Arial" w:hAnsi="Arial" w:cs="Arial"/>
                <w:i/>
                <w:sz w:val="22"/>
                <w:szCs w:val="22"/>
              </w:rPr>
              <w:t xml:space="preserve">frakcja nadsitowa </w:t>
            </w:r>
            <w:r w:rsidR="00FF6D8F" w:rsidRPr="00FF6D8F">
              <w:rPr>
                <w:rFonts w:ascii="Arial" w:hAnsi="Arial" w:cs="Arial"/>
                <w:i/>
                <w:sz w:val="22"/>
                <w:szCs w:val="22"/>
              </w:rPr>
              <w:t>pow. 20 mm</w:t>
            </w:r>
          </w:p>
          <w:p w:rsidR="00A008A2" w:rsidRPr="00FF6D8F" w:rsidRDefault="00CA0072" w:rsidP="00CA4277">
            <w:pPr>
              <w:rPr>
                <w:rFonts w:ascii="Arial" w:hAnsi="Arial" w:cs="Arial"/>
                <w:b/>
                <w:i/>
                <w:sz w:val="22"/>
                <w:szCs w:val="22"/>
              </w:rPr>
            </w:pPr>
            <w:r w:rsidRPr="00FF6D8F">
              <w:rPr>
                <w:rFonts w:ascii="Arial" w:hAnsi="Arial" w:cs="Arial"/>
                <w:b/>
                <w:i/>
                <w:sz w:val="22"/>
                <w:szCs w:val="22"/>
              </w:rPr>
              <w:t xml:space="preserve">(pozostałość </w:t>
            </w:r>
          </w:p>
          <w:p w:rsidR="00CA0072" w:rsidRPr="00FF6D8F" w:rsidRDefault="00CA0072" w:rsidP="00CA4277">
            <w:pPr>
              <w:rPr>
                <w:rFonts w:ascii="Arial" w:hAnsi="Arial" w:cs="Arial"/>
                <w:sz w:val="22"/>
                <w:szCs w:val="22"/>
              </w:rPr>
            </w:pPr>
            <w:r w:rsidRPr="00FF6D8F">
              <w:rPr>
                <w:rFonts w:ascii="Arial" w:hAnsi="Arial" w:cs="Arial"/>
                <w:b/>
                <w:i/>
                <w:sz w:val="22"/>
                <w:szCs w:val="22"/>
              </w:rPr>
              <w:t xml:space="preserve">z przesiewania, </w:t>
            </w:r>
            <w:r w:rsidRPr="00FF6D8F">
              <w:rPr>
                <w:rFonts w:ascii="Arial" w:hAnsi="Arial" w:cs="Arial"/>
                <w:b/>
                <w:i/>
                <w:sz w:val="22"/>
                <w:szCs w:val="22"/>
              </w:rPr>
              <w:br/>
              <w:t>bez frakcji organicznej)</w:t>
            </w:r>
          </w:p>
        </w:tc>
        <w:tc>
          <w:tcPr>
            <w:tcW w:w="1156" w:type="dxa"/>
          </w:tcPr>
          <w:p w:rsidR="00CA0072" w:rsidRPr="003F1647" w:rsidRDefault="003F1647" w:rsidP="003F3E69">
            <w:pPr>
              <w:jc w:val="center"/>
              <w:rPr>
                <w:rFonts w:ascii="Arial" w:hAnsi="Arial" w:cs="Arial"/>
                <w:sz w:val="22"/>
                <w:szCs w:val="22"/>
              </w:rPr>
            </w:pPr>
            <w:r w:rsidRPr="003F1647">
              <w:rPr>
                <w:rFonts w:ascii="Arial" w:hAnsi="Arial" w:cs="Arial"/>
                <w:sz w:val="22"/>
                <w:szCs w:val="22"/>
              </w:rPr>
              <w:t>6 000</w:t>
            </w:r>
          </w:p>
        </w:tc>
        <w:tc>
          <w:tcPr>
            <w:tcW w:w="3703" w:type="dxa"/>
          </w:tcPr>
          <w:p w:rsidR="007120AC" w:rsidRDefault="007120AC" w:rsidP="007120AC">
            <w:pPr>
              <w:rPr>
                <w:rFonts w:ascii="Arial" w:hAnsi="Arial" w:cs="Arial"/>
                <w:sz w:val="22"/>
                <w:szCs w:val="22"/>
              </w:rPr>
            </w:pPr>
            <w:r>
              <w:rPr>
                <w:rFonts w:ascii="Arial" w:hAnsi="Arial" w:cs="Arial"/>
                <w:sz w:val="22"/>
                <w:szCs w:val="22"/>
              </w:rPr>
              <w:t xml:space="preserve">Odpady wytwarzane </w:t>
            </w:r>
            <w:r w:rsidRPr="00FF6D8F">
              <w:rPr>
                <w:rFonts w:ascii="Arial" w:hAnsi="Arial" w:cs="Arial"/>
                <w:sz w:val="22"/>
                <w:szCs w:val="22"/>
              </w:rPr>
              <w:t xml:space="preserve">w wyniku przesiania stabilizatu na sicie </w:t>
            </w:r>
            <w:r>
              <w:rPr>
                <w:rFonts w:ascii="Arial" w:hAnsi="Arial" w:cs="Arial"/>
                <w:sz w:val="22"/>
                <w:szCs w:val="22"/>
              </w:rPr>
              <w:br/>
              <w:t>o oczkach 0 – 20 mm – frakcja nadsitowa pow. 20 mm, kierowana do składowania D5.</w:t>
            </w:r>
          </w:p>
          <w:p w:rsidR="00A008A2" w:rsidRPr="00FF6D8F" w:rsidRDefault="00A008A2" w:rsidP="00A008A2">
            <w:pPr>
              <w:rPr>
                <w:rFonts w:ascii="Arial" w:hAnsi="Arial" w:cs="Arial"/>
                <w:sz w:val="22"/>
                <w:szCs w:val="22"/>
              </w:rPr>
            </w:pPr>
          </w:p>
        </w:tc>
      </w:tr>
    </w:tbl>
    <w:p w:rsidR="005745AD" w:rsidRDefault="005745AD" w:rsidP="0075493D">
      <w:pPr>
        <w:pStyle w:val="Default"/>
        <w:spacing w:line="276" w:lineRule="auto"/>
        <w:jc w:val="both"/>
        <w:rPr>
          <w:rFonts w:ascii="Arial" w:hAnsi="Arial" w:cs="Arial"/>
          <w:b/>
          <w:bCs/>
          <w:color w:val="auto"/>
          <w:u w:val="single"/>
        </w:rPr>
      </w:pPr>
    </w:p>
    <w:p w:rsidR="00C9108B" w:rsidRPr="00CC7CA0" w:rsidRDefault="0066318E" w:rsidP="0075493D">
      <w:pPr>
        <w:pStyle w:val="Default"/>
        <w:spacing w:line="276" w:lineRule="auto"/>
        <w:jc w:val="both"/>
        <w:rPr>
          <w:rFonts w:ascii="Arial" w:hAnsi="Arial" w:cs="Arial"/>
          <w:b/>
          <w:bCs/>
          <w:color w:val="auto"/>
          <w:u w:val="single"/>
        </w:rPr>
      </w:pPr>
      <w:r>
        <w:rPr>
          <w:rFonts w:ascii="Arial" w:hAnsi="Arial" w:cs="Arial"/>
          <w:b/>
          <w:bCs/>
          <w:color w:val="auto"/>
          <w:u w:val="single"/>
        </w:rPr>
        <w:t>VI</w:t>
      </w:r>
      <w:r w:rsidR="005755BE" w:rsidRPr="00CC7CA0">
        <w:rPr>
          <w:rFonts w:ascii="Arial" w:hAnsi="Arial" w:cs="Arial"/>
          <w:b/>
          <w:bCs/>
          <w:color w:val="auto"/>
          <w:u w:val="single"/>
        </w:rPr>
        <w:t>I</w:t>
      </w:r>
      <w:r w:rsidR="00C9108B" w:rsidRPr="00CC7CA0">
        <w:rPr>
          <w:rFonts w:ascii="Arial" w:hAnsi="Arial" w:cs="Arial"/>
          <w:b/>
          <w:bCs/>
          <w:color w:val="auto"/>
          <w:u w:val="single"/>
        </w:rPr>
        <w:t xml:space="preserve">. Wymagania przewidziane dla zezwolenia na prowadzenie przetwarzania </w:t>
      </w:r>
      <w:r w:rsidR="00ED5587" w:rsidRPr="00CC7CA0">
        <w:rPr>
          <w:rFonts w:ascii="Arial" w:hAnsi="Arial" w:cs="Arial"/>
          <w:b/>
          <w:color w:val="auto"/>
          <w:u w:val="single"/>
        </w:rPr>
        <w:t xml:space="preserve">selektywnie zebranych odpadów zielonych i innych bioodpadów, </w:t>
      </w:r>
      <w:r w:rsidR="00C9108B" w:rsidRPr="00CC7CA0">
        <w:rPr>
          <w:rFonts w:ascii="Arial" w:hAnsi="Arial" w:cs="Arial"/>
          <w:b/>
          <w:bCs/>
          <w:color w:val="auto"/>
          <w:u w:val="single"/>
        </w:rPr>
        <w:t>poprzez kompostowanie w procesie R3</w:t>
      </w:r>
      <w:r w:rsidR="00C9108B" w:rsidRPr="00CC7CA0">
        <w:rPr>
          <w:rFonts w:ascii="Arial" w:hAnsi="Arial" w:cs="Arial"/>
          <w:b/>
          <w:color w:val="auto"/>
          <w:u w:val="single"/>
        </w:rPr>
        <w:t>:</w:t>
      </w:r>
    </w:p>
    <w:p w:rsidR="00F8789E" w:rsidRPr="00CC7CA0" w:rsidRDefault="00F8789E" w:rsidP="006E78F6">
      <w:pPr>
        <w:jc w:val="both"/>
        <w:rPr>
          <w:rFonts w:ascii="Arial" w:hAnsi="Arial" w:cs="Arial"/>
          <w:b/>
          <w:bCs/>
          <w:sz w:val="24"/>
          <w:szCs w:val="24"/>
        </w:rPr>
      </w:pPr>
    </w:p>
    <w:p w:rsidR="00ED5587" w:rsidRPr="00F8789E" w:rsidRDefault="00C9108B" w:rsidP="00F8789E">
      <w:pPr>
        <w:pStyle w:val="Stopka"/>
        <w:tabs>
          <w:tab w:val="left" w:pos="360"/>
        </w:tabs>
        <w:rPr>
          <w:rFonts w:ascii="Arial" w:hAnsi="Arial" w:cs="Arial"/>
          <w:b/>
          <w:bCs/>
          <w:sz w:val="24"/>
          <w:szCs w:val="24"/>
        </w:rPr>
      </w:pPr>
      <w:r w:rsidRPr="00FF6D8F">
        <w:rPr>
          <w:rFonts w:ascii="Arial" w:hAnsi="Arial" w:cs="Arial"/>
          <w:b/>
          <w:bCs/>
          <w:sz w:val="24"/>
          <w:szCs w:val="24"/>
        </w:rPr>
        <w:t>VI</w:t>
      </w:r>
      <w:r w:rsidR="005755BE" w:rsidRPr="00FF6D8F">
        <w:rPr>
          <w:rFonts w:ascii="Arial" w:hAnsi="Arial" w:cs="Arial"/>
          <w:b/>
          <w:bCs/>
          <w:sz w:val="24"/>
          <w:szCs w:val="24"/>
        </w:rPr>
        <w:t>I</w:t>
      </w:r>
      <w:r w:rsidRPr="00FF6D8F">
        <w:rPr>
          <w:rFonts w:ascii="Arial" w:hAnsi="Arial" w:cs="Arial"/>
          <w:b/>
          <w:bCs/>
          <w:sz w:val="24"/>
          <w:szCs w:val="24"/>
        </w:rPr>
        <w:t>.1. Rodzaje i maksymalne ilości odpadów kierowanych do kompostowni:</w:t>
      </w:r>
    </w:p>
    <w:p w:rsidR="00606E5F" w:rsidRDefault="00606E5F" w:rsidP="00BE1403">
      <w:pPr>
        <w:pStyle w:val="Gwnytekst"/>
        <w:spacing w:before="0" w:line="240" w:lineRule="auto"/>
        <w:rPr>
          <w:rFonts w:ascii="Arial" w:hAnsi="Arial" w:cs="Arial"/>
          <w:sz w:val="22"/>
          <w:szCs w:val="22"/>
        </w:rPr>
      </w:pPr>
    </w:p>
    <w:p w:rsidR="00BE1403" w:rsidRPr="00FF6D8F" w:rsidRDefault="00C9108B" w:rsidP="00BE1403">
      <w:pPr>
        <w:pStyle w:val="Gwnytekst"/>
        <w:spacing w:before="0" w:line="240" w:lineRule="auto"/>
        <w:rPr>
          <w:rFonts w:ascii="Arial" w:hAnsi="Arial" w:cs="Arial"/>
          <w:sz w:val="22"/>
          <w:szCs w:val="22"/>
        </w:rPr>
      </w:pPr>
      <w:r w:rsidRPr="00FF6D8F">
        <w:rPr>
          <w:rFonts w:ascii="Arial" w:hAnsi="Arial" w:cs="Arial"/>
          <w:sz w:val="22"/>
          <w:szCs w:val="22"/>
        </w:rPr>
        <w:t xml:space="preserve">Tabela nr </w:t>
      </w:r>
      <w:r w:rsidR="00ED5587" w:rsidRPr="00FF6D8F">
        <w:rPr>
          <w:rFonts w:ascii="Arial" w:hAnsi="Arial" w:cs="Arial"/>
          <w:sz w:val="22"/>
          <w:szCs w:val="22"/>
        </w:rPr>
        <w:t>1</w:t>
      </w:r>
      <w:r w:rsidR="00A504AB">
        <w:rPr>
          <w:rFonts w:ascii="Arial" w:hAnsi="Arial" w:cs="Arial"/>
          <w:sz w:val="22"/>
          <w:szCs w:val="22"/>
        </w:rPr>
        <w:t>1</w:t>
      </w:r>
      <w:r w:rsidRPr="00FF6D8F">
        <w:rPr>
          <w:rFonts w:ascii="Arial" w:hAnsi="Arial" w:cs="Arial"/>
          <w:sz w:val="22"/>
          <w:szCs w:val="22"/>
        </w:rPr>
        <w:t xml:space="preserve"> Rodzaje odpadów przeznaczonych do kompostowania w procesie R3</w:t>
      </w:r>
    </w:p>
    <w:tbl>
      <w:tblPr>
        <w:tblW w:w="9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przeznaczonych do kompostowania w procesie R3"/>
      </w:tblPr>
      <w:tblGrid>
        <w:gridCol w:w="576"/>
        <w:gridCol w:w="1423"/>
        <w:gridCol w:w="5325"/>
        <w:gridCol w:w="1725"/>
      </w:tblGrid>
      <w:tr w:rsidR="00C9108B" w:rsidRPr="00FF6D8F">
        <w:trPr>
          <w:jc w:val="center"/>
        </w:trPr>
        <w:tc>
          <w:tcPr>
            <w:tcW w:w="576" w:type="dxa"/>
          </w:tcPr>
          <w:p w:rsidR="00C9108B" w:rsidRPr="00FF6D8F" w:rsidRDefault="00C9108B" w:rsidP="0087151C">
            <w:pPr>
              <w:rPr>
                <w:rFonts w:ascii="Arial" w:hAnsi="Arial" w:cs="Arial"/>
                <w:b/>
                <w:sz w:val="22"/>
                <w:szCs w:val="22"/>
              </w:rPr>
            </w:pPr>
            <w:r w:rsidRPr="00FF6D8F">
              <w:rPr>
                <w:rFonts w:ascii="Arial" w:hAnsi="Arial" w:cs="Arial"/>
                <w:b/>
                <w:sz w:val="22"/>
                <w:szCs w:val="22"/>
              </w:rPr>
              <w:t>Lp.</w:t>
            </w:r>
          </w:p>
        </w:tc>
        <w:tc>
          <w:tcPr>
            <w:tcW w:w="1423" w:type="dxa"/>
          </w:tcPr>
          <w:p w:rsidR="00C9108B" w:rsidRPr="00FF6D8F" w:rsidRDefault="00C9108B" w:rsidP="0087151C">
            <w:pPr>
              <w:jc w:val="center"/>
              <w:rPr>
                <w:rFonts w:ascii="Arial" w:hAnsi="Arial" w:cs="Arial"/>
                <w:b/>
                <w:sz w:val="22"/>
                <w:szCs w:val="22"/>
              </w:rPr>
            </w:pPr>
            <w:r w:rsidRPr="00FF6D8F">
              <w:rPr>
                <w:rFonts w:ascii="Arial" w:hAnsi="Arial" w:cs="Arial"/>
                <w:b/>
                <w:sz w:val="22"/>
                <w:szCs w:val="22"/>
              </w:rPr>
              <w:t>Kod odpadu</w:t>
            </w:r>
          </w:p>
        </w:tc>
        <w:tc>
          <w:tcPr>
            <w:tcW w:w="5325" w:type="dxa"/>
          </w:tcPr>
          <w:p w:rsidR="00C9108B" w:rsidRPr="00FF6D8F" w:rsidRDefault="00C9108B" w:rsidP="0087151C">
            <w:pPr>
              <w:jc w:val="center"/>
              <w:rPr>
                <w:rFonts w:ascii="Arial" w:hAnsi="Arial" w:cs="Arial"/>
                <w:b/>
                <w:sz w:val="22"/>
                <w:szCs w:val="22"/>
              </w:rPr>
            </w:pPr>
            <w:r w:rsidRPr="00FF6D8F">
              <w:rPr>
                <w:rFonts w:ascii="Arial" w:hAnsi="Arial" w:cs="Arial"/>
                <w:b/>
                <w:sz w:val="22"/>
                <w:szCs w:val="22"/>
              </w:rPr>
              <w:t>Rodzaj odpadu przetwarzanego</w:t>
            </w:r>
          </w:p>
          <w:p w:rsidR="00C9108B" w:rsidRPr="00FF6D8F" w:rsidRDefault="00C9108B" w:rsidP="0087151C">
            <w:pPr>
              <w:rPr>
                <w:rFonts w:ascii="Arial" w:hAnsi="Arial" w:cs="Arial"/>
                <w:b/>
                <w:sz w:val="22"/>
                <w:szCs w:val="22"/>
              </w:rPr>
            </w:pPr>
          </w:p>
        </w:tc>
        <w:tc>
          <w:tcPr>
            <w:tcW w:w="1725" w:type="dxa"/>
          </w:tcPr>
          <w:p w:rsidR="00C9108B" w:rsidRPr="00FF6D8F" w:rsidRDefault="00C9108B" w:rsidP="00F735E7">
            <w:pPr>
              <w:jc w:val="center"/>
              <w:rPr>
                <w:rFonts w:ascii="Arial" w:hAnsi="Arial" w:cs="Arial"/>
                <w:b/>
                <w:sz w:val="22"/>
                <w:szCs w:val="22"/>
              </w:rPr>
            </w:pPr>
            <w:r w:rsidRPr="00FF6D8F">
              <w:rPr>
                <w:rFonts w:ascii="Arial" w:hAnsi="Arial" w:cs="Arial"/>
                <w:b/>
                <w:sz w:val="22"/>
                <w:szCs w:val="22"/>
              </w:rPr>
              <w:t>Ilość odpadu Mg/rok</w:t>
            </w:r>
            <w:r w:rsidR="00F8789E">
              <w:rPr>
                <w:rFonts w:ascii="Arial" w:hAnsi="Arial" w:cs="Arial"/>
                <w:b/>
                <w:sz w:val="22"/>
                <w:szCs w:val="22"/>
              </w:rPr>
              <w:t xml:space="preserve"> </w:t>
            </w:r>
            <w:r w:rsidR="00F8789E" w:rsidRPr="00F8789E">
              <w:rPr>
                <w:rFonts w:ascii="Arial" w:hAnsi="Arial" w:cs="Arial"/>
                <w:b/>
                <w:sz w:val="22"/>
                <w:szCs w:val="22"/>
                <w:vertAlign w:val="superscript"/>
              </w:rPr>
              <w:t>1)</w:t>
            </w:r>
          </w:p>
        </w:tc>
      </w:tr>
      <w:tr w:rsidR="00C9108B" w:rsidRPr="00FF6D8F">
        <w:trPr>
          <w:jc w:val="center"/>
        </w:trPr>
        <w:tc>
          <w:tcPr>
            <w:tcW w:w="576" w:type="dxa"/>
          </w:tcPr>
          <w:p w:rsidR="00C9108B" w:rsidRPr="00FF6D8F" w:rsidRDefault="00C9108B" w:rsidP="0087151C">
            <w:pPr>
              <w:rPr>
                <w:rFonts w:ascii="Arial" w:hAnsi="Arial" w:cs="Arial"/>
                <w:sz w:val="22"/>
                <w:szCs w:val="22"/>
              </w:rPr>
            </w:pPr>
            <w:r w:rsidRPr="00FF6D8F">
              <w:rPr>
                <w:rFonts w:ascii="Arial" w:hAnsi="Arial" w:cs="Arial"/>
                <w:sz w:val="22"/>
                <w:szCs w:val="22"/>
              </w:rPr>
              <w:t>1.</w:t>
            </w:r>
          </w:p>
        </w:tc>
        <w:tc>
          <w:tcPr>
            <w:tcW w:w="1423" w:type="dxa"/>
          </w:tcPr>
          <w:p w:rsidR="00C9108B" w:rsidRPr="00FF6D8F" w:rsidRDefault="00C9108B" w:rsidP="0087151C">
            <w:pPr>
              <w:rPr>
                <w:rFonts w:ascii="Arial" w:hAnsi="Arial" w:cs="Arial"/>
                <w:b/>
                <w:sz w:val="22"/>
                <w:szCs w:val="22"/>
              </w:rPr>
            </w:pPr>
            <w:r w:rsidRPr="00FF6D8F">
              <w:rPr>
                <w:rFonts w:ascii="Arial" w:hAnsi="Arial" w:cs="Arial"/>
                <w:b/>
                <w:sz w:val="22"/>
                <w:szCs w:val="22"/>
              </w:rPr>
              <w:t>02 01 03</w:t>
            </w:r>
          </w:p>
        </w:tc>
        <w:tc>
          <w:tcPr>
            <w:tcW w:w="5325" w:type="dxa"/>
          </w:tcPr>
          <w:p w:rsidR="00C9108B" w:rsidRPr="00FF6D8F" w:rsidRDefault="00C9108B" w:rsidP="0087151C">
            <w:pPr>
              <w:rPr>
                <w:rFonts w:ascii="Arial" w:hAnsi="Arial" w:cs="Arial"/>
                <w:sz w:val="22"/>
                <w:szCs w:val="22"/>
              </w:rPr>
            </w:pPr>
            <w:r w:rsidRPr="00FF6D8F">
              <w:rPr>
                <w:rFonts w:ascii="Arial" w:hAnsi="Arial" w:cs="Arial"/>
                <w:sz w:val="22"/>
                <w:szCs w:val="22"/>
              </w:rPr>
              <w:t>Odpadowa masa roślinna</w:t>
            </w:r>
          </w:p>
        </w:tc>
        <w:tc>
          <w:tcPr>
            <w:tcW w:w="1725" w:type="dxa"/>
          </w:tcPr>
          <w:p w:rsidR="00C9108B" w:rsidRPr="00FF6D8F" w:rsidRDefault="00ED5587" w:rsidP="0087151C">
            <w:pPr>
              <w:jc w:val="center"/>
              <w:rPr>
                <w:rFonts w:ascii="Arial" w:hAnsi="Arial" w:cs="Arial"/>
                <w:sz w:val="22"/>
                <w:szCs w:val="22"/>
              </w:rPr>
            </w:pPr>
            <w:r w:rsidRPr="00FF6D8F">
              <w:rPr>
                <w:rFonts w:ascii="Arial" w:hAnsi="Arial" w:cs="Arial"/>
                <w:sz w:val="22"/>
                <w:szCs w:val="22"/>
              </w:rPr>
              <w:t>800</w:t>
            </w:r>
          </w:p>
        </w:tc>
      </w:tr>
      <w:tr w:rsidR="00C9108B" w:rsidRPr="00FF6D8F">
        <w:trPr>
          <w:jc w:val="center"/>
        </w:trPr>
        <w:tc>
          <w:tcPr>
            <w:tcW w:w="576" w:type="dxa"/>
          </w:tcPr>
          <w:p w:rsidR="00C9108B" w:rsidRPr="00FF6D8F" w:rsidRDefault="00C9108B" w:rsidP="0087151C">
            <w:pPr>
              <w:rPr>
                <w:rFonts w:ascii="Arial" w:hAnsi="Arial" w:cs="Arial"/>
                <w:sz w:val="22"/>
                <w:szCs w:val="22"/>
              </w:rPr>
            </w:pPr>
            <w:r w:rsidRPr="00FF6D8F">
              <w:rPr>
                <w:rFonts w:ascii="Arial" w:hAnsi="Arial" w:cs="Arial"/>
                <w:sz w:val="22"/>
                <w:szCs w:val="22"/>
              </w:rPr>
              <w:t>2.</w:t>
            </w:r>
          </w:p>
        </w:tc>
        <w:tc>
          <w:tcPr>
            <w:tcW w:w="1423" w:type="dxa"/>
          </w:tcPr>
          <w:p w:rsidR="00C9108B" w:rsidRPr="00FF6D8F" w:rsidRDefault="00C9108B" w:rsidP="0087151C">
            <w:pPr>
              <w:rPr>
                <w:rFonts w:ascii="Arial" w:hAnsi="Arial" w:cs="Arial"/>
                <w:b/>
                <w:sz w:val="22"/>
                <w:szCs w:val="22"/>
              </w:rPr>
            </w:pPr>
            <w:r w:rsidRPr="00FF6D8F">
              <w:rPr>
                <w:rFonts w:ascii="Arial" w:hAnsi="Arial" w:cs="Arial"/>
                <w:b/>
                <w:sz w:val="22"/>
                <w:szCs w:val="22"/>
              </w:rPr>
              <w:t>02 01 07</w:t>
            </w:r>
          </w:p>
        </w:tc>
        <w:tc>
          <w:tcPr>
            <w:tcW w:w="5325" w:type="dxa"/>
          </w:tcPr>
          <w:p w:rsidR="00C9108B" w:rsidRPr="00FF6D8F" w:rsidRDefault="00C9108B" w:rsidP="0087151C">
            <w:pPr>
              <w:rPr>
                <w:rFonts w:ascii="Arial" w:hAnsi="Arial" w:cs="Arial"/>
                <w:sz w:val="22"/>
                <w:szCs w:val="22"/>
              </w:rPr>
            </w:pPr>
            <w:r w:rsidRPr="00FF6D8F">
              <w:rPr>
                <w:rFonts w:ascii="Arial" w:hAnsi="Arial" w:cs="Arial"/>
                <w:sz w:val="22"/>
                <w:szCs w:val="22"/>
              </w:rPr>
              <w:t xml:space="preserve">Odpady z gospodarki leśnej </w:t>
            </w:r>
          </w:p>
        </w:tc>
        <w:tc>
          <w:tcPr>
            <w:tcW w:w="1725" w:type="dxa"/>
          </w:tcPr>
          <w:p w:rsidR="00C9108B" w:rsidRPr="00FF6D8F" w:rsidRDefault="008F7BD0" w:rsidP="0087151C">
            <w:pPr>
              <w:jc w:val="center"/>
              <w:rPr>
                <w:rFonts w:ascii="Arial" w:hAnsi="Arial" w:cs="Arial"/>
                <w:sz w:val="22"/>
                <w:szCs w:val="22"/>
              </w:rPr>
            </w:pPr>
            <w:r>
              <w:rPr>
                <w:rFonts w:ascii="Arial" w:hAnsi="Arial" w:cs="Arial"/>
                <w:sz w:val="22"/>
                <w:szCs w:val="22"/>
              </w:rPr>
              <w:t>100</w:t>
            </w:r>
          </w:p>
        </w:tc>
      </w:tr>
      <w:tr w:rsidR="00ED5587" w:rsidRPr="00FF6D8F">
        <w:trPr>
          <w:jc w:val="center"/>
        </w:trPr>
        <w:tc>
          <w:tcPr>
            <w:tcW w:w="576" w:type="dxa"/>
          </w:tcPr>
          <w:p w:rsidR="00ED5587" w:rsidRPr="00FF6D8F" w:rsidRDefault="00F735E7" w:rsidP="0087151C">
            <w:pPr>
              <w:rPr>
                <w:rFonts w:ascii="Arial" w:hAnsi="Arial" w:cs="Arial"/>
                <w:sz w:val="22"/>
                <w:szCs w:val="22"/>
              </w:rPr>
            </w:pPr>
            <w:r w:rsidRPr="00FF6D8F">
              <w:rPr>
                <w:rFonts w:ascii="Arial" w:hAnsi="Arial" w:cs="Arial"/>
                <w:sz w:val="22"/>
                <w:szCs w:val="22"/>
              </w:rPr>
              <w:t>3</w:t>
            </w:r>
          </w:p>
        </w:tc>
        <w:tc>
          <w:tcPr>
            <w:tcW w:w="1423" w:type="dxa"/>
          </w:tcPr>
          <w:p w:rsidR="00ED5587" w:rsidRPr="00FF6D8F" w:rsidRDefault="00F735E7" w:rsidP="0087151C">
            <w:pPr>
              <w:rPr>
                <w:rFonts w:ascii="Arial" w:hAnsi="Arial" w:cs="Arial"/>
                <w:b/>
                <w:sz w:val="22"/>
                <w:szCs w:val="22"/>
              </w:rPr>
            </w:pPr>
            <w:r w:rsidRPr="00FF6D8F">
              <w:rPr>
                <w:rFonts w:ascii="Arial" w:hAnsi="Arial" w:cs="Arial"/>
                <w:b/>
                <w:sz w:val="22"/>
                <w:szCs w:val="22"/>
              </w:rPr>
              <w:t>02 02 04</w:t>
            </w:r>
          </w:p>
        </w:tc>
        <w:tc>
          <w:tcPr>
            <w:tcW w:w="5325" w:type="dxa"/>
          </w:tcPr>
          <w:p w:rsidR="00ED5587" w:rsidRPr="00FF6D8F" w:rsidRDefault="00F735E7" w:rsidP="0087151C">
            <w:pPr>
              <w:rPr>
                <w:rFonts w:ascii="Arial" w:hAnsi="Arial" w:cs="Arial"/>
                <w:sz w:val="22"/>
                <w:szCs w:val="22"/>
              </w:rPr>
            </w:pPr>
            <w:r w:rsidRPr="00FF6D8F">
              <w:rPr>
                <w:rFonts w:ascii="Arial" w:hAnsi="Arial" w:cs="Arial"/>
                <w:sz w:val="22"/>
                <w:szCs w:val="22"/>
              </w:rPr>
              <w:t>Odpady z zakładowych oczyszczalni ścieków</w:t>
            </w:r>
          </w:p>
        </w:tc>
        <w:tc>
          <w:tcPr>
            <w:tcW w:w="1725" w:type="dxa"/>
          </w:tcPr>
          <w:p w:rsidR="00ED5587" w:rsidRPr="00FF6D8F" w:rsidRDefault="00F735E7" w:rsidP="0087151C">
            <w:pPr>
              <w:jc w:val="center"/>
              <w:rPr>
                <w:rFonts w:ascii="Arial" w:hAnsi="Arial" w:cs="Arial"/>
                <w:sz w:val="22"/>
                <w:szCs w:val="22"/>
              </w:rPr>
            </w:pPr>
            <w:r w:rsidRPr="00FF6D8F">
              <w:rPr>
                <w:rFonts w:ascii="Arial" w:hAnsi="Arial" w:cs="Arial"/>
                <w:sz w:val="22"/>
                <w:szCs w:val="22"/>
              </w:rPr>
              <w:t>100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4</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02 03 82</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Odpady tytoniowe</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100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5</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02 07 80</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Wytłoki, osady moszczowe i pofermentacyjne wywary</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100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6</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03 01 01</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Odpady z korka i kory</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10</w:t>
            </w:r>
            <w:r w:rsidR="00363D63">
              <w:rPr>
                <w:rFonts w:ascii="Arial" w:hAnsi="Arial" w:cs="Arial"/>
                <w:sz w:val="22"/>
                <w:szCs w:val="22"/>
              </w:rPr>
              <w:t xml:space="preserve"> </w:t>
            </w:r>
          </w:p>
        </w:tc>
      </w:tr>
      <w:tr w:rsidR="00C9108B" w:rsidRPr="00FF6D8F">
        <w:trPr>
          <w:jc w:val="center"/>
        </w:trPr>
        <w:tc>
          <w:tcPr>
            <w:tcW w:w="576" w:type="dxa"/>
          </w:tcPr>
          <w:p w:rsidR="00C9108B" w:rsidRPr="00FF6D8F" w:rsidRDefault="00F735E7" w:rsidP="0087151C">
            <w:pPr>
              <w:rPr>
                <w:rFonts w:ascii="Arial" w:hAnsi="Arial" w:cs="Arial"/>
                <w:sz w:val="22"/>
                <w:szCs w:val="22"/>
              </w:rPr>
            </w:pPr>
            <w:r w:rsidRPr="00FF6D8F">
              <w:rPr>
                <w:rFonts w:ascii="Arial" w:hAnsi="Arial" w:cs="Arial"/>
                <w:sz w:val="22"/>
                <w:szCs w:val="22"/>
              </w:rPr>
              <w:t>7</w:t>
            </w:r>
            <w:r w:rsidR="00C9108B" w:rsidRPr="00FF6D8F">
              <w:rPr>
                <w:rFonts w:ascii="Arial" w:hAnsi="Arial" w:cs="Arial"/>
                <w:sz w:val="22"/>
                <w:szCs w:val="22"/>
              </w:rPr>
              <w:t>.</w:t>
            </w:r>
          </w:p>
        </w:tc>
        <w:tc>
          <w:tcPr>
            <w:tcW w:w="1423" w:type="dxa"/>
          </w:tcPr>
          <w:p w:rsidR="00C9108B" w:rsidRPr="00FF6D8F" w:rsidRDefault="003F1551" w:rsidP="0087151C">
            <w:pPr>
              <w:rPr>
                <w:rFonts w:ascii="Arial" w:hAnsi="Arial" w:cs="Arial"/>
                <w:b/>
                <w:sz w:val="22"/>
                <w:szCs w:val="22"/>
              </w:rPr>
            </w:pPr>
            <w:r w:rsidRPr="00FF6D8F">
              <w:rPr>
                <w:rFonts w:ascii="Arial" w:hAnsi="Arial" w:cs="Arial"/>
                <w:b/>
                <w:sz w:val="22"/>
                <w:szCs w:val="22"/>
              </w:rPr>
              <w:t xml:space="preserve">ex </w:t>
            </w:r>
            <w:r w:rsidR="00C9108B" w:rsidRPr="00FF6D8F">
              <w:rPr>
                <w:rFonts w:ascii="Arial" w:hAnsi="Arial" w:cs="Arial"/>
                <w:b/>
                <w:sz w:val="22"/>
                <w:szCs w:val="22"/>
              </w:rPr>
              <w:t>03 01 05</w:t>
            </w:r>
          </w:p>
        </w:tc>
        <w:tc>
          <w:tcPr>
            <w:tcW w:w="5325" w:type="dxa"/>
          </w:tcPr>
          <w:p w:rsidR="00C9108B" w:rsidRPr="00FF6D8F" w:rsidRDefault="00C9108B" w:rsidP="003F1551">
            <w:pPr>
              <w:rPr>
                <w:rFonts w:ascii="Arial" w:hAnsi="Arial" w:cs="Arial"/>
                <w:sz w:val="22"/>
                <w:szCs w:val="22"/>
              </w:rPr>
            </w:pPr>
            <w:r w:rsidRPr="00FF6D8F">
              <w:rPr>
                <w:rFonts w:ascii="Arial" w:hAnsi="Arial" w:cs="Arial"/>
                <w:sz w:val="22"/>
                <w:szCs w:val="22"/>
              </w:rPr>
              <w:t>Trociny, wióry, ścinki, drewno, inne niż wymienione w 03 01 04</w:t>
            </w:r>
            <w:r w:rsidR="003F1551" w:rsidRPr="00FF6D8F">
              <w:rPr>
                <w:rFonts w:ascii="Arial" w:hAnsi="Arial" w:cs="Arial"/>
                <w:sz w:val="22"/>
                <w:szCs w:val="22"/>
              </w:rPr>
              <w:t xml:space="preserve"> </w:t>
            </w:r>
          </w:p>
        </w:tc>
        <w:tc>
          <w:tcPr>
            <w:tcW w:w="1725" w:type="dxa"/>
          </w:tcPr>
          <w:p w:rsidR="00C9108B" w:rsidRPr="00FF6D8F" w:rsidRDefault="00F735E7" w:rsidP="0087151C">
            <w:pPr>
              <w:jc w:val="center"/>
              <w:rPr>
                <w:rFonts w:ascii="Arial" w:hAnsi="Arial" w:cs="Arial"/>
                <w:sz w:val="22"/>
                <w:szCs w:val="22"/>
              </w:rPr>
            </w:pPr>
            <w:r w:rsidRPr="00FF6D8F">
              <w:rPr>
                <w:rFonts w:ascii="Arial" w:hAnsi="Arial" w:cs="Arial"/>
                <w:sz w:val="22"/>
                <w:szCs w:val="22"/>
              </w:rPr>
              <w:t>50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8</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 xml:space="preserve">03 03 01 </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Odpady z kory i drewna</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10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9</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15 01 03</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Opakowania z drewna</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50</w:t>
            </w:r>
          </w:p>
        </w:tc>
      </w:tr>
      <w:tr w:rsidR="00F735E7" w:rsidRPr="00FF6D8F">
        <w:trPr>
          <w:jc w:val="center"/>
        </w:trPr>
        <w:tc>
          <w:tcPr>
            <w:tcW w:w="576" w:type="dxa"/>
          </w:tcPr>
          <w:p w:rsidR="00F735E7" w:rsidRPr="00FF6D8F" w:rsidRDefault="00F735E7" w:rsidP="0087151C">
            <w:pPr>
              <w:rPr>
                <w:rFonts w:ascii="Arial" w:hAnsi="Arial" w:cs="Arial"/>
                <w:sz w:val="22"/>
                <w:szCs w:val="22"/>
              </w:rPr>
            </w:pPr>
            <w:r w:rsidRPr="00FF6D8F">
              <w:rPr>
                <w:rFonts w:ascii="Arial" w:hAnsi="Arial" w:cs="Arial"/>
                <w:sz w:val="22"/>
                <w:szCs w:val="22"/>
              </w:rPr>
              <w:t>10</w:t>
            </w:r>
          </w:p>
        </w:tc>
        <w:tc>
          <w:tcPr>
            <w:tcW w:w="1423" w:type="dxa"/>
          </w:tcPr>
          <w:p w:rsidR="00F735E7" w:rsidRPr="00FF6D8F" w:rsidRDefault="00F735E7" w:rsidP="0087151C">
            <w:pPr>
              <w:rPr>
                <w:rFonts w:ascii="Arial" w:hAnsi="Arial" w:cs="Arial"/>
                <w:b/>
                <w:sz w:val="22"/>
                <w:szCs w:val="22"/>
              </w:rPr>
            </w:pPr>
            <w:r w:rsidRPr="00FF6D8F">
              <w:rPr>
                <w:rFonts w:ascii="Arial" w:hAnsi="Arial" w:cs="Arial"/>
                <w:b/>
                <w:sz w:val="22"/>
                <w:szCs w:val="22"/>
              </w:rPr>
              <w:t>17 02 01</w:t>
            </w:r>
          </w:p>
        </w:tc>
        <w:tc>
          <w:tcPr>
            <w:tcW w:w="5325" w:type="dxa"/>
          </w:tcPr>
          <w:p w:rsidR="00F735E7" w:rsidRPr="00FF6D8F" w:rsidRDefault="00F735E7" w:rsidP="0087151C">
            <w:pPr>
              <w:rPr>
                <w:rFonts w:ascii="Arial" w:hAnsi="Arial" w:cs="Arial"/>
                <w:sz w:val="22"/>
                <w:szCs w:val="22"/>
              </w:rPr>
            </w:pPr>
            <w:r w:rsidRPr="00FF6D8F">
              <w:rPr>
                <w:rFonts w:ascii="Arial" w:hAnsi="Arial" w:cs="Arial"/>
                <w:sz w:val="22"/>
                <w:szCs w:val="22"/>
              </w:rPr>
              <w:t>Drewno</w:t>
            </w:r>
          </w:p>
        </w:tc>
        <w:tc>
          <w:tcPr>
            <w:tcW w:w="1725" w:type="dxa"/>
          </w:tcPr>
          <w:p w:rsidR="00F735E7" w:rsidRPr="00FF6D8F" w:rsidRDefault="00F735E7" w:rsidP="0087151C">
            <w:pPr>
              <w:jc w:val="center"/>
              <w:rPr>
                <w:rFonts w:ascii="Arial" w:hAnsi="Arial" w:cs="Arial"/>
                <w:sz w:val="22"/>
                <w:szCs w:val="22"/>
              </w:rPr>
            </w:pPr>
            <w:r w:rsidRPr="00FF6D8F">
              <w:rPr>
                <w:rFonts w:ascii="Arial" w:hAnsi="Arial" w:cs="Arial"/>
                <w:sz w:val="22"/>
                <w:szCs w:val="22"/>
              </w:rPr>
              <w:t>10</w:t>
            </w:r>
          </w:p>
        </w:tc>
      </w:tr>
      <w:tr w:rsidR="00C9108B" w:rsidRPr="00FF6D8F">
        <w:trPr>
          <w:jc w:val="center"/>
        </w:trPr>
        <w:tc>
          <w:tcPr>
            <w:tcW w:w="576" w:type="dxa"/>
          </w:tcPr>
          <w:p w:rsidR="00C9108B" w:rsidRPr="00FF6D8F" w:rsidRDefault="00F735E7" w:rsidP="0087151C">
            <w:pPr>
              <w:rPr>
                <w:rFonts w:ascii="Arial" w:hAnsi="Arial" w:cs="Arial"/>
                <w:sz w:val="22"/>
                <w:szCs w:val="22"/>
              </w:rPr>
            </w:pPr>
            <w:r w:rsidRPr="00FF6D8F">
              <w:rPr>
                <w:rFonts w:ascii="Arial" w:hAnsi="Arial" w:cs="Arial"/>
                <w:sz w:val="22"/>
                <w:szCs w:val="22"/>
              </w:rPr>
              <w:lastRenderedPageBreak/>
              <w:t>11</w:t>
            </w:r>
          </w:p>
        </w:tc>
        <w:tc>
          <w:tcPr>
            <w:tcW w:w="1423" w:type="dxa"/>
          </w:tcPr>
          <w:p w:rsidR="00C9108B" w:rsidRPr="00FF6D8F" w:rsidRDefault="00C9108B" w:rsidP="0087151C">
            <w:pPr>
              <w:rPr>
                <w:rFonts w:ascii="Arial" w:hAnsi="Arial" w:cs="Arial"/>
                <w:b/>
                <w:sz w:val="22"/>
                <w:szCs w:val="22"/>
              </w:rPr>
            </w:pPr>
            <w:r w:rsidRPr="00FF6D8F">
              <w:rPr>
                <w:rFonts w:ascii="Arial" w:hAnsi="Arial" w:cs="Arial"/>
                <w:b/>
                <w:sz w:val="22"/>
                <w:szCs w:val="22"/>
              </w:rPr>
              <w:t>19 12 07</w:t>
            </w:r>
          </w:p>
        </w:tc>
        <w:tc>
          <w:tcPr>
            <w:tcW w:w="5325" w:type="dxa"/>
          </w:tcPr>
          <w:p w:rsidR="00C9108B" w:rsidRPr="00FF6D8F" w:rsidRDefault="00C9108B" w:rsidP="0087151C">
            <w:pPr>
              <w:rPr>
                <w:rFonts w:ascii="Arial" w:hAnsi="Arial" w:cs="Arial"/>
                <w:sz w:val="22"/>
                <w:szCs w:val="22"/>
              </w:rPr>
            </w:pPr>
            <w:r w:rsidRPr="00FF6D8F">
              <w:rPr>
                <w:rFonts w:ascii="Arial" w:hAnsi="Arial" w:cs="Arial"/>
                <w:sz w:val="22"/>
                <w:szCs w:val="22"/>
              </w:rPr>
              <w:t>Drewno inne niż wymienione w 19 12 06</w:t>
            </w:r>
          </w:p>
        </w:tc>
        <w:tc>
          <w:tcPr>
            <w:tcW w:w="1725" w:type="dxa"/>
          </w:tcPr>
          <w:p w:rsidR="00C9108B" w:rsidRPr="00FF6D8F" w:rsidRDefault="00F735E7" w:rsidP="0087151C">
            <w:pPr>
              <w:jc w:val="center"/>
              <w:rPr>
                <w:rFonts w:ascii="Arial" w:hAnsi="Arial" w:cs="Arial"/>
                <w:sz w:val="22"/>
                <w:szCs w:val="22"/>
              </w:rPr>
            </w:pPr>
            <w:r w:rsidRPr="00FF6D8F">
              <w:rPr>
                <w:rFonts w:ascii="Arial" w:hAnsi="Arial" w:cs="Arial"/>
                <w:sz w:val="22"/>
                <w:szCs w:val="22"/>
              </w:rPr>
              <w:t>10</w:t>
            </w:r>
          </w:p>
        </w:tc>
      </w:tr>
      <w:tr w:rsidR="00C9108B" w:rsidRPr="00FF6D8F">
        <w:trPr>
          <w:jc w:val="center"/>
        </w:trPr>
        <w:tc>
          <w:tcPr>
            <w:tcW w:w="576" w:type="dxa"/>
          </w:tcPr>
          <w:p w:rsidR="00C9108B" w:rsidRPr="00FF6D8F" w:rsidRDefault="00F735E7" w:rsidP="0087151C">
            <w:pPr>
              <w:rPr>
                <w:rFonts w:ascii="Arial" w:hAnsi="Arial" w:cs="Arial"/>
                <w:sz w:val="22"/>
                <w:szCs w:val="22"/>
              </w:rPr>
            </w:pPr>
            <w:r w:rsidRPr="00FF6D8F">
              <w:rPr>
                <w:rFonts w:ascii="Arial" w:hAnsi="Arial" w:cs="Arial"/>
                <w:sz w:val="22"/>
                <w:szCs w:val="22"/>
              </w:rPr>
              <w:t>12</w:t>
            </w:r>
          </w:p>
        </w:tc>
        <w:tc>
          <w:tcPr>
            <w:tcW w:w="1423" w:type="dxa"/>
          </w:tcPr>
          <w:p w:rsidR="00C9108B" w:rsidRPr="00FF6D8F" w:rsidRDefault="00C9108B" w:rsidP="0087151C">
            <w:pPr>
              <w:rPr>
                <w:rFonts w:ascii="Arial" w:hAnsi="Arial" w:cs="Arial"/>
                <w:b/>
                <w:sz w:val="22"/>
                <w:szCs w:val="22"/>
              </w:rPr>
            </w:pPr>
            <w:r w:rsidRPr="00FF6D8F">
              <w:rPr>
                <w:rFonts w:ascii="Arial" w:hAnsi="Arial" w:cs="Arial"/>
                <w:b/>
                <w:sz w:val="22"/>
                <w:szCs w:val="22"/>
              </w:rPr>
              <w:t>20 01 38</w:t>
            </w:r>
          </w:p>
        </w:tc>
        <w:tc>
          <w:tcPr>
            <w:tcW w:w="5325" w:type="dxa"/>
          </w:tcPr>
          <w:p w:rsidR="00C9108B" w:rsidRPr="00FF6D8F" w:rsidRDefault="00C9108B" w:rsidP="0087151C">
            <w:pPr>
              <w:rPr>
                <w:rFonts w:ascii="Arial" w:hAnsi="Arial" w:cs="Arial"/>
                <w:sz w:val="22"/>
                <w:szCs w:val="22"/>
              </w:rPr>
            </w:pPr>
            <w:r w:rsidRPr="00FF6D8F">
              <w:rPr>
                <w:rFonts w:ascii="Arial" w:hAnsi="Arial" w:cs="Arial"/>
                <w:sz w:val="22"/>
                <w:szCs w:val="22"/>
              </w:rPr>
              <w:t>Drewno inne niż wymienione w 20 01 37</w:t>
            </w:r>
          </w:p>
        </w:tc>
        <w:tc>
          <w:tcPr>
            <w:tcW w:w="1725" w:type="dxa"/>
          </w:tcPr>
          <w:p w:rsidR="00C9108B" w:rsidRPr="00FF6D8F" w:rsidRDefault="00F735E7" w:rsidP="0087151C">
            <w:pPr>
              <w:jc w:val="center"/>
              <w:rPr>
                <w:rFonts w:ascii="Arial" w:hAnsi="Arial" w:cs="Arial"/>
                <w:sz w:val="22"/>
                <w:szCs w:val="22"/>
              </w:rPr>
            </w:pPr>
            <w:r w:rsidRPr="00FF6D8F">
              <w:rPr>
                <w:rFonts w:ascii="Arial" w:hAnsi="Arial" w:cs="Arial"/>
                <w:sz w:val="22"/>
                <w:szCs w:val="22"/>
              </w:rPr>
              <w:t>10</w:t>
            </w:r>
          </w:p>
        </w:tc>
      </w:tr>
      <w:tr w:rsidR="00C9108B" w:rsidRPr="00FF6D8F">
        <w:trPr>
          <w:jc w:val="center"/>
        </w:trPr>
        <w:tc>
          <w:tcPr>
            <w:tcW w:w="576" w:type="dxa"/>
          </w:tcPr>
          <w:p w:rsidR="00C9108B" w:rsidRPr="00FF6D8F" w:rsidRDefault="00F735E7" w:rsidP="0087151C">
            <w:pPr>
              <w:rPr>
                <w:rFonts w:ascii="Arial" w:hAnsi="Arial" w:cs="Arial"/>
                <w:sz w:val="22"/>
                <w:szCs w:val="22"/>
              </w:rPr>
            </w:pPr>
            <w:r w:rsidRPr="00FF6D8F">
              <w:rPr>
                <w:rFonts w:ascii="Arial" w:hAnsi="Arial" w:cs="Arial"/>
                <w:sz w:val="22"/>
                <w:szCs w:val="22"/>
              </w:rPr>
              <w:t>13</w:t>
            </w:r>
          </w:p>
        </w:tc>
        <w:tc>
          <w:tcPr>
            <w:tcW w:w="1423" w:type="dxa"/>
          </w:tcPr>
          <w:p w:rsidR="00C9108B" w:rsidRPr="00FF6D8F" w:rsidRDefault="00C9108B" w:rsidP="0087151C">
            <w:pPr>
              <w:rPr>
                <w:rFonts w:ascii="Arial" w:hAnsi="Arial" w:cs="Arial"/>
                <w:b/>
                <w:sz w:val="22"/>
                <w:szCs w:val="22"/>
              </w:rPr>
            </w:pPr>
            <w:r w:rsidRPr="00FF6D8F">
              <w:rPr>
                <w:rFonts w:ascii="Arial" w:hAnsi="Arial" w:cs="Arial"/>
                <w:b/>
                <w:sz w:val="22"/>
                <w:szCs w:val="22"/>
              </w:rPr>
              <w:t>20 02 01</w:t>
            </w:r>
          </w:p>
        </w:tc>
        <w:tc>
          <w:tcPr>
            <w:tcW w:w="5325" w:type="dxa"/>
          </w:tcPr>
          <w:p w:rsidR="00C9108B" w:rsidRPr="00FF6D8F" w:rsidRDefault="00C9108B" w:rsidP="0087151C">
            <w:pPr>
              <w:rPr>
                <w:rFonts w:ascii="Arial" w:hAnsi="Arial" w:cs="Arial"/>
                <w:sz w:val="22"/>
                <w:szCs w:val="22"/>
              </w:rPr>
            </w:pPr>
            <w:r w:rsidRPr="00FF6D8F">
              <w:rPr>
                <w:rFonts w:ascii="Arial" w:hAnsi="Arial" w:cs="Arial"/>
                <w:sz w:val="22"/>
                <w:szCs w:val="22"/>
              </w:rPr>
              <w:t xml:space="preserve">Odpady ulegające biodegradacji </w:t>
            </w:r>
          </w:p>
        </w:tc>
        <w:tc>
          <w:tcPr>
            <w:tcW w:w="1725" w:type="dxa"/>
          </w:tcPr>
          <w:p w:rsidR="00C9108B" w:rsidRPr="00FF6D8F" w:rsidRDefault="00F735E7" w:rsidP="0087151C">
            <w:pPr>
              <w:jc w:val="center"/>
              <w:rPr>
                <w:rFonts w:ascii="Arial" w:hAnsi="Arial" w:cs="Arial"/>
                <w:sz w:val="22"/>
                <w:szCs w:val="22"/>
              </w:rPr>
            </w:pPr>
            <w:r w:rsidRPr="00FF6D8F">
              <w:rPr>
                <w:rFonts w:ascii="Arial" w:hAnsi="Arial" w:cs="Arial"/>
                <w:sz w:val="22"/>
                <w:szCs w:val="22"/>
              </w:rPr>
              <w:t>100</w:t>
            </w:r>
          </w:p>
        </w:tc>
      </w:tr>
      <w:tr w:rsidR="00F735E7" w:rsidRPr="008F7BD0">
        <w:trPr>
          <w:jc w:val="center"/>
        </w:trPr>
        <w:tc>
          <w:tcPr>
            <w:tcW w:w="576" w:type="dxa"/>
          </w:tcPr>
          <w:p w:rsidR="00F735E7" w:rsidRPr="008F7BD0" w:rsidRDefault="00F735E7" w:rsidP="0087151C">
            <w:pPr>
              <w:rPr>
                <w:rFonts w:ascii="Arial" w:hAnsi="Arial" w:cs="Arial"/>
                <w:sz w:val="22"/>
                <w:szCs w:val="22"/>
              </w:rPr>
            </w:pPr>
            <w:r w:rsidRPr="008F7BD0">
              <w:rPr>
                <w:rFonts w:ascii="Arial" w:hAnsi="Arial" w:cs="Arial"/>
                <w:sz w:val="22"/>
                <w:szCs w:val="22"/>
              </w:rPr>
              <w:t>14</w:t>
            </w:r>
          </w:p>
        </w:tc>
        <w:tc>
          <w:tcPr>
            <w:tcW w:w="1423" w:type="dxa"/>
          </w:tcPr>
          <w:p w:rsidR="00F735E7" w:rsidRPr="008F7BD0" w:rsidRDefault="00F735E7" w:rsidP="0087151C">
            <w:pPr>
              <w:rPr>
                <w:rFonts w:ascii="Arial" w:hAnsi="Arial" w:cs="Arial"/>
                <w:b/>
                <w:sz w:val="22"/>
                <w:szCs w:val="22"/>
              </w:rPr>
            </w:pPr>
            <w:r w:rsidRPr="008F7BD0">
              <w:rPr>
                <w:rFonts w:ascii="Arial" w:hAnsi="Arial" w:cs="Arial"/>
                <w:b/>
                <w:sz w:val="22"/>
                <w:szCs w:val="22"/>
              </w:rPr>
              <w:t>20 03 06</w:t>
            </w:r>
          </w:p>
        </w:tc>
        <w:tc>
          <w:tcPr>
            <w:tcW w:w="5325" w:type="dxa"/>
          </w:tcPr>
          <w:p w:rsidR="00F735E7" w:rsidRPr="008F7BD0" w:rsidRDefault="00F735E7" w:rsidP="008F7BD0">
            <w:pPr>
              <w:rPr>
                <w:rFonts w:ascii="Arial" w:hAnsi="Arial" w:cs="Arial"/>
                <w:sz w:val="22"/>
                <w:szCs w:val="22"/>
              </w:rPr>
            </w:pPr>
            <w:r w:rsidRPr="008F7BD0">
              <w:rPr>
                <w:rFonts w:ascii="Arial" w:hAnsi="Arial" w:cs="Arial"/>
                <w:sz w:val="22"/>
                <w:szCs w:val="22"/>
              </w:rPr>
              <w:t>Odpady ze studzienek kanalizacyjnych</w:t>
            </w:r>
            <w:r w:rsidR="00746ABD" w:rsidRPr="008F7BD0">
              <w:rPr>
                <w:rFonts w:ascii="Arial" w:hAnsi="Arial" w:cs="Arial"/>
                <w:sz w:val="22"/>
                <w:szCs w:val="22"/>
              </w:rPr>
              <w:t xml:space="preserve"> </w:t>
            </w:r>
          </w:p>
        </w:tc>
        <w:tc>
          <w:tcPr>
            <w:tcW w:w="1725" w:type="dxa"/>
          </w:tcPr>
          <w:p w:rsidR="00F735E7" w:rsidRPr="008F7BD0" w:rsidRDefault="00F735E7" w:rsidP="0087151C">
            <w:pPr>
              <w:jc w:val="center"/>
              <w:rPr>
                <w:rFonts w:ascii="Arial" w:hAnsi="Arial" w:cs="Arial"/>
                <w:sz w:val="22"/>
                <w:szCs w:val="22"/>
              </w:rPr>
            </w:pPr>
            <w:r w:rsidRPr="008F7BD0">
              <w:rPr>
                <w:rFonts w:ascii="Arial" w:hAnsi="Arial" w:cs="Arial"/>
                <w:sz w:val="22"/>
                <w:szCs w:val="22"/>
              </w:rPr>
              <w:t>50</w:t>
            </w:r>
          </w:p>
        </w:tc>
      </w:tr>
    </w:tbl>
    <w:p w:rsidR="00ED5587" w:rsidRPr="00293819" w:rsidRDefault="00F8789E" w:rsidP="00363D63">
      <w:pPr>
        <w:tabs>
          <w:tab w:val="left" w:pos="142"/>
        </w:tabs>
        <w:jc w:val="both"/>
        <w:rPr>
          <w:rFonts w:ascii="Arial" w:hAnsi="Arial" w:cs="Arial"/>
        </w:rPr>
      </w:pPr>
      <w:r w:rsidRPr="00F8789E">
        <w:rPr>
          <w:rFonts w:ascii="Arial" w:hAnsi="Arial" w:cs="Arial"/>
          <w:b/>
          <w:sz w:val="22"/>
          <w:szCs w:val="22"/>
          <w:vertAlign w:val="superscript"/>
        </w:rPr>
        <w:t>1)</w:t>
      </w:r>
      <w:r w:rsidR="003B223A">
        <w:rPr>
          <w:rFonts w:ascii="Arial" w:hAnsi="Arial" w:cs="Arial"/>
        </w:rPr>
        <w:t xml:space="preserve"> </w:t>
      </w:r>
      <w:r w:rsidR="00ED5587" w:rsidRPr="00293819">
        <w:rPr>
          <w:rFonts w:ascii="Arial" w:hAnsi="Arial" w:cs="Arial"/>
        </w:rPr>
        <w:t xml:space="preserve">Ilość </w:t>
      </w:r>
      <w:r w:rsidR="00363D63" w:rsidRPr="00293819">
        <w:rPr>
          <w:rFonts w:ascii="Arial" w:hAnsi="Arial" w:cs="Arial"/>
        </w:rPr>
        <w:t xml:space="preserve">kierowanych do procesu biologicznego przetwarzania metodą R3 </w:t>
      </w:r>
      <w:r w:rsidR="00ED5587" w:rsidRPr="00293819">
        <w:rPr>
          <w:rFonts w:ascii="Arial" w:hAnsi="Arial" w:cs="Arial"/>
        </w:rPr>
        <w:t>selektywnie zbieranych odpadów zielonych i innych bioodpadów wyniesie łącznie nie więcej niż 1400 Mg/rok.</w:t>
      </w:r>
    </w:p>
    <w:p w:rsidR="00800965" w:rsidRDefault="00800965" w:rsidP="00F8789E">
      <w:pPr>
        <w:spacing w:line="276" w:lineRule="auto"/>
        <w:contextualSpacing/>
        <w:jc w:val="both"/>
        <w:rPr>
          <w:rFonts w:ascii="Arial" w:hAnsi="Arial" w:cs="Arial"/>
          <w:b/>
          <w:sz w:val="24"/>
          <w:szCs w:val="24"/>
        </w:rPr>
      </w:pPr>
    </w:p>
    <w:p w:rsidR="00565951" w:rsidRDefault="0066318E" w:rsidP="00F8789E">
      <w:pPr>
        <w:spacing w:line="276" w:lineRule="auto"/>
        <w:contextualSpacing/>
        <w:jc w:val="both"/>
        <w:rPr>
          <w:rFonts w:ascii="Arial" w:hAnsi="Arial" w:cs="Arial"/>
          <w:bCs/>
          <w:sz w:val="24"/>
          <w:szCs w:val="24"/>
        </w:rPr>
      </w:pPr>
      <w:r>
        <w:rPr>
          <w:rFonts w:ascii="Arial" w:hAnsi="Arial" w:cs="Arial"/>
          <w:b/>
          <w:sz w:val="24"/>
          <w:szCs w:val="24"/>
        </w:rPr>
        <w:t>VII</w:t>
      </w:r>
      <w:r w:rsidR="00565951">
        <w:rPr>
          <w:rFonts w:ascii="Arial" w:hAnsi="Arial" w:cs="Arial"/>
          <w:b/>
          <w:sz w:val="24"/>
          <w:szCs w:val="24"/>
        </w:rPr>
        <w:t>.2</w:t>
      </w:r>
      <w:r w:rsidR="00565951" w:rsidRPr="00FF6D8F">
        <w:rPr>
          <w:rFonts w:ascii="Arial" w:hAnsi="Arial" w:cs="Arial"/>
          <w:b/>
          <w:sz w:val="24"/>
          <w:szCs w:val="24"/>
        </w:rPr>
        <w:t xml:space="preserve">. Warunki </w:t>
      </w:r>
      <w:r w:rsidR="00565951" w:rsidRPr="00FF6D8F">
        <w:rPr>
          <w:rFonts w:ascii="Arial" w:hAnsi="Arial" w:cs="Arial"/>
          <w:b/>
          <w:bCs/>
          <w:sz w:val="24"/>
          <w:szCs w:val="24"/>
        </w:rPr>
        <w:t xml:space="preserve">kompostowania </w:t>
      </w:r>
      <w:r w:rsidR="00565951" w:rsidRPr="00FF6D8F">
        <w:rPr>
          <w:rFonts w:ascii="Arial" w:hAnsi="Arial" w:cs="Arial"/>
          <w:b/>
          <w:sz w:val="24"/>
          <w:szCs w:val="24"/>
        </w:rPr>
        <w:t xml:space="preserve">selektywnie zebranych odpadów zielonych </w:t>
      </w:r>
      <w:r w:rsidR="00565951" w:rsidRPr="00FF6D8F">
        <w:rPr>
          <w:rFonts w:ascii="Arial" w:hAnsi="Arial" w:cs="Arial"/>
          <w:b/>
          <w:sz w:val="24"/>
          <w:szCs w:val="24"/>
        </w:rPr>
        <w:br/>
        <w:t>i innych bioodpadów</w:t>
      </w:r>
      <w:r w:rsidR="00565951" w:rsidRPr="00FF6D8F">
        <w:rPr>
          <w:rFonts w:ascii="Arial" w:hAnsi="Arial" w:cs="Arial"/>
          <w:b/>
          <w:bCs/>
          <w:sz w:val="24"/>
          <w:szCs w:val="24"/>
        </w:rPr>
        <w:t xml:space="preserve"> w rękawach foliowych</w:t>
      </w:r>
      <w:r w:rsidR="00565951">
        <w:rPr>
          <w:rFonts w:ascii="Arial" w:hAnsi="Arial" w:cs="Arial"/>
          <w:b/>
          <w:sz w:val="24"/>
          <w:szCs w:val="24"/>
        </w:rPr>
        <w:t xml:space="preserve"> oraz kwalifikacja procesu:</w:t>
      </w:r>
    </w:p>
    <w:p w:rsidR="00565951" w:rsidRDefault="0066318E" w:rsidP="00F8789E">
      <w:pPr>
        <w:spacing w:line="276" w:lineRule="auto"/>
        <w:contextualSpacing/>
        <w:jc w:val="both"/>
        <w:rPr>
          <w:rFonts w:ascii="Arial" w:hAnsi="Arial" w:cs="Arial"/>
          <w:bCs/>
          <w:sz w:val="24"/>
          <w:szCs w:val="24"/>
        </w:rPr>
      </w:pPr>
      <w:r>
        <w:rPr>
          <w:rFonts w:ascii="Arial" w:hAnsi="Arial" w:cs="Arial"/>
          <w:b/>
          <w:bCs/>
          <w:sz w:val="24"/>
          <w:szCs w:val="24"/>
        </w:rPr>
        <w:t>VII</w:t>
      </w:r>
      <w:r w:rsidR="00565951" w:rsidRPr="00767228">
        <w:rPr>
          <w:rFonts w:ascii="Arial" w:hAnsi="Arial" w:cs="Arial"/>
          <w:b/>
          <w:bCs/>
          <w:sz w:val="24"/>
          <w:szCs w:val="24"/>
        </w:rPr>
        <w:t xml:space="preserve">.2.1. </w:t>
      </w:r>
      <w:r w:rsidR="00565951" w:rsidRPr="00BF12E1">
        <w:rPr>
          <w:rFonts w:ascii="Arial" w:hAnsi="Arial" w:cs="Arial"/>
          <w:sz w:val="24"/>
          <w:szCs w:val="24"/>
        </w:rPr>
        <w:t xml:space="preserve">Zgodnie z zał. nr 1  „Niewyczerpujący wykaz procesów odzysku” do ustawy </w:t>
      </w:r>
      <w:r w:rsidR="00565951" w:rsidRPr="000544B6">
        <w:rPr>
          <w:rFonts w:ascii="Arial" w:hAnsi="Arial" w:cs="Arial"/>
          <w:sz w:val="24"/>
          <w:szCs w:val="24"/>
        </w:rPr>
        <w:t>o odpadach</w:t>
      </w:r>
      <w:r w:rsidR="00565951">
        <w:rPr>
          <w:rFonts w:ascii="Arial" w:hAnsi="Arial" w:cs="Arial"/>
          <w:sz w:val="24"/>
          <w:szCs w:val="24"/>
        </w:rPr>
        <w:t>,</w:t>
      </w:r>
      <w:r w:rsidR="00565951" w:rsidRPr="000544B6">
        <w:rPr>
          <w:rFonts w:ascii="Arial" w:hAnsi="Arial" w:cs="Arial"/>
          <w:sz w:val="24"/>
          <w:szCs w:val="24"/>
        </w:rPr>
        <w:t xml:space="preserve"> proces</w:t>
      </w:r>
      <w:r w:rsidR="00565951" w:rsidRPr="00565951">
        <w:rPr>
          <w:rFonts w:ascii="Arial" w:hAnsi="Arial" w:cs="Arial"/>
          <w:bCs/>
          <w:sz w:val="24"/>
          <w:szCs w:val="24"/>
        </w:rPr>
        <w:t xml:space="preserve"> kompostowania</w:t>
      </w:r>
      <w:r w:rsidR="00565951">
        <w:rPr>
          <w:rFonts w:ascii="Arial" w:hAnsi="Arial" w:cs="Arial"/>
          <w:bCs/>
          <w:sz w:val="24"/>
          <w:szCs w:val="24"/>
        </w:rPr>
        <w:t xml:space="preserve"> </w:t>
      </w:r>
      <w:r w:rsidR="00565951">
        <w:rPr>
          <w:rFonts w:ascii="Arial" w:hAnsi="Arial" w:cs="Arial"/>
          <w:sz w:val="24"/>
          <w:szCs w:val="24"/>
        </w:rPr>
        <w:t>odpadów</w:t>
      </w:r>
      <w:r w:rsidR="00565951" w:rsidRPr="00FF6D8F">
        <w:rPr>
          <w:rFonts w:ascii="Arial" w:hAnsi="Arial" w:cs="Arial"/>
          <w:sz w:val="24"/>
          <w:szCs w:val="24"/>
        </w:rPr>
        <w:t xml:space="preserve"> biodegradowaln</w:t>
      </w:r>
      <w:r w:rsidR="00565951">
        <w:rPr>
          <w:rFonts w:ascii="Arial" w:hAnsi="Arial" w:cs="Arial"/>
          <w:sz w:val="24"/>
          <w:szCs w:val="24"/>
        </w:rPr>
        <w:t>ych</w:t>
      </w:r>
      <w:r w:rsidR="00565951" w:rsidRPr="00FF6D8F">
        <w:rPr>
          <w:rFonts w:ascii="Arial" w:hAnsi="Arial" w:cs="Arial"/>
          <w:sz w:val="24"/>
          <w:szCs w:val="24"/>
        </w:rPr>
        <w:t xml:space="preserve"> (zielon</w:t>
      </w:r>
      <w:r w:rsidR="00565951">
        <w:rPr>
          <w:rFonts w:ascii="Arial" w:hAnsi="Arial" w:cs="Arial"/>
          <w:sz w:val="24"/>
          <w:szCs w:val="24"/>
        </w:rPr>
        <w:t>ych</w:t>
      </w:r>
      <w:r w:rsidR="00565951" w:rsidRPr="00FF6D8F">
        <w:rPr>
          <w:rFonts w:ascii="Arial" w:hAnsi="Arial" w:cs="Arial"/>
          <w:sz w:val="24"/>
          <w:szCs w:val="24"/>
        </w:rPr>
        <w:t>)</w:t>
      </w:r>
      <w:r w:rsidR="00565951">
        <w:rPr>
          <w:rFonts w:ascii="Arial" w:hAnsi="Arial" w:cs="Arial"/>
          <w:sz w:val="24"/>
          <w:szCs w:val="24"/>
        </w:rPr>
        <w:t xml:space="preserve"> </w:t>
      </w:r>
      <w:r w:rsidR="00565951">
        <w:rPr>
          <w:rFonts w:ascii="Arial" w:hAnsi="Arial" w:cs="Arial"/>
          <w:bCs/>
          <w:sz w:val="24"/>
          <w:szCs w:val="24"/>
        </w:rPr>
        <w:t xml:space="preserve">kwalifikowany będzie jako </w:t>
      </w:r>
      <w:r w:rsidR="00565951" w:rsidRPr="00FF6D8F">
        <w:rPr>
          <w:rFonts w:ascii="Arial" w:hAnsi="Arial" w:cs="Arial"/>
          <w:sz w:val="24"/>
          <w:szCs w:val="24"/>
        </w:rPr>
        <w:t xml:space="preserve">R3 – recykling lub odzysk substancji organicznych, </w:t>
      </w:r>
      <w:r w:rsidR="00565951">
        <w:rPr>
          <w:rFonts w:ascii="Arial" w:hAnsi="Arial" w:cs="Arial"/>
          <w:sz w:val="24"/>
          <w:szCs w:val="24"/>
        </w:rPr>
        <w:br/>
      </w:r>
      <w:r w:rsidR="00565951" w:rsidRPr="00FF6D8F">
        <w:rPr>
          <w:rFonts w:ascii="Arial" w:hAnsi="Arial" w:cs="Arial"/>
          <w:sz w:val="24"/>
          <w:szCs w:val="24"/>
        </w:rPr>
        <w:t>które nie są stosowane jako rozpuszczalniki (w tym kompostowanie i inne biologiczne procesy przekształcania).</w:t>
      </w:r>
    </w:p>
    <w:p w:rsidR="00565951" w:rsidRPr="00565951" w:rsidRDefault="0066318E" w:rsidP="00F8789E">
      <w:pPr>
        <w:spacing w:line="276" w:lineRule="auto"/>
        <w:contextualSpacing/>
        <w:jc w:val="both"/>
        <w:rPr>
          <w:rFonts w:ascii="Arial" w:hAnsi="Arial" w:cs="Arial"/>
          <w:sz w:val="24"/>
          <w:szCs w:val="24"/>
        </w:rPr>
      </w:pPr>
      <w:r>
        <w:rPr>
          <w:rFonts w:ascii="Arial" w:hAnsi="Arial" w:cs="Arial"/>
          <w:b/>
          <w:sz w:val="24"/>
          <w:szCs w:val="24"/>
        </w:rPr>
        <w:t>VI</w:t>
      </w:r>
      <w:r w:rsidR="00565951" w:rsidRPr="00767228">
        <w:rPr>
          <w:rFonts w:ascii="Arial" w:hAnsi="Arial" w:cs="Arial"/>
          <w:b/>
          <w:sz w:val="24"/>
          <w:szCs w:val="24"/>
        </w:rPr>
        <w:t>I.2.2.</w:t>
      </w:r>
      <w:r w:rsidR="00565951" w:rsidRPr="00FF6D8F">
        <w:rPr>
          <w:rFonts w:ascii="Arial" w:hAnsi="Arial" w:cs="Arial"/>
          <w:sz w:val="24"/>
          <w:szCs w:val="24"/>
        </w:rPr>
        <w:t xml:space="preserve"> </w:t>
      </w:r>
      <w:r w:rsidR="009A2B94">
        <w:rPr>
          <w:rFonts w:ascii="Arial" w:hAnsi="Arial" w:cs="Arial"/>
          <w:sz w:val="24"/>
          <w:szCs w:val="24"/>
        </w:rPr>
        <w:t xml:space="preserve">Proces kompostowania prowadzony będzie zgodnie z </w:t>
      </w:r>
      <w:r w:rsidR="009A2B94">
        <w:rPr>
          <w:rFonts w:ascii="Arial" w:hAnsi="Arial" w:cs="Arial"/>
          <w:bCs/>
          <w:sz w:val="24"/>
          <w:szCs w:val="24"/>
        </w:rPr>
        <w:t>technologią</w:t>
      </w:r>
      <w:r w:rsidR="00565951" w:rsidRPr="00FF6D8F">
        <w:rPr>
          <w:rFonts w:ascii="Arial" w:hAnsi="Arial" w:cs="Arial"/>
          <w:bCs/>
          <w:sz w:val="24"/>
          <w:szCs w:val="24"/>
        </w:rPr>
        <w:t xml:space="preserve"> przetwarzania odpa</w:t>
      </w:r>
      <w:r w:rsidR="009A2B94">
        <w:rPr>
          <w:rFonts w:ascii="Arial" w:hAnsi="Arial" w:cs="Arial"/>
          <w:bCs/>
          <w:sz w:val="24"/>
          <w:szCs w:val="24"/>
        </w:rPr>
        <w:t>dów w rękawach foliowych opisaną</w:t>
      </w:r>
      <w:r w:rsidR="00565951" w:rsidRPr="00FF6D8F">
        <w:rPr>
          <w:rFonts w:ascii="Arial" w:hAnsi="Arial" w:cs="Arial"/>
          <w:bCs/>
          <w:sz w:val="24"/>
          <w:szCs w:val="24"/>
        </w:rPr>
        <w:t xml:space="preserve"> </w:t>
      </w:r>
      <w:r w:rsidR="0076385F">
        <w:rPr>
          <w:rFonts w:ascii="Arial" w:hAnsi="Arial" w:cs="Arial"/>
          <w:bCs/>
          <w:sz w:val="24"/>
          <w:szCs w:val="24"/>
        </w:rPr>
        <w:t>w punkcie I</w:t>
      </w:r>
      <w:r w:rsidR="00565951" w:rsidRPr="00FF6D8F">
        <w:rPr>
          <w:rFonts w:ascii="Arial" w:hAnsi="Arial" w:cs="Arial"/>
          <w:bCs/>
          <w:sz w:val="24"/>
          <w:szCs w:val="24"/>
        </w:rPr>
        <w:t>.3.4. decyzji.</w:t>
      </w:r>
    </w:p>
    <w:p w:rsidR="00565951" w:rsidRPr="00FF6D8F" w:rsidRDefault="0066318E" w:rsidP="00F8789E">
      <w:pPr>
        <w:spacing w:line="276" w:lineRule="auto"/>
        <w:jc w:val="both"/>
        <w:rPr>
          <w:rFonts w:ascii="Arial" w:hAnsi="Arial" w:cs="Arial"/>
          <w:bCs/>
          <w:sz w:val="24"/>
          <w:szCs w:val="24"/>
        </w:rPr>
      </w:pPr>
      <w:r>
        <w:rPr>
          <w:rFonts w:ascii="Arial" w:hAnsi="Arial" w:cs="Arial"/>
          <w:b/>
          <w:bCs/>
          <w:sz w:val="24"/>
          <w:szCs w:val="24"/>
        </w:rPr>
        <w:t>VI</w:t>
      </w:r>
      <w:r w:rsidR="00565951" w:rsidRPr="00767228">
        <w:rPr>
          <w:rFonts w:ascii="Arial" w:hAnsi="Arial" w:cs="Arial"/>
          <w:b/>
          <w:bCs/>
          <w:sz w:val="24"/>
          <w:szCs w:val="24"/>
        </w:rPr>
        <w:t>I.2.3.</w:t>
      </w:r>
      <w:r w:rsidR="00565951" w:rsidRPr="00FF6D8F">
        <w:rPr>
          <w:rFonts w:ascii="Arial" w:hAnsi="Arial" w:cs="Arial"/>
          <w:bCs/>
          <w:sz w:val="24"/>
          <w:szCs w:val="24"/>
        </w:rPr>
        <w:t xml:space="preserve"> Proces prowadzony będzie </w:t>
      </w:r>
      <w:r w:rsidR="00565951">
        <w:rPr>
          <w:rFonts w:ascii="Arial" w:hAnsi="Arial" w:cs="Arial"/>
          <w:bCs/>
          <w:sz w:val="24"/>
          <w:szCs w:val="24"/>
        </w:rPr>
        <w:t>cyklicznie w</w:t>
      </w:r>
      <w:r w:rsidR="00565951" w:rsidRPr="00FF6D8F">
        <w:rPr>
          <w:rFonts w:ascii="Arial" w:hAnsi="Arial" w:cs="Arial"/>
          <w:bCs/>
          <w:sz w:val="24"/>
          <w:szCs w:val="24"/>
        </w:rPr>
        <w:t xml:space="preserve"> rękawie foliowym na placu kompostowania.</w:t>
      </w:r>
    </w:p>
    <w:p w:rsidR="00F8789E" w:rsidRDefault="00F8789E" w:rsidP="00F8789E">
      <w:pPr>
        <w:spacing w:line="276" w:lineRule="auto"/>
        <w:contextualSpacing/>
        <w:jc w:val="both"/>
        <w:rPr>
          <w:rFonts w:ascii="Arial" w:hAnsi="Arial" w:cs="Arial"/>
          <w:b/>
          <w:sz w:val="24"/>
          <w:szCs w:val="24"/>
        </w:rPr>
      </w:pPr>
    </w:p>
    <w:p w:rsidR="00C9108B" w:rsidRPr="00FF6D8F" w:rsidRDefault="0066318E" w:rsidP="00F8789E">
      <w:pPr>
        <w:spacing w:line="276" w:lineRule="auto"/>
        <w:contextualSpacing/>
        <w:jc w:val="both"/>
        <w:rPr>
          <w:rFonts w:ascii="Arial" w:hAnsi="Arial" w:cs="Arial"/>
          <w:b/>
          <w:bCs/>
          <w:sz w:val="24"/>
          <w:szCs w:val="24"/>
        </w:rPr>
      </w:pPr>
      <w:r>
        <w:rPr>
          <w:rFonts w:ascii="Arial" w:hAnsi="Arial" w:cs="Arial"/>
          <w:b/>
          <w:sz w:val="24"/>
          <w:szCs w:val="24"/>
        </w:rPr>
        <w:t>V</w:t>
      </w:r>
      <w:r w:rsidR="00C9108B" w:rsidRPr="00FF6D8F">
        <w:rPr>
          <w:rFonts w:ascii="Arial" w:hAnsi="Arial" w:cs="Arial"/>
          <w:b/>
          <w:sz w:val="24"/>
          <w:szCs w:val="24"/>
        </w:rPr>
        <w:t>I</w:t>
      </w:r>
      <w:r w:rsidR="005755BE" w:rsidRPr="00FF6D8F">
        <w:rPr>
          <w:rFonts w:ascii="Arial" w:hAnsi="Arial" w:cs="Arial"/>
          <w:b/>
          <w:sz w:val="24"/>
          <w:szCs w:val="24"/>
        </w:rPr>
        <w:t>I</w:t>
      </w:r>
      <w:r w:rsidR="00C9108B" w:rsidRPr="00FF6D8F">
        <w:rPr>
          <w:rFonts w:ascii="Arial" w:hAnsi="Arial" w:cs="Arial"/>
          <w:b/>
          <w:sz w:val="24"/>
          <w:szCs w:val="24"/>
        </w:rPr>
        <w:t>.</w:t>
      </w:r>
      <w:r w:rsidR="00565951">
        <w:rPr>
          <w:rFonts w:ascii="Arial" w:hAnsi="Arial" w:cs="Arial"/>
          <w:b/>
          <w:sz w:val="24"/>
          <w:szCs w:val="24"/>
        </w:rPr>
        <w:t>3</w:t>
      </w:r>
      <w:r w:rsidR="00C9108B" w:rsidRPr="00FF6D8F">
        <w:rPr>
          <w:rFonts w:ascii="Arial" w:hAnsi="Arial" w:cs="Arial"/>
          <w:b/>
          <w:sz w:val="24"/>
          <w:szCs w:val="24"/>
        </w:rPr>
        <w:t>.</w:t>
      </w:r>
      <w:r w:rsidR="00C9108B" w:rsidRPr="00FF6D8F">
        <w:rPr>
          <w:rFonts w:ascii="Arial" w:hAnsi="Arial" w:cs="Arial"/>
          <w:b/>
          <w:bCs/>
          <w:sz w:val="24"/>
          <w:szCs w:val="24"/>
        </w:rPr>
        <w:t xml:space="preserve"> </w:t>
      </w:r>
      <w:r w:rsidR="00DD7F6C" w:rsidRPr="00DD7F6C">
        <w:rPr>
          <w:rFonts w:ascii="Arial" w:hAnsi="Arial" w:cs="Arial"/>
          <w:b/>
          <w:bCs/>
          <w:sz w:val="24"/>
          <w:szCs w:val="24"/>
        </w:rPr>
        <w:t>Miejsce i sposób</w:t>
      </w:r>
      <w:r w:rsidR="00DD7F6C" w:rsidRPr="00052847">
        <w:rPr>
          <w:bCs/>
          <w:sz w:val="24"/>
          <w:szCs w:val="24"/>
        </w:rPr>
        <w:t xml:space="preserve"> </w:t>
      </w:r>
      <w:r w:rsidR="00C9108B" w:rsidRPr="00FF6D8F">
        <w:rPr>
          <w:rFonts w:ascii="Arial" w:hAnsi="Arial" w:cs="Arial"/>
          <w:b/>
          <w:bCs/>
          <w:sz w:val="24"/>
          <w:szCs w:val="24"/>
        </w:rPr>
        <w:t xml:space="preserve">magazynowania odpadów przeznaczonych do </w:t>
      </w:r>
      <w:r w:rsidR="00F735E7" w:rsidRPr="00FF6D8F">
        <w:rPr>
          <w:rFonts w:ascii="Arial" w:hAnsi="Arial" w:cs="Arial"/>
          <w:b/>
          <w:bCs/>
          <w:sz w:val="24"/>
          <w:szCs w:val="24"/>
        </w:rPr>
        <w:t>kompostowania:</w:t>
      </w:r>
    </w:p>
    <w:p w:rsidR="00C9108B" w:rsidRPr="00DD7F6C" w:rsidRDefault="00DD7F6C" w:rsidP="00F8789E">
      <w:pPr>
        <w:spacing w:line="276" w:lineRule="auto"/>
        <w:contextualSpacing/>
        <w:jc w:val="both"/>
        <w:rPr>
          <w:rFonts w:ascii="Arial" w:hAnsi="Arial" w:cs="Arial"/>
          <w:i/>
          <w:sz w:val="24"/>
          <w:szCs w:val="24"/>
        </w:rPr>
      </w:pPr>
      <w:r w:rsidRPr="00373BD3">
        <w:rPr>
          <w:rFonts w:ascii="Arial" w:hAnsi="Arial" w:cs="Arial"/>
          <w:bCs/>
          <w:sz w:val="24"/>
          <w:szCs w:val="24"/>
        </w:rPr>
        <w:t xml:space="preserve">W przypadku konieczności zgromadzenia odpowiedniej ilości odpadów </w:t>
      </w:r>
      <w:r>
        <w:rPr>
          <w:rFonts w:ascii="Arial" w:hAnsi="Arial" w:cs="Arial"/>
          <w:bCs/>
          <w:sz w:val="24"/>
          <w:szCs w:val="24"/>
        </w:rPr>
        <w:t xml:space="preserve">zielonych </w:t>
      </w:r>
      <w:r w:rsidR="00565951">
        <w:rPr>
          <w:rFonts w:ascii="Arial" w:hAnsi="Arial" w:cs="Arial"/>
          <w:bCs/>
          <w:sz w:val="24"/>
          <w:szCs w:val="24"/>
        </w:rPr>
        <w:br/>
      </w:r>
      <w:r w:rsidRPr="00373BD3">
        <w:rPr>
          <w:rFonts w:ascii="Arial" w:hAnsi="Arial" w:cs="Arial"/>
          <w:bCs/>
          <w:sz w:val="24"/>
          <w:szCs w:val="24"/>
        </w:rPr>
        <w:t xml:space="preserve">do napełnienia rękawa foliowego, odpady </w:t>
      </w:r>
      <w:r w:rsidRPr="00373BD3">
        <w:rPr>
          <w:rFonts w:ascii="Arial" w:hAnsi="Arial" w:cs="Arial"/>
          <w:sz w:val="24"/>
          <w:szCs w:val="24"/>
        </w:rPr>
        <w:t xml:space="preserve">magazynowane będą </w:t>
      </w:r>
      <w:r>
        <w:rPr>
          <w:rFonts w:ascii="Arial" w:hAnsi="Arial" w:cs="Arial"/>
          <w:sz w:val="24"/>
          <w:szCs w:val="24"/>
        </w:rPr>
        <w:t xml:space="preserve">w wydzielonym boksie </w:t>
      </w:r>
      <w:r w:rsidRPr="00373BD3">
        <w:rPr>
          <w:rFonts w:ascii="Arial" w:hAnsi="Arial" w:cs="Arial"/>
          <w:sz w:val="24"/>
          <w:szCs w:val="24"/>
        </w:rPr>
        <w:t>pod wiatą magazynowania frakcji podsitowej</w:t>
      </w:r>
      <w:r>
        <w:rPr>
          <w:rFonts w:ascii="Arial" w:hAnsi="Arial" w:cs="Arial"/>
          <w:sz w:val="24"/>
          <w:szCs w:val="24"/>
        </w:rPr>
        <w:t xml:space="preserve">, opisaną </w:t>
      </w:r>
      <w:r w:rsidRPr="000C5AB6">
        <w:rPr>
          <w:rFonts w:ascii="Arial" w:hAnsi="Arial" w:cs="Arial"/>
          <w:sz w:val="24"/>
          <w:szCs w:val="24"/>
        </w:rPr>
        <w:t>w punkcie</w:t>
      </w:r>
      <w:r w:rsidRPr="000C1C20">
        <w:rPr>
          <w:rFonts w:ascii="Arial" w:hAnsi="Arial" w:cs="Arial"/>
          <w:color w:val="FF0000"/>
          <w:sz w:val="24"/>
          <w:szCs w:val="24"/>
        </w:rPr>
        <w:t xml:space="preserve"> </w:t>
      </w:r>
      <w:r w:rsidR="0076385F">
        <w:rPr>
          <w:rFonts w:ascii="Arial" w:hAnsi="Arial" w:cs="Arial"/>
          <w:sz w:val="24"/>
          <w:szCs w:val="24"/>
        </w:rPr>
        <w:t>I</w:t>
      </w:r>
      <w:r w:rsidRPr="000C5AB6">
        <w:rPr>
          <w:rFonts w:ascii="Arial" w:hAnsi="Arial" w:cs="Arial"/>
          <w:sz w:val="24"/>
          <w:szCs w:val="24"/>
        </w:rPr>
        <w:t>.2.3.1.</w:t>
      </w:r>
      <w:r>
        <w:rPr>
          <w:rFonts w:ascii="Arial" w:hAnsi="Arial" w:cs="Arial"/>
          <w:sz w:val="24"/>
          <w:szCs w:val="24"/>
        </w:rPr>
        <w:t xml:space="preserve"> decyzji</w:t>
      </w:r>
      <w:r w:rsidRPr="00373BD3">
        <w:rPr>
          <w:rFonts w:ascii="Arial" w:hAnsi="Arial" w:cs="Arial"/>
          <w:sz w:val="24"/>
          <w:szCs w:val="24"/>
        </w:rPr>
        <w:t xml:space="preserve">, </w:t>
      </w:r>
      <w:r w:rsidRPr="00BE1403">
        <w:rPr>
          <w:rFonts w:ascii="Arial" w:hAnsi="Arial" w:cs="Arial"/>
          <w:sz w:val="24"/>
          <w:szCs w:val="24"/>
        </w:rPr>
        <w:t xml:space="preserve">przez okres maksymalnie </w:t>
      </w:r>
      <w:r w:rsidR="002B23C1" w:rsidRPr="00BE1403">
        <w:rPr>
          <w:rFonts w:ascii="Arial" w:hAnsi="Arial" w:cs="Arial"/>
          <w:sz w:val="24"/>
          <w:szCs w:val="24"/>
        </w:rPr>
        <w:t>4</w:t>
      </w:r>
      <w:r w:rsidRPr="00BE1403">
        <w:rPr>
          <w:rFonts w:ascii="Arial" w:hAnsi="Arial" w:cs="Arial"/>
          <w:sz w:val="24"/>
          <w:szCs w:val="24"/>
        </w:rPr>
        <w:t xml:space="preserve"> dni.</w:t>
      </w:r>
    </w:p>
    <w:p w:rsidR="00F8789E" w:rsidRDefault="00F8789E" w:rsidP="00F8789E">
      <w:pPr>
        <w:spacing w:line="276" w:lineRule="auto"/>
        <w:jc w:val="both"/>
        <w:rPr>
          <w:rFonts w:ascii="Arial" w:hAnsi="Arial" w:cs="Arial"/>
          <w:b/>
          <w:bCs/>
          <w:sz w:val="24"/>
          <w:szCs w:val="24"/>
        </w:rPr>
      </w:pPr>
    </w:p>
    <w:p w:rsidR="00606E5F" w:rsidRPr="00A234B0" w:rsidRDefault="0066318E" w:rsidP="00F8789E">
      <w:pPr>
        <w:spacing w:line="276" w:lineRule="auto"/>
        <w:jc w:val="both"/>
        <w:rPr>
          <w:rFonts w:ascii="Arial" w:hAnsi="Arial" w:cs="Arial"/>
        </w:rPr>
      </w:pPr>
      <w:r>
        <w:rPr>
          <w:rFonts w:ascii="Arial" w:hAnsi="Arial" w:cs="Arial"/>
          <w:b/>
          <w:bCs/>
          <w:sz w:val="24"/>
          <w:szCs w:val="24"/>
        </w:rPr>
        <w:t>VI</w:t>
      </w:r>
      <w:r w:rsidR="005755BE" w:rsidRPr="00FF6D8F">
        <w:rPr>
          <w:rFonts w:ascii="Arial" w:hAnsi="Arial" w:cs="Arial"/>
          <w:b/>
          <w:bCs/>
          <w:sz w:val="24"/>
          <w:szCs w:val="24"/>
        </w:rPr>
        <w:t>I</w:t>
      </w:r>
      <w:r w:rsidR="00C9108B" w:rsidRPr="00FF6D8F">
        <w:rPr>
          <w:rFonts w:ascii="Arial" w:hAnsi="Arial" w:cs="Arial"/>
          <w:b/>
          <w:bCs/>
          <w:sz w:val="24"/>
          <w:szCs w:val="24"/>
        </w:rPr>
        <w:t xml:space="preserve">.4. Rodzaj i </w:t>
      </w:r>
      <w:r w:rsidR="002715D2">
        <w:rPr>
          <w:rFonts w:ascii="Arial" w:hAnsi="Arial" w:cs="Arial"/>
          <w:b/>
          <w:bCs/>
          <w:sz w:val="24"/>
          <w:szCs w:val="24"/>
        </w:rPr>
        <w:t>maksymalne ilości</w:t>
      </w:r>
      <w:r w:rsidR="00C9108B" w:rsidRPr="00FF6D8F">
        <w:rPr>
          <w:rFonts w:ascii="Arial" w:hAnsi="Arial" w:cs="Arial"/>
          <w:b/>
          <w:bCs/>
          <w:sz w:val="24"/>
          <w:szCs w:val="24"/>
        </w:rPr>
        <w:t xml:space="preserve"> odpadów powstających w wyniku przetwarzania odpadów </w:t>
      </w:r>
      <w:r w:rsidR="003E1C43" w:rsidRPr="00FF6D8F">
        <w:rPr>
          <w:rFonts w:ascii="Arial" w:hAnsi="Arial" w:cs="Arial"/>
          <w:b/>
          <w:sz w:val="24"/>
          <w:szCs w:val="24"/>
        </w:rPr>
        <w:t>zielonych i innych bioodpadów</w:t>
      </w:r>
      <w:r w:rsidR="003E1C43" w:rsidRPr="00FF6D8F">
        <w:rPr>
          <w:rFonts w:ascii="Arial" w:hAnsi="Arial" w:cs="Arial"/>
          <w:b/>
          <w:bCs/>
          <w:sz w:val="24"/>
          <w:szCs w:val="24"/>
        </w:rPr>
        <w:t xml:space="preserve"> </w:t>
      </w:r>
      <w:r w:rsidR="00C9108B" w:rsidRPr="00FF6D8F">
        <w:rPr>
          <w:rFonts w:ascii="Arial" w:hAnsi="Arial" w:cs="Arial"/>
          <w:b/>
          <w:bCs/>
          <w:sz w:val="24"/>
          <w:szCs w:val="24"/>
        </w:rPr>
        <w:t>poprzez kompostowanie w proces</w:t>
      </w:r>
      <w:r w:rsidR="003E1C43" w:rsidRPr="00FF6D8F">
        <w:rPr>
          <w:rFonts w:ascii="Arial" w:hAnsi="Arial" w:cs="Arial"/>
          <w:b/>
          <w:bCs/>
          <w:sz w:val="24"/>
          <w:szCs w:val="24"/>
        </w:rPr>
        <w:t>ie</w:t>
      </w:r>
      <w:r w:rsidR="00C9108B" w:rsidRPr="00FF6D8F">
        <w:rPr>
          <w:rFonts w:ascii="Arial" w:hAnsi="Arial" w:cs="Arial"/>
          <w:b/>
          <w:bCs/>
          <w:sz w:val="24"/>
          <w:szCs w:val="24"/>
        </w:rPr>
        <w:t xml:space="preserve"> R3:</w:t>
      </w:r>
    </w:p>
    <w:p w:rsidR="00BE6C40" w:rsidRDefault="00BE6C40" w:rsidP="00767228">
      <w:pPr>
        <w:pStyle w:val="Gwnytekst"/>
        <w:spacing w:before="0" w:line="240" w:lineRule="auto"/>
        <w:rPr>
          <w:rFonts w:ascii="Arial" w:hAnsi="Arial" w:cs="Arial"/>
          <w:sz w:val="22"/>
          <w:szCs w:val="22"/>
        </w:rPr>
      </w:pPr>
    </w:p>
    <w:p w:rsidR="00C9108B" w:rsidRPr="007120AC" w:rsidRDefault="00C9108B" w:rsidP="00A504AB">
      <w:pPr>
        <w:pStyle w:val="Gwnytekst"/>
        <w:spacing w:before="0" w:line="240" w:lineRule="auto"/>
        <w:rPr>
          <w:rFonts w:ascii="Arial" w:hAnsi="Arial" w:cs="Arial"/>
          <w:spacing w:val="-4"/>
          <w:sz w:val="22"/>
          <w:szCs w:val="22"/>
        </w:rPr>
      </w:pPr>
      <w:r w:rsidRPr="007120AC">
        <w:rPr>
          <w:rFonts w:ascii="Arial" w:hAnsi="Arial" w:cs="Arial"/>
          <w:sz w:val="22"/>
          <w:szCs w:val="22"/>
        </w:rPr>
        <w:t>Tabela nr 1</w:t>
      </w:r>
      <w:r w:rsidR="00A504AB">
        <w:rPr>
          <w:rFonts w:ascii="Arial" w:hAnsi="Arial" w:cs="Arial"/>
          <w:sz w:val="22"/>
          <w:szCs w:val="22"/>
        </w:rPr>
        <w:t>2</w:t>
      </w:r>
      <w:r w:rsidRPr="007120AC">
        <w:rPr>
          <w:rFonts w:ascii="Arial" w:hAnsi="Arial" w:cs="Arial"/>
          <w:sz w:val="22"/>
          <w:szCs w:val="22"/>
        </w:rPr>
        <w:t xml:space="preserve"> Rodzaje odpadów wytwarzanych w procesie przetwarzania R3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przetwarzania R3 "/>
      </w:tblPr>
      <w:tblGrid>
        <w:gridCol w:w="576"/>
        <w:gridCol w:w="1416"/>
        <w:gridCol w:w="2726"/>
        <w:gridCol w:w="1011"/>
        <w:gridCol w:w="3261"/>
      </w:tblGrid>
      <w:tr w:rsidR="00A008A2" w:rsidRPr="007120AC">
        <w:trPr>
          <w:jc w:val="center"/>
        </w:trPr>
        <w:tc>
          <w:tcPr>
            <w:tcW w:w="576" w:type="dxa"/>
          </w:tcPr>
          <w:p w:rsidR="00A008A2" w:rsidRPr="007120AC" w:rsidRDefault="00A008A2" w:rsidP="0087151C">
            <w:pPr>
              <w:rPr>
                <w:rFonts w:ascii="Arial" w:hAnsi="Arial" w:cs="Arial"/>
                <w:b/>
                <w:sz w:val="22"/>
                <w:szCs w:val="22"/>
              </w:rPr>
            </w:pPr>
            <w:r w:rsidRPr="007120AC">
              <w:rPr>
                <w:rFonts w:ascii="Arial" w:hAnsi="Arial" w:cs="Arial"/>
                <w:b/>
                <w:sz w:val="22"/>
                <w:szCs w:val="22"/>
              </w:rPr>
              <w:t>Lp.</w:t>
            </w:r>
          </w:p>
        </w:tc>
        <w:tc>
          <w:tcPr>
            <w:tcW w:w="1423" w:type="dxa"/>
          </w:tcPr>
          <w:p w:rsidR="00A008A2" w:rsidRPr="007120AC" w:rsidRDefault="00A008A2" w:rsidP="0087151C">
            <w:pPr>
              <w:jc w:val="center"/>
              <w:rPr>
                <w:rFonts w:ascii="Arial" w:hAnsi="Arial" w:cs="Arial"/>
                <w:b/>
                <w:sz w:val="22"/>
                <w:szCs w:val="22"/>
              </w:rPr>
            </w:pPr>
            <w:r w:rsidRPr="007120AC">
              <w:rPr>
                <w:rFonts w:ascii="Arial" w:hAnsi="Arial" w:cs="Arial"/>
                <w:b/>
                <w:sz w:val="22"/>
                <w:szCs w:val="22"/>
              </w:rPr>
              <w:t>Kod odpadu</w:t>
            </w:r>
          </w:p>
        </w:tc>
        <w:tc>
          <w:tcPr>
            <w:tcW w:w="2730" w:type="dxa"/>
          </w:tcPr>
          <w:p w:rsidR="00A008A2" w:rsidRPr="007120AC" w:rsidRDefault="00A008A2" w:rsidP="0087151C">
            <w:pPr>
              <w:rPr>
                <w:rFonts w:ascii="Arial" w:hAnsi="Arial" w:cs="Arial"/>
                <w:b/>
                <w:sz w:val="22"/>
                <w:szCs w:val="22"/>
              </w:rPr>
            </w:pPr>
            <w:r w:rsidRPr="007120AC">
              <w:rPr>
                <w:rFonts w:ascii="Arial" w:hAnsi="Arial" w:cs="Arial"/>
                <w:b/>
                <w:sz w:val="22"/>
                <w:szCs w:val="22"/>
              </w:rPr>
              <w:t xml:space="preserve">Odpady i produkty przetwarzania </w:t>
            </w:r>
          </w:p>
        </w:tc>
        <w:tc>
          <w:tcPr>
            <w:tcW w:w="1011" w:type="dxa"/>
          </w:tcPr>
          <w:p w:rsidR="00A008A2" w:rsidRPr="007120AC" w:rsidRDefault="00A008A2" w:rsidP="00AE4C25">
            <w:pPr>
              <w:jc w:val="center"/>
              <w:rPr>
                <w:rFonts w:ascii="Arial" w:hAnsi="Arial" w:cs="Arial"/>
                <w:b/>
                <w:sz w:val="22"/>
                <w:szCs w:val="22"/>
              </w:rPr>
            </w:pPr>
            <w:r w:rsidRPr="007120AC">
              <w:rPr>
                <w:rFonts w:ascii="Arial" w:hAnsi="Arial" w:cs="Arial"/>
                <w:b/>
                <w:sz w:val="22"/>
                <w:szCs w:val="22"/>
              </w:rPr>
              <w:t>Ilość odpadu Mg/rok</w:t>
            </w:r>
          </w:p>
        </w:tc>
        <w:tc>
          <w:tcPr>
            <w:tcW w:w="3275" w:type="dxa"/>
          </w:tcPr>
          <w:p w:rsidR="007120AC" w:rsidRPr="007120AC" w:rsidRDefault="007120AC" w:rsidP="007120AC">
            <w:pPr>
              <w:jc w:val="center"/>
              <w:rPr>
                <w:rFonts w:ascii="Arial" w:hAnsi="Arial" w:cs="Arial"/>
                <w:b/>
                <w:sz w:val="22"/>
                <w:szCs w:val="22"/>
              </w:rPr>
            </w:pPr>
            <w:r w:rsidRPr="007120AC">
              <w:rPr>
                <w:rFonts w:ascii="Arial" w:hAnsi="Arial" w:cs="Arial"/>
                <w:b/>
                <w:sz w:val="22"/>
                <w:szCs w:val="22"/>
              </w:rPr>
              <w:t xml:space="preserve">Źródło powstania </w:t>
            </w:r>
          </w:p>
          <w:p w:rsidR="00A008A2" w:rsidRPr="007120AC" w:rsidRDefault="007120AC" w:rsidP="007120AC">
            <w:pPr>
              <w:jc w:val="center"/>
              <w:rPr>
                <w:rFonts w:ascii="Arial" w:hAnsi="Arial" w:cs="Arial"/>
                <w:b/>
                <w:sz w:val="22"/>
                <w:szCs w:val="22"/>
              </w:rPr>
            </w:pPr>
            <w:r w:rsidRPr="007120AC">
              <w:rPr>
                <w:rFonts w:ascii="Arial" w:hAnsi="Arial" w:cs="Arial"/>
                <w:b/>
                <w:sz w:val="22"/>
                <w:szCs w:val="22"/>
              </w:rPr>
              <w:t>odpadu</w:t>
            </w:r>
          </w:p>
        </w:tc>
      </w:tr>
      <w:tr w:rsidR="00F1191E" w:rsidRPr="007120AC">
        <w:trPr>
          <w:jc w:val="center"/>
        </w:trPr>
        <w:tc>
          <w:tcPr>
            <w:tcW w:w="576"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rPr>
                <w:rFonts w:ascii="Arial" w:hAnsi="Arial" w:cs="Arial"/>
                <w:sz w:val="22"/>
                <w:szCs w:val="22"/>
              </w:rPr>
            </w:pPr>
            <w:r w:rsidRPr="007120AC">
              <w:rPr>
                <w:rFonts w:ascii="Arial" w:hAnsi="Arial" w:cs="Arial"/>
                <w:sz w:val="22"/>
                <w:szCs w:val="22"/>
              </w:rPr>
              <w:t>1.</w:t>
            </w:r>
          </w:p>
        </w:tc>
        <w:tc>
          <w:tcPr>
            <w:tcW w:w="1423"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rPr>
                <w:rFonts w:ascii="Arial" w:hAnsi="Arial" w:cs="Arial"/>
                <w:b/>
                <w:sz w:val="22"/>
                <w:szCs w:val="22"/>
              </w:rPr>
            </w:pPr>
            <w:r w:rsidRPr="007120AC">
              <w:rPr>
                <w:rFonts w:ascii="Arial" w:hAnsi="Arial" w:cs="Arial"/>
                <w:b/>
                <w:sz w:val="22"/>
                <w:szCs w:val="22"/>
              </w:rPr>
              <w:t>19 05 01</w:t>
            </w:r>
          </w:p>
        </w:tc>
        <w:tc>
          <w:tcPr>
            <w:tcW w:w="2730"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rPr>
                <w:rFonts w:ascii="Arial" w:hAnsi="Arial" w:cs="Arial"/>
                <w:bCs/>
                <w:sz w:val="22"/>
                <w:szCs w:val="22"/>
              </w:rPr>
            </w:pPr>
            <w:r w:rsidRPr="007120AC">
              <w:rPr>
                <w:rFonts w:ascii="Arial" w:hAnsi="Arial" w:cs="Arial"/>
                <w:bCs/>
                <w:sz w:val="22"/>
                <w:szCs w:val="22"/>
              </w:rPr>
              <w:t>Nieprzekompostowane frakcje odpadów komunalnych i podobnych</w:t>
            </w:r>
          </w:p>
        </w:tc>
        <w:tc>
          <w:tcPr>
            <w:tcW w:w="1011" w:type="dxa"/>
            <w:tcBorders>
              <w:top w:val="single" w:sz="4" w:space="0" w:color="000000"/>
              <w:left w:val="single" w:sz="4" w:space="0" w:color="000000"/>
              <w:bottom w:val="single" w:sz="4" w:space="0" w:color="000000"/>
              <w:right w:val="single" w:sz="4" w:space="0" w:color="000000"/>
            </w:tcBorders>
          </w:tcPr>
          <w:p w:rsidR="00F1191E" w:rsidRPr="007120AC" w:rsidRDefault="002B23C1" w:rsidP="00A17878">
            <w:pPr>
              <w:jc w:val="center"/>
              <w:rPr>
                <w:rFonts w:ascii="Arial" w:hAnsi="Arial" w:cs="Arial"/>
                <w:sz w:val="22"/>
                <w:szCs w:val="22"/>
              </w:rPr>
            </w:pPr>
            <w:r>
              <w:rPr>
                <w:rFonts w:ascii="Arial" w:hAnsi="Arial" w:cs="Arial"/>
                <w:sz w:val="22"/>
                <w:szCs w:val="22"/>
              </w:rPr>
              <w:t>100</w:t>
            </w:r>
          </w:p>
        </w:tc>
        <w:tc>
          <w:tcPr>
            <w:tcW w:w="3275" w:type="dxa"/>
            <w:tcBorders>
              <w:top w:val="single" w:sz="4" w:space="0" w:color="000000"/>
              <w:left w:val="single" w:sz="4" w:space="0" w:color="000000"/>
              <w:bottom w:val="single" w:sz="4" w:space="0" w:color="000000"/>
              <w:right w:val="single" w:sz="4" w:space="0" w:color="000000"/>
            </w:tcBorders>
          </w:tcPr>
          <w:p w:rsidR="00F1191E" w:rsidRPr="007120AC" w:rsidRDefault="007120AC" w:rsidP="00F1191E">
            <w:pPr>
              <w:rPr>
                <w:rFonts w:ascii="Arial" w:hAnsi="Arial" w:cs="Arial"/>
                <w:sz w:val="22"/>
                <w:szCs w:val="22"/>
              </w:rPr>
            </w:pPr>
            <w:r w:rsidRPr="007120AC">
              <w:rPr>
                <w:rFonts w:ascii="Arial" w:hAnsi="Arial" w:cs="Arial"/>
                <w:sz w:val="22"/>
                <w:szCs w:val="22"/>
              </w:rPr>
              <w:t>Powstający  w procesie kompostowania odpadów zielonych R3 – części nieprzekompostowane (pozostałości).</w:t>
            </w:r>
          </w:p>
        </w:tc>
      </w:tr>
      <w:tr w:rsidR="00F1191E" w:rsidRPr="008F7BD0">
        <w:trPr>
          <w:jc w:val="center"/>
        </w:trPr>
        <w:tc>
          <w:tcPr>
            <w:tcW w:w="576" w:type="dxa"/>
            <w:tcBorders>
              <w:top w:val="single" w:sz="4" w:space="0" w:color="000000"/>
              <w:left w:val="single" w:sz="4" w:space="0" w:color="000000"/>
              <w:bottom w:val="single" w:sz="4" w:space="0" w:color="000000"/>
              <w:right w:val="single" w:sz="4" w:space="0" w:color="000000"/>
            </w:tcBorders>
          </w:tcPr>
          <w:p w:rsidR="00F1191E" w:rsidRPr="008F7BD0" w:rsidRDefault="00F1191E" w:rsidP="00A17878">
            <w:pPr>
              <w:rPr>
                <w:rFonts w:ascii="Arial" w:hAnsi="Arial" w:cs="Arial"/>
                <w:sz w:val="22"/>
                <w:szCs w:val="22"/>
              </w:rPr>
            </w:pPr>
            <w:r w:rsidRPr="008F7BD0">
              <w:rPr>
                <w:rFonts w:ascii="Arial" w:hAnsi="Arial" w:cs="Arial"/>
                <w:sz w:val="22"/>
                <w:szCs w:val="22"/>
              </w:rPr>
              <w:t>2.</w:t>
            </w:r>
          </w:p>
        </w:tc>
        <w:tc>
          <w:tcPr>
            <w:tcW w:w="1423" w:type="dxa"/>
            <w:tcBorders>
              <w:top w:val="single" w:sz="4" w:space="0" w:color="000000"/>
              <w:left w:val="single" w:sz="4" w:space="0" w:color="000000"/>
              <w:bottom w:val="single" w:sz="4" w:space="0" w:color="000000"/>
              <w:right w:val="single" w:sz="4" w:space="0" w:color="000000"/>
            </w:tcBorders>
          </w:tcPr>
          <w:p w:rsidR="00F1191E" w:rsidRPr="008F7BD0" w:rsidRDefault="00F1191E" w:rsidP="00A17878">
            <w:pPr>
              <w:rPr>
                <w:rFonts w:ascii="Arial" w:hAnsi="Arial" w:cs="Arial"/>
                <w:b/>
                <w:sz w:val="22"/>
                <w:szCs w:val="22"/>
              </w:rPr>
            </w:pPr>
            <w:r w:rsidRPr="008F7BD0">
              <w:rPr>
                <w:rFonts w:ascii="Arial" w:hAnsi="Arial" w:cs="Arial"/>
                <w:b/>
                <w:sz w:val="22"/>
                <w:szCs w:val="22"/>
              </w:rPr>
              <w:t xml:space="preserve">19 05 02 </w:t>
            </w:r>
          </w:p>
        </w:tc>
        <w:tc>
          <w:tcPr>
            <w:tcW w:w="2730" w:type="dxa"/>
            <w:tcBorders>
              <w:top w:val="single" w:sz="4" w:space="0" w:color="000000"/>
              <w:left w:val="single" w:sz="4" w:space="0" w:color="000000"/>
              <w:bottom w:val="single" w:sz="4" w:space="0" w:color="000000"/>
              <w:right w:val="single" w:sz="4" w:space="0" w:color="000000"/>
            </w:tcBorders>
          </w:tcPr>
          <w:p w:rsidR="00F1191E" w:rsidRPr="008F7BD0" w:rsidRDefault="00F1191E" w:rsidP="00A17878">
            <w:pPr>
              <w:rPr>
                <w:rFonts w:ascii="Arial" w:hAnsi="Arial" w:cs="Arial"/>
                <w:bCs/>
                <w:sz w:val="22"/>
                <w:szCs w:val="22"/>
              </w:rPr>
            </w:pPr>
            <w:r w:rsidRPr="008F7BD0">
              <w:rPr>
                <w:rFonts w:ascii="Arial" w:hAnsi="Arial" w:cs="Arial"/>
                <w:bCs/>
                <w:sz w:val="22"/>
                <w:szCs w:val="22"/>
              </w:rPr>
              <w:t>Nieprzekompostowane frakcje pochodzenia zwierzęcego i roślinnego</w:t>
            </w:r>
          </w:p>
        </w:tc>
        <w:tc>
          <w:tcPr>
            <w:tcW w:w="1011" w:type="dxa"/>
            <w:tcBorders>
              <w:top w:val="single" w:sz="4" w:space="0" w:color="000000"/>
              <w:left w:val="single" w:sz="4" w:space="0" w:color="000000"/>
              <w:bottom w:val="single" w:sz="4" w:space="0" w:color="000000"/>
              <w:right w:val="single" w:sz="4" w:space="0" w:color="000000"/>
            </w:tcBorders>
          </w:tcPr>
          <w:p w:rsidR="00F1191E" w:rsidRPr="008F7BD0" w:rsidRDefault="002B23C1" w:rsidP="00A17878">
            <w:pPr>
              <w:jc w:val="center"/>
              <w:rPr>
                <w:rFonts w:ascii="Arial" w:hAnsi="Arial" w:cs="Arial"/>
                <w:sz w:val="22"/>
                <w:szCs w:val="22"/>
              </w:rPr>
            </w:pPr>
            <w:r>
              <w:rPr>
                <w:rFonts w:ascii="Arial" w:hAnsi="Arial" w:cs="Arial"/>
                <w:sz w:val="22"/>
                <w:szCs w:val="22"/>
              </w:rPr>
              <w:t>100</w:t>
            </w:r>
          </w:p>
        </w:tc>
        <w:tc>
          <w:tcPr>
            <w:tcW w:w="3275" w:type="dxa"/>
            <w:tcBorders>
              <w:top w:val="single" w:sz="4" w:space="0" w:color="000000"/>
              <w:left w:val="single" w:sz="4" w:space="0" w:color="000000"/>
              <w:bottom w:val="single" w:sz="4" w:space="0" w:color="000000"/>
              <w:right w:val="single" w:sz="4" w:space="0" w:color="000000"/>
            </w:tcBorders>
          </w:tcPr>
          <w:p w:rsidR="00F1191E" w:rsidRPr="008F7BD0" w:rsidRDefault="007120AC" w:rsidP="00F1191E">
            <w:pPr>
              <w:rPr>
                <w:rFonts w:ascii="Arial" w:hAnsi="Arial" w:cs="Arial"/>
                <w:sz w:val="22"/>
                <w:szCs w:val="22"/>
              </w:rPr>
            </w:pPr>
            <w:r w:rsidRPr="008F7BD0">
              <w:rPr>
                <w:rFonts w:ascii="Arial" w:hAnsi="Arial" w:cs="Arial"/>
                <w:sz w:val="22"/>
                <w:szCs w:val="22"/>
              </w:rPr>
              <w:t>Powstający  w procesie kompostowania odpadów zielonych R3 – części nieprzekompostowane (pozostałości).</w:t>
            </w:r>
          </w:p>
        </w:tc>
      </w:tr>
      <w:tr w:rsidR="00F1191E" w:rsidRPr="007120AC">
        <w:trPr>
          <w:jc w:val="center"/>
        </w:trPr>
        <w:tc>
          <w:tcPr>
            <w:tcW w:w="576"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rPr>
                <w:rFonts w:ascii="Arial" w:hAnsi="Arial" w:cs="Arial"/>
                <w:sz w:val="22"/>
                <w:szCs w:val="22"/>
              </w:rPr>
            </w:pPr>
            <w:r w:rsidRPr="007120AC">
              <w:rPr>
                <w:rFonts w:ascii="Arial" w:hAnsi="Arial" w:cs="Arial"/>
                <w:sz w:val="22"/>
                <w:szCs w:val="22"/>
              </w:rPr>
              <w:t>3.</w:t>
            </w:r>
          </w:p>
        </w:tc>
        <w:tc>
          <w:tcPr>
            <w:tcW w:w="1423"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rPr>
                <w:rFonts w:ascii="Arial" w:hAnsi="Arial" w:cs="Arial"/>
                <w:b/>
                <w:sz w:val="22"/>
                <w:szCs w:val="22"/>
              </w:rPr>
            </w:pPr>
            <w:r w:rsidRPr="007120AC">
              <w:rPr>
                <w:rFonts w:ascii="Arial" w:hAnsi="Arial" w:cs="Arial"/>
                <w:b/>
                <w:sz w:val="22"/>
                <w:szCs w:val="22"/>
              </w:rPr>
              <w:t xml:space="preserve"> 19 05 03</w:t>
            </w:r>
          </w:p>
        </w:tc>
        <w:tc>
          <w:tcPr>
            <w:tcW w:w="2730" w:type="dxa"/>
            <w:tcBorders>
              <w:top w:val="single" w:sz="4" w:space="0" w:color="000000"/>
              <w:left w:val="single" w:sz="4" w:space="0" w:color="000000"/>
              <w:bottom w:val="single" w:sz="4" w:space="0" w:color="000000"/>
              <w:right w:val="single" w:sz="4" w:space="0" w:color="000000"/>
            </w:tcBorders>
          </w:tcPr>
          <w:p w:rsidR="00F1191E" w:rsidRPr="007120AC" w:rsidRDefault="00C61C18" w:rsidP="00521346">
            <w:pPr>
              <w:rPr>
                <w:rFonts w:ascii="Arial" w:hAnsi="Arial" w:cs="Arial"/>
                <w:bCs/>
                <w:sz w:val="22"/>
                <w:szCs w:val="22"/>
              </w:rPr>
            </w:pPr>
            <w:r>
              <w:rPr>
                <w:rFonts w:ascii="Arial" w:hAnsi="Arial" w:cs="Arial"/>
                <w:bCs/>
                <w:sz w:val="22"/>
                <w:szCs w:val="22"/>
              </w:rPr>
              <w:t xml:space="preserve">Kompost nieodpowiadający wymaganiom (nienadający się do </w:t>
            </w:r>
            <w:r>
              <w:rPr>
                <w:rFonts w:ascii="Arial" w:hAnsi="Arial" w:cs="Arial"/>
                <w:bCs/>
                <w:sz w:val="22"/>
                <w:szCs w:val="22"/>
              </w:rPr>
              <w:lastRenderedPageBreak/>
              <w:t xml:space="preserve">wykorzystania) </w:t>
            </w:r>
            <w:r>
              <w:rPr>
                <w:rFonts w:ascii="Arial" w:hAnsi="Arial" w:cs="Arial"/>
                <w:bCs/>
                <w:sz w:val="22"/>
                <w:szCs w:val="22"/>
              </w:rPr>
              <w:br/>
            </w:r>
          </w:p>
        </w:tc>
        <w:tc>
          <w:tcPr>
            <w:tcW w:w="1011" w:type="dxa"/>
            <w:tcBorders>
              <w:top w:val="single" w:sz="4" w:space="0" w:color="000000"/>
              <w:left w:val="single" w:sz="4" w:space="0" w:color="000000"/>
              <w:bottom w:val="single" w:sz="4" w:space="0" w:color="000000"/>
              <w:right w:val="single" w:sz="4" w:space="0" w:color="000000"/>
            </w:tcBorders>
          </w:tcPr>
          <w:p w:rsidR="00F1191E" w:rsidRPr="007120AC" w:rsidRDefault="00F1191E" w:rsidP="00A17878">
            <w:pPr>
              <w:jc w:val="center"/>
              <w:rPr>
                <w:rFonts w:ascii="Arial" w:hAnsi="Arial" w:cs="Arial"/>
                <w:sz w:val="22"/>
                <w:szCs w:val="22"/>
              </w:rPr>
            </w:pPr>
            <w:r w:rsidRPr="007120AC">
              <w:rPr>
                <w:rFonts w:ascii="Arial" w:hAnsi="Arial" w:cs="Arial"/>
                <w:sz w:val="22"/>
                <w:szCs w:val="22"/>
              </w:rPr>
              <w:lastRenderedPageBreak/>
              <w:t>1 000</w:t>
            </w:r>
          </w:p>
        </w:tc>
        <w:tc>
          <w:tcPr>
            <w:tcW w:w="3275" w:type="dxa"/>
            <w:tcBorders>
              <w:top w:val="single" w:sz="4" w:space="0" w:color="000000"/>
              <w:left w:val="single" w:sz="4" w:space="0" w:color="000000"/>
              <w:bottom w:val="single" w:sz="4" w:space="0" w:color="000000"/>
              <w:right w:val="single" w:sz="4" w:space="0" w:color="000000"/>
            </w:tcBorders>
          </w:tcPr>
          <w:p w:rsidR="00F1191E" w:rsidRPr="007120AC" w:rsidRDefault="00F1191E" w:rsidP="007120AC">
            <w:pPr>
              <w:rPr>
                <w:rFonts w:ascii="Arial" w:hAnsi="Arial" w:cs="Arial"/>
                <w:sz w:val="22"/>
                <w:szCs w:val="22"/>
              </w:rPr>
            </w:pPr>
            <w:r w:rsidRPr="007120AC">
              <w:rPr>
                <w:rFonts w:ascii="Arial" w:hAnsi="Arial" w:cs="Arial"/>
                <w:sz w:val="22"/>
                <w:szCs w:val="22"/>
              </w:rPr>
              <w:t>Materiał po procesie kompostowania odpadów zielonych</w:t>
            </w:r>
            <w:r w:rsidR="007120AC" w:rsidRPr="007120AC">
              <w:rPr>
                <w:rFonts w:ascii="Arial" w:hAnsi="Arial" w:cs="Arial"/>
                <w:sz w:val="22"/>
                <w:szCs w:val="22"/>
              </w:rPr>
              <w:t xml:space="preserve"> R3</w:t>
            </w:r>
            <w:r w:rsidRPr="007120AC">
              <w:rPr>
                <w:rFonts w:ascii="Arial" w:hAnsi="Arial" w:cs="Arial"/>
                <w:sz w:val="22"/>
                <w:szCs w:val="22"/>
              </w:rPr>
              <w:t xml:space="preserve">, który nie posiada właściwości nawozowych lub środków wspomagających </w:t>
            </w:r>
            <w:r w:rsidRPr="007120AC">
              <w:rPr>
                <w:rFonts w:ascii="Arial" w:hAnsi="Arial" w:cs="Arial"/>
                <w:sz w:val="22"/>
                <w:szCs w:val="22"/>
              </w:rPr>
              <w:lastRenderedPageBreak/>
              <w:t xml:space="preserve">uprawę roślin, ale z uwagi na swoje parametry mogą zostać wykorzystany np. </w:t>
            </w:r>
            <w:r w:rsidRPr="007120AC">
              <w:rPr>
                <w:rFonts w:ascii="Arial" w:hAnsi="Arial" w:cs="Arial"/>
                <w:sz w:val="22"/>
                <w:szCs w:val="22"/>
              </w:rPr>
              <w:br/>
              <w:t xml:space="preserve">do wykonywania okrywy rekultywacyjnej (biologicznej) na składowisku. </w:t>
            </w:r>
          </w:p>
        </w:tc>
      </w:tr>
    </w:tbl>
    <w:p w:rsidR="00800965" w:rsidRDefault="00800965" w:rsidP="006E78F6">
      <w:pPr>
        <w:jc w:val="both"/>
        <w:rPr>
          <w:rFonts w:ascii="Arial" w:hAnsi="Arial" w:cs="Arial"/>
          <w:b/>
          <w:bCs/>
          <w:sz w:val="24"/>
          <w:szCs w:val="24"/>
        </w:rPr>
      </w:pPr>
    </w:p>
    <w:p w:rsidR="00B76652" w:rsidRDefault="00B76652" w:rsidP="006E78F6">
      <w:pPr>
        <w:jc w:val="both"/>
        <w:rPr>
          <w:rFonts w:ascii="Arial" w:hAnsi="Arial" w:cs="Arial"/>
          <w:b/>
          <w:bCs/>
          <w:sz w:val="24"/>
          <w:szCs w:val="24"/>
        </w:rPr>
      </w:pPr>
    </w:p>
    <w:p w:rsidR="00BF5F2E" w:rsidRPr="00CC7CA0" w:rsidRDefault="0066318E" w:rsidP="006E78F6">
      <w:pPr>
        <w:jc w:val="both"/>
        <w:rPr>
          <w:rFonts w:ascii="Arial" w:hAnsi="Arial" w:cs="Arial"/>
          <w:b/>
          <w:bCs/>
          <w:sz w:val="24"/>
          <w:szCs w:val="24"/>
        </w:rPr>
      </w:pPr>
      <w:r>
        <w:rPr>
          <w:rFonts w:ascii="Arial" w:hAnsi="Arial" w:cs="Arial"/>
          <w:b/>
          <w:bCs/>
          <w:sz w:val="24"/>
          <w:szCs w:val="24"/>
        </w:rPr>
        <w:t>VIII</w:t>
      </w:r>
      <w:r w:rsidR="00BF5F2E" w:rsidRPr="00CC7CA0">
        <w:rPr>
          <w:rFonts w:ascii="Arial" w:hAnsi="Arial" w:cs="Arial"/>
          <w:b/>
          <w:bCs/>
          <w:sz w:val="24"/>
          <w:szCs w:val="24"/>
        </w:rPr>
        <w:t xml:space="preserve">. </w:t>
      </w:r>
      <w:r w:rsidR="00BF5F2E" w:rsidRPr="00CC7CA0">
        <w:rPr>
          <w:rFonts w:ascii="Arial" w:hAnsi="Arial" w:cs="Arial"/>
          <w:b/>
          <w:bCs/>
          <w:sz w:val="24"/>
          <w:szCs w:val="24"/>
          <w:u w:val="single"/>
        </w:rPr>
        <w:t xml:space="preserve">Wymagania przewidziane dla zezwolenia na zbieranie odpadów: </w:t>
      </w:r>
    </w:p>
    <w:p w:rsidR="00BF5F2E" w:rsidRPr="00476AF4" w:rsidRDefault="00BF5F2E" w:rsidP="00756778">
      <w:pPr>
        <w:pStyle w:val="Default"/>
        <w:ind w:left="540"/>
        <w:jc w:val="both"/>
        <w:rPr>
          <w:rFonts w:ascii="Arial" w:hAnsi="Arial" w:cs="Arial"/>
          <w:bCs/>
          <w:color w:val="E36C0A"/>
        </w:rPr>
      </w:pPr>
    </w:p>
    <w:p w:rsidR="00BF5F2E" w:rsidRPr="00476AF4" w:rsidRDefault="00BF5F2E" w:rsidP="00756778">
      <w:pPr>
        <w:pStyle w:val="Default"/>
        <w:ind w:left="540"/>
        <w:jc w:val="both"/>
        <w:rPr>
          <w:rFonts w:ascii="Arial" w:hAnsi="Arial" w:cs="Arial"/>
          <w:bCs/>
          <w:color w:val="E36C0A"/>
          <w:sz w:val="2"/>
        </w:rPr>
      </w:pPr>
    </w:p>
    <w:p w:rsidR="0066318E" w:rsidRPr="00BE6C40" w:rsidRDefault="0066318E" w:rsidP="00BE6C40">
      <w:pPr>
        <w:pStyle w:val="Tekstpodstawowy"/>
        <w:numPr>
          <w:ilvl w:val="12"/>
          <w:numId w:val="0"/>
        </w:numPr>
        <w:rPr>
          <w:rFonts w:ascii="Arial" w:hAnsi="Arial" w:cs="Arial"/>
          <w:b/>
          <w:szCs w:val="24"/>
        </w:rPr>
      </w:pPr>
      <w:r>
        <w:rPr>
          <w:rFonts w:ascii="Arial" w:hAnsi="Arial" w:cs="Arial"/>
          <w:b/>
          <w:bCs/>
          <w:szCs w:val="24"/>
        </w:rPr>
        <w:t>VIII</w:t>
      </w:r>
      <w:r w:rsidR="00A10D29" w:rsidRPr="00A61991">
        <w:rPr>
          <w:rFonts w:ascii="Arial" w:hAnsi="Arial" w:cs="Arial"/>
          <w:b/>
          <w:bCs/>
          <w:szCs w:val="24"/>
        </w:rPr>
        <w:t>.1</w:t>
      </w:r>
      <w:r w:rsidR="00A10D29" w:rsidRPr="00A61991">
        <w:rPr>
          <w:rFonts w:ascii="Arial" w:hAnsi="Arial" w:cs="Arial"/>
          <w:b/>
          <w:szCs w:val="24"/>
        </w:rPr>
        <w:t xml:space="preserve">. </w:t>
      </w:r>
      <w:r w:rsidR="00A10D29" w:rsidRPr="00F8789E">
        <w:rPr>
          <w:rFonts w:ascii="Arial" w:hAnsi="Arial" w:cs="Arial"/>
          <w:b/>
          <w:szCs w:val="24"/>
          <w:u w:val="single"/>
        </w:rPr>
        <w:t>Rodzaje odpadów przeznaczonych do zbierania</w:t>
      </w:r>
      <w:r w:rsidR="00A10D29" w:rsidRPr="00A61991">
        <w:rPr>
          <w:rFonts w:ascii="Arial" w:hAnsi="Arial" w:cs="Arial"/>
          <w:b/>
          <w:szCs w:val="24"/>
        </w:rPr>
        <w:t xml:space="preserve"> </w:t>
      </w:r>
    </w:p>
    <w:p w:rsidR="00A234B0" w:rsidRPr="00606E5F" w:rsidRDefault="0066318E" w:rsidP="00606E5F">
      <w:pPr>
        <w:tabs>
          <w:tab w:val="left" w:pos="142"/>
        </w:tabs>
        <w:spacing w:before="100" w:beforeAutospacing="1"/>
        <w:jc w:val="both"/>
        <w:rPr>
          <w:rFonts w:ascii="Arial" w:hAnsi="Arial" w:cs="Arial"/>
          <w:b/>
          <w:sz w:val="24"/>
          <w:szCs w:val="24"/>
        </w:rPr>
      </w:pPr>
      <w:r>
        <w:rPr>
          <w:rFonts w:ascii="Arial" w:hAnsi="Arial" w:cs="Arial"/>
          <w:b/>
          <w:bCs/>
          <w:sz w:val="24"/>
          <w:szCs w:val="24"/>
        </w:rPr>
        <w:t>VIII</w:t>
      </w:r>
      <w:r w:rsidR="006D2CCA" w:rsidRPr="002E17D5">
        <w:rPr>
          <w:rFonts w:ascii="Arial" w:hAnsi="Arial" w:cs="Arial"/>
          <w:b/>
          <w:sz w:val="24"/>
          <w:szCs w:val="24"/>
        </w:rPr>
        <w:t>.1.1.</w:t>
      </w:r>
      <w:r w:rsidR="006D2CCA" w:rsidRPr="003B223A">
        <w:rPr>
          <w:rFonts w:ascii="Arial" w:hAnsi="Arial" w:cs="Arial"/>
          <w:sz w:val="24"/>
          <w:szCs w:val="24"/>
        </w:rPr>
        <w:t xml:space="preserve"> </w:t>
      </w:r>
      <w:r w:rsidR="006D2CCA" w:rsidRPr="00767228">
        <w:rPr>
          <w:rFonts w:ascii="Arial" w:hAnsi="Arial" w:cs="Arial"/>
          <w:b/>
          <w:sz w:val="24"/>
          <w:szCs w:val="24"/>
        </w:rPr>
        <w:t>Rodzaje odpadów komunalnych zbieranych w PSZOK od mieszkańców gminy:</w:t>
      </w:r>
    </w:p>
    <w:p w:rsidR="0066318E" w:rsidRPr="00767228" w:rsidRDefault="00A504AB" w:rsidP="006D2CCA">
      <w:pPr>
        <w:tabs>
          <w:tab w:val="left" w:pos="142"/>
        </w:tabs>
        <w:spacing w:before="100" w:beforeAutospacing="1"/>
        <w:jc w:val="both"/>
        <w:rPr>
          <w:rFonts w:ascii="Arial" w:hAnsi="Arial" w:cs="Arial"/>
        </w:rPr>
      </w:pPr>
      <w:r w:rsidRPr="00767228">
        <w:rPr>
          <w:rFonts w:ascii="Arial" w:hAnsi="Arial" w:cs="Arial"/>
        </w:rPr>
        <w:t>Tabela nr 1</w:t>
      </w:r>
      <w:r w:rsidR="0076385F">
        <w:rPr>
          <w:rFonts w:ascii="Arial" w:hAnsi="Arial" w:cs="Arial"/>
        </w:rPr>
        <w:t>3</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odzaje zbieranych odpadów komunalnych"/>
      </w:tblPr>
      <w:tblGrid>
        <w:gridCol w:w="592"/>
        <w:gridCol w:w="1317"/>
        <w:gridCol w:w="2274"/>
        <w:gridCol w:w="5103"/>
      </w:tblGrid>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Lp.</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Kod odpadu</w:t>
            </w:r>
          </w:p>
        </w:tc>
        <w:tc>
          <w:tcPr>
            <w:tcW w:w="2274" w:type="dxa"/>
            <w:tcBorders>
              <w:top w:val="single" w:sz="4" w:space="0" w:color="000000"/>
              <w:left w:val="single" w:sz="4" w:space="0" w:color="000000"/>
              <w:bottom w:val="single" w:sz="4" w:space="0" w:color="000000"/>
              <w:right w:val="single" w:sz="4" w:space="0" w:color="000000"/>
            </w:tcBorders>
          </w:tcPr>
          <w:p w:rsidR="006D2CCA" w:rsidRPr="00554903" w:rsidRDefault="006D2CCA" w:rsidP="006846DD">
            <w:pPr>
              <w:pStyle w:val="Tekstpodstawowy2"/>
              <w:spacing w:after="0" w:line="240" w:lineRule="auto"/>
              <w:ind w:left="2"/>
              <w:jc w:val="center"/>
              <w:rPr>
                <w:rFonts w:ascii="Arial" w:hAnsi="Arial" w:cs="Arial"/>
                <w:b/>
                <w:sz w:val="22"/>
                <w:szCs w:val="22"/>
              </w:rPr>
            </w:pPr>
            <w:r w:rsidRPr="00554903">
              <w:rPr>
                <w:rFonts w:ascii="Arial" w:hAnsi="Arial" w:cs="Arial"/>
                <w:b/>
                <w:sz w:val="22"/>
                <w:szCs w:val="22"/>
              </w:rPr>
              <w:t>Nazwa odpadu</w:t>
            </w:r>
          </w:p>
        </w:tc>
        <w:tc>
          <w:tcPr>
            <w:tcW w:w="5103" w:type="dxa"/>
            <w:tcBorders>
              <w:top w:val="single" w:sz="4" w:space="0" w:color="000000"/>
              <w:left w:val="single" w:sz="4" w:space="0" w:color="000000"/>
              <w:bottom w:val="single" w:sz="4" w:space="0" w:color="000000"/>
              <w:right w:val="single" w:sz="4" w:space="0" w:color="000000"/>
            </w:tcBorders>
          </w:tcPr>
          <w:p w:rsidR="006D2CCA" w:rsidRPr="00554903" w:rsidRDefault="006D2CCA" w:rsidP="006846DD">
            <w:pPr>
              <w:pStyle w:val="Tekstpodstawowy2"/>
              <w:spacing w:after="0" w:line="240" w:lineRule="auto"/>
              <w:jc w:val="center"/>
              <w:rPr>
                <w:rFonts w:ascii="Arial" w:hAnsi="Arial" w:cs="Arial"/>
                <w:b/>
                <w:sz w:val="22"/>
                <w:szCs w:val="22"/>
              </w:rPr>
            </w:pPr>
            <w:r w:rsidRPr="00554903">
              <w:rPr>
                <w:rFonts w:ascii="Arial" w:hAnsi="Arial" w:cs="Arial"/>
                <w:b/>
                <w:sz w:val="22"/>
                <w:szCs w:val="22"/>
              </w:rPr>
              <w:t xml:space="preserve">Sposób gospodarowania odpadami </w:t>
            </w:r>
            <w:r w:rsidR="00D81E4C">
              <w:rPr>
                <w:rFonts w:ascii="Arial" w:hAnsi="Arial" w:cs="Arial"/>
                <w:b/>
                <w:sz w:val="22"/>
                <w:szCs w:val="22"/>
              </w:rPr>
              <w:t>zbieranymi</w:t>
            </w:r>
          </w:p>
        </w:tc>
      </w:tr>
      <w:tr w:rsidR="002715D2"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2715D2" w:rsidRPr="00554903" w:rsidRDefault="002715D2" w:rsidP="006846DD">
            <w:pPr>
              <w:jc w:val="center"/>
              <w:rPr>
                <w:rFonts w:ascii="Arial" w:hAnsi="Arial" w:cs="Arial"/>
                <w:sz w:val="22"/>
                <w:szCs w:val="22"/>
              </w:rPr>
            </w:pPr>
            <w:r w:rsidRPr="00554903">
              <w:rPr>
                <w:rFonts w:ascii="Arial" w:hAnsi="Arial" w:cs="Arial"/>
                <w:sz w:val="22"/>
                <w:szCs w:val="22"/>
              </w:rPr>
              <w:t>1.</w:t>
            </w:r>
          </w:p>
        </w:tc>
        <w:tc>
          <w:tcPr>
            <w:tcW w:w="1317" w:type="dxa"/>
            <w:tcBorders>
              <w:top w:val="single" w:sz="4" w:space="0" w:color="000000"/>
              <w:left w:val="single" w:sz="4" w:space="0" w:color="000000"/>
              <w:bottom w:val="single" w:sz="4" w:space="0" w:color="000000"/>
              <w:right w:val="single" w:sz="4" w:space="0" w:color="000000"/>
            </w:tcBorders>
            <w:vAlign w:val="center"/>
          </w:tcPr>
          <w:p w:rsidR="002715D2" w:rsidRPr="00554903" w:rsidRDefault="002715D2" w:rsidP="006846DD">
            <w:pPr>
              <w:jc w:val="center"/>
              <w:rPr>
                <w:rFonts w:ascii="Arial" w:hAnsi="Arial" w:cs="Arial"/>
                <w:b/>
                <w:sz w:val="22"/>
                <w:szCs w:val="22"/>
              </w:rPr>
            </w:pPr>
            <w:r w:rsidRPr="00554903">
              <w:rPr>
                <w:rFonts w:ascii="Arial" w:hAnsi="Arial" w:cs="Arial"/>
                <w:b/>
                <w:sz w:val="22"/>
                <w:szCs w:val="22"/>
              </w:rPr>
              <w:t>20 01 02</w:t>
            </w:r>
          </w:p>
        </w:tc>
        <w:tc>
          <w:tcPr>
            <w:tcW w:w="2274" w:type="dxa"/>
            <w:tcBorders>
              <w:top w:val="single" w:sz="4" w:space="0" w:color="000000"/>
              <w:left w:val="single" w:sz="4" w:space="0" w:color="000000"/>
              <w:bottom w:val="single" w:sz="4" w:space="0" w:color="000000"/>
              <w:right w:val="single" w:sz="4" w:space="0" w:color="000000"/>
            </w:tcBorders>
            <w:vAlign w:val="center"/>
          </w:tcPr>
          <w:p w:rsidR="002715D2" w:rsidRDefault="002715D2" w:rsidP="006846DD">
            <w:pPr>
              <w:rPr>
                <w:rFonts w:ascii="Arial" w:hAnsi="Arial" w:cs="Arial"/>
                <w:sz w:val="22"/>
                <w:szCs w:val="22"/>
              </w:rPr>
            </w:pPr>
            <w:r w:rsidRPr="00554903">
              <w:rPr>
                <w:rFonts w:ascii="Arial" w:hAnsi="Arial" w:cs="Arial"/>
                <w:sz w:val="22"/>
                <w:szCs w:val="22"/>
              </w:rPr>
              <w:t>Szkło</w:t>
            </w:r>
          </w:p>
          <w:p w:rsidR="002715D2" w:rsidRPr="00554903" w:rsidRDefault="002715D2" w:rsidP="006846DD">
            <w:pPr>
              <w:rPr>
                <w:rFonts w:ascii="Arial" w:hAnsi="Arial" w:cs="Arial"/>
                <w:sz w:val="22"/>
                <w:szCs w:val="22"/>
              </w:rPr>
            </w:pPr>
          </w:p>
        </w:tc>
        <w:tc>
          <w:tcPr>
            <w:tcW w:w="5103" w:type="dxa"/>
            <w:vMerge w:val="restart"/>
            <w:tcBorders>
              <w:left w:val="single" w:sz="4" w:space="0" w:color="000000"/>
              <w:right w:val="single" w:sz="4" w:space="0" w:color="000000"/>
            </w:tcBorders>
          </w:tcPr>
          <w:p w:rsidR="00F8789E" w:rsidRDefault="002715D2" w:rsidP="00977B9D">
            <w:pPr>
              <w:rPr>
                <w:rFonts w:ascii="Arial" w:hAnsi="Arial" w:cs="Arial"/>
                <w:bCs/>
                <w:sz w:val="22"/>
                <w:szCs w:val="22"/>
              </w:rPr>
            </w:pPr>
            <w:r w:rsidRPr="00554903">
              <w:rPr>
                <w:rFonts w:ascii="Arial" w:hAnsi="Arial" w:cs="Arial"/>
                <w:sz w:val="22"/>
                <w:szCs w:val="22"/>
              </w:rPr>
              <w:t xml:space="preserve">Odpady zbierane </w:t>
            </w:r>
            <w:r w:rsidR="003A6584">
              <w:rPr>
                <w:rFonts w:ascii="Arial" w:hAnsi="Arial" w:cs="Arial"/>
                <w:sz w:val="22"/>
                <w:szCs w:val="22"/>
              </w:rPr>
              <w:t xml:space="preserve">będą selektywnie </w:t>
            </w:r>
            <w:r w:rsidR="003A6584">
              <w:rPr>
                <w:rFonts w:ascii="Arial" w:hAnsi="Arial" w:cs="Arial"/>
                <w:sz w:val="22"/>
                <w:szCs w:val="22"/>
              </w:rPr>
              <w:br/>
            </w:r>
            <w:r w:rsidR="003A6584">
              <w:rPr>
                <w:rFonts w:ascii="Arial" w:hAnsi="Arial" w:cs="Arial"/>
                <w:bCs/>
                <w:sz w:val="22"/>
                <w:szCs w:val="22"/>
              </w:rPr>
              <w:t>w</w:t>
            </w:r>
            <w:r w:rsidRPr="00554903">
              <w:rPr>
                <w:rFonts w:ascii="Arial" w:hAnsi="Arial" w:cs="Arial"/>
                <w:bCs/>
                <w:sz w:val="22"/>
                <w:szCs w:val="22"/>
              </w:rPr>
              <w:t xml:space="preserve"> kontenerach KP7, pojemnikach </w:t>
            </w:r>
            <w:r w:rsidR="003A6584">
              <w:rPr>
                <w:rFonts w:ascii="Arial" w:hAnsi="Arial" w:cs="Arial"/>
                <w:bCs/>
                <w:sz w:val="22"/>
                <w:szCs w:val="22"/>
              </w:rPr>
              <w:t>lub workach</w:t>
            </w:r>
            <w:r w:rsidRPr="00554903">
              <w:rPr>
                <w:rFonts w:ascii="Arial" w:hAnsi="Arial" w:cs="Arial"/>
                <w:bCs/>
                <w:sz w:val="22"/>
                <w:szCs w:val="22"/>
              </w:rPr>
              <w:t xml:space="preserve"> </w:t>
            </w:r>
            <w:r>
              <w:rPr>
                <w:rFonts w:ascii="Arial" w:hAnsi="Arial" w:cs="Arial"/>
                <w:bCs/>
                <w:sz w:val="22"/>
                <w:szCs w:val="22"/>
              </w:rPr>
              <w:t xml:space="preserve">zlokalizowanych </w:t>
            </w:r>
            <w:r w:rsidRPr="00554903">
              <w:rPr>
                <w:rFonts w:ascii="Arial" w:hAnsi="Arial" w:cs="Arial"/>
                <w:bCs/>
                <w:sz w:val="22"/>
                <w:szCs w:val="22"/>
              </w:rPr>
              <w:t xml:space="preserve">pod wiatą </w:t>
            </w:r>
            <w:r w:rsidR="001B7092" w:rsidRPr="001B7092">
              <w:rPr>
                <w:rFonts w:ascii="Arial" w:hAnsi="Arial" w:cs="Arial"/>
                <w:bCs/>
                <w:sz w:val="22"/>
                <w:szCs w:val="22"/>
              </w:rPr>
              <w:t xml:space="preserve">PSZOK </w:t>
            </w:r>
            <w:r w:rsidR="00A234B0" w:rsidRPr="001B7092">
              <w:rPr>
                <w:rFonts w:ascii="Arial" w:hAnsi="Arial" w:cs="Arial"/>
                <w:bCs/>
                <w:sz w:val="22"/>
                <w:szCs w:val="22"/>
              </w:rPr>
              <w:t>(</w:t>
            </w:r>
            <w:proofErr w:type="spellStart"/>
            <w:r w:rsidR="00A234B0" w:rsidRPr="001B7092">
              <w:rPr>
                <w:rFonts w:ascii="Arial" w:hAnsi="Arial" w:cs="Arial"/>
                <w:bCs/>
                <w:sz w:val="22"/>
                <w:szCs w:val="22"/>
              </w:rPr>
              <w:t>ozn</w:t>
            </w:r>
            <w:proofErr w:type="spellEnd"/>
            <w:r w:rsidR="00A234B0" w:rsidRPr="001B7092">
              <w:rPr>
                <w:rFonts w:ascii="Arial" w:hAnsi="Arial" w:cs="Arial"/>
                <w:bCs/>
                <w:sz w:val="22"/>
                <w:szCs w:val="22"/>
              </w:rPr>
              <w:t xml:space="preserve">. </w:t>
            </w:r>
            <w:r w:rsidR="001B7092" w:rsidRPr="001B7092">
              <w:rPr>
                <w:rFonts w:ascii="Arial" w:hAnsi="Arial" w:cs="Arial"/>
                <w:bCs/>
                <w:sz w:val="22"/>
                <w:szCs w:val="22"/>
              </w:rPr>
              <w:t>10</w:t>
            </w:r>
            <w:r w:rsidR="00A234B0" w:rsidRPr="001B7092">
              <w:rPr>
                <w:rFonts w:ascii="Arial" w:hAnsi="Arial" w:cs="Arial"/>
                <w:bCs/>
                <w:sz w:val="22"/>
                <w:szCs w:val="22"/>
              </w:rPr>
              <w:t xml:space="preserve">) </w:t>
            </w:r>
            <w:r w:rsidR="003A6584">
              <w:rPr>
                <w:rFonts w:ascii="Arial" w:hAnsi="Arial" w:cs="Arial"/>
                <w:bCs/>
                <w:sz w:val="22"/>
                <w:szCs w:val="22"/>
              </w:rPr>
              <w:br/>
            </w:r>
            <w:r w:rsidRPr="001B7092">
              <w:rPr>
                <w:rFonts w:ascii="Arial" w:hAnsi="Arial" w:cs="Arial"/>
                <w:bCs/>
                <w:sz w:val="22"/>
                <w:szCs w:val="22"/>
              </w:rPr>
              <w:t>lub</w:t>
            </w:r>
            <w:r w:rsidRPr="00554903">
              <w:rPr>
                <w:rFonts w:ascii="Arial" w:hAnsi="Arial" w:cs="Arial"/>
                <w:bCs/>
                <w:sz w:val="22"/>
                <w:szCs w:val="22"/>
              </w:rPr>
              <w:t xml:space="preserve"> </w:t>
            </w:r>
            <w:r>
              <w:rPr>
                <w:rFonts w:ascii="Arial" w:hAnsi="Arial" w:cs="Arial"/>
                <w:bCs/>
                <w:sz w:val="22"/>
                <w:szCs w:val="22"/>
              </w:rPr>
              <w:t>na utwardzonym placu przy wiacie</w:t>
            </w:r>
            <w:r w:rsidR="001B7092">
              <w:rPr>
                <w:rFonts w:ascii="Arial" w:hAnsi="Arial" w:cs="Arial"/>
                <w:bCs/>
                <w:sz w:val="22"/>
                <w:szCs w:val="22"/>
              </w:rPr>
              <w:t xml:space="preserve">. </w:t>
            </w:r>
          </w:p>
          <w:p w:rsidR="001B7092" w:rsidRDefault="002715D2" w:rsidP="00977B9D">
            <w:pPr>
              <w:rPr>
                <w:rFonts w:ascii="Arial" w:hAnsi="Arial" w:cs="Arial"/>
                <w:bCs/>
                <w:sz w:val="22"/>
                <w:szCs w:val="22"/>
              </w:rPr>
            </w:pPr>
            <w:r w:rsidRPr="00554903">
              <w:rPr>
                <w:rFonts w:ascii="Arial" w:hAnsi="Arial" w:cs="Arial"/>
                <w:bCs/>
                <w:sz w:val="22"/>
                <w:szCs w:val="22"/>
              </w:rPr>
              <w:t>Pojemniki i miejsca magazynowania będą oznakowane nazwami i kodami odpadów.</w:t>
            </w:r>
          </w:p>
          <w:p w:rsidR="00F8789E" w:rsidRDefault="003A6584" w:rsidP="00977B9D">
            <w:pPr>
              <w:rPr>
                <w:rFonts w:ascii="Arial" w:hAnsi="Arial" w:cs="Arial"/>
                <w:sz w:val="22"/>
                <w:szCs w:val="22"/>
              </w:rPr>
            </w:pPr>
            <w:r>
              <w:rPr>
                <w:rFonts w:ascii="Arial" w:hAnsi="Arial" w:cs="Arial"/>
                <w:sz w:val="22"/>
                <w:szCs w:val="22"/>
              </w:rPr>
              <w:t xml:space="preserve">Po zebraniu odpadów </w:t>
            </w:r>
            <w:r w:rsidR="00977B9D" w:rsidRPr="00554903">
              <w:rPr>
                <w:rFonts w:ascii="Arial" w:hAnsi="Arial" w:cs="Arial"/>
                <w:sz w:val="22"/>
                <w:szCs w:val="22"/>
              </w:rPr>
              <w:t xml:space="preserve">w ilościach uzasadniających transport, przekazywane </w:t>
            </w:r>
          </w:p>
          <w:p w:rsidR="00F8789E" w:rsidRDefault="00977B9D" w:rsidP="00977B9D">
            <w:pPr>
              <w:rPr>
                <w:rFonts w:ascii="Arial" w:hAnsi="Arial" w:cs="Arial"/>
                <w:sz w:val="22"/>
                <w:szCs w:val="22"/>
              </w:rPr>
            </w:pPr>
            <w:r w:rsidRPr="00554903">
              <w:rPr>
                <w:rFonts w:ascii="Arial" w:hAnsi="Arial" w:cs="Arial"/>
                <w:sz w:val="22"/>
                <w:szCs w:val="22"/>
              </w:rPr>
              <w:t>będą do przetwarzania w procesach odzysku odb</w:t>
            </w:r>
            <w:r>
              <w:rPr>
                <w:rFonts w:ascii="Arial" w:hAnsi="Arial" w:cs="Arial"/>
                <w:sz w:val="22"/>
                <w:szCs w:val="22"/>
              </w:rPr>
              <w:t xml:space="preserve">iorcom prowadzącym działalność </w:t>
            </w:r>
          </w:p>
          <w:p w:rsidR="002715D2" w:rsidRPr="00977B9D" w:rsidRDefault="00977B9D" w:rsidP="00977B9D">
            <w:pPr>
              <w:rPr>
                <w:rFonts w:ascii="Arial" w:hAnsi="Arial" w:cs="Arial"/>
                <w:bCs/>
                <w:sz w:val="22"/>
                <w:szCs w:val="22"/>
              </w:rPr>
            </w:pPr>
            <w:r w:rsidRPr="00554903">
              <w:rPr>
                <w:rFonts w:ascii="Arial" w:hAnsi="Arial" w:cs="Arial"/>
                <w:sz w:val="22"/>
                <w:szCs w:val="22"/>
              </w:rPr>
              <w:t>w zakresie gospodarki odpadami.</w:t>
            </w:r>
          </w:p>
        </w:tc>
      </w:tr>
      <w:tr w:rsidR="002715D2"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2715D2" w:rsidRPr="00554903" w:rsidRDefault="002715D2" w:rsidP="006846DD">
            <w:pPr>
              <w:jc w:val="center"/>
              <w:rPr>
                <w:rFonts w:ascii="Arial" w:hAnsi="Arial" w:cs="Arial"/>
                <w:sz w:val="22"/>
                <w:szCs w:val="22"/>
              </w:rPr>
            </w:pPr>
            <w:r w:rsidRPr="00554903">
              <w:rPr>
                <w:rFonts w:ascii="Arial" w:hAnsi="Arial" w:cs="Arial"/>
                <w:sz w:val="22"/>
                <w:szCs w:val="22"/>
              </w:rPr>
              <w:t>2.</w:t>
            </w:r>
          </w:p>
        </w:tc>
        <w:tc>
          <w:tcPr>
            <w:tcW w:w="1317" w:type="dxa"/>
            <w:tcBorders>
              <w:top w:val="single" w:sz="4" w:space="0" w:color="000000"/>
              <w:left w:val="single" w:sz="4" w:space="0" w:color="000000"/>
              <w:bottom w:val="single" w:sz="4" w:space="0" w:color="000000"/>
              <w:right w:val="single" w:sz="4" w:space="0" w:color="000000"/>
            </w:tcBorders>
            <w:vAlign w:val="center"/>
          </w:tcPr>
          <w:p w:rsidR="002715D2" w:rsidRPr="00554903" w:rsidRDefault="002715D2" w:rsidP="006846DD">
            <w:pPr>
              <w:jc w:val="center"/>
              <w:rPr>
                <w:rFonts w:ascii="Arial" w:hAnsi="Arial" w:cs="Arial"/>
                <w:b/>
                <w:sz w:val="22"/>
                <w:szCs w:val="22"/>
              </w:rPr>
            </w:pPr>
            <w:r w:rsidRPr="00554903">
              <w:rPr>
                <w:rFonts w:ascii="Arial" w:hAnsi="Arial" w:cs="Arial"/>
                <w:b/>
                <w:sz w:val="22"/>
                <w:szCs w:val="22"/>
              </w:rPr>
              <w:t>20 01 40</w:t>
            </w:r>
          </w:p>
        </w:tc>
        <w:tc>
          <w:tcPr>
            <w:tcW w:w="2274" w:type="dxa"/>
            <w:tcBorders>
              <w:top w:val="single" w:sz="4" w:space="0" w:color="000000"/>
              <w:left w:val="single" w:sz="4" w:space="0" w:color="000000"/>
              <w:bottom w:val="single" w:sz="4" w:space="0" w:color="000000"/>
              <w:right w:val="single" w:sz="4" w:space="0" w:color="000000"/>
            </w:tcBorders>
            <w:vAlign w:val="center"/>
          </w:tcPr>
          <w:p w:rsidR="002715D2" w:rsidRDefault="002715D2" w:rsidP="006846DD">
            <w:pPr>
              <w:rPr>
                <w:rFonts w:ascii="Arial" w:hAnsi="Arial" w:cs="Arial"/>
                <w:sz w:val="22"/>
                <w:szCs w:val="22"/>
              </w:rPr>
            </w:pPr>
            <w:r w:rsidRPr="002E17D5">
              <w:rPr>
                <w:rFonts w:ascii="Arial" w:hAnsi="Arial" w:cs="Arial"/>
                <w:sz w:val="22"/>
                <w:szCs w:val="22"/>
              </w:rPr>
              <w:t>Metale</w:t>
            </w:r>
          </w:p>
          <w:p w:rsidR="002715D2" w:rsidRPr="002E17D5" w:rsidRDefault="002715D2" w:rsidP="006846DD">
            <w:pPr>
              <w:rPr>
                <w:rFonts w:ascii="Arial" w:hAnsi="Arial" w:cs="Arial"/>
                <w:sz w:val="22"/>
                <w:szCs w:val="22"/>
              </w:rPr>
            </w:pPr>
          </w:p>
        </w:tc>
        <w:tc>
          <w:tcPr>
            <w:tcW w:w="5103" w:type="dxa"/>
            <w:vMerge/>
            <w:tcBorders>
              <w:left w:val="single" w:sz="4" w:space="0" w:color="000000"/>
              <w:right w:val="single" w:sz="4" w:space="0" w:color="000000"/>
            </w:tcBorders>
          </w:tcPr>
          <w:p w:rsidR="002715D2" w:rsidRPr="00554903" w:rsidRDefault="002715D2" w:rsidP="006846DD">
            <w:pPr>
              <w:rPr>
                <w:rFonts w:ascii="Arial" w:hAnsi="Arial" w:cs="Arial"/>
                <w:sz w:val="22"/>
                <w:szCs w:val="22"/>
              </w:rPr>
            </w:pPr>
          </w:p>
        </w:tc>
      </w:tr>
      <w:tr w:rsidR="002715D2" w:rsidRPr="00554903">
        <w:tc>
          <w:tcPr>
            <w:tcW w:w="592" w:type="dxa"/>
            <w:vAlign w:val="center"/>
          </w:tcPr>
          <w:p w:rsidR="002715D2" w:rsidRPr="00554903" w:rsidRDefault="002715D2" w:rsidP="006846DD">
            <w:pPr>
              <w:jc w:val="center"/>
              <w:rPr>
                <w:rFonts w:ascii="Arial" w:hAnsi="Arial" w:cs="Arial"/>
                <w:sz w:val="22"/>
                <w:szCs w:val="22"/>
              </w:rPr>
            </w:pPr>
            <w:r w:rsidRPr="00554903">
              <w:rPr>
                <w:rFonts w:ascii="Arial" w:hAnsi="Arial" w:cs="Arial"/>
                <w:sz w:val="22"/>
                <w:szCs w:val="22"/>
              </w:rPr>
              <w:t>3.</w:t>
            </w:r>
          </w:p>
        </w:tc>
        <w:tc>
          <w:tcPr>
            <w:tcW w:w="1317" w:type="dxa"/>
            <w:vAlign w:val="center"/>
          </w:tcPr>
          <w:p w:rsidR="002715D2" w:rsidRPr="00554903" w:rsidRDefault="002715D2" w:rsidP="006846DD">
            <w:pPr>
              <w:jc w:val="center"/>
              <w:rPr>
                <w:rFonts w:ascii="Arial" w:hAnsi="Arial" w:cs="Arial"/>
                <w:b/>
                <w:sz w:val="22"/>
                <w:szCs w:val="22"/>
              </w:rPr>
            </w:pPr>
            <w:r w:rsidRPr="00554903">
              <w:rPr>
                <w:rFonts w:ascii="Arial" w:hAnsi="Arial" w:cs="Arial"/>
                <w:b/>
                <w:sz w:val="22"/>
                <w:szCs w:val="22"/>
              </w:rPr>
              <w:t>20 01 10</w:t>
            </w:r>
          </w:p>
        </w:tc>
        <w:tc>
          <w:tcPr>
            <w:tcW w:w="2274" w:type="dxa"/>
            <w:tcBorders>
              <w:right w:val="single" w:sz="4" w:space="0" w:color="000000"/>
            </w:tcBorders>
            <w:vAlign w:val="center"/>
          </w:tcPr>
          <w:p w:rsidR="002715D2" w:rsidRDefault="002715D2" w:rsidP="006846DD">
            <w:pPr>
              <w:rPr>
                <w:rFonts w:ascii="Arial" w:hAnsi="Arial" w:cs="Arial"/>
                <w:sz w:val="22"/>
                <w:szCs w:val="22"/>
              </w:rPr>
            </w:pPr>
            <w:r w:rsidRPr="00554903">
              <w:rPr>
                <w:rFonts w:ascii="Arial" w:hAnsi="Arial" w:cs="Arial"/>
                <w:sz w:val="22"/>
                <w:szCs w:val="22"/>
              </w:rPr>
              <w:t>Odzież</w:t>
            </w:r>
          </w:p>
          <w:p w:rsidR="002715D2" w:rsidRPr="00554903" w:rsidRDefault="002715D2" w:rsidP="006846DD">
            <w:pPr>
              <w:rPr>
                <w:rFonts w:ascii="Arial" w:hAnsi="Arial" w:cs="Arial"/>
                <w:sz w:val="22"/>
                <w:szCs w:val="22"/>
              </w:rPr>
            </w:pPr>
          </w:p>
        </w:tc>
        <w:tc>
          <w:tcPr>
            <w:tcW w:w="5103" w:type="dxa"/>
            <w:vMerge/>
            <w:tcBorders>
              <w:left w:val="single" w:sz="4" w:space="0" w:color="000000"/>
              <w:right w:val="single" w:sz="4" w:space="0" w:color="000000"/>
            </w:tcBorders>
          </w:tcPr>
          <w:p w:rsidR="002715D2" w:rsidRPr="00554903" w:rsidRDefault="002715D2" w:rsidP="006846DD">
            <w:pPr>
              <w:rPr>
                <w:rFonts w:ascii="Arial" w:hAnsi="Arial" w:cs="Arial"/>
                <w:sz w:val="22"/>
                <w:szCs w:val="22"/>
              </w:rPr>
            </w:pPr>
          </w:p>
        </w:tc>
      </w:tr>
      <w:tr w:rsidR="002715D2" w:rsidRPr="00554903">
        <w:tc>
          <w:tcPr>
            <w:tcW w:w="592" w:type="dxa"/>
            <w:vAlign w:val="center"/>
          </w:tcPr>
          <w:p w:rsidR="002715D2" w:rsidRPr="00554903" w:rsidRDefault="002715D2" w:rsidP="006846DD">
            <w:pPr>
              <w:jc w:val="center"/>
              <w:rPr>
                <w:rFonts w:ascii="Arial" w:hAnsi="Arial" w:cs="Arial"/>
                <w:sz w:val="22"/>
                <w:szCs w:val="22"/>
              </w:rPr>
            </w:pPr>
            <w:r w:rsidRPr="00554903">
              <w:rPr>
                <w:rFonts w:ascii="Arial" w:hAnsi="Arial" w:cs="Arial"/>
                <w:sz w:val="22"/>
                <w:szCs w:val="22"/>
              </w:rPr>
              <w:t>4.</w:t>
            </w:r>
          </w:p>
        </w:tc>
        <w:tc>
          <w:tcPr>
            <w:tcW w:w="1317" w:type="dxa"/>
            <w:vAlign w:val="center"/>
          </w:tcPr>
          <w:p w:rsidR="002715D2" w:rsidRPr="00554903" w:rsidRDefault="002715D2" w:rsidP="006846DD">
            <w:pPr>
              <w:jc w:val="center"/>
              <w:rPr>
                <w:rFonts w:ascii="Arial" w:hAnsi="Arial" w:cs="Arial"/>
                <w:b/>
                <w:sz w:val="22"/>
                <w:szCs w:val="22"/>
              </w:rPr>
            </w:pPr>
            <w:r w:rsidRPr="00554903">
              <w:rPr>
                <w:rFonts w:ascii="Arial" w:hAnsi="Arial" w:cs="Arial"/>
                <w:b/>
                <w:sz w:val="22"/>
                <w:szCs w:val="22"/>
              </w:rPr>
              <w:t>20 01 11</w:t>
            </w:r>
          </w:p>
        </w:tc>
        <w:tc>
          <w:tcPr>
            <w:tcW w:w="2274" w:type="dxa"/>
            <w:tcBorders>
              <w:right w:val="single" w:sz="4" w:space="0" w:color="000000"/>
            </w:tcBorders>
            <w:vAlign w:val="center"/>
          </w:tcPr>
          <w:p w:rsidR="002715D2" w:rsidRDefault="002715D2" w:rsidP="006846DD">
            <w:pPr>
              <w:rPr>
                <w:rFonts w:ascii="Arial" w:hAnsi="Arial" w:cs="Arial"/>
                <w:sz w:val="22"/>
                <w:szCs w:val="22"/>
              </w:rPr>
            </w:pPr>
            <w:r w:rsidRPr="00554903">
              <w:rPr>
                <w:rFonts w:ascii="Arial" w:hAnsi="Arial" w:cs="Arial"/>
                <w:sz w:val="22"/>
                <w:szCs w:val="22"/>
              </w:rPr>
              <w:t>Tekstylia</w:t>
            </w:r>
          </w:p>
          <w:p w:rsidR="002715D2" w:rsidRPr="00554903" w:rsidRDefault="002715D2" w:rsidP="006846DD">
            <w:pPr>
              <w:rPr>
                <w:rFonts w:ascii="Arial" w:hAnsi="Arial" w:cs="Arial"/>
                <w:sz w:val="22"/>
                <w:szCs w:val="22"/>
              </w:rPr>
            </w:pPr>
          </w:p>
        </w:tc>
        <w:tc>
          <w:tcPr>
            <w:tcW w:w="5103" w:type="dxa"/>
            <w:vMerge/>
            <w:tcBorders>
              <w:left w:val="single" w:sz="4" w:space="0" w:color="000000"/>
              <w:right w:val="single" w:sz="4" w:space="0" w:color="000000"/>
            </w:tcBorders>
          </w:tcPr>
          <w:p w:rsidR="002715D2" w:rsidRPr="00554903" w:rsidRDefault="002715D2" w:rsidP="006846DD">
            <w:pPr>
              <w:rPr>
                <w:rFonts w:ascii="Arial" w:hAnsi="Arial" w:cs="Arial"/>
                <w:sz w:val="22"/>
                <w:szCs w:val="22"/>
              </w:rPr>
            </w:pPr>
          </w:p>
        </w:tc>
      </w:tr>
      <w:tr w:rsidR="003A6584" w:rsidRPr="00554903">
        <w:tc>
          <w:tcPr>
            <w:tcW w:w="592" w:type="dxa"/>
            <w:vAlign w:val="center"/>
          </w:tcPr>
          <w:p w:rsidR="003A6584" w:rsidRPr="00554903" w:rsidRDefault="003A6584" w:rsidP="006846DD">
            <w:pPr>
              <w:jc w:val="center"/>
              <w:rPr>
                <w:rFonts w:ascii="Arial" w:hAnsi="Arial" w:cs="Arial"/>
                <w:sz w:val="22"/>
                <w:szCs w:val="22"/>
              </w:rPr>
            </w:pPr>
            <w:r w:rsidRPr="00554903">
              <w:rPr>
                <w:rFonts w:ascii="Arial" w:hAnsi="Arial" w:cs="Arial"/>
                <w:sz w:val="22"/>
                <w:szCs w:val="22"/>
              </w:rPr>
              <w:t>5.</w:t>
            </w:r>
          </w:p>
        </w:tc>
        <w:tc>
          <w:tcPr>
            <w:tcW w:w="1317" w:type="dxa"/>
            <w:vAlign w:val="center"/>
          </w:tcPr>
          <w:p w:rsidR="003A6584" w:rsidRPr="00554903" w:rsidRDefault="003A6584" w:rsidP="006846DD">
            <w:pPr>
              <w:jc w:val="center"/>
              <w:rPr>
                <w:rFonts w:ascii="Arial" w:hAnsi="Arial" w:cs="Arial"/>
                <w:b/>
                <w:sz w:val="22"/>
                <w:szCs w:val="22"/>
              </w:rPr>
            </w:pPr>
            <w:r w:rsidRPr="00554903">
              <w:rPr>
                <w:rFonts w:ascii="Arial" w:hAnsi="Arial" w:cs="Arial"/>
                <w:b/>
                <w:sz w:val="22"/>
                <w:szCs w:val="22"/>
              </w:rPr>
              <w:t>20 01 28</w:t>
            </w:r>
          </w:p>
        </w:tc>
        <w:tc>
          <w:tcPr>
            <w:tcW w:w="2274" w:type="dxa"/>
            <w:tcBorders>
              <w:right w:val="single" w:sz="4" w:space="0" w:color="000000"/>
            </w:tcBorders>
            <w:vAlign w:val="center"/>
          </w:tcPr>
          <w:p w:rsidR="003A6584" w:rsidRPr="00554903" w:rsidRDefault="003A6584" w:rsidP="006846DD">
            <w:pPr>
              <w:rPr>
                <w:rFonts w:ascii="Arial" w:hAnsi="Arial" w:cs="Arial"/>
                <w:sz w:val="22"/>
                <w:szCs w:val="22"/>
              </w:rPr>
            </w:pPr>
            <w:r w:rsidRPr="00554903">
              <w:rPr>
                <w:rFonts w:ascii="Arial" w:hAnsi="Arial" w:cs="Arial"/>
                <w:sz w:val="22"/>
                <w:szCs w:val="22"/>
              </w:rPr>
              <w:t>Farby, tusze, farby drukarskie, kleje, lepiszcze i żywice inne niż wymienione w 20 01 27</w:t>
            </w:r>
          </w:p>
        </w:tc>
        <w:tc>
          <w:tcPr>
            <w:tcW w:w="5103" w:type="dxa"/>
            <w:vMerge w:val="restart"/>
            <w:tcBorders>
              <w:left w:val="single" w:sz="4" w:space="0" w:color="000000"/>
              <w:right w:val="single" w:sz="4" w:space="0" w:color="000000"/>
            </w:tcBorders>
          </w:tcPr>
          <w:p w:rsidR="003A6584" w:rsidRDefault="003A6584" w:rsidP="001B7092">
            <w:pPr>
              <w:rPr>
                <w:rFonts w:ascii="Arial" w:hAnsi="Arial" w:cs="Arial"/>
                <w:color w:val="0000FF"/>
                <w:sz w:val="22"/>
                <w:szCs w:val="22"/>
              </w:rPr>
            </w:pPr>
          </w:p>
          <w:p w:rsidR="003A6584" w:rsidRDefault="003A6584" w:rsidP="001B7092">
            <w:pPr>
              <w:rPr>
                <w:rFonts w:ascii="Arial" w:hAnsi="Arial" w:cs="Arial"/>
                <w:bCs/>
                <w:sz w:val="22"/>
                <w:szCs w:val="22"/>
              </w:rPr>
            </w:pPr>
            <w:r w:rsidRPr="003A6584">
              <w:rPr>
                <w:rFonts w:ascii="Arial" w:hAnsi="Arial" w:cs="Arial"/>
                <w:sz w:val="22"/>
                <w:szCs w:val="22"/>
              </w:rPr>
              <w:t xml:space="preserve">Odpady zbierane w sposób selektywny </w:t>
            </w:r>
            <w:r>
              <w:rPr>
                <w:rFonts w:ascii="Arial" w:hAnsi="Arial" w:cs="Arial"/>
                <w:sz w:val="22"/>
                <w:szCs w:val="22"/>
              </w:rPr>
              <w:br/>
            </w:r>
            <w:r w:rsidRPr="003A6584">
              <w:rPr>
                <w:rFonts w:ascii="Arial" w:hAnsi="Arial" w:cs="Arial"/>
                <w:sz w:val="22"/>
                <w:szCs w:val="22"/>
              </w:rPr>
              <w:t xml:space="preserve">w specjalnie do tego celu przystosowanych pojemnikach, usytuowanych w zamykanym </w:t>
            </w:r>
            <w:r w:rsidR="004D1EF7">
              <w:rPr>
                <w:rFonts w:ascii="Arial" w:hAnsi="Arial" w:cs="Arial"/>
                <w:sz w:val="22"/>
                <w:szCs w:val="22"/>
              </w:rPr>
              <w:t>magazy</w:t>
            </w:r>
            <w:r w:rsidRPr="003A6584">
              <w:rPr>
                <w:rFonts w:ascii="Arial" w:hAnsi="Arial" w:cs="Arial"/>
                <w:sz w:val="22"/>
                <w:szCs w:val="22"/>
              </w:rPr>
              <w:t>n</w:t>
            </w:r>
            <w:r w:rsidR="004D1EF7">
              <w:rPr>
                <w:rFonts w:ascii="Arial" w:hAnsi="Arial" w:cs="Arial"/>
                <w:sz w:val="22"/>
                <w:szCs w:val="22"/>
              </w:rPr>
              <w:t>ie</w:t>
            </w:r>
            <w:r w:rsidRPr="003A6584">
              <w:rPr>
                <w:rFonts w:ascii="Arial" w:hAnsi="Arial" w:cs="Arial"/>
                <w:sz w:val="22"/>
                <w:szCs w:val="22"/>
              </w:rPr>
              <w:t xml:space="preserve"> </w:t>
            </w:r>
            <w:r w:rsidRPr="003A6584">
              <w:rPr>
                <w:rFonts w:ascii="Arial" w:hAnsi="Arial" w:cs="Arial"/>
                <w:bCs/>
                <w:sz w:val="22"/>
                <w:szCs w:val="22"/>
              </w:rPr>
              <w:t>w budynku administracyjno – socjalnym PSZOK (</w:t>
            </w:r>
            <w:proofErr w:type="spellStart"/>
            <w:r w:rsidRPr="003A6584">
              <w:rPr>
                <w:rFonts w:ascii="Arial" w:hAnsi="Arial" w:cs="Arial"/>
                <w:bCs/>
                <w:sz w:val="22"/>
                <w:szCs w:val="22"/>
              </w:rPr>
              <w:t>ozn</w:t>
            </w:r>
            <w:proofErr w:type="spellEnd"/>
            <w:r w:rsidRPr="003A6584">
              <w:rPr>
                <w:rFonts w:ascii="Arial" w:hAnsi="Arial" w:cs="Arial"/>
                <w:bCs/>
                <w:sz w:val="22"/>
                <w:szCs w:val="22"/>
              </w:rPr>
              <w:t xml:space="preserve">. 11). </w:t>
            </w:r>
          </w:p>
          <w:p w:rsidR="003A6584" w:rsidRPr="003A6584" w:rsidRDefault="003A6584" w:rsidP="001B7092">
            <w:pPr>
              <w:rPr>
                <w:rFonts w:ascii="Arial" w:hAnsi="Arial" w:cs="Arial"/>
                <w:sz w:val="22"/>
                <w:szCs w:val="22"/>
              </w:rPr>
            </w:pPr>
            <w:r w:rsidRPr="003A6584">
              <w:rPr>
                <w:rFonts w:ascii="Arial" w:hAnsi="Arial" w:cs="Arial"/>
                <w:bCs/>
                <w:sz w:val="22"/>
                <w:szCs w:val="22"/>
              </w:rPr>
              <w:t xml:space="preserve">Stosowane pojemniki oznakowane nazwą </w:t>
            </w:r>
            <w:r>
              <w:rPr>
                <w:rFonts w:ascii="Arial" w:hAnsi="Arial" w:cs="Arial"/>
                <w:bCs/>
                <w:sz w:val="22"/>
                <w:szCs w:val="22"/>
              </w:rPr>
              <w:br/>
            </w:r>
            <w:r w:rsidRPr="003A6584">
              <w:rPr>
                <w:rFonts w:ascii="Arial" w:hAnsi="Arial" w:cs="Arial"/>
                <w:bCs/>
                <w:sz w:val="22"/>
                <w:szCs w:val="22"/>
              </w:rPr>
              <w:t>i kodem odpadu będą dostosowane do właściwości odpadów.</w:t>
            </w:r>
            <w:r w:rsidRPr="003A6584">
              <w:rPr>
                <w:rFonts w:ascii="Arial" w:hAnsi="Arial" w:cs="Arial"/>
                <w:sz w:val="22"/>
                <w:szCs w:val="22"/>
              </w:rPr>
              <w:t xml:space="preserve"> </w:t>
            </w:r>
          </w:p>
          <w:p w:rsidR="00F8789E" w:rsidRDefault="003A6584" w:rsidP="001B7092">
            <w:pPr>
              <w:rPr>
                <w:rFonts w:ascii="Arial" w:hAnsi="Arial" w:cs="Arial"/>
                <w:sz w:val="22"/>
                <w:szCs w:val="22"/>
              </w:rPr>
            </w:pPr>
            <w:r w:rsidRPr="003A6584">
              <w:rPr>
                <w:rFonts w:ascii="Arial" w:hAnsi="Arial" w:cs="Arial"/>
                <w:sz w:val="22"/>
                <w:szCs w:val="22"/>
              </w:rPr>
              <w:t xml:space="preserve">Po zebraniu odpadów w ilościach uzasadniających transport, przekazywane </w:t>
            </w:r>
          </w:p>
          <w:p w:rsidR="00F8789E" w:rsidRDefault="003A6584" w:rsidP="001B7092">
            <w:pPr>
              <w:rPr>
                <w:rFonts w:ascii="Arial" w:hAnsi="Arial" w:cs="Arial"/>
                <w:sz w:val="22"/>
                <w:szCs w:val="22"/>
              </w:rPr>
            </w:pPr>
            <w:r w:rsidRPr="003A6584">
              <w:rPr>
                <w:rFonts w:ascii="Arial" w:hAnsi="Arial" w:cs="Arial"/>
                <w:sz w:val="22"/>
                <w:szCs w:val="22"/>
              </w:rPr>
              <w:t xml:space="preserve">będą do przetwarzania w procesach odzysku odbiorcom prowadzącym działalność </w:t>
            </w:r>
          </w:p>
          <w:p w:rsidR="003A6584" w:rsidRPr="003A6584" w:rsidRDefault="003A6584" w:rsidP="001B7092">
            <w:pPr>
              <w:rPr>
                <w:rFonts w:ascii="Arial" w:hAnsi="Arial" w:cs="Arial"/>
                <w:sz w:val="22"/>
                <w:szCs w:val="22"/>
              </w:rPr>
            </w:pPr>
            <w:r w:rsidRPr="003A6584">
              <w:rPr>
                <w:rFonts w:ascii="Arial" w:hAnsi="Arial" w:cs="Arial"/>
                <w:sz w:val="22"/>
                <w:szCs w:val="22"/>
              </w:rPr>
              <w:t>w zakresie gospodarki odpadami.</w:t>
            </w:r>
          </w:p>
          <w:p w:rsidR="003A6584" w:rsidRPr="00554903" w:rsidRDefault="003A6584" w:rsidP="003A6584">
            <w:pPr>
              <w:rPr>
                <w:rFonts w:ascii="Arial" w:hAnsi="Arial" w:cs="Arial"/>
                <w:sz w:val="22"/>
                <w:szCs w:val="22"/>
              </w:rPr>
            </w:pPr>
          </w:p>
        </w:tc>
      </w:tr>
      <w:tr w:rsidR="003A6584" w:rsidRPr="00554903">
        <w:tc>
          <w:tcPr>
            <w:tcW w:w="592" w:type="dxa"/>
            <w:vAlign w:val="center"/>
          </w:tcPr>
          <w:p w:rsidR="003A6584" w:rsidRPr="00554903" w:rsidRDefault="003A6584" w:rsidP="006846DD">
            <w:pPr>
              <w:jc w:val="center"/>
              <w:rPr>
                <w:rFonts w:ascii="Arial" w:hAnsi="Arial" w:cs="Arial"/>
                <w:sz w:val="22"/>
                <w:szCs w:val="22"/>
              </w:rPr>
            </w:pPr>
            <w:r w:rsidRPr="00554903">
              <w:rPr>
                <w:rFonts w:ascii="Arial" w:hAnsi="Arial" w:cs="Arial"/>
                <w:sz w:val="22"/>
                <w:szCs w:val="22"/>
              </w:rPr>
              <w:t>6.</w:t>
            </w:r>
          </w:p>
        </w:tc>
        <w:tc>
          <w:tcPr>
            <w:tcW w:w="1317" w:type="dxa"/>
            <w:vAlign w:val="center"/>
          </w:tcPr>
          <w:p w:rsidR="003A6584" w:rsidRPr="00554903" w:rsidRDefault="003A6584" w:rsidP="006846DD">
            <w:pPr>
              <w:jc w:val="center"/>
              <w:rPr>
                <w:rFonts w:ascii="Arial" w:hAnsi="Arial" w:cs="Arial"/>
                <w:b/>
                <w:sz w:val="22"/>
                <w:szCs w:val="22"/>
              </w:rPr>
            </w:pPr>
            <w:r w:rsidRPr="00554903">
              <w:rPr>
                <w:rFonts w:ascii="Arial" w:hAnsi="Arial" w:cs="Arial"/>
                <w:b/>
                <w:sz w:val="22"/>
                <w:szCs w:val="22"/>
              </w:rPr>
              <w:t>20 01 32</w:t>
            </w:r>
          </w:p>
        </w:tc>
        <w:tc>
          <w:tcPr>
            <w:tcW w:w="2274" w:type="dxa"/>
            <w:tcBorders>
              <w:right w:val="single" w:sz="4" w:space="0" w:color="000000"/>
            </w:tcBorders>
            <w:vAlign w:val="center"/>
          </w:tcPr>
          <w:p w:rsidR="003A6584" w:rsidRPr="00554903" w:rsidRDefault="003A6584" w:rsidP="006846DD">
            <w:pPr>
              <w:rPr>
                <w:rFonts w:ascii="Arial" w:hAnsi="Arial" w:cs="Arial"/>
                <w:sz w:val="22"/>
                <w:szCs w:val="22"/>
              </w:rPr>
            </w:pPr>
            <w:r w:rsidRPr="00554903">
              <w:rPr>
                <w:rFonts w:ascii="Arial" w:hAnsi="Arial" w:cs="Arial"/>
                <w:sz w:val="22"/>
                <w:szCs w:val="22"/>
              </w:rPr>
              <w:t xml:space="preserve">Leki inne niż wymienione </w:t>
            </w:r>
            <w:r>
              <w:rPr>
                <w:rFonts w:ascii="Arial" w:hAnsi="Arial" w:cs="Arial"/>
                <w:sz w:val="22"/>
                <w:szCs w:val="22"/>
              </w:rPr>
              <w:br/>
            </w:r>
            <w:r w:rsidRPr="00554903">
              <w:rPr>
                <w:rFonts w:ascii="Arial" w:hAnsi="Arial" w:cs="Arial"/>
                <w:sz w:val="22"/>
                <w:szCs w:val="22"/>
              </w:rPr>
              <w:t>w 20 01 31</w:t>
            </w:r>
          </w:p>
        </w:tc>
        <w:tc>
          <w:tcPr>
            <w:tcW w:w="5103" w:type="dxa"/>
            <w:vMerge/>
            <w:tcBorders>
              <w:left w:val="single" w:sz="4" w:space="0" w:color="000000"/>
              <w:right w:val="single" w:sz="4" w:space="0" w:color="000000"/>
            </w:tcBorders>
          </w:tcPr>
          <w:p w:rsidR="003A6584" w:rsidRPr="00554903" w:rsidRDefault="003A6584" w:rsidP="006846DD">
            <w:pPr>
              <w:rPr>
                <w:rFonts w:ascii="Arial" w:hAnsi="Arial" w:cs="Arial"/>
                <w:sz w:val="22"/>
                <w:szCs w:val="22"/>
              </w:rPr>
            </w:pPr>
          </w:p>
        </w:tc>
      </w:tr>
      <w:tr w:rsidR="003A6584" w:rsidRPr="00554903">
        <w:tc>
          <w:tcPr>
            <w:tcW w:w="592" w:type="dxa"/>
            <w:vAlign w:val="center"/>
          </w:tcPr>
          <w:p w:rsidR="003A6584" w:rsidRPr="00554903" w:rsidRDefault="003A6584" w:rsidP="006846DD">
            <w:pPr>
              <w:jc w:val="center"/>
              <w:rPr>
                <w:rFonts w:ascii="Arial" w:hAnsi="Arial" w:cs="Arial"/>
                <w:sz w:val="22"/>
                <w:szCs w:val="22"/>
              </w:rPr>
            </w:pPr>
            <w:r w:rsidRPr="00554903">
              <w:rPr>
                <w:rFonts w:ascii="Arial" w:hAnsi="Arial" w:cs="Arial"/>
                <w:sz w:val="22"/>
                <w:szCs w:val="22"/>
              </w:rPr>
              <w:t>7.</w:t>
            </w:r>
          </w:p>
        </w:tc>
        <w:tc>
          <w:tcPr>
            <w:tcW w:w="1317" w:type="dxa"/>
            <w:vAlign w:val="center"/>
          </w:tcPr>
          <w:p w:rsidR="003A6584" w:rsidRPr="00554903" w:rsidRDefault="003A6584" w:rsidP="006846DD">
            <w:pPr>
              <w:jc w:val="center"/>
              <w:rPr>
                <w:rFonts w:ascii="Arial" w:hAnsi="Arial" w:cs="Arial"/>
                <w:b/>
                <w:sz w:val="22"/>
                <w:szCs w:val="22"/>
              </w:rPr>
            </w:pPr>
            <w:r w:rsidRPr="00554903">
              <w:rPr>
                <w:rFonts w:ascii="Arial" w:hAnsi="Arial" w:cs="Arial"/>
                <w:b/>
                <w:sz w:val="22"/>
                <w:szCs w:val="22"/>
              </w:rPr>
              <w:t xml:space="preserve"> 20 01 34</w:t>
            </w:r>
            <w:r w:rsidRPr="00554903">
              <w:rPr>
                <w:rFonts w:ascii="Arial" w:hAnsi="Arial" w:cs="Arial"/>
                <w:b/>
                <w:sz w:val="22"/>
                <w:szCs w:val="22"/>
                <w:vertAlign w:val="superscript"/>
              </w:rPr>
              <w:t>3)</w:t>
            </w:r>
          </w:p>
        </w:tc>
        <w:tc>
          <w:tcPr>
            <w:tcW w:w="2274" w:type="dxa"/>
            <w:tcBorders>
              <w:right w:val="single" w:sz="4" w:space="0" w:color="000000"/>
            </w:tcBorders>
            <w:vAlign w:val="center"/>
          </w:tcPr>
          <w:p w:rsidR="003A6584" w:rsidRPr="00554903" w:rsidRDefault="003A6584" w:rsidP="006846DD">
            <w:pPr>
              <w:rPr>
                <w:rFonts w:ascii="Arial" w:hAnsi="Arial" w:cs="Arial"/>
                <w:sz w:val="22"/>
                <w:szCs w:val="22"/>
              </w:rPr>
            </w:pPr>
            <w:r w:rsidRPr="00554903">
              <w:rPr>
                <w:rFonts w:ascii="Arial" w:hAnsi="Arial" w:cs="Arial"/>
                <w:sz w:val="22"/>
                <w:szCs w:val="22"/>
              </w:rPr>
              <w:t xml:space="preserve">Baterie </w:t>
            </w:r>
            <w:r>
              <w:rPr>
                <w:rFonts w:ascii="Arial" w:hAnsi="Arial" w:cs="Arial"/>
                <w:sz w:val="22"/>
                <w:szCs w:val="22"/>
              </w:rPr>
              <w:br/>
            </w:r>
            <w:r w:rsidRPr="00554903">
              <w:rPr>
                <w:rFonts w:ascii="Arial" w:hAnsi="Arial" w:cs="Arial"/>
                <w:sz w:val="22"/>
                <w:szCs w:val="22"/>
              </w:rPr>
              <w:t xml:space="preserve">i akumulatory inne niż wymienione </w:t>
            </w:r>
            <w:r>
              <w:rPr>
                <w:rFonts w:ascii="Arial" w:hAnsi="Arial" w:cs="Arial"/>
                <w:sz w:val="22"/>
                <w:szCs w:val="22"/>
              </w:rPr>
              <w:br/>
            </w:r>
            <w:r w:rsidRPr="00554903">
              <w:rPr>
                <w:rFonts w:ascii="Arial" w:hAnsi="Arial" w:cs="Arial"/>
                <w:sz w:val="22"/>
                <w:szCs w:val="22"/>
              </w:rPr>
              <w:t>w 20 01 33</w:t>
            </w:r>
          </w:p>
        </w:tc>
        <w:tc>
          <w:tcPr>
            <w:tcW w:w="5103" w:type="dxa"/>
            <w:vMerge/>
            <w:tcBorders>
              <w:left w:val="single" w:sz="4" w:space="0" w:color="000000"/>
              <w:right w:val="single" w:sz="4" w:space="0" w:color="000000"/>
            </w:tcBorders>
          </w:tcPr>
          <w:p w:rsidR="003A6584" w:rsidRPr="00554903" w:rsidRDefault="003A6584" w:rsidP="006846DD">
            <w:pPr>
              <w:rPr>
                <w:rFonts w:ascii="Arial" w:hAnsi="Arial" w:cs="Arial"/>
                <w:sz w:val="22"/>
                <w:szCs w:val="22"/>
              </w:rPr>
            </w:pPr>
          </w:p>
        </w:tc>
      </w:tr>
      <w:tr w:rsidR="003A6584" w:rsidRPr="00554903">
        <w:tc>
          <w:tcPr>
            <w:tcW w:w="592" w:type="dxa"/>
            <w:vAlign w:val="center"/>
          </w:tcPr>
          <w:p w:rsidR="003A6584" w:rsidRPr="00554903" w:rsidRDefault="003A6584" w:rsidP="006846DD">
            <w:pPr>
              <w:jc w:val="center"/>
              <w:rPr>
                <w:rFonts w:ascii="Arial" w:hAnsi="Arial" w:cs="Arial"/>
                <w:sz w:val="22"/>
                <w:szCs w:val="22"/>
              </w:rPr>
            </w:pPr>
            <w:r w:rsidRPr="00554903">
              <w:rPr>
                <w:rFonts w:ascii="Arial" w:hAnsi="Arial" w:cs="Arial"/>
                <w:sz w:val="22"/>
                <w:szCs w:val="22"/>
              </w:rPr>
              <w:t>8.</w:t>
            </w:r>
          </w:p>
        </w:tc>
        <w:tc>
          <w:tcPr>
            <w:tcW w:w="1317" w:type="dxa"/>
            <w:vAlign w:val="center"/>
          </w:tcPr>
          <w:p w:rsidR="003A6584" w:rsidRPr="00554903" w:rsidRDefault="003A6584" w:rsidP="006846DD">
            <w:pPr>
              <w:jc w:val="center"/>
              <w:rPr>
                <w:rFonts w:ascii="Arial" w:hAnsi="Arial" w:cs="Arial"/>
                <w:b/>
                <w:sz w:val="22"/>
                <w:szCs w:val="22"/>
              </w:rPr>
            </w:pPr>
            <w:r w:rsidRPr="00554903">
              <w:rPr>
                <w:rFonts w:ascii="Arial" w:hAnsi="Arial" w:cs="Arial"/>
                <w:b/>
                <w:sz w:val="22"/>
                <w:szCs w:val="22"/>
              </w:rPr>
              <w:t>20 01 36</w:t>
            </w:r>
            <w:r w:rsidRPr="00554903">
              <w:rPr>
                <w:rFonts w:ascii="Arial" w:hAnsi="Arial" w:cs="Arial"/>
                <w:b/>
                <w:sz w:val="22"/>
                <w:szCs w:val="22"/>
                <w:vertAlign w:val="superscript"/>
              </w:rPr>
              <w:t>2)</w:t>
            </w:r>
          </w:p>
        </w:tc>
        <w:tc>
          <w:tcPr>
            <w:tcW w:w="2274" w:type="dxa"/>
            <w:tcBorders>
              <w:right w:val="single" w:sz="4" w:space="0" w:color="000000"/>
            </w:tcBorders>
            <w:vAlign w:val="center"/>
          </w:tcPr>
          <w:p w:rsidR="003A6584" w:rsidRPr="00554903" w:rsidRDefault="003A6584" w:rsidP="006846DD">
            <w:pPr>
              <w:rPr>
                <w:rFonts w:ascii="Arial" w:hAnsi="Arial" w:cs="Arial"/>
                <w:sz w:val="22"/>
                <w:szCs w:val="22"/>
              </w:rPr>
            </w:pPr>
            <w:r w:rsidRPr="00554903">
              <w:rPr>
                <w:rFonts w:ascii="Arial" w:hAnsi="Arial" w:cs="Arial"/>
                <w:sz w:val="22"/>
                <w:szCs w:val="22"/>
              </w:rPr>
              <w:t xml:space="preserve">Zużyte urządzenia elektryczne </w:t>
            </w:r>
            <w:r w:rsidRPr="00554903">
              <w:rPr>
                <w:rFonts w:ascii="Arial" w:hAnsi="Arial" w:cs="Arial"/>
                <w:sz w:val="22"/>
                <w:szCs w:val="22"/>
              </w:rPr>
              <w:br/>
              <w:t>i el</w:t>
            </w:r>
            <w:r>
              <w:rPr>
                <w:rFonts w:ascii="Arial" w:hAnsi="Arial" w:cs="Arial"/>
                <w:sz w:val="22"/>
                <w:szCs w:val="22"/>
              </w:rPr>
              <w:t xml:space="preserve">ektroniczne inne niż wymienione </w:t>
            </w:r>
            <w:r>
              <w:rPr>
                <w:rFonts w:ascii="Arial" w:hAnsi="Arial" w:cs="Arial"/>
                <w:sz w:val="22"/>
                <w:szCs w:val="22"/>
              </w:rPr>
              <w:br/>
            </w:r>
            <w:r w:rsidRPr="00554903">
              <w:rPr>
                <w:rFonts w:ascii="Arial" w:hAnsi="Arial" w:cs="Arial"/>
                <w:sz w:val="22"/>
                <w:szCs w:val="22"/>
              </w:rPr>
              <w:t xml:space="preserve">w 20 01 21, </w:t>
            </w:r>
            <w:r>
              <w:rPr>
                <w:rFonts w:ascii="Arial" w:hAnsi="Arial" w:cs="Arial"/>
                <w:sz w:val="22"/>
                <w:szCs w:val="22"/>
              </w:rPr>
              <w:br/>
            </w:r>
            <w:r w:rsidRPr="00554903">
              <w:rPr>
                <w:rFonts w:ascii="Arial" w:hAnsi="Arial" w:cs="Arial"/>
                <w:sz w:val="22"/>
                <w:szCs w:val="22"/>
              </w:rPr>
              <w:t>20 01 23 i 20 01 35</w:t>
            </w:r>
          </w:p>
        </w:tc>
        <w:tc>
          <w:tcPr>
            <w:tcW w:w="5103" w:type="dxa"/>
            <w:vMerge/>
            <w:tcBorders>
              <w:left w:val="single" w:sz="4" w:space="0" w:color="000000"/>
              <w:right w:val="single" w:sz="4" w:space="0" w:color="000000"/>
            </w:tcBorders>
          </w:tcPr>
          <w:p w:rsidR="003A6584" w:rsidRPr="00554903" w:rsidRDefault="003A6584" w:rsidP="006846DD">
            <w:pPr>
              <w:rPr>
                <w:rFonts w:ascii="Arial" w:hAnsi="Arial" w:cs="Arial"/>
                <w:sz w:val="22"/>
                <w:szCs w:val="22"/>
              </w:rPr>
            </w:pPr>
          </w:p>
        </w:tc>
      </w:tr>
      <w:tr w:rsidR="006D2CCA" w:rsidRPr="00554903">
        <w:tc>
          <w:tcPr>
            <w:tcW w:w="592" w:type="dxa"/>
            <w:vAlign w:val="center"/>
          </w:tcPr>
          <w:p w:rsidR="006D2CCA" w:rsidRPr="00554903" w:rsidRDefault="006D2CCA" w:rsidP="006846DD">
            <w:pPr>
              <w:jc w:val="center"/>
              <w:rPr>
                <w:rFonts w:ascii="Arial" w:hAnsi="Arial" w:cs="Arial"/>
                <w:sz w:val="22"/>
                <w:szCs w:val="22"/>
              </w:rPr>
            </w:pPr>
            <w:r w:rsidRPr="00554903">
              <w:rPr>
                <w:rFonts w:ascii="Arial" w:hAnsi="Arial" w:cs="Arial"/>
                <w:sz w:val="22"/>
                <w:szCs w:val="22"/>
              </w:rPr>
              <w:t>9.</w:t>
            </w:r>
          </w:p>
        </w:tc>
        <w:tc>
          <w:tcPr>
            <w:tcW w:w="1317" w:type="dxa"/>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20 01 38</w:t>
            </w:r>
          </w:p>
        </w:tc>
        <w:tc>
          <w:tcPr>
            <w:tcW w:w="2274" w:type="dxa"/>
            <w:tcBorders>
              <w:right w:val="single" w:sz="4" w:space="0" w:color="000000"/>
            </w:tcBorders>
            <w:vAlign w:val="center"/>
          </w:tcPr>
          <w:p w:rsidR="006D2CCA" w:rsidRPr="00554903" w:rsidRDefault="006D2CCA" w:rsidP="006846DD">
            <w:pPr>
              <w:rPr>
                <w:rFonts w:ascii="Arial" w:hAnsi="Arial" w:cs="Arial"/>
                <w:sz w:val="22"/>
                <w:szCs w:val="22"/>
              </w:rPr>
            </w:pPr>
            <w:r w:rsidRPr="00554903">
              <w:rPr>
                <w:rFonts w:ascii="Arial" w:hAnsi="Arial" w:cs="Arial"/>
                <w:sz w:val="22"/>
                <w:szCs w:val="22"/>
              </w:rPr>
              <w:t xml:space="preserve">Drewno inne niż wymienione </w:t>
            </w:r>
            <w:r w:rsidRPr="00554903">
              <w:rPr>
                <w:rFonts w:ascii="Arial" w:hAnsi="Arial" w:cs="Arial"/>
                <w:sz w:val="22"/>
                <w:szCs w:val="22"/>
              </w:rPr>
              <w:br/>
              <w:t>w 20 01 37</w:t>
            </w:r>
          </w:p>
        </w:tc>
        <w:tc>
          <w:tcPr>
            <w:tcW w:w="5103" w:type="dxa"/>
            <w:tcBorders>
              <w:left w:val="single" w:sz="4" w:space="0" w:color="000000"/>
              <w:right w:val="single" w:sz="4" w:space="0" w:color="000000"/>
            </w:tcBorders>
          </w:tcPr>
          <w:p w:rsidR="003A6584" w:rsidRPr="003A6584" w:rsidRDefault="003A6584" w:rsidP="003A6584">
            <w:pPr>
              <w:rPr>
                <w:rFonts w:ascii="Arial" w:hAnsi="Arial" w:cs="Arial"/>
                <w:color w:val="0000FF"/>
                <w:sz w:val="22"/>
                <w:szCs w:val="22"/>
              </w:rPr>
            </w:pPr>
            <w:r w:rsidRPr="003A6584">
              <w:rPr>
                <w:rFonts w:ascii="Arial" w:hAnsi="Arial" w:cs="Arial"/>
                <w:sz w:val="22"/>
                <w:szCs w:val="22"/>
              </w:rPr>
              <w:t xml:space="preserve">Odpady zbierane w sposób selektywny </w:t>
            </w:r>
            <w:r>
              <w:rPr>
                <w:rFonts w:ascii="Arial" w:hAnsi="Arial" w:cs="Arial"/>
                <w:sz w:val="22"/>
                <w:szCs w:val="22"/>
              </w:rPr>
              <w:br/>
              <w:t xml:space="preserve">w kontenerach </w:t>
            </w:r>
            <w:r w:rsidR="00E35915">
              <w:rPr>
                <w:rFonts w:ascii="Arial" w:hAnsi="Arial" w:cs="Arial"/>
                <w:bCs/>
                <w:sz w:val="22"/>
                <w:szCs w:val="22"/>
              </w:rPr>
              <w:t>we wiacie</w:t>
            </w:r>
            <w:r w:rsidR="00E35915" w:rsidRPr="003A6584">
              <w:rPr>
                <w:rFonts w:ascii="Arial" w:hAnsi="Arial" w:cs="Arial"/>
                <w:sz w:val="22"/>
                <w:szCs w:val="22"/>
              </w:rPr>
              <w:t xml:space="preserve"> PSZOK</w:t>
            </w:r>
            <w:r w:rsidR="00E35915">
              <w:rPr>
                <w:rFonts w:ascii="Arial" w:hAnsi="Arial" w:cs="Arial"/>
                <w:color w:val="0000FF"/>
                <w:sz w:val="22"/>
                <w:szCs w:val="22"/>
              </w:rPr>
              <w:t xml:space="preserve"> </w:t>
            </w:r>
            <w:r w:rsidRPr="001B7092">
              <w:rPr>
                <w:rFonts w:ascii="Arial" w:hAnsi="Arial" w:cs="Arial"/>
                <w:bCs/>
                <w:sz w:val="22"/>
                <w:szCs w:val="22"/>
              </w:rPr>
              <w:t>(</w:t>
            </w:r>
            <w:proofErr w:type="spellStart"/>
            <w:r w:rsidRPr="001B7092">
              <w:rPr>
                <w:rFonts w:ascii="Arial" w:hAnsi="Arial" w:cs="Arial"/>
                <w:bCs/>
                <w:sz w:val="22"/>
                <w:szCs w:val="22"/>
              </w:rPr>
              <w:t>ozn</w:t>
            </w:r>
            <w:proofErr w:type="spellEnd"/>
            <w:r w:rsidRPr="001B7092">
              <w:rPr>
                <w:rFonts w:ascii="Arial" w:hAnsi="Arial" w:cs="Arial"/>
                <w:bCs/>
                <w:sz w:val="22"/>
                <w:szCs w:val="22"/>
              </w:rPr>
              <w:t>. 10)</w:t>
            </w:r>
            <w:r>
              <w:rPr>
                <w:rFonts w:ascii="Arial" w:hAnsi="Arial" w:cs="Arial"/>
                <w:color w:val="0000FF"/>
                <w:sz w:val="22"/>
                <w:szCs w:val="22"/>
              </w:rPr>
              <w:t xml:space="preserve">. </w:t>
            </w:r>
            <w:r w:rsidR="00B5436F">
              <w:rPr>
                <w:rFonts w:ascii="Arial" w:hAnsi="Arial" w:cs="Arial"/>
                <w:bCs/>
                <w:sz w:val="22"/>
                <w:szCs w:val="22"/>
              </w:rPr>
              <w:t xml:space="preserve">Odpady o dużych gabarytach </w:t>
            </w:r>
            <w:r>
              <w:rPr>
                <w:rFonts w:ascii="Arial" w:hAnsi="Arial" w:cs="Arial"/>
                <w:bCs/>
                <w:sz w:val="22"/>
                <w:szCs w:val="22"/>
              </w:rPr>
              <w:t xml:space="preserve">luzem </w:t>
            </w:r>
            <w:r w:rsidR="00E35915">
              <w:rPr>
                <w:rFonts w:ascii="Arial" w:hAnsi="Arial" w:cs="Arial"/>
                <w:sz w:val="22"/>
                <w:szCs w:val="22"/>
              </w:rPr>
              <w:t xml:space="preserve">na </w:t>
            </w:r>
            <w:r w:rsidR="00E35915">
              <w:rPr>
                <w:rFonts w:ascii="Arial" w:hAnsi="Arial" w:cs="Arial"/>
                <w:bCs/>
                <w:sz w:val="22"/>
                <w:szCs w:val="22"/>
              </w:rPr>
              <w:t>utwardzonym placu przy wiacie PSZOK.</w:t>
            </w:r>
          </w:p>
          <w:p w:rsidR="00F8789E" w:rsidRDefault="003A6584" w:rsidP="003A6584">
            <w:pPr>
              <w:rPr>
                <w:rFonts w:ascii="Arial" w:hAnsi="Arial" w:cs="Arial"/>
                <w:sz w:val="22"/>
                <w:szCs w:val="22"/>
              </w:rPr>
            </w:pPr>
            <w:r w:rsidRPr="003A6584">
              <w:rPr>
                <w:rFonts w:ascii="Arial" w:hAnsi="Arial" w:cs="Arial"/>
                <w:sz w:val="22"/>
                <w:szCs w:val="22"/>
              </w:rPr>
              <w:t xml:space="preserve">Po zebraniu odpadów w ilościach uzasadniających transport, przekazywane </w:t>
            </w:r>
          </w:p>
          <w:p w:rsidR="00F8789E" w:rsidRDefault="003A6584" w:rsidP="003A6584">
            <w:pPr>
              <w:rPr>
                <w:rFonts w:ascii="Arial" w:hAnsi="Arial" w:cs="Arial"/>
                <w:sz w:val="22"/>
                <w:szCs w:val="22"/>
              </w:rPr>
            </w:pPr>
            <w:r w:rsidRPr="003A6584">
              <w:rPr>
                <w:rFonts w:ascii="Arial" w:hAnsi="Arial" w:cs="Arial"/>
                <w:sz w:val="22"/>
                <w:szCs w:val="22"/>
              </w:rPr>
              <w:lastRenderedPageBreak/>
              <w:t xml:space="preserve">będą do przetwarzania w procesach odzysku odbiorcom prowadzącym działalność </w:t>
            </w:r>
          </w:p>
          <w:p w:rsidR="006D2CCA" w:rsidRPr="00181E85" w:rsidRDefault="003A6584" w:rsidP="003A6584">
            <w:pPr>
              <w:rPr>
                <w:rFonts w:ascii="Arial" w:hAnsi="Arial" w:cs="Arial"/>
                <w:bCs/>
                <w:sz w:val="22"/>
                <w:szCs w:val="22"/>
              </w:rPr>
            </w:pPr>
            <w:r w:rsidRPr="003A6584">
              <w:rPr>
                <w:rFonts w:ascii="Arial" w:hAnsi="Arial" w:cs="Arial"/>
                <w:sz w:val="22"/>
                <w:szCs w:val="22"/>
              </w:rPr>
              <w:t>w zakresie gospodarki odpadami.</w:t>
            </w: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sz w:val="22"/>
                <w:szCs w:val="22"/>
              </w:rPr>
            </w:pPr>
            <w:r w:rsidRPr="00554903">
              <w:rPr>
                <w:rFonts w:ascii="Arial" w:hAnsi="Arial" w:cs="Arial"/>
                <w:sz w:val="22"/>
                <w:szCs w:val="22"/>
              </w:rPr>
              <w:lastRenderedPageBreak/>
              <w:t>10.</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20 03 07</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Default="006D2CCA" w:rsidP="006846DD">
            <w:pPr>
              <w:rPr>
                <w:rFonts w:ascii="Arial" w:hAnsi="Arial" w:cs="Arial"/>
                <w:sz w:val="22"/>
                <w:szCs w:val="22"/>
              </w:rPr>
            </w:pPr>
            <w:r w:rsidRPr="00554903">
              <w:rPr>
                <w:rFonts w:ascii="Arial" w:hAnsi="Arial" w:cs="Arial"/>
                <w:sz w:val="22"/>
                <w:szCs w:val="22"/>
              </w:rPr>
              <w:t>Odpady wielkogabarytowe</w:t>
            </w:r>
          </w:p>
          <w:p w:rsidR="00767228" w:rsidRPr="00554903" w:rsidRDefault="00767228" w:rsidP="006846DD">
            <w:pPr>
              <w:rPr>
                <w:rFonts w:ascii="Arial" w:hAnsi="Arial" w:cs="Arial"/>
                <w:sz w:val="22"/>
                <w:szCs w:val="22"/>
              </w:rPr>
            </w:pPr>
          </w:p>
        </w:tc>
        <w:tc>
          <w:tcPr>
            <w:tcW w:w="5103" w:type="dxa"/>
            <w:tcBorders>
              <w:left w:val="single" w:sz="4" w:space="0" w:color="000000"/>
              <w:right w:val="single" w:sz="4" w:space="0" w:color="000000"/>
            </w:tcBorders>
          </w:tcPr>
          <w:p w:rsidR="00E35915" w:rsidRDefault="00E35915" w:rsidP="00E35915">
            <w:pPr>
              <w:rPr>
                <w:rFonts w:ascii="Arial" w:hAnsi="Arial" w:cs="Arial"/>
                <w:bCs/>
                <w:sz w:val="22"/>
                <w:szCs w:val="22"/>
              </w:rPr>
            </w:pPr>
            <w:r w:rsidRPr="003A6584">
              <w:rPr>
                <w:rFonts w:ascii="Arial" w:hAnsi="Arial" w:cs="Arial"/>
                <w:sz w:val="22"/>
                <w:szCs w:val="22"/>
              </w:rPr>
              <w:t xml:space="preserve">Odpady zbierane w sposób selektywny </w:t>
            </w:r>
            <w:r>
              <w:rPr>
                <w:rFonts w:ascii="Arial" w:hAnsi="Arial" w:cs="Arial"/>
                <w:sz w:val="22"/>
                <w:szCs w:val="22"/>
              </w:rPr>
              <w:br/>
              <w:t xml:space="preserve">w kontenerach </w:t>
            </w:r>
            <w:r>
              <w:rPr>
                <w:rFonts w:ascii="Arial" w:hAnsi="Arial" w:cs="Arial"/>
                <w:bCs/>
                <w:sz w:val="22"/>
                <w:szCs w:val="22"/>
              </w:rPr>
              <w:t>we wiacie</w:t>
            </w:r>
            <w:r w:rsidRPr="003A6584">
              <w:rPr>
                <w:rFonts w:ascii="Arial" w:hAnsi="Arial" w:cs="Arial"/>
                <w:sz w:val="22"/>
                <w:szCs w:val="22"/>
              </w:rPr>
              <w:t xml:space="preserve"> PSZOK</w:t>
            </w:r>
            <w:r>
              <w:rPr>
                <w:rFonts w:ascii="Arial" w:hAnsi="Arial" w:cs="Arial"/>
                <w:color w:val="0000FF"/>
                <w:sz w:val="22"/>
                <w:szCs w:val="22"/>
              </w:rPr>
              <w:t xml:space="preserve"> </w:t>
            </w:r>
            <w:r w:rsidRPr="001B7092">
              <w:rPr>
                <w:rFonts w:ascii="Arial" w:hAnsi="Arial" w:cs="Arial"/>
                <w:bCs/>
                <w:sz w:val="22"/>
                <w:szCs w:val="22"/>
              </w:rPr>
              <w:t>(</w:t>
            </w:r>
            <w:proofErr w:type="spellStart"/>
            <w:r w:rsidRPr="001B7092">
              <w:rPr>
                <w:rFonts w:ascii="Arial" w:hAnsi="Arial" w:cs="Arial"/>
                <w:bCs/>
                <w:sz w:val="22"/>
                <w:szCs w:val="22"/>
              </w:rPr>
              <w:t>ozn</w:t>
            </w:r>
            <w:proofErr w:type="spellEnd"/>
            <w:r w:rsidRPr="001B7092">
              <w:rPr>
                <w:rFonts w:ascii="Arial" w:hAnsi="Arial" w:cs="Arial"/>
                <w:bCs/>
                <w:sz w:val="22"/>
                <w:szCs w:val="22"/>
              </w:rPr>
              <w:t>. 10)</w:t>
            </w:r>
            <w:r>
              <w:rPr>
                <w:rFonts w:ascii="Arial" w:hAnsi="Arial" w:cs="Arial"/>
                <w:color w:val="0000FF"/>
                <w:sz w:val="22"/>
                <w:szCs w:val="22"/>
              </w:rPr>
              <w:t xml:space="preserve">. </w:t>
            </w:r>
            <w:r>
              <w:rPr>
                <w:rFonts w:ascii="Arial" w:hAnsi="Arial" w:cs="Arial"/>
                <w:bCs/>
                <w:sz w:val="22"/>
                <w:szCs w:val="22"/>
              </w:rPr>
              <w:t xml:space="preserve">Odpady o dużych gabarytach luzem </w:t>
            </w:r>
            <w:r>
              <w:rPr>
                <w:rFonts w:ascii="Arial" w:hAnsi="Arial" w:cs="Arial"/>
                <w:sz w:val="22"/>
                <w:szCs w:val="22"/>
              </w:rPr>
              <w:t xml:space="preserve">na </w:t>
            </w:r>
            <w:r>
              <w:rPr>
                <w:rFonts w:ascii="Arial" w:hAnsi="Arial" w:cs="Arial"/>
                <w:bCs/>
                <w:sz w:val="22"/>
                <w:szCs w:val="22"/>
              </w:rPr>
              <w:t>utwardzonym placu przy wiacie PSZOK.</w:t>
            </w:r>
          </w:p>
          <w:p w:rsidR="00E35915" w:rsidRDefault="00E35915" w:rsidP="00E35915">
            <w:pPr>
              <w:rPr>
                <w:rFonts w:ascii="Arial" w:hAnsi="Arial" w:cs="Arial"/>
                <w:bCs/>
                <w:sz w:val="22"/>
                <w:szCs w:val="22"/>
              </w:rPr>
            </w:pPr>
            <w:r w:rsidRPr="00970D0C">
              <w:rPr>
                <w:rFonts w:ascii="Arial" w:hAnsi="Arial" w:cs="Arial"/>
                <w:iCs/>
                <w:sz w:val="22"/>
                <w:szCs w:val="22"/>
              </w:rPr>
              <w:t>Odpady poddawane będą wstępnej obróbce ręcznej</w:t>
            </w:r>
            <w:r>
              <w:rPr>
                <w:rFonts w:ascii="Arial" w:hAnsi="Arial" w:cs="Arial"/>
                <w:iCs/>
                <w:sz w:val="22"/>
                <w:szCs w:val="22"/>
              </w:rPr>
              <w:t xml:space="preserve"> w procesie R12</w:t>
            </w:r>
            <w:r w:rsidRPr="00181E85">
              <w:rPr>
                <w:rFonts w:ascii="Arial" w:hAnsi="Arial" w:cs="Arial"/>
                <w:iCs/>
                <w:sz w:val="22"/>
                <w:szCs w:val="22"/>
              </w:rPr>
              <w:t>.</w:t>
            </w:r>
            <w:r>
              <w:rPr>
                <w:rFonts w:ascii="Arial" w:hAnsi="Arial" w:cs="Arial"/>
                <w:bCs/>
                <w:sz w:val="22"/>
                <w:szCs w:val="22"/>
              </w:rPr>
              <w:t xml:space="preserve"> </w:t>
            </w:r>
          </w:p>
          <w:p w:rsidR="00F8789E" w:rsidRDefault="00E35915" w:rsidP="00E35915">
            <w:pPr>
              <w:rPr>
                <w:rFonts w:ascii="Arial" w:hAnsi="Arial" w:cs="Arial"/>
                <w:sz w:val="22"/>
                <w:szCs w:val="22"/>
              </w:rPr>
            </w:pPr>
            <w:r w:rsidRPr="00181E85">
              <w:rPr>
                <w:rFonts w:ascii="Arial" w:hAnsi="Arial" w:cs="Arial"/>
                <w:sz w:val="22"/>
                <w:szCs w:val="22"/>
              </w:rPr>
              <w:t xml:space="preserve">Wydzielone frakcje nadające się do dalszego przetwarzania kierowane będą do </w:t>
            </w:r>
            <w:r w:rsidRPr="00181E85">
              <w:rPr>
                <w:rFonts w:ascii="Arial" w:hAnsi="Arial" w:cs="Arial"/>
                <w:bCs/>
                <w:sz w:val="22"/>
                <w:szCs w:val="22"/>
              </w:rPr>
              <w:t>wiaty magazynowej surowców wtórnych</w:t>
            </w:r>
            <w:r w:rsidR="00F8789E">
              <w:rPr>
                <w:rFonts w:ascii="Arial" w:hAnsi="Arial" w:cs="Arial"/>
                <w:sz w:val="22"/>
                <w:szCs w:val="22"/>
              </w:rPr>
              <w:t>.</w:t>
            </w:r>
            <w:r w:rsidRPr="00181E85">
              <w:rPr>
                <w:rFonts w:ascii="Arial" w:hAnsi="Arial" w:cs="Arial"/>
                <w:sz w:val="22"/>
                <w:szCs w:val="22"/>
              </w:rPr>
              <w:t xml:space="preserve"> </w:t>
            </w:r>
          </w:p>
          <w:p w:rsidR="00F8789E" w:rsidRDefault="00E35915" w:rsidP="00181E85">
            <w:pPr>
              <w:rPr>
                <w:rFonts w:ascii="Arial" w:hAnsi="Arial" w:cs="Arial"/>
                <w:sz w:val="22"/>
                <w:szCs w:val="22"/>
              </w:rPr>
            </w:pPr>
            <w:r w:rsidRPr="003A6584">
              <w:rPr>
                <w:rFonts w:ascii="Arial" w:hAnsi="Arial" w:cs="Arial"/>
                <w:sz w:val="22"/>
                <w:szCs w:val="22"/>
              </w:rPr>
              <w:t xml:space="preserve">Po zebraniu odpadów w ilościach uzasadniających transport, przekazywane </w:t>
            </w:r>
          </w:p>
          <w:p w:rsidR="00F8789E" w:rsidRDefault="00E35915" w:rsidP="00181E85">
            <w:pPr>
              <w:rPr>
                <w:rFonts w:ascii="Arial" w:hAnsi="Arial" w:cs="Arial"/>
                <w:sz w:val="22"/>
                <w:szCs w:val="22"/>
              </w:rPr>
            </w:pPr>
            <w:r w:rsidRPr="003A6584">
              <w:rPr>
                <w:rFonts w:ascii="Arial" w:hAnsi="Arial" w:cs="Arial"/>
                <w:sz w:val="22"/>
                <w:szCs w:val="22"/>
              </w:rPr>
              <w:t xml:space="preserve">będą do przetwarzania w procesach odzysku odbiorcom prowadzącym działalność </w:t>
            </w:r>
          </w:p>
          <w:p w:rsidR="006D2CCA" w:rsidRPr="00554903" w:rsidRDefault="00E35915" w:rsidP="00181E85">
            <w:pPr>
              <w:rPr>
                <w:rFonts w:ascii="Arial" w:hAnsi="Arial" w:cs="Arial"/>
                <w:sz w:val="22"/>
                <w:szCs w:val="22"/>
              </w:rPr>
            </w:pPr>
            <w:r w:rsidRPr="003A6584">
              <w:rPr>
                <w:rFonts w:ascii="Arial" w:hAnsi="Arial" w:cs="Arial"/>
                <w:sz w:val="22"/>
                <w:szCs w:val="22"/>
              </w:rPr>
              <w:t>w zakresie gospodarki odpadami.</w:t>
            </w: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sz w:val="22"/>
                <w:szCs w:val="22"/>
              </w:rPr>
            </w:pPr>
            <w:r w:rsidRPr="00554903">
              <w:rPr>
                <w:rFonts w:ascii="Arial" w:hAnsi="Arial" w:cs="Arial"/>
                <w:sz w:val="22"/>
                <w:szCs w:val="22"/>
              </w:rPr>
              <w:t>11.</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16 01 03</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Default="006D2CCA" w:rsidP="006846DD">
            <w:pPr>
              <w:rPr>
                <w:rFonts w:ascii="Arial" w:hAnsi="Arial" w:cs="Arial"/>
                <w:sz w:val="22"/>
                <w:szCs w:val="22"/>
              </w:rPr>
            </w:pPr>
            <w:r w:rsidRPr="00554903">
              <w:rPr>
                <w:rFonts w:ascii="Arial" w:hAnsi="Arial" w:cs="Arial"/>
                <w:sz w:val="22"/>
                <w:szCs w:val="22"/>
              </w:rPr>
              <w:t>Zużyte opony</w:t>
            </w:r>
          </w:p>
          <w:p w:rsidR="00767228" w:rsidRPr="00554903" w:rsidRDefault="00767228" w:rsidP="006846DD">
            <w:pPr>
              <w:rPr>
                <w:rFonts w:ascii="Arial" w:hAnsi="Arial" w:cs="Arial"/>
                <w:sz w:val="22"/>
                <w:szCs w:val="22"/>
              </w:rPr>
            </w:pPr>
          </w:p>
        </w:tc>
        <w:tc>
          <w:tcPr>
            <w:tcW w:w="5103" w:type="dxa"/>
            <w:tcBorders>
              <w:left w:val="single" w:sz="4" w:space="0" w:color="000000"/>
              <w:bottom w:val="single" w:sz="4" w:space="0" w:color="000000"/>
              <w:right w:val="single" w:sz="4" w:space="0" w:color="000000"/>
            </w:tcBorders>
          </w:tcPr>
          <w:p w:rsidR="00F8789E" w:rsidRDefault="00E35915" w:rsidP="00E35915">
            <w:pPr>
              <w:rPr>
                <w:rFonts w:ascii="Arial" w:hAnsi="Arial" w:cs="Arial"/>
                <w:bCs/>
                <w:sz w:val="22"/>
                <w:szCs w:val="22"/>
              </w:rPr>
            </w:pPr>
            <w:r w:rsidRPr="003A6584">
              <w:rPr>
                <w:rFonts w:ascii="Arial" w:hAnsi="Arial" w:cs="Arial"/>
                <w:sz w:val="22"/>
                <w:szCs w:val="22"/>
              </w:rPr>
              <w:t xml:space="preserve">Odpady zbierane w sposób selektywny </w:t>
            </w:r>
            <w:r>
              <w:rPr>
                <w:rFonts w:ascii="Arial" w:hAnsi="Arial" w:cs="Arial"/>
                <w:sz w:val="22"/>
                <w:szCs w:val="22"/>
              </w:rPr>
              <w:br/>
              <w:t xml:space="preserve">w kontenerach na </w:t>
            </w:r>
            <w:r>
              <w:rPr>
                <w:rFonts w:ascii="Arial" w:hAnsi="Arial" w:cs="Arial"/>
                <w:bCs/>
                <w:sz w:val="22"/>
                <w:szCs w:val="22"/>
              </w:rPr>
              <w:t xml:space="preserve">utwardzonym placu </w:t>
            </w:r>
          </w:p>
          <w:p w:rsidR="00E35915" w:rsidRDefault="00E35915" w:rsidP="00E35915">
            <w:pPr>
              <w:rPr>
                <w:rFonts w:ascii="Arial" w:hAnsi="Arial" w:cs="Arial"/>
                <w:bCs/>
                <w:sz w:val="22"/>
                <w:szCs w:val="22"/>
              </w:rPr>
            </w:pPr>
            <w:r>
              <w:rPr>
                <w:rFonts w:ascii="Arial" w:hAnsi="Arial" w:cs="Arial"/>
                <w:bCs/>
                <w:sz w:val="22"/>
                <w:szCs w:val="22"/>
              </w:rPr>
              <w:t>przy wiacie PSZOK (</w:t>
            </w:r>
            <w:proofErr w:type="spellStart"/>
            <w:r>
              <w:rPr>
                <w:rFonts w:ascii="Arial" w:hAnsi="Arial" w:cs="Arial"/>
                <w:bCs/>
                <w:sz w:val="22"/>
                <w:szCs w:val="22"/>
              </w:rPr>
              <w:t>ozn</w:t>
            </w:r>
            <w:proofErr w:type="spellEnd"/>
            <w:r>
              <w:rPr>
                <w:rFonts w:ascii="Arial" w:hAnsi="Arial" w:cs="Arial"/>
                <w:bCs/>
                <w:sz w:val="22"/>
                <w:szCs w:val="22"/>
              </w:rPr>
              <w:t>. 10).</w:t>
            </w:r>
          </w:p>
          <w:p w:rsidR="006D2CCA" w:rsidRPr="00554903" w:rsidRDefault="00A56791" w:rsidP="00E35915">
            <w:pPr>
              <w:pStyle w:val="Tekstpodstawowy2"/>
              <w:spacing w:after="0" w:line="240" w:lineRule="auto"/>
              <w:ind w:left="2"/>
              <w:rPr>
                <w:rFonts w:ascii="Arial" w:hAnsi="Arial" w:cs="Arial"/>
                <w:sz w:val="22"/>
                <w:szCs w:val="22"/>
              </w:rPr>
            </w:pPr>
            <w:r>
              <w:rPr>
                <w:rFonts w:ascii="Arial" w:hAnsi="Arial" w:cs="Arial"/>
                <w:sz w:val="22"/>
                <w:szCs w:val="22"/>
              </w:rPr>
              <w:t xml:space="preserve">Po zebraniu odpadów w ilościach </w:t>
            </w:r>
            <w:r w:rsidRPr="00554903">
              <w:rPr>
                <w:rFonts w:ascii="Arial" w:hAnsi="Arial" w:cs="Arial"/>
                <w:sz w:val="22"/>
                <w:szCs w:val="22"/>
              </w:rPr>
              <w:t xml:space="preserve">uzasadniających transport, przekazywane będą do przetwarzania w procesach odzysku </w:t>
            </w:r>
            <w:r>
              <w:rPr>
                <w:rFonts w:ascii="Arial" w:hAnsi="Arial" w:cs="Arial"/>
                <w:sz w:val="22"/>
                <w:szCs w:val="22"/>
              </w:rPr>
              <w:t xml:space="preserve">lub unieszkodliwienia </w:t>
            </w:r>
            <w:r w:rsidRPr="00554903">
              <w:rPr>
                <w:rFonts w:ascii="Arial" w:hAnsi="Arial" w:cs="Arial"/>
                <w:sz w:val="22"/>
                <w:szCs w:val="22"/>
              </w:rPr>
              <w:t>odb</w:t>
            </w:r>
            <w:r>
              <w:rPr>
                <w:rFonts w:ascii="Arial" w:hAnsi="Arial" w:cs="Arial"/>
                <w:sz w:val="22"/>
                <w:szCs w:val="22"/>
              </w:rPr>
              <w:t xml:space="preserve">iorcom prowadzącym działalność </w:t>
            </w:r>
            <w:r w:rsidRPr="00554903">
              <w:rPr>
                <w:rFonts w:ascii="Arial" w:hAnsi="Arial" w:cs="Arial"/>
                <w:sz w:val="22"/>
                <w:szCs w:val="22"/>
              </w:rPr>
              <w:t>w zakresie gospodarki odpadami.</w:t>
            </w: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sz w:val="22"/>
                <w:szCs w:val="22"/>
              </w:rPr>
            </w:pPr>
            <w:r w:rsidRPr="00554903">
              <w:rPr>
                <w:rFonts w:ascii="Arial" w:hAnsi="Arial" w:cs="Arial"/>
                <w:sz w:val="22"/>
                <w:szCs w:val="22"/>
              </w:rPr>
              <w:t>12.</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17 01 01</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rPr>
                <w:rFonts w:ascii="Arial" w:hAnsi="Arial" w:cs="Arial"/>
                <w:sz w:val="22"/>
                <w:szCs w:val="22"/>
              </w:rPr>
            </w:pPr>
            <w:r w:rsidRPr="00554903">
              <w:rPr>
                <w:rFonts w:ascii="Arial" w:hAnsi="Arial" w:cs="Arial"/>
                <w:sz w:val="22"/>
                <w:szCs w:val="22"/>
              </w:rPr>
              <w:t>Od</w:t>
            </w:r>
            <w:r w:rsidR="0041730D">
              <w:rPr>
                <w:rFonts w:ascii="Arial" w:hAnsi="Arial" w:cs="Arial"/>
                <w:sz w:val="22"/>
                <w:szCs w:val="22"/>
              </w:rPr>
              <w:t xml:space="preserve">pady betonu oraz gruz betonowy </w:t>
            </w:r>
            <w:r w:rsidR="00A234B0">
              <w:rPr>
                <w:rFonts w:ascii="Arial" w:hAnsi="Arial" w:cs="Arial"/>
                <w:sz w:val="22"/>
                <w:szCs w:val="22"/>
              </w:rPr>
              <w:br/>
            </w:r>
            <w:r w:rsidRPr="00554903">
              <w:rPr>
                <w:rFonts w:ascii="Arial" w:hAnsi="Arial" w:cs="Arial"/>
                <w:sz w:val="22"/>
                <w:szCs w:val="22"/>
              </w:rPr>
              <w:t xml:space="preserve">z rozbiórek </w:t>
            </w:r>
            <w:r w:rsidR="0041730D">
              <w:rPr>
                <w:rFonts w:ascii="Arial" w:hAnsi="Arial" w:cs="Arial"/>
                <w:sz w:val="22"/>
                <w:szCs w:val="22"/>
              </w:rPr>
              <w:br/>
            </w:r>
            <w:r w:rsidRPr="00554903">
              <w:rPr>
                <w:rFonts w:ascii="Arial" w:hAnsi="Arial" w:cs="Arial"/>
                <w:sz w:val="22"/>
                <w:szCs w:val="22"/>
              </w:rPr>
              <w:t>i remontów</w:t>
            </w:r>
          </w:p>
        </w:tc>
        <w:tc>
          <w:tcPr>
            <w:tcW w:w="5103" w:type="dxa"/>
            <w:vMerge w:val="restart"/>
            <w:tcBorders>
              <w:top w:val="single" w:sz="4" w:space="0" w:color="000000"/>
              <w:left w:val="single" w:sz="4" w:space="0" w:color="000000"/>
              <w:right w:val="single" w:sz="4" w:space="0" w:color="000000"/>
            </w:tcBorders>
          </w:tcPr>
          <w:p w:rsidR="00A234B0" w:rsidRDefault="00A234B0" w:rsidP="006846DD">
            <w:pPr>
              <w:autoSpaceDE w:val="0"/>
              <w:autoSpaceDN w:val="0"/>
              <w:adjustRightInd w:val="0"/>
              <w:rPr>
                <w:rFonts w:ascii="Arial" w:hAnsi="Arial" w:cs="Arial"/>
                <w:sz w:val="22"/>
                <w:szCs w:val="22"/>
              </w:rPr>
            </w:pPr>
          </w:p>
          <w:p w:rsidR="00E35915" w:rsidRDefault="00E35915" w:rsidP="00E35915">
            <w:pPr>
              <w:autoSpaceDE w:val="0"/>
              <w:autoSpaceDN w:val="0"/>
              <w:adjustRightInd w:val="0"/>
              <w:rPr>
                <w:rFonts w:ascii="Arial" w:hAnsi="Arial" w:cs="Arial"/>
                <w:sz w:val="22"/>
                <w:szCs w:val="22"/>
              </w:rPr>
            </w:pPr>
          </w:p>
          <w:p w:rsidR="00E35915" w:rsidRPr="00F8789E" w:rsidRDefault="00E35915" w:rsidP="00E35915">
            <w:pPr>
              <w:autoSpaceDE w:val="0"/>
              <w:autoSpaceDN w:val="0"/>
              <w:adjustRightInd w:val="0"/>
              <w:rPr>
                <w:rFonts w:ascii="Arial" w:hAnsi="Arial" w:cs="Arial"/>
                <w:sz w:val="22"/>
                <w:szCs w:val="22"/>
              </w:rPr>
            </w:pPr>
            <w:r w:rsidRPr="003A6584">
              <w:rPr>
                <w:rFonts w:ascii="Arial" w:hAnsi="Arial" w:cs="Arial"/>
                <w:sz w:val="22"/>
                <w:szCs w:val="22"/>
              </w:rPr>
              <w:t xml:space="preserve">Odpady zbierane w sposób selektywny </w:t>
            </w:r>
            <w:r>
              <w:rPr>
                <w:rFonts w:ascii="Arial" w:hAnsi="Arial" w:cs="Arial"/>
                <w:sz w:val="22"/>
                <w:szCs w:val="22"/>
              </w:rPr>
              <w:br/>
              <w:t xml:space="preserve">na </w:t>
            </w:r>
            <w:r>
              <w:rPr>
                <w:rFonts w:ascii="Arial" w:hAnsi="Arial" w:cs="Arial"/>
                <w:bCs/>
                <w:sz w:val="22"/>
                <w:szCs w:val="22"/>
              </w:rPr>
              <w:t>utwardzonym</w:t>
            </w:r>
            <w:r>
              <w:rPr>
                <w:rFonts w:ascii="Arial" w:hAnsi="Arial" w:cs="Arial"/>
                <w:sz w:val="22"/>
                <w:szCs w:val="22"/>
              </w:rPr>
              <w:t xml:space="preserve"> i skanalizowanym p</w:t>
            </w:r>
            <w:r w:rsidRPr="00970D0C">
              <w:rPr>
                <w:rFonts w:ascii="Arial" w:hAnsi="Arial" w:cs="Arial"/>
                <w:sz w:val="22"/>
                <w:szCs w:val="22"/>
              </w:rPr>
              <w:t>lac</w:t>
            </w:r>
            <w:r>
              <w:rPr>
                <w:rFonts w:ascii="Arial" w:hAnsi="Arial" w:cs="Arial"/>
                <w:sz w:val="22"/>
                <w:szCs w:val="22"/>
              </w:rPr>
              <w:t>u</w:t>
            </w:r>
            <w:r w:rsidRPr="00970D0C">
              <w:rPr>
                <w:rFonts w:ascii="Arial" w:hAnsi="Arial" w:cs="Arial"/>
                <w:sz w:val="22"/>
                <w:szCs w:val="22"/>
              </w:rPr>
              <w:t xml:space="preserve"> </w:t>
            </w:r>
            <w:r>
              <w:rPr>
                <w:rFonts w:ascii="Arial" w:hAnsi="Arial" w:cs="Arial"/>
                <w:sz w:val="22"/>
                <w:szCs w:val="22"/>
              </w:rPr>
              <w:t xml:space="preserve">czasowego </w:t>
            </w:r>
            <w:r w:rsidRPr="00970D0C">
              <w:rPr>
                <w:rFonts w:ascii="Arial" w:hAnsi="Arial" w:cs="Arial"/>
                <w:sz w:val="22"/>
                <w:szCs w:val="22"/>
              </w:rPr>
              <w:t>magazynowania gruzu</w:t>
            </w:r>
            <w:r>
              <w:rPr>
                <w:rFonts w:ascii="Arial" w:hAnsi="Arial" w:cs="Arial"/>
                <w:sz w:val="22"/>
                <w:szCs w:val="22"/>
              </w:rPr>
              <w:t xml:space="preserve"> </w:t>
            </w:r>
            <w:r w:rsidRPr="00970D0C">
              <w:rPr>
                <w:rFonts w:ascii="Arial" w:hAnsi="Arial" w:cs="Arial"/>
                <w:bCs/>
                <w:sz w:val="22"/>
                <w:szCs w:val="22"/>
              </w:rPr>
              <w:t>(</w:t>
            </w:r>
            <w:proofErr w:type="spellStart"/>
            <w:r w:rsidRPr="00970D0C">
              <w:rPr>
                <w:rFonts w:ascii="Arial" w:hAnsi="Arial" w:cs="Arial"/>
                <w:bCs/>
                <w:sz w:val="22"/>
                <w:szCs w:val="22"/>
              </w:rPr>
              <w:t>ozn</w:t>
            </w:r>
            <w:proofErr w:type="spellEnd"/>
            <w:r w:rsidRPr="00970D0C">
              <w:rPr>
                <w:rFonts w:ascii="Arial" w:hAnsi="Arial" w:cs="Arial"/>
                <w:bCs/>
                <w:sz w:val="22"/>
                <w:szCs w:val="22"/>
              </w:rPr>
              <w:t>. M</w:t>
            </w:r>
            <w:r>
              <w:rPr>
                <w:rFonts w:ascii="Arial" w:hAnsi="Arial" w:cs="Arial"/>
                <w:bCs/>
                <w:sz w:val="22"/>
                <w:szCs w:val="22"/>
              </w:rPr>
              <w:t>)</w:t>
            </w:r>
            <w:r>
              <w:rPr>
                <w:rFonts w:ascii="Arial" w:hAnsi="Arial" w:cs="Arial"/>
                <w:sz w:val="22"/>
                <w:szCs w:val="22"/>
              </w:rPr>
              <w:t>.</w:t>
            </w:r>
          </w:p>
          <w:p w:rsidR="00E35915" w:rsidRPr="00554903" w:rsidRDefault="00E35915" w:rsidP="00E35915">
            <w:pPr>
              <w:autoSpaceDE w:val="0"/>
              <w:autoSpaceDN w:val="0"/>
              <w:adjustRightInd w:val="0"/>
              <w:rPr>
                <w:rFonts w:ascii="Arial" w:hAnsi="Arial" w:cs="Arial"/>
                <w:sz w:val="22"/>
                <w:szCs w:val="22"/>
              </w:rPr>
            </w:pPr>
            <w:r>
              <w:rPr>
                <w:rFonts w:ascii="Arial" w:hAnsi="Arial" w:cs="Arial"/>
                <w:bCs/>
                <w:sz w:val="22"/>
                <w:szCs w:val="22"/>
              </w:rPr>
              <w:t xml:space="preserve">Bezpłatnie przyjmowane </w:t>
            </w:r>
            <w:r>
              <w:rPr>
                <w:rFonts w:ascii="Arial" w:hAnsi="Arial" w:cs="Arial"/>
                <w:sz w:val="22"/>
                <w:szCs w:val="22"/>
              </w:rPr>
              <w:t xml:space="preserve">wyłącznie odpady budowlane </w:t>
            </w:r>
            <w:r w:rsidRPr="00554903">
              <w:rPr>
                <w:rFonts w:ascii="Arial" w:hAnsi="Arial" w:cs="Arial"/>
                <w:sz w:val="22"/>
                <w:szCs w:val="22"/>
              </w:rPr>
              <w:t>i rozbiórkowe wytworzone we</w:t>
            </w:r>
            <w:r>
              <w:rPr>
                <w:rFonts w:ascii="Arial" w:hAnsi="Arial" w:cs="Arial"/>
                <w:sz w:val="22"/>
                <w:szCs w:val="22"/>
              </w:rPr>
              <w:t xml:space="preserve"> </w:t>
            </w:r>
            <w:r w:rsidRPr="00554903">
              <w:rPr>
                <w:rFonts w:ascii="Arial" w:hAnsi="Arial" w:cs="Arial"/>
                <w:sz w:val="22"/>
                <w:szCs w:val="22"/>
              </w:rPr>
              <w:t xml:space="preserve">własnym zakresie przez właścicieli gospodarstw domowych i mieszkańców gminy. </w:t>
            </w:r>
          </w:p>
          <w:p w:rsidR="00E35915" w:rsidRPr="00554903" w:rsidRDefault="00E35915" w:rsidP="00E35915">
            <w:pPr>
              <w:pStyle w:val="Tekstpodstawowy2"/>
              <w:spacing w:after="0" w:line="240" w:lineRule="auto"/>
              <w:ind w:left="2"/>
              <w:rPr>
                <w:rFonts w:ascii="Arial" w:hAnsi="Arial" w:cs="Arial"/>
                <w:sz w:val="22"/>
                <w:szCs w:val="22"/>
              </w:rPr>
            </w:pPr>
            <w:r>
              <w:rPr>
                <w:rFonts w:ascii="Arial" w:hAnsi="Arial" w:cs="Arial"/>
                <w:sz w:val="22"/>
                <w:szCs w:val="22"/>
              </w:rPr>
              <w:t>Odpady stosowane w procesach odzysku na składowisku lub przekazywane innym odbiorcom.</w:t>
            </w:r>
          </w:p>
          <w:p w:rsidR="001B7092" w:rsidRDefault="001B7092" w:rsidP="001B7092">
            <w:pPr>
              <w:rPr>
                <w:rFonts w:ascii="Arial" w:hAnsi="Arial" w:cs="Arial"/>
                <w:sz w:val="22"/>
                <w:szCs w:val="22"/>
              </w:rPr>
            </w:pPr>
          </w:p>
          <w:p w:rsidR="00A234B0" w:rsidRDefault="00A234B0" w:rsidP="006846DD">
            <w:pPr>
              <w:autoSpaceDE w:val="0"/>
              <w:autoSpaceDN w:val="0"/>
              <w:adjustRightInd w:val="0"/>
              <w:rPr>
                <w:rFonts w:ascii="Arial" w:hAnsi="Arial" w:cs="Arial"/>
                <w:sz w:val="22"/>
                <w:szCs w:val="22"/>
              </w:rPr>
            </w:pPr>
          </w:p>
          <w:p w:rsidR="00A56791" w:rsidRDefault="00A56791" w:rsidP="006846DD">
            <w:pPr>
              <w:autoSpaceDE w:val="0"/>
              <w:autoSpaceDN w:val="0"/>
              <w:adjustRightInd w:val="0"/>
              <w:rPr>
                <w:rFonts w:ascii="Arial" w:hAnsi="Arial" w:cs="Arial"/>
                <w:sz w:val="22"/>
                <w:szCs w:val="22"/>
              </w:rPr>
            </w:pPr>
          </w:p>
          <w:p w:rsidR="006B3A93" w:rsidRPr="00970D0C" w:rsidRDefault="006B3A93" w:rsidP="006846DD">
            <w:pPr>
              <w:autoSpaceDE w:val="0"/>
              <w:autoSpaceDN w:val="0"/>
              <w:adjustRightInd w:val="0"/>
              <w:rPr>
                <w:rFonts w:ascii="Arial" w:hAnsi="Arial" w:cs="Arial"/>
                <w:sz w:val="22"/>
                <w:szCs w:val="22"/>
              </w:rPr>
            </w:pPr>
          </w:p>
          <w:p w:rsidR="00A56791" w:rsidRDefault="00A56791" w:rsidP="006846DD">
            <w:pPr>
              <w:rPr>
                <w:rFonts w:ascii="Arial" w:hAnsi="Arial" w:cs="Arial"/>
                <w:sz w:val="22"/>
                <w:szCs w:val="22"/>
              </w:rPr>
            </w:pPr>
          </w:p>
          <w:p w:rsidR="00A56791" w:rsidRPr="00554903" w:rsidRDefault="00A56791" w:rsidP="00A56791">
            <w:pPr>
              <w:rPr>
                <w:rFonts w:ascii="Arial" w:hAnsi="Arial" w:cs="Arial"/>
                <w:sz w:val="22"/>
                <w:szCs w:val="22"/>
              </w:rPr>
            </w:pP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sz w:val="22"/>
                <w:szCs w:val="22"/>
              </w:rPr>
            </w:pPr>
            <w:r w:rsidRPr="00554903">
              <w:rPr>
                <w:rFonts w:ascii="Arial" w:hAnsi="Arial" w:cs="Arial"/>
                <w:sz w:val="22"/>
                <w:szCs w:val="22"/>
              </w:rPr>
              <w:t>13.</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17 01 02</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Default="006D2CCA" w:rsidP="006846DD">
            <w:pPr>
              <w:rPr>
                <w:rFonts w:ascii="Arial" w:hAnsi="Arial" w:cs="Arial"/>
                <w:sz w:val="22"/>
                <w:szCs w:val="22"/>
              </w:rPr>
            </w:pPr>
            <w:r w:rsidRPr="00554903">
              <w:rPr>
                <w:rFonts w:ascii="Arial" w:hAnsi="Arial" w:cs="Arial"/>
                <w:sz w:val="22"/>
                <w:szCs w:val="22"/>
              </w:rPr>
              <w:t>Gruz ceglany</w:t>
            </w:r>
          </w:p>
          <w:p w:rsidR="00767228" w:rsidRPr="00554903" w:rsidRDefault="00767228" w:rsidP="006846DD">
            <w:pPr>
              <w:rPr>
                <w:rFonts w:ascii="Arial" w:hAnsi="Arial" w:cs="Arial"/>
                <w:sz w:val="22"/>
                <w:szCs w:val="22"/>
              </w:rPr>
            </w:pPr>
          </w:p>
        </w:tc>
        <w:tc>
          <w:tcPr>
            <w:tcW w:w="5103" w:type="dxa"/>
            <w:vMerge/>
            <w:tcBorders>
              <w:left w:val="single" w:sz="4" w:space="0" w:color="000000"/>
              <w:right w:val="single" w:sz="4" w:space="0" w:color="000000"/>
            </w:tcBorders>
          </w:tcPr>
          <w:p w:rsidR="006D2CCA" w:rsidRPr="00554903" w:rsidRDefault="006D2CCA" w:rsidP="006846DD">
            <w:pPr>
              <w:rPr>
                <w:rFonts w:ascii="Arial" w:hAnsi="Arial" w:cs="Arial"/>
                <w:sz w:val="22"/>
                <w:szCs w:val="22"/>
              </w:rPr>
            </w:pPr>
          </w:p>
        </w:tc>
      </w:tr>
      <w:tr w:rsidR="006B3A93"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B3A93" w:rsidRPr="00554903" w:rsidRDefault="006B3A93" w:rsidP="006846DD">
            <w:pPr>
              <w:jc w:val="center"/>
              <w:rPr>
                <w:rFonts w:ascii="Arial" w:hAnsi="Arial" w:cs="Arial"/>
                <w:sz w:val="22"/>
                <w:szCs w:val="22"/>
              </w:rPr>
            </w:pPr>
            <w:r>
              <w:rPr>
                <w:rFonts w:ascii="Arial" w:hAnsi="Arial" w:cs="Arial"/>
                <w:sz w:val="22"/>
                <w:szCs w:val="22"/>
              </w:rPr>
              <w:t>14.</w:t>
            </w:r>
          </w:p>
        </w:tc>
        <w:tc>
          <w:tcPr>
            <w:tcW w:w="1317" w:type="dxa"/>
            <w:tcBorders>
              <w:top w:val="single" w:sz="4" w:space="0" w:color="000000"/>
              <w:left w:val="single" w:sz="4" w:space="0" w:color="000000"/>
              <w:bottom w:val="single" w:sz="4" w:space="0" w:color="000000"/>
              <w:right w:val="single" w:sz="4" w:space="0" w:color="000000"/>
            </w:tcBorders>
            <w:vAlign w:val="center"/>
          </w:tcPr>
          <w:p w:rsidR="006B3A93" w:rsidRPr="00554903" w:rsidRDefault="006B3A93" w:rsidP="006846DD">
            <w:pPr>
              <w:jc w:val="center"/>
              <w:rPr>
                <w:rFonts w:ascii="Arial" w:hAnsi="Arial" w:cs="Arial"/>
                <w:b/>
                <w:sz w:val="22"/>
                <w:szCs w:val="22"/>
              </w:rPr>
            </w:pPr>
            <w:r w:rsidRPr="00554903">
              <w:rPr>
                <w:rFonts w:ascii="Arial" w:hAnsi="Arial" w:cs="Arial"/>
                <w:b/>
                <w:sz w:val="22"/>
                <w:szCs w:val="22"/>
              </w:rPr>
              <w:t>17 01 03</w:t>
            </w:r>
          </w:p>
        </w:tc>
        <w:tc>
          <w:tcPr>
            <w:tcW w:w="2274" w:type="dxa"/>
            <w:tcBorders>
              <w:top w:val="single" w:sz="4" w:space="0" w:color="000000"/>
              <w:left w:val="single" w:sz="4" w:space="0" w:color="000000"/>
              <w:bottom w:val="single" w:sz="4" w:space="0" w:color="000000"/>
              <w:right w:val="single" w:sz="4" w:space="0" w:color="000000"/>
            </w:tcBorders>
            <w:vAlign w:val="center"/>
          </w:tcPr>
          <w:p w:rsidR="006B3A93" w:rsidRPr="00554903" w:rsidRDefault="006B3A93" w:rsidP="006846DD">
            <w:pPr>
              <w:rPr>
                <w:rFonts w:ascii="Arial" w:hAnsi="Arial" w:cs="Arial"/>
                <w:sz w:val="22"/>
                <w:szCs w:val="22"/>
              </w:rPr>
            </w:pPr>
            <w:r w:rsidRPr="00554903">
              <w:rPr>
                <w:rFonts w:ascii="Arial" w:hAnsi="Arial" w:cs="Arial"/>
                <w:sz w:val="22"/>
                <w:szCs w:val="22"/>
              </w:rPr>
              <w:t xml:space="preserve">Odpady innych materiałów ceramicznych </w:t>
            </w:r>
            <w:r>
              <w:rPr>
                <w:rFonts w:ascii="Arial" w:hAnsi="Arial" w:cs="Arial"/>
                <w:sz w:val="22"/>
                <w:szCs w:val="22"/>
              </w:rPr>
              <w:br/>
            </w:r>
            <w:r w:rsidRPr="00554903">
              <w:rPr>
                <w:rFonts w:ascii="Arial" w:hAnsi="Arial" w:cs="Arial"/>
                <w:sz w:val="22"/>
                <w:szCs w:val="22"/>
              </w:rPr>
              <w:t>i elementów wyposażenia</w:t>
            </w:r>
          </w:p>
        </w:tc>
        <w:tc>
          <w:tcPr>
            <w:tcW w:w="5103" w:type="dxa"/>
            <w:vMerge/>
            <w:tcBorders>
              <w:left w:val="single" w:sz="4" w:space="0" w:color="000000"/>
              <w:right w:val="single" w:sz="4" w:space="0" w:color="000000"/>
            </w:tcBorders>
          </w:tcPr>
          <w:p w:rsidR="006B3A93" w:rsidRPr="00554903" w:rsidRDefault="006B3A93" w:rsidP="006846DD">
            <w:pPr>
              <w:rPr>
                <w:rFonts w:ascii="Arial" w:hAnsi="Arial" w:cs="Arial"/>
                <w:sz w:val="22"/>
                <w:szCs w:val="22"/>
              </w:rPr>
            </w:pP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B3A93">
            <w:pPr>
              <w:jc w:val="center"/>
              <w:rPr>
                <w:rFonts w:ascii="Arial" w:hAnsi="Arial" w:cs="Arial"/>
                <w:sz w:val="22"/>
                <w:szCs w:val="22"/>
              </w:rPr>
            </w:pPr>
            <w:r>
              <w:rPr>
                <w:rFonts w:ascii="Arial" w:hAnsi="Arial" w:cs="Arial"/>
                <w:sz w:val="22"/>
                <w:szCs w:val="22"/>
              </w:rPr>
              <w:t>1</w:t>
            </w:r>
            <w:r w:rsidR="006B3A93">
              <w:rPr>
                <w:rFonts w:ascii="Arial" w:hAnsi="Arial" w:cs="Arial"/>
                <w:sz w:val="22"/>
                <w:szCs w:val="22"/>
              </w:rPr>
              <w:t>5</w:t>
            </w:r>
            <w:r>
              <w:rPr>
                <w:rFonts w:ascii="Arial" w:hAnsi="Arial" w:cs="Arial"/>
                <w:sz w:val="22"/>
                <w:szCs w:val="22"/>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B3A93" w:rsidP="006846DD">
            <w:pPr>
              <w:jc w:val="center"/>
              <w:rPr>
                <w:rFonts w:ascii="Arial" w:hAnsi="Arial" w:cs="Arial"/>
                <w:b/>
                <w:sz w:val="22"/>
                <w:szCs w:val="22"/>
              </w:rPr>
            </w:pPr>
            <w:r w:rsidRPr="00554903">
              <w:rPr>
                <w:rFonts w:ascii="Arial" w:hAnsi="Arial" w:cs="Arial"/>
                <w:b/>
                <w:sz w:val="22"/>
                <w:szCs w:val="22"/>
              </w:rPr>
              <w:t>17 01 07</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B3A93" w:rsidP="006846DD">
            <w:pPr>
              <w:rPr>
                <w:rFonts w:ascii="Arial" w:hAnsi="Arial" w:cs="Arial"/>
                <w:sz w:val="22"/>
                <w:szCs w:val="22"/>
              </w:rPr>
            </w:pPr>
            <w:r w:rsidRPr="00554903">
              <w:rPr>
                <w:rFonts w:ascii="Arial" w:hAnsi="Arial" w:cs="Arial"/>
                <w:sz w:val="22"/>
                <w:szCs w:val="22"/>
              </w:rPr>
              <w:t xml:space="preserve">Zmieszane odpady </w:t>
            </w:r>
            <w:r>
              <w:rPr>
                <w:rFonts w:ascii="Arial" w:hAnsi="Arial" w:cs="Arial"/>
                <w:sz w:val="22"/>
                <w:szCs w:val="22"/>
              </w:rPr>
              <w:br/>
            </w:r>
            <w:r w:rsidRPr="00554903">
              <w:rPr>
                <w:rFonts w:ascii="Arial" w:hAnsi="Arial" w:cs="Arial"/>
                <w:sz w:val="22"/>
                <w:szCs w:val="22"/>
              </w:rPr>
              <w:t xml:space="preserve">z betonu, gruzu ceglanego, odpadowych materiałów ceramicznych </w:t>
            </w:r>
            <w:r>
              <w:rPr>
                <w:rFonts w:ascii="Arial" w:hAnsi="Arial" w:cs="Arial"/>
                <w:sz w:val="22"/>
                <w:szCs w:val="22"/>
              </w:rPr>
              <w:br/>
            </w:r>
            <w:r w:rsidRPr="00554903">
              <w:rPr>
                <w:rFonts w:ascii="Arial" w:hAnsi="Arial" w:cs="Arial"/>
                <w:sz w:val="22"/>
                <w:szCs w:val="22"/>
              </w:rPr>
              <w:t>i elementów w</w:t>
            </w:r>
            <w:r>
              <w:rPr>
                <w:rFonts w:ascii="Arial" w:hAnsi="Arial" w:cs="Arial"/>
                <w:sz w:val="22"/>
                <w:szCs w:val="22"/>
              </w:rPr>
              <w:t xml:space="preserve">yposażenia inne niż wymienione </w:t>
            </w:r>
            <w:r>
              <w:rPr>
                <w:rFonts w:ascii="Arial" w:hAnsi="Arial" w:cs="Arial"/>
                <w:sz w:val="22"/>
                <w:szCs w:val="22"/>
              </w:rPr>
              <w:br/>
            </w:r>
            <w:r w:rsidRPr="00554903">
              <w:rPr>
                <w:rFonts w:ascii="Arial" w:hAnsi="Arial" w:cs="Arial"/>
                <w:sz w:val="22"/>
                <w:szCs w:val="22"/>
              </w:rPr>
              <w:t>w 17 01 06</w:t>
            </w:r>
          </w:p>
        </w:tc>
        <w:tc>
          <w:tcPr>
            <w:tcW w:w="5103" w:type="dxa"/>
            <w:vMerge/>
            <w:tcBorders>
              <w:left w:val="single" w:sz="4" w:space="0" w:color="000000"/>
              <w:right w:val="single" w:sz="4" w:space="0" w:color="000000"/>
            </w:tcBorders>
          </w:tcPr>
          <w:p w:rsidR="006D2CCA" w:rsidRPr="00554903" w:rsidRDefault="006D2CCA" w:rsidP="006846DD">
            <w:pPr>
              <w:rPr>
                <w:rFonts w:ascii="Arial" w:hAnsi="Arial" w:cs="Arial"/>
                <w:sz w:val="22"/>
                <w:szCs w:val="22"/>
              </w:rPr>
            </w:pPr>
          </w:p>
        </w:tc>
      </w:tr>
      <w:tr w:rsidR="006D2CCA"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B3A93">
            <w:pPr>
              <w:jc w:val="center"/>
              <w:rPr>
                <w:rFonts w:ascii="Arial" w:hAnsi="Arial" w:cs="Arial"/>
                <w:sz w:val="22"/>
                <w:szCs w:val="22"/>
              </w:rPr>
            </w:pPr>
            <w:r w:rsidRPr="00554903">
              <w:rPr>
                <w:rFonts w:ascii="Arial" w:hAnsi="Arial" w:cs="Arial"/>
                <w:sz w:val="22"/>
                <w:szCs w:val="22"/>
              </w:rPr>
              <w:t>1</w:t>
            </w:r>
            <w:r w:rsidR="006B3A93">
              <w:rPr>
                <w:rFonts w:ascii="Arial" w:hAnsi="Arial" w:cs="Arial"/>
                <w:sz w:val="22"/>
                <w:szCs w:val="22"/>
              </w:rPr>
              <w:t>6</w:t>
            </w:r>
            <w:r w:rsidRPr="00554903">
              <w:rPr>
                <w:rFonts w:ascii="Arial" w:hAnsi="Arial" w:cs="Arial"/>
                <w:sz w:val="22"/>
                <w:szCs w:val="22"/>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6D2CCA" w:rsidRPr="00554903" w:rsidRDefault="006D2CCA" w:rsidP="006846DD">
            <w:pPr>
              <w:jc w:val="center"/>
              <w:rPr>
                <w:rFonts w:ascii="Arial" w:hAnsi="Arial" w:cs="Arial"/>
                <w:b/>
                <w:sz w:val="22"/>
                <w:szCs w:val="22"/>
              </w:rPr>
            </w:pPr>
            <w:r w:rsidRPr="00554903">
              <w:rPr>
                <w:rFonts w:ascii="Arial" w:hAnsi="Arial" w:cs="Arial"/>
                <w:b/>
                <w:sz w:val="22"/>
                <w:szCs w:val="22"/>
              </w:rPr>
              <w:t>20 02 02</w:t>
            </w:r>
          </w:p>
        </w:tc>
        <w:tc>
          <w:tcPr>
            <w:tcW w:w="2274" w:type="dxa"/>
            <w:tcBorders>
              <w:top w:val="single" w:sz="4" w:space="0" w:color="000000"/>
              <w:left w:val="single" w:sz="4" w:space="0" w:color="000000"/>
              <w:bottom w:val="single" w:sz="4" w:space="0" w:color="000000"/>
              <w:right w:val="single" w:sz="4" w:space="0" w:color="000000"/>
            </w:tcBorders>
            <w:vAlign w:val="center"/>
          </w:tcPr>
          <w:p w:rsidR="006D2CCA" w:rsidRDefault="006D2CCA" w:rsidP="006846DD">
            <w:pPr>
              <w:rPr>
                <w:rFonts w:ascii="Arial" w:hAnsi="Arial" w:cs="Arial"/>
                <w:sz w:val="22"/>
                <w:szCs w:val="22"/>
              </w:rPr>
            </w:pPr>
            <w:r w:rsidRPr="00554903">
              <w:rPr>
                <w:rFonts w:ascii="Arial" w:hAnsi="Arial" w:cs="Arial"/>
                <w:sz w:val="22"/>
                <w:szCs w:val="22"/>
              </w:rPr>
              <w:t xml:space="preserve">Gleba i ziemia, </w:t>
            </w:r>
            <w:r w:rsidR="00A234B0">
              <w:rPr>
                <w:rFonts w:ascii="Arial" w:hAnsi="Arial" w:cs="Arial"/>
                <w:sz w:val="22"/>
                <w:szCs w:val="22"/>
              </w:rPr>
              <w:br/>
            </w:r>
            <w:r w:rsidRPr="00554903">
              <w:rPr>
                <w:rFonts w:ascii="Arial" w:hAnsi="Arial" w:cs="Arial"/>
                <w:sz w:val="22"/>
                <w:szCs w:val="22"/>
              </w:rPr>
              <w:t>w tym kamienie</w:t>
            </w:r>
          </w:p>
          <w:p w:rsidR="00767228" w:rsidRPr="00554903" w:rsidRDefault="00767228" w:rsidP="006846DD">
            <w:pPr>
              <w:rPr>
                <w:rFonts w:ascii="Arial" w:hAnsi="Arial" w:cs="Arial"/>
                <w:sz w:val="22"/>
                <w:szCs w:val="22"/>
              </w:rPr>
            </w:pPr>
          </w:p>
        </w:tc>
        <w:tc>
          <w:tcPr>
            <w:tcW w:w="5103" w:type="dxa"/>
            <w:vMerge/>
            <w:tcBorders>
              <w:left w:val="single" w:sz="4" w:space="0" w:color="000000"/>
              <w:bottom w:val="single" w:sz="4" w:space="0" w:color="000000"/>
              <w:right w:val="single" w:sz="4" w:space="0" w:color="000000"/>
            </w:tcBorders>
          </w:tcPr>
          <w:p w:rsidR="006D2CCA" w:rsidRPr="00554903" w:rsidRDefault="006D2CCA" w:rsidP="006846DD">
            <w:pPr>
              <w:rPr>
                <w:rFonts w:ascii="Arial" w:hAnsi="Arial" w:cs="Arial"/>
                <w:sz w:val="22"/>
                <w:szCs w:val="22"/>
              </w:rPr>
            </w:pPr>
          </w:p>
        </w:tc>
      </w:tr>
    </w:tbl>
    <w:p w:rsidR="006D2CCA" w:rsidRPr="00F8789E" w:rsidRDefault="006D2CCA" w:rsidP="00B76652">
      <w:pPr>
        <w:pStyle w:val="Tekstpodstawowywcity"/>
        <w:tabs>
          <w:tab w:val="left" w:pos="-142"/>
        </w:tabs>
        <w:spacing w:after="0"/>
        <w:ind w:left="0" w:hanging="14"/>
        <w:jc w:val="both"/>
        <w:rPr>
          <w:rFonts w:ascii="Arial" w:hAnsi="Arial" w:cs="Arial"/>
          <w:bCs/>
        </w:rPr>
      </w:pPr>
      <w:r w:rsidRPr="00F8789E">
        <w:rPr>
          <w:rFonts w:ascii="Arial" w:hAnsi="Arial" w:cs="Arial"/>
          <w:b/>
          <w:bCs/>
          <w:vertAlign w:val="superscript"/>
        </w:rPr>
        <w:t>1)</w:t>
      </w:r>
      <w:r w:rsidRPr="00F8789E">
        <w:rPr>
          <w:rFonts w:ascii="Arial" w:hAnsi="Arial" w:cs="Arial"/>
          <w:bCs/>
        </w:rPr>
        <w:t xml:space="preserve"> Zbieranie odpadów prowadzone będzie z zachowaniem wymogów wynikających z przepisów </w:t>
      </w:r>
      <w:r w:rsidRPr="00F8789E">
        <w:rPr>
          <w:rFonts w:ascii="Arial" w:hAnsi="Arial" w:cs="Arial"/>
        </w:rPr>
        <w:t>rozporządzenia Ministra Gospodarki i Pracy z dnia 25 października 2005 r. w sprawie szczegółowego sposobu postępowania z odpadami opakowaniowymi (Dz. U. Nr 219, poz. 1858).</w:t>
      </w:r>
    </w:p>
    <w:p w:rsidR="006D2CCA" w:rsidRPr="00F8789E" w:rsidRDefault="00F8789E" w:rsidP="00B76652">
      <w:pPr>
        <w:pStyle w:val="Tekstpodstawowywcity"/>
        <w:tabs>
          <w:tab w:val="left" w:pos="-142"/>
        </w:tabs>
        <w:spacing w:after="0"/>
        <w:ind w:left="0" w:hanging="14"/>
        <w:jc w:val="both"/>
        <w:rPr>
          <w:rFonts w:ascii="Arial" w:hAnsi="Arial" w:cs="Arial"/>
          <w:bCs/>
        </w:rPr>
      </w:pPr>
      <w:r w:rsidRPr="00F8789E">
        <w:rPr>
          <w:rFonts w:ascii="Arial" w:hAnsi="Arial" w:cs="Arial"/>
          <w:b/>
          <w:bCs/>
          <w:vertAlign w:val="superscript"/>
        </w:rPr>
        <w:t>2)</w:t>
      </w:r>
      <w:r>
        <w:rPr>
          <w:rFonts w:ascii="Arial" w:hAnsi="Arial" w:cs="Arial"/>
          <w:bCs/>
        </w:rPr>
        <w:t xml:space="preserve"> </w:t>
      </w:r>
      <w:r w:rsidR="006D2CCA" w:rsidRPr="00F8789E">
        <w:rPr>
          <w:rFonts w:ascii="Arial" w:hAnsi="Arial" w:cs="Arial"/>
          <w:bCs/>
        </w:rPr>
        <w:t xml:space="preserve">Zbieranie odpadów prowadzone będzie z zachowaniem wymogów wynikających </w:t>
      </w:r>
      <w:r w:rsidR="002E17D5" w:rsidRPr="00F8789E">
        <w:rPr>
          <w:rFonts w:ascii="Arial" w:hAnsi="Arial" w:cs="Arial"/>
          <w:bCs/>
        </w:rPr>
        <w:br/>
      </w:r>
      <w:r w:rsidR="006D2CCA" w:rsidRPr="00F8789E">
        <w:rPr>
          <w:rFonts w:ascii="Arial" w:hAnsi="Arial" w:cs="Arial"/>
          <w:bCs/>
        </w:rPr>
        <w:t>z przepisów ustawy z dnia 29 lipca 2005 r. o zużytym sprzęcie elektrycznym i e</w:t>
      </w:r>
      <w:r w:rsidR="002E17D5" w:rsidRPr="00F8789E">
        <w:rPr>
          <w:rFonts w:ascii="Arial" w:hAnsi="Arial" w:cs="Arial"/>
          <w:bCs/>
        </w:rPr>
        <w:t xml:space="preserve">lektronicznym (j.t. Dz. U. </w:t>
      </w:r>
      <w:r w:rsidR="006D2CCA" w:rsidRPr="00F8789E">
        <w:rPr>
          <w:rFonts w:ascii="Arial" w:hAnsi="Arial" w:cs="Arial"/>
          <w:bCs/>
        </w:rPr>
        <w:t>z 2013 r., poz. 1155).</w:t>
      </w:r>
    </w:p>
    <w:p w:rsidR="002316B0" w:rsidRPr="00B76652" w:rsidRDefault="00F8789E" w:rsidP="00B76652">
      <w:pPr>
        <w:pStyle w:val="Tekstpodstawowywcity"/>
        <w:tabs>
          <w:tab w:val="left" w:pos="-142"/>
        </w:tabs>
        <w:spacing w:after="0"/>
        <w:ind w:left="0" w:hanging="14"/>
        <w:jc w:val="both"/>
        <w:rPr>
          <w:rFonts w:ascii="Arial" w:hAnsi="Arial" w:cs="Arial"/>
          <w:bCs/>
        </w:rPr>
      </w:pPr>
      <w:r w:rsidRPr="00F8789E">
        <w:rPr>
          <w:rFonts w:ascii="Arial" w:hAnsi="Arial" w:cs="Arial"/>
          <w:b/>
          <w:bCs/>
          <w:vertAlign w:val="superscript"/>
        </w:rPr>
        <w:lastRenderedPageBreak/>
        <w:t>3)</w:t>
      </w:r>
      <w:r>
        <w:rPr>
          <w:rFonts w:ascii="Arial" w:hAnsi="Arial" w:cs="Arial"/>
          <w:bCs/>
        </w:rPr>
        <w:t xml:space="preserve"> </w:t>
      </w:r>
      <w:r w:rsidR="006D2CCA" w:rsidRPr="00F8789E">
        <w:rPr>
          <w:rFonts w:ascii="Arial" w:hAnsi="Arial" w:cs="Arial"/>
          <w:bCs/>
        </w:rPr>
        <w:t>Zbieranie odpadów prowadzone będzie z zachowaniem wymogów wynikających z przepisów ustawy z dnia 24 kwietnia 2009 r. o</w:t>
      </w:r>
      <w:r w:rsidR="006D2CCA" w:rsidRPr="00F8789E">
        <w:rPr>
          <w:rFonts w:ascii="Arial" w:hAnsi="Arial" w:cs="Arial"/>
        </w:rPr>
        <w:t xml:space="preserve"> bateriach i akumulato</w:t>
      </w:r>
      <w:r w:rsidR="002E17D5" w:rsidRPr="00F8789E">
        <w:rPr>
          <w:rFonts w:ascii="Arial" w:hAnsi="Arial" w:cs="Arial"/>
        </w:rPr>
        <w:t xml:space="preserve">rach (Dz. U. Nr 79, poz. 666 </w:t>
      </w:r>
      <w:r w:rsidR="006D2CCA" w:rsidRPr="00F8789E">
        <w:rPr>
          <w:rFonts w:ascii="Arial" w:hAnsi="Arial" w:cs="Arial"/>
        </w:rPr>
        <w:t>ze zm.).</w:t>
      </w:r>
    </w:p>
    <w:p w:rsidR="005745AD" w:rsidRDefault="005745AD" w:rsidP="00E65E9A">
      <w:pPr>
        <w:jc w:val="both"/>
        <w:rPr>
          <w:rFonts w:ascii="Arial" w:hAnsi="Arial" w:cs="Arial"/>
          <w:b/>
          <w:sz w:val="24"/>
          <w:szCs w:val="24"/>
        </w:rPr>
      </w:pPr>
    </w:p>
    <w:p w:rsidR="003B223A" w:rsidRPr="00767228" w:rsidRDefault="0066318E" w:rsidP="00E65E9A">
      <w:pPr>
        <w:jc w:val="both"/>
        <w:rPr>
          <w:rFonts w:ascii="Arial" w:hAnsi="Arial" w:cs="Arial"/>
          <w:b/>
          <w:sz w:val="24"/>
          <w:szCs w:val="24"/>
        </w:rPr>
      </w:pPr>
      <w:r>
        <w:rPr>
          <w:rFonts w:ascii="Arial" w:hAnsi="Arial" w:cs="Arial"/>
          <w:b/>
          <w:sz w:val="24"/>
          <w:szCs w:val="24"/>
        </w:rPr>
        <w:t>VIII.</w:t>
      </w:r>
      <w:r w:rsidR="003B223A" w:rsidRPr="002E17D5">
        <w:rPr>
          <w:rFonts w:ascii="Arial" w:hAnsi="Arial" w:cs="Arial"/>
          <w:b/>
          <w:sz w:val="24"/>
          <w:szCs w:val="24"/>
        </w:rPr>
        <w:t>1</w:t>
      </w:r>
      <w:r w:rsidR="006D2CCA" w:rsidRPr="002E17D5">
        <w:rPr>
          <w:rFonts w:ascii="Arial" w:hAnsi="Arial" w:cs="Arial"/>
          <w:b/>
          <w:sz w:val="24"/>
          <w:szCs w:val="24"/>
        </w:rPr>
        <w:t>.2</w:t>
      </w:r>
      <w:r w:rsidR="003B223A" w:rsidRPr="002E17D5">
        <w:rPr>
          <w:rFonts w:ascii="Arial" w:hAnsi="Arial" w:cs="Arial"/>
          <w:b/>
          <w:sz w:val="24"/>
          <w:szCs w:val="24"/>
        </w:rPr>
        <w:t>.</w:t>
      </w:r>
      <w:r w:rsidR="003B223A" w:rsidRPr="003B223A">
        <w:rPr>
          <w:rFonts w:ascii="Arial" w:hAnsi="Arial" w:cs="Arial"/>
          <w:sz w:val="24"/>
          <w:szCs w:val="24"/>
        </w:rPr>
        <w:t xml:space="preserve"> </w:t>
      </w:r>
      <w:r w:rsidR="003B223A" w:rsidRPr="00767228">
        <w:rPr>
          <w:rFonts w:ascii="Arial" w:hAnsi="Arial" w:cs="Arial"/>
          <w:b/>
          <w:sz w:val="24"/>
          <w:szCs w:val="24"/>
        </w:rPr>
        <w:t xml:space="preserve">Rodzaje odpadów </w:t>
      </w:r>
      <w:r w:rsidR="006D2CCA" w:rsidRPr="00767228">
        <w:rPr>
          <w:rFonts w:ascii="Arial" w:hAnsi="Arial" w:cs="Arial"/>
          <w:b/>
          <w:sz w:val="24"/>
          <w:szCs w:val="24"/>
        </w:rPr>
        <w:t xml:space="preserve">selektywnie zbieranych „u źródła” </w:t>
      </w:r>
      <w:r w:rsidR="003B223A" w:rsidRPr="00767228">
        <w:rPr>
          <w:rFonts w:ascii="Arial" w:hAnsi="Arial" w:cs="Arial"/>
          <w:b/>
          <w:sz w:val="24"/>
          <w:szCs w:val="24"/>
        </w:rPr>
        <w:t>kierowanych na linię sortowniczą celem ich „doczyszczenia”:</w:t>
      </w:r>
    </w:p>
    <w:p w:rsidR="005745AD" w:rsidRDefault="005745AD" w:rsidP="00A504AB">
      <w:pPr>
        <w:jc w:val="both"/>
        <w:rPr>
          <w:rFonts w:ascii="Arial" w:hAnsi="Arial" w:cs="Arial"/>
        </w:rPr>
      </w:pPr>
    </w:p>
    <w:p w:rsidR="00A10D29" w:rsidRPr="00A504AB" w:rsidRDefault="00A10D29" w:rsidP="00A504AB">
      <w:pPr>
        <w:jc w:val="both"/>
        <w:rPr>
          <w:rFonts w:ascii="Arial" w:hAnsi="Arial" w:cs="Arial"/>
        </w:rPr>
      </w:pPr>
      <w:r w:rsidRPr="00A504AB">
        <w:rPr>
          <w:rFonts w:ascii="Arial" w:hAnsi="Arial" w:cs="Arial"/>
        </w:rPr>
        <w:t xml:space="preserve">Tabela nr </w:t>
      </w:r>
      <w:r w:rsidR="00A504AB" w:rsidRPr="00A504AB">
        <w:rPr>
          <w:rFonts w:ascii="Arial" w:hAnsi="Arial" w:cs="Arial"/>
        </w:rPr>
        <w:t>14</w:t>
      </w:r>
    </w:p>
    <w:tbl>
      <w:tblPr>
        <w:tblW w:w="92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odzaje zbieranych u źródła odpadów "/>
      </w:tblPr>
      <w:tblGrid>
        <w:gridCol w:w="583"/>
        <w:gridCol w:w="1315"/>
        <w:gridCol w:w="2558"/>
        <w:gridCol w:w="4759"/>
      </w:tblGrid>
      <w:tr w:rsidR="00A10D29" w:rsidRPr="00B76652">
        <w:tc>
          <w:tcPr>
            <w:tcW w:w="583" w:type="dxa"/>
            <w:vAlign w:val="center"/>
          </w:tcPr>
          <w:p w:rsidR="00A10D29" w:rsidRPr="00B76652" w:rsidRDefault="00A10D29" w:rsidP="001F7C76">
            <w:pPr>
              <w:jc w:val="center"/>
              <w:rPr>
                <w:rFonts w:ascii="Arial" w:hAnsi="Arial" w:cs="Arial"/>
                <w:b/>
                <w:sz w:val="22"/>
                <w:szCs w:val="22"/>
              </w:rPr>
            </w:pPr>
          </w:p>
          <w:p w:rsidR="00A10D29" w:rsidRPr="00B76652" w:rsidRDefault="00A10D29" w:rsidP="001F7C76">
            <w:pPr>
              <w:jc w:val="center"/>
              <w:rPr>
                <w:rFonts w:ascii="Arial" w:hAnsi="Arial" w:cs="Arial"/>
                <w:b/>
                <w:sz w:val="22"/>
                <w:szCs w:val="22"/>
              </w:rPr>
            </w:pPr>
            <w:r w:rsidRPr="00B76652">
              <w:rPr>
                <w:rFonts w:ascii="Arial" w:hAnsi="Arial" w:cs="Arial"/>
                <w:b/>
                <w:sz w:val="22"/>
                <w:szCs w:val="22"/>
              </w:rPr>
              <w:t>Lp.</w:t>
            </w:r>
          </w:p>
          <w:p w:rsidR="00A10D29" w:rsidRPr="00B76652" w:rsidRDefault="00A10D29" w:rsidP="001F7C76">
            <w:pPr>
              <w:jc w:val="center"/>
              <w:rPr>
                <w:rFonts w:ascii="Arial" w:hAnsi="Arial" w:cs="Arial"/>
                <w:b/>
                <w:sz w:val="22"/>
                <w:szCs w:val="22"/>
              </w:rPr>
            </w:pPr>
          </w:p>
        </w:tc>
        <w:tc>
          <w:tcPr>
            <w:tcW w:w="1315" w:type="dxa"/>
            <w:vAlign w:val="center"/>
          </w:tcPr>
          <w:p w:rsidR="00A10D29" w:rsidRPr="00B76652" w:rsidRDefault="00A10D29" w:rsidP="001F7C76">
            <w:pPr>
              <w:pStyle w:val="Nagwek2"/>
              <w:rPr>
                <w:sz w:val="22"/>
                <w:szCs w:val="22"/>
              </w:rPr>
            </w:pPr>
            <w:r w:rsidRPr="00B76652">
              <w:rPr>
                <w:sz w:val="22"/>
                <w:szCs w:val="22"/>
              </w:rPr>
              <w:t>Kod   odpadu</w:t>
            </w:r>
          </w:p>
        </w:tc>
        <w:tc>
          <w:tcPr>
            <w:tcW w:w="2558" w:type="dxa"/>
            <w:vAlign w:val="center"/>
          </w:tcPr>
          <w:p w:rsidR="00A10D29" w:rsidRPr="00B76652" w:rsidRDefault="00A10D29" w:rsidP="001F7C76">
            <w:pPr>
              <w:pStyle w:val="Tekstpodstawowy2"/>
              <w:spacing w:after="0" w:line="240" w:lineRule="auto"/>
              <w:ind w:left="540"/>
              <w:jc w:val="center"/>
              <w:rPr>
                <w:rFonts w:ascii="Arial" w:hAnsi="Arial" w:cs="Arial"/>
                <w:b/>
                <w:sz w:val="22"/>
                <w:szCs w:val="22"/>
              </w:rPr>
            </w:pPr>
            <w:r w:rsidRPr="00B76652">
              <w:rPr>
                <w:rFonts w:ascii="Arial" w:hAnsi="Arial" w:cs="Arial"/>
                <w:b/>
                <w:sz w:val="22"/>
                <w:szCs w:val="22"/>
              </w:rPr>
              <w:t xml:space="preserve">Nazwa odpadu </w:t>
            </w:r>
          </w:p>
        </w:tc>
        <w:tc>
          <w:tcPr>
            <w:tcW w:w="4759" w:type="dxa"/>
          </w:tcPr>
          <w:p w:rsidR="00A10D29" w:rsidRPr="00B76652" w:rsidRDefault="00A10D29" w:rsidP="001F7C76">
            <w:pPr>
              <w:pStyle w:val="Tekstpodstawowy2"/>
              <w:spacing w:after="0" w:line="240" w:lineRule="auto"/>
              <w:ind w:left="540"/>
              <w:jc w:val="center"/>
              <w:rPr>
                <w:rFonts w:ascii="Arial" w:hAnsi="Arial" w:cs="Arial"/>
                <w:b/>
                <w:sz w:val="22"/>
                <w:szCs w:val="22"/>
              </w:rPr>
            </w:pPr>
          </w:p>
          <w:p w:rsidR="00A10D29" w:rsidRPr="00B76652" w:rsidRDefault="00A10D29" w:rsidP="00D81E4C">
            <w:pPr>
              <w:pStyle w:val="Tekstpodstawowy2"/>
              <w:spacing w:after="0" w:line="240" w:lineRule="auto"/>
              <w:jc w:val="center"/>
              <w:rPr>
                <w:rFonts w:ascii="Arial" w:hAnsi="Arial" w:cs="Arial"/>
                <w:b/>
                <w:sz w:val="22"/>
                <w:szCs w:val="22"/>
              </w:rPr>
            </w:pPr>
            <w:r w:rsidRPr="00B76652">
              <w:rPr>
                <w:rFonts w:ascii="Arial" w:hAnsi="Arial" w:cs="Arial"/>
                <w:b/>
                <w:sz w:val="22"/>
                <w:szCs w:val="22"/>
              </w:rPr>
              <w:t>Sposób gospodarowania</w:t>
            </w:r>
            <w:r w:rsidR="002C24A8" w:rsidRPr="00B76652">
              <w:rPr>
                <w:rFonts w:ascii="Arial" w:hAnsi="Arial" w:cs="Arial"/>
                <w:b/>
                <w:sz w:val="22"/>
                <w:szCs w:val="22"/>
              </w:rPr>
              <w:t xml:space="preserve"> </w:t>
            </w:r>
            <w:r w:rsidR="00AE1FF5" w:rsidRPr="00B76652">
              <w:rPr>
                <w:rFonts w:ascii="Arial" w:hAnsi="Arial" w:cs="Arial"/>
                <w:b/>
                <w:sz w:val="22"/>
                <w:szCs w:val="22"/>
              </w:rPr>
              <w:t xml:space="preserve">odpadami </w:t>
            </w:r>
            <w:r w:rsidR="00D81E4C" w:rsidRPr="00B76652">
              <w:rPr>
                <w:rFonts w:ascii="Arial" w:hAnsi="Arial" w:cs="Arial"/>
                <w:b/>
                <w:sz w:val="22"/>
                <w:szCs w:val="22"/>
              </w:rPr>
              <w:t>zbieranymi</w:t>
            </w:r>
          </w:p>
          <w:p w:rsidR="00A10D29" w:rsidRPr="00B76652" w:rsidRDefault="00A10D29" w:rsidP="001F7C76">
            <w:pPr>
              <w:pStyle w:val="Tekstpodstawowy2"/>
              <w:spacing w:after="0" w:line="240" w:lineRule="auto"/>
              <w:ind w:left="540"/>
              <w:rPr>
                <w:rFonts w:ascii="Arial" w:hAnsi="Arial" w:cs="Arial"/>
                <w:b/>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1.</w:t>
            </w:r>
          </w:p>
        </w:tc>
        <w:tc>
          <w:tcPr>
            <w:tcW w:w="1315" w:type="dxa"/>
            <w:vAlign w:val="center"/>
          </w:tcPr>
          <w:p w:rsidR="00CA4960" w:rsidRPr="00B76652" w:rsidRDefault="00CA4960" w:rsidP="00D95BA3">
            <w:pPr>
              <w:jc w:val="center"/>
              <w:rPr>
                <w:rFonts w:ascii="Arial" w:hAnsi="Arial" w:cs="Arial"/>
                <w:b/>
                <w:sz w:val="22"/>
                <w:szCs w:val="22"/>
              </w:rPr>
            </w:pPr>
            <w:r w:rsidRPr="00B76652">
              <w:rPr>
                <w:rFonts w:ascii="Arial" w:hAnsi="Arial" w:cs="Arial"/>
                <w:b/>
                <w:sz w:val="22"/>
                <w:szCs w:val="22"/>
              </w:rPr>
              <w:t>15 01 01</w:t>
            </w:r>
            <w:r w:rsidR="00D95BA3" w:rsidRPr="00B76652">
              <w:rPr>
                <w:rFonts w:ascii="Arial" w:hAnsi="Arial" w:cs="Arial"/>
                <w:b/>
                <w:sz w:val="22"/>
                <w:szCs w:val="22"/>
                <w:vertAlign w:val="superscript"/>
              </w:rPr>
              <w:t>1</w:t>
            </w:r>
            <w:r w:rsidRPr="00B76652">
              <w:rPr>
                <w:rFonts w:ascii="Arial" w:hAnsi="Arial" w:cs="Arial"/>
                <w:b/>
                <w:sz w:val="22"/>
                <w:szCs w:val="22"/>
                <w:vertAlign w:val="superscript"/>
              </w:rPr>
              <w:t>)</w:t>
            </w:r>
          </w:p>
        </w:tc>
        <w:tc>
          <w:tcPr>
            <w:tcW w:w="2558" w:type="dxa"/>
          </w:tcPr>
          <w:p w:rsidR="00E65E9A" w:rsidRPr="00B76652" w:rsidRDefault="00CA4960" w:rsidP="00B76652">
            <w:pPr>
              <w:pStyle w:val="Tekstpodstawowy2"/>
              <w:spacing w:after="0" w:line="240" w:lineRule="auto"/>
              <w:ind w:left="2"/>
              <w:rPr>
                <w:rFonts w:ascii="Arial" w:hAnsi="Arial" w:cs="Arial"/>
                <w:sz w:val="22"/>
                <w:szCs w:val="22"/>
              </w:rPr>
            </w:pPr>
            <w:r w:rsidRPr="00B76652">
              <w:rPr>
                <w:rFonts w:ascii="Arial" w:hAnsi="Arial" w:cs="Arial"/>
                <w:sz w:val="22"/>
                <w:szCs w:val="22"/>
              </w:rPr>
              <w:t xml:space="preserve">Opakowania z papieru </w:t>
            </w:r>
            <w:r w:rsidR="00BE6C40" w:rsidRPr="00B76652">
              <w:rPr>
                <w:rFonts w:ascii="Arial" w:hAnsi="Arial" w:cs="Arial"/>
                <w:sz w:val="22"/>
                <w:szCs w:val="22"/>
              </w:rPr>
              <w:br/>
            </w:r>
            <w:r w:rsidRPr="00B76652">
              <w:rPr>
                <w:rFonts w:ascii="Arial" w:hAnsi="Arial" w:cs="Arial"/>
                <w:sz w:val="22"/>
                <w:szCs w:val="22"/>
              </w:rPr>
              <w:t>i tektury</w:t>
            </w:r>
          </w:p>
        </w:tc>
        <w:tc>
          <w:tcPr>
            <w:tcW w:w="4759" w:type="dxa"/>
            <w:vMerge w:val="restart"/>
          </w:tcPr>
          <w:p w:rsidR="002C24A8" w:rsidRPr="00B76652" w:rsidRDefault="00E35915" w:rsidP="00CA4960">
            <w:pPr>
              <w:rPr>
                <w:rFonts w:ascii="Arial" w:hAnsi="Arial" w:cs="Arial"/>
                <w:sz w:val="22"/>
                <w:szCs w:val="22"/>
              </w:rPr>
            </w:pPr>
            <w:r w:rsidRPr="00B76652">
              <w:rPr>
                <w:rFonts w:ascii="Arial" w:hAnsi="Arial" w:cs="Arial"/>
                <w:sz w:val="22"/>
                <w:szCs w:val="22"/>
              </w:rPr>
              <w:t xml:space="preserve">Odpady zbierane w sposób selektywny </w:t>
            </w:r>
            <w:r w:rsidRPr="00B76652">
              <w:rPr>
                <w:rFonts w:ascii="Arial" w:hAnsi="Arial" w:cs="Arial"/>
                <w:sz w:val="22"/>
                <w:szCs w:val="22"/>
              </w:rPr>
              <w:br/>
              <w:t>w workach w hali sortowniczej (</w:t>
            </w:r>
            <w:proofErr w:type="spellStart"/>
            <w:r w:rsidRPr="00B76652">
              <w:rPr>
                <w:rFonts w:ascii="Arial" w:hAnsi="Arial" w:cs="Arial"/>
                <w:sz w:val="22"/>
                <w:szCs w:val="22"/>
              </w:rPr>
              <w:t>ozn</w:t>
            </w:r>
            <w:proofErr w:type="spellEnd"/>
            <w:r w:rsidRPr="00B76652">
              <w:rPr>
                <w:rFonts w:ascii="Arial" w:hAnsi="Arial" w:cs="Arial"/>
                <w:sz w:val="22"/>
                <w:szCs w:val="22"/>
              </w:rPr>
              <w:t xml:space="preserve">. 2), </w:t>
            </w:r>
            <w:r w:rsidRPr="00B76652">
              <w:rPr>
                <w:rFonts w:ascii="Arial" w:hAnsi="Arial" w:cs="Arial"/>
                <w:sz w:val="22"/>
                <w:szCs w:val="22"/>
              </w:rPr>
              <w:br/>
              <w:t xml:space="preserve">w okolicy podajnika dla odpadów </w:t>
            </w:r>
            <w:r w:rsidR="00B76652" w:rsidRPr="00B76652">
              <w:rPr>
                <w:rFonts w:ascii="Arial" w:hAnsi="Arial" w:cs="Arial"/>
                <w:sz w:val="22"/>
                <w:szCs w:val="22"/>
              </w:rPr>
              <w:br/>
            </w:r>
            <w:r w:rsidRPr="00B76652">
              <w:rPr>
                <w:rFonts w:ascii="Arial" w:hAnsi="Arial" w:cs="Arial"/>
                <w:sz w:val="22"/>
                <w:szCs w:val="22"/>
              </w:rPr>
              <w:t>z selektywnej zbiórki.</w:t>
            </w:r>
            <w:r w:rsidRPr="00B76652">
              <w:rPr>
                <w:rFonts w:ascii="Arial" w:hAnsi="Arial" w:cs="Arial"/>
                <w:sz w:val="22"/>
                <w:szCs w:val="22"/>
              </w:rPr>
              <w:br/>
            </w:r>
            <w:r w:rsidR="00CA4960" w:rsidRPr="00B76652">
              <w:rPr>
                <w:rFonts w:ascii="Arial" w:hAnsi="Arial" w:cs="Arial"/>
                <w:sz w:val="22"/>
                <w:szCs w:val="22"/>
              </w:rPr>
              <w:t xml:space="preserve">Odpady </w:t>
            </w:r>
            <w:r w:rsidR="002C24A8" w:rsidRPr="00B76652">
              <w:rPr>
                <w:rFonts w:ascii="Arial" w:hAnsi="Arial" w:cs="Arial"/>
                <w:sz w:val="22"/>
                <w:szCs w:val="22"/>
              </w:rPr>
              <w:t xml:space="preserve">przeznaczone </w:t>
            </w:r>
            <w:r w:rsidR="00CA4960" w:rsidRPr="00B76652">
              <w:rPr>
                <w:rFonts w:ascii="Arial" w:hAnsi="Arial" w:cs="Arial"/>
                <w:sz w:val="22"/>
                <w:szCs w:val="22"/>
              </w:rPr>
              <w:t xml:space="preserve"> do procesu „docz</w:t>
            </w:r>
            <w:r w:rsidR="00244283" w:rsidRPr="00B76652">
              <w:rPr>
                <w:rFonts w:ascii="Arial" w:hAnsi="Arial" w:cs="Arial"/>
                <w:sz w:val="22"/>
                <w:szCs w:val="22"/>
              </w:rPr>
              <w:t>yszczania” na linię sortowniczą</w:t>
            </w:r>
          </w:p>
          <w:p w:rsidR="00CA4960" w:rsidRPr="00B76652" w:rsidRDefault="00C406F2" w:rsidP="00E35915">
            <w:pPr>
              <w:rPr>
                <w:rFonts w:ascii="Arial" w:hAnsi="Arial" w:cs="Arial"/>
                <w:sz w:val="22"/>
                <w:szCs w:val="22"/>
              </w:rPr>
            </w:pPr>
            <w:r w:rsidRPr="00B76652">
              <w:rPr>
                <w:rFonts w:ascii="Arial" w:hAnsi="Arial" w:cs="Arial"/>
                <w:sz w:val="22"/>
                <w:szCs w:val="22"/>
              </w:rPr>
              <w:t>k</w:t>
            </w:r>
            <w:r w:rsidR="00244283" w:rsidRPr="00B76652">
              <w:rPr>
                <w:rFonts w:ascii="Arial" w:hAnsi="Arial" w:cs="Arial"/>
                <w:sz w:val="22"/>
                <w:szCs w:val="22"/>
              </w:rPr>
              <w:t xml:space="preserve">ierowane </w:t>
            </w:r>
            <w:r w:rsidRPr="00B76652">
              <w:rPr>
                <w:rFonts w:ascii="Arial" w:hAnsi="Arial" w:cs="Arial"/>
                <w:sz w:val="22"/>
                <w:szCs w:val="22"/>
              </w:rPr>
              <w:t>będą  do hali sortowniczej</w:t>
            </w:r>
            <w:r w:rsidR="00A234B0" w:rsidRPr="00B76652">
              <w:rPr>
                <w:rFonts w:ascii="Arial" w:hAnsi="Arial" w:cs="Arial"/>
                <w:sz w:val="22"/>
                <w:szCs w:val="22"/>
              </w:rPr>
              <w:t xml:space="preserve"> </w:t>
            </w:r>
            <w:r w:rsidR="005E2634" w:rsidRPr="00B76652">
              <w:rPr>
                <w:rFonts w:ascii="Arial" w:hAnsi="Arial" w:cs="Arial"/>
                <w:sz w:val="22"/>
                <w:szCs w:val="22"/>
              </w:rPr>
              <w:br/>
            </w:r>
            <w:r w:rsidR="00244283" w:rsidRPr="00B76652">
              <w:rPr>
                <w:rFonts w:ascii="Arial" w:hAnsi="Arial" w:cs="Arial"/>
                <w:sz w:val="22"/>
                <w:szCs w:val="22"/>
              </w:rPr>
              <w:t xml:space="preserve">Po sortowaniu, odpady </w:t>
            </w:r>
            <w:r w:rsidR="00B76652" w:rsidRPr="00B76652">
              <w:rPr>
                <w:rFonts w:ascii="Arial" w:hAnsi="Arial" w:cs="Arial"/>
                <w:sz w:val="22"/>
                <w:szCs w:val="22"/>
              </w:rPr>
              <w:t xml:space="preserve">z tworzyw </w:t>
            </w:r>
            <w:r w:rsidR="00CA4960" w:rsidRPr="00B76652">
              <w:rPr>
                <w:rFonts w:ascii="Arial" w:hAnsi="Arial" w:cs="Arial"/>
                <w:sz w:val="22"/>
                <w:szCs w:val="22"/>
              </w:rPr>
              <w:t xml:space="preserve">sztucznych, papieru i tektury pozbawione zanieczyszczeń oraz odpady </w:t>
            </w:r>
            <w:r w:rsidR="00BE6C40" w:rsidRPr="00B76652">
              <w:rPr>
                <w:rFonts w:ascii="Arial" w:hAnsi="Arial" w:cs="Arial"/>
                <w:sz w:val="22"/>
                <w:szCs w:val="22"/>
              </w:rPr>
              <w:t xml:space="preserve">czyste będą prasowane </w:t>
            </w:r>
            <w:r w:rsidR="00B76652" w:rsidRPr="00B76652">
              <w:rPr>
                <w:rFonts w:ascii="Arial" w:hAnsi="Arial" w:cs="Arial"/>
                <w:sz w:val="22"/>
                <w:szCs w:val="22"/>
              </w:rPr>
              <w:br/>
            </w:r>
            <w:r w:rsidR="00CA4960" w:rsidRPr="00B76652">
              <w:rPr>
                <w:rFonts w:ascii="Arial" w:hAnsi="Arial" w:cs="Arial"/>
                <w:sz w:val="22"/>
                <w:szCs w:val="22"/>
              </w:rPr>
              <w:t xml:space="preserve">i kierowane będą do miejsc magazynowania, opisanych w pkt. </w:t>
            </w:r>
            <w:r w:rsidR="0076385F" w:rsidRPr="00B76652">
              <w:rPr>
                <w:rFonts w:ascii="Arial" w:hAnsi="Arial" w:cs="Arial"/>
                <w:sz w:val="22"/>
                <w:szCs w:val="22"/>
              </w:rPr>
              <w:t>VIII</w:t>
            </w:r>
            <w:r w:rsidR="00244283" w:rsidRPr="00B76652">
              <w:rPr>
                <w:rFonts w:ascii="Arial" w:hAnsi="Arial" w:cs="Arial"/>
                <w:sz w:val="22"/>
                <w:szCs w:val="22"/>
              </w:rPr>
              <w:t>.3</w:t>
            </w:r>
            <w:r w:rsidR="00CA4960" w:rsidRPr="00B76652">
              <w:rPr>
                <w:rFonts w:ascii="Arial" w:hAnsi="Arial" w:cs="Arial"/>
                <w:sz w:val="22"/>
                <w:szCs w:val="22"/>
              </w:rPr>
              <w:t>. decyzji</w:t>
            </w:r>
            <w:r w:rsidR="00244283" w:rsidRPr="00B76652">
              <w:rPr>
                <w:rFonts w:ascii="Arial" w:hAnsi="Arial" w:cs="Arial"/>
                <w:sz w:val="22"/>
                <w:szCs w:val="22"/>
              </w:rPr>
              <w:t xml:space="preserve"> w tabeli nr 16</w:t>
            </w:r>
            <w:r w:rsidR="00CA4960" w:rsidRPr="00B76652">
              <w:rPr>
                <w:rFonts w:ascii="Arial" w:hAnsi="Arial" w:cs="Arial"/>
                <w:sz w:val="22"/>
                <w:szCs w:val="22"/>
              </w:rPr>
              <w:t xml:space="preserve">. </w:t>
            </w:r>
            <w:r w:rsidR="00244283" w:rsidRPr="00B76652">
              <w:rPr>
                <w:rFonts w:ascii="Arial" w:hAnsi="Arial" w:cs="Arial"/>
                <w:color w:val="0070C0"/>
                <w:sz w:val="22"/>
                <w:szCs w:val="22"/>
              </w:rPr>
              <w:br/>
            </w:r>
            <w:r w:rsidR="00CA4960" w:rsidRPr="00B76652">
              <w:rPr>
                <w:rFonts w:ascii="Arial" w:hAnsi="Arial" w:cs="Arial"/>
                <w:sz w:val="22"/>
                <w:szCs w:val="22"/>
              </w:rPr>
              <w:t>Po zebraniu odpadów w ilościach uzasadniających transport, prze</w:t>
            </w:r>
            <w:r w:rsidR="00B10C7E" w:rsidRPr="00B76652">
              <w:rPr>
                <w:rFonts w:ascii="Arial" w:hAnsi="Arial" w:cs="Arial"/>
                <w:sz w:val="22"/>
                <w:szCs w:val="22"/>
              </w:rPr>
              <w:t xml:space="preserve">kazywane będą do przetwarzania </w:t>
            </w:r>
            <w:r w:rsidR="00CA4960" w:rsidRPr="00B76652">
              <w:rPr>
                <w:rFonts w:ascii="Arial" w:hAnsi="Arial" w:cs="Arial"/>
                <w:sz w:val="22"/>
                <w:szCs w:val="22"/>
              </w:rPr>
              <w:t xml:space="preserve">w procesach odzysku odbiorcom prowadzącym działalność </w:t>
            </w:r>
            <w:r w:rsidR="00B76652" w:rsidRPr="00B76652">
              <w:rPr>
                <w:rFonts w:ascii="Arial" w:hAnsi="Arial" w:cs="Arial"/>
                <w:sz w:val="22"/>
                <w:szCs w:val="22"/>
              </w:rPr>
              <w:br/>
            </w:r>
            <w:r w:rsidR="00CA4960" w:rsidRPr="00B76652">
              <w:rPr>
                <w:rFonts w:ascii="Arial" w:hAnsi="Arial" w:cs="Arial"/>
                <w:sz w:val="22"/>
                <w:szCs w:val="22"/>
              </w:rPr>
              <w:t>w zakresie gospodarki odpadami.</w:t>
            </w:r>
          </w:p>
        </w:tc>
      </w:tr>
      <w:tr w:rsidR="00CA4960" w:rsidRPr="00B76652">
        <w:tc>
          <w:tcPr>
            <w:tcW w:w="583" w:type="dxa"/>
            <w:vAlign w:val="center"/>
          </w:tcPr>
          <w:p w:rsidR="00CA4960" w:rsidRPr="00B76652" w:rsidRDefault="00CA4960" w:rsidP="001F7C76">
            <w:pPr>
              <w:jc w:val="center"/>
              <w:rPr>
                <w:rFonts w:ascii="Arial" w:hAnsi="Arial" w:cs="Arial"/>
                <w:bCs/>
                <w:sz w:val="22"/>
                <w:szCs w:val="22"/>
              </w:rPr>
            </w:pPr>
            <w:r w:rsidRPr="00B76652">
              <w:rPr>
                <w:rFonts w:ascii="Arial" w:hAnsi="Arial" w:cs="Arial"/>
                <w:bCs/>
                <w:sz w:val="22"/>
                <w:szCs w:val="22"/>
              </w:rPr>
              <w:t>2.</w:t>
            </w:r>
          </w:p>
        </w:tc>
        <w:tc>
          <w:tcPr>
            <w:tcW w:w="1315" w:type="dxa"/>
            <w:vAlign w:val="center"/>
          </w:tcPr>
          <w:p w:rsidR="00CA4960" w:rsidRPr="00B76652" w:rsidRDefault="00CA4960" w:rsidP="00D95BA3">
            <w:pPr>
              <w:jc w:val="center"/>
              <w:rPr>
                <w:rFonts w:ascii="Arial" w:hAnsi="Arial" w:cs="Arial"/>
                <w:b/>
                <w:sz w:val="22"/>
                <w:szCs w:val="22"/>
              </w:rPr>
            </w:pPr>
            <w:r w:rsidRPr="00B76652">
              <w:rPr>
                <w:rFonts w:ascii="Arial" w:hAnsi="Arial" w:cs="Arial"/>
                <w:b/>
                <w:sz w:val="22"/>
                <w:szCs w:val="22"/>
              </w:rPr>
              <w:t>15 01 02</w:t>
            </w:r>
            <w:r w:rsidR="00D95BA3" w:rsidRPr="00B76652">
              <w:rPr>
                <w:rFonts w:ascii="Arial" w:hAnsi="Arial" w:cs="Arial"/>
                <w:b/>
                <w:sz w:val="22"/>
                <w:szCs w:val="22"/>
                <w:vertAlign w:val="superscript"/>
              </w:rPr>
              <w:t>1</w:t>
            </w:r>
            <w:r w:rsidRPr="00B76652">
              <w:rPr>
                <w:rFonts w:ascii="Arial" w:hAnsi="Arial" w:cs="Arial"/>
                <w:b/>
                <w:sz w:val="22"/>
                <w:szCs w:val="22"/>
                <w:vertAlign w:val="superscript"/>
              </w:rPr>
              <w:t>)</w:t>
            </w:r>
          </w:p>
        </w:tc>
        <w:tc>
          <w:tcPr>
            <w:tcW w:w="2558" w:type="dxa"/>
          </w:tcPr>
          <w:p w:rsidR="00E65E9A" w:rsidRPr="00B76652" w:rsidRDefault="00CA4960" w:rsidP="00B76652">
            <w:pPr>
              <w:pStyle w:val="Tekstpodstawowy2"/>
              <w:spacing w:after="0" w:line="240" w:lineRule="auto"/>
              <w:ind w:left="2"/>
              <w:rPr>
                <w:rFonts w:ascii="Arial" w:hAnsi="Arial" w:cs="Arial"/>
                <w:sz w:val="22"/>
                <w:szCs w:val="22"/>
              </w:rPr>
            </w:pPr>
            <w:r w:rsidRPr="00B76652">
              <w:rPr>
                <w:rFonts w:ascii="Arial" w:hAnsi="Arial" w:cs="Arial"/>
                <w:sz w:val="22"/>
                <w:szCs w:val="22"/>
              </w:rPr>
              <w:t>Opakowania z tworzyw sztucznych</w:t>
            </w:r>
          </w:p>
        </w:tc>
        <w:tc>
          <w:tcPr>
            <w:tcW w:w="4759" w:type="dxa"/>
            <w:vMerge/>
          </w:tcPr>
          <w:p w:rsidR="00CA4960" w:rsidRPr="00B76652" w:rsidRDefault="00CA4960" w:rsidP="001F7C76">
            <w:pPr>
              <w:rPr>
                <w:rFonts w:ascii="Arial" w:hAnsi="Arial" w:cs="Arial"/>
                <w:color w:val="00B050"/>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3.</w:t>
            </w:r>
          </w:p>
        </w:tc>
        <w:tc>
          <w:tcPr>
            <w:tcW w:w="1315" w:type="dxa"/>
            <w:vAlign w:val="center"/>
          </w:tcPr>
          <w:p w:rsidR="00CA4960" w:rsidRPr="00B76652" w:rsidRDefault="00CA4960" w:rsidP="00D95BA3">
            <w:pPr>
              <w:jc w:val="center"/>
              <w:rPr>
                <w:rFonts w:ascii="Arial" w:hAnsi="Arial" w:cs="Arial"/>
                <w:b/>
                <w:bCs/>
                <w:sz w:val="22"/>
                <w:szCs w:val="22"/>
              </w:rPr>
            </w:pPr>
            <w:r w:rsidRPr="00B76652">
              <w:rPr>
                <w:rFonts w:ascii="Arial" w:hAnsi="Arial" w:cs="Arial"/>
                <w:b/>
                <w:sz w:val="22"/>
                <w:szCs w:val="22"/>
              </w:rPr>
              <w:t>15 01 05</w:t>
            </w:r>
            <w:r w:rsidR="00D95BA3" w:rsidRPr="00B76652">
              <w:rPr>
                <w:rFonts w:ascii="Arial" w:hAnsi="Arial" w:cs="Arial"/>
                <w:b/>
                <w:sz w:val="22"/>
                <w:szCs w:val="22"/>
                <w:vertAlign w:val="superscript"/>
              </w:rPr>
              <w:t>1</w:t>
            </w:r>
            <w:r w:rsidRPr="00B76652">
              <w:rPr>
                <w:rFonts w:ascii="Arial" w:hAnsi="Arial" w:cs="Arial"/>
                <w:b/>
                <w:sz w:val="22"/>
                <w:szCs w:val="22"/>
                <w:vertAlign w:val="superscript"/>
              </w:rPr>
              <w:t>)</w:t>
            </w:r>
          </w:p>
        </w:tc>
        <w:tc>
          <w:tcPr>
            <w:tcW w:w="2558" w:type="dxa"/>
          </w:tcPr>
          <w:p w:rsidR="00E65E9A" w:rsidRPr="00B76652" w:rsidRDefault="00CA4960" w:rsidP="00B76652">
            <w:pPr>
              <w:pStyle w:val="Tekstpodstawowy2"/>
              <w:spacing w:after="0" w:line="240" w:lineRule="auto"/>
              <w:ind w:left="2"/>
              <w:rPr>
                <w:rFonts w:ascii="Arial" w:hAnsi="Arial" w:cs="Arial"/>
                <w:sz w:val="22"/>
                <w:szCs w:val="22"/>
              </w:rPr>
            </w:pPr>
            <w:r w:rsidRPr="00B76652">
              <w:rPr>
                <w:rFonts w:ascii="Arial" w:hAnsi="Arial" w:cs="Arial"/>
                <w:sz w:val="22"/>
                <w:szCs w:val="22"/>
              </w:rPr>
              <w:t>Opakowania wielomateriałowe</w:t>
            </w:r>
          </w:p>
        </w:tc>
        <w:tc>
          <w:tcPr>
            <w:tcW w:w="4759" w:type="dxa"/>
            <w:vMerge/>
          </w:tcPr>
          <w:p w:rsidR="00CA4960" w:rsidRPr="00B76652" w:rsidRDefault="00CA4960" w:rsidP="001F7C76">
            <w:pPr>
              <w:rPr>
                <w:rFonts w:ascii="Arial" w:hAnsi="Arial" w:cs="Arial"/>
                <w:color w:val="00B050"/>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4.</w:t>
            </w:r>
          </w:p>
        </w:tc>
        <w:tc>
          <w:tcPr>
            <w:tcW w:w="1315" w:type="dxa"/>
            <w:vAlign w:val="center"/>
          </w:tcPr>
          <w:p w:rsidR="00CA4960" w:rsidRPr="00B76652" w:rsidRDefault="00CA4960" w:rsidP="00D95BA3">
            <w:pPr>
              <w:jc w:val="center"/>
              <w:rPr>
                <w:rFonts w:ascii="Arial" w:hAnsi="Arial" w:cs="Arial"/>
                <w:b/>
                <w:sz w:val="22"/>
                <w:szCs w:val="22"/>
              </w:rPr>
            </w:pPr>
            <w:r w:rsidRPr="00B76652">
              <w:rPr>
                <w:rFonts w:ascii="Arial" w:hAnsi="Arial" w:cs="Arial"/>
                <w:b/>
                <w:sz w:val="22"/>
                <w:szCs w:val="22"/>
              </w:rPr>
              <w:t>15 01 09</w:t>
            </w:r>
            <w:r w:rsidR="00D95BA3" w:rsidRPr="00B76652">
              <w:rPr>
                <w:rFonts w:ascii="Arial" w:hAnsi="Arial" w:cs="Arial"/>
                <w:b/>
                <w:sz w:val="22"/>
                <w:szCs w:val="22"/>
                <w:vertAlign w:val="superscript"/>
              </w:rPr>
              <w:t>1</w:t>
            </w:r>
            <w:r w:rsidRPr="00B76652">
              <w:rPr>
                <w:rFonts w:ascii="Arial" w:hAnsi="Arial" w:cs="Arial"/>
                <w:b/>
                <w:sz w:val="22"/>
                <w:szCs w:val="22"/>
                <w:vertAlign w:val="superscript"/>
              </w:rPr>
              <w:t>)</w:t>
            </w:r>
          </w:p>
        </w:tc>
        <w:tc>
          <w:tcPr>
            <w:tcW w:w="2558" w:type="dxa"/>
          </w:tcPr>
          <w:p w:rsidR="00CA4960" w:rsidRPr="00B76652" w:rsidRDefault="00CA4960" w:rsidP="001F7C76">
            <w:pPr>
              <w:pStyle w:val="Tekstpodstawowy2"/>
              <w:spacing w:after="0" w:line="240" w:lineRule="auto"/>
              <w:ind w:left="2"/>
              <w:rPr>
                <w:rFonts w:ascii="Arial" w:hAnsi="Arial" w:cs="Arial"/>
                <w:sz w:val="22"/>
                <w:szCs w:val="22"/>
              </w:rPr>
            </w:pPr>
            <w:r w:rsidRPr="00B76652">
              <w:rPr>
                <w:rFonts w:ascii="Arial" w:hAnsi="Arial" w:cs="Arial"/>
                <w:sz w:val="22"/>
                <w:szCs w:val="22"/>
              </w:rPr>
              <w:t>Opakowania z tekstyliów</w:t>
            </w:r>
          </w:p>
          <w:p w:rsidR="00E65E9A" w:rsidRPr="00B76652" w:rsidRDefault="00E65E9A" w:rsidP="001F7C76">
            <w:pPr>
              <w:pStyle w:val="Tekstpodstawowy2"/>
              <w:spacing w:after="0" w:line="240" w:lineRule="auto"/>
              <w:ind w:left="2"/>
              <w:rPr>
                <w:rFonts w:ascii="Arial" w:hAnsi="Arial" w:cs="Arial"/>
                <w:sz w:val="22"/>
                <w:szCs w:val="22"/>
              </w:rPr>
            </w:pPr>
          </w:p>
        </w:tc>
        <w:tc>
          <w:tcPr>
            <w:tcW w:w="4759" w:type="dxa"/>
            <w:vMerge/>
          </w:tcPr>
          <w:p w:rsidR="00CA4960" w:rsidRPr="00B76652" w:rsidRDefault="00CA4960" w:rsidP="001F7C76">
            <w:pPr>
              <w:rPr>
                <w:rFonts w:ascii="Arial" w:hAnsi="Arial" w:cs="Arial"/>
                <w:color w:val="00B050"/>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5.</w:t>
            </w:r>
          </w:p>
        </w:tc>
        <w:tc>
          <w:tcPr>
            <w:tcW w:w="1315" w:type="dxa"/>
            <w:vAlign w:val="center"/>
          </w:tcPr>
          <w:p w:rsidR="00CA4960" w:rsidRPr="00B76652" w:rsidRDefault="00CA4960" w:rsidP="001F7C76">
            <w:pPr>
              <w:ind w:left="-51"/>
              <w:jc w:val="center"/>
              <w:rPr>
                <w:rFonts w:ascii="Arial" w:hAnsi="Arial" w:cs="Arial"/>
                <w:b/>
                <w:sz w:val="22"/>
                <w:szCs w:val="22"/>
              </w:rPr>
            </w:pPr>
            <w:r w:rsidRPr="00B76652">
              <w:rPr>
                <w:rFonts w:ascii="Arial" w:hAnsi="Arial" w:cs="Arial"/>
                <w:b/>
                <w:sz w:val="22"/>
                <w:szCs w:val="22"/>
              </w:rPr>
              <w:t>20 01</w:t>
            </w:r>
            <w:r w:rsidR="00D95BA3" w:rsidRPr="00B76652">
              <w:rPr>
                <w:rFonts w:ascii="Arial" w:hAnsi="Arial" w:cs="Arial"/>
                <w:b/>
                <w:sz w:val="22"/>
                <w:szCs w:val="22"/>
              </w:rPr>
              <w:t> </w:t>
            </w:r>
            <w:r w:rsidRPr="00B76652">
              <w:rPr>
                <w:rFonts w:ascii="Arial" w:hAnsi="Arial" w:cs="Arial"/>
                <w:b/>
                <w:sz w:val="22"/>
                <w:szCs w:val="22"/>
              </w:rPr>
              <w:t>01</w:t>
            </w:r>
          </w:p>
        </w:tc>
        <w:tc>
          <w:tcPr>
            <w:tcW w:w="2558" w:type="dxa"/>
          </w:tcPr>
          <w:p w:rsidR="00CA4960" w:rsidRPr="00B76652" w:rsidRDefault="00CA4960" w:rsidP="001F7C76">
            <w:pPr>
              <w:pStyle w:val="Tekstpodstawowy2"/>
              <w:spacing w:after="0" w:line="240" w:lineRule="auto"/>
              <w:ind w:left="2"/>
              <w:rPr>
                <w:rFonts w:ascii="Arial" w:hAnsi="Arial" w:cs="Arial"/>
                <w:sz w:val="22"/>
                <w:szCs w:val="22"/>
              </w:rPr>
            </w:pPr>
            <w:r w:rsidRPr="00B76652">
              <w:rPr>
                <w:rFonts w:ascii="Arial" w:hAnsi="Arial" w:cs="Arial"/>
                <w:sz w:val="22"/>
                <w:szCs w:val="22"/>
              </w:rPr>
              <w:t>Papier i tektura</w:t>
            </w:r>
          </w:p>
          <w:p w:rsidR="00E65E9A" w:rsidRPr="00B76652" w:rsidRDefault="00E65E9A" w:rsidP="001F7C76">
            <w:pPr>
              <w:pStyle w:val="Tekstpodstawowy2"/>
              <w:spacing w:after="0" w:line="240" w:lineRule="auto"/>
              <w:ind w:left="2"/>
              <w:rPr>
                <w:rFonts w:ascii="Arial" w:hAnsi="Arial" w:cs="Arial"/>
                <w:sz w:val="22"/>
                <w:szCs w:val="22"/>
              </w:rPr>
            </w:pPr>
          </w:p>
        </w:tc>
        <w:tc>
          <w:tcPr>
            <w:tcW w:w="4759" w:type="dxa"/>
            <w:vMerge/>
          </w:tcPr>
          <w:p w:rsidR="00CA4960" w:rsidRPr="00B76652" w:rsidRDefault="00CA4960" w:rsidP="001F7C76">
            <w:pPr>
              <w:rPr>
                <w:rFonts w:ascii="Arial" w:hAnsi="Arial" w:cs="Arial"/>
                <w:color w:val="00B050"/>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6.</w:t>
            </w:r>
          </w:p>
        </w:tc>
        <w:tc>
          <w:tcPr>
            <w:tcW w:w="1315" w:type="dxa"/>
            <w:vAlign w:val="center"/>
          </w:tcPr>
          <w:p w:rsidR="00CA4960" w:rsidRPr="00B76652" w:rsidRDefault="00CA4960" w:rsidP="001F7C76">
            <w:pPr>
              <w:ind w:left="-51"/>
              <w:jc w:val="center"/>
              <w:rPr>
                <w:rFonts w:ascii="Arial" w:hAnsi="Arial" w:cs="Arial"/>
                <w:b/>
                <w:sz w:val="22"/>
                <w:szCs w:val="22"/>
              </w:rPr>
            </w:pPr>
            <w:r w:rsidRPr="00B76652">
              <w:rPr>
                <w:rFonts w:ascii="Arial" w:hAnsi="Arial" w:cs="Arial"/>
                <w:b/>
                <w:sz w:val="22"/>
                <w:szCs w:val="22"/>
              </w:rPr>
              <w:t>20 01 39</w:t>
            </w:r>
          </w:p>
        </w:tc>
        <w:tc>
          <w:tcPr>
            <w:tcW w:w="2558" w:type="dxa"/>
          </w:tcPr>
          <w:p w:rsidR="00CA4960" w:rsidRPr="00B76652" w:rsidRDefault="00CA4960" w:rsidP="001F7C76">
            <w:pPr>
              <w:pStyle w:val="Tekstpodstawowy2"/>
              <w:spacing w:after="0" w:line="240" w:lineRule="auto"/>
              <w:ind w:left="2"/>
              <w:rPr>
                <w:rFonts w:ascii="Arial" w:hAnsi="Arial" w:cs="Arial"/>
                <w:sz w:val="22"/>
                <w:szCs w:val="22"/>
              </w:rPr>
            </w:pPr>
            <w:r w:rsidRPr="00B76652">
              <w:rPr>
                <w:rFonts w:ascii="Arial" w:hAnsi="Arial" w:cs="Arial"/>
                <w:sz w:val="22"/>
                <w:szCs w:val="22"/>
              </w:rPr>
              <w:t>Tworzywa sztuczne</w:t>
            </w:r>
          </w:p>
          <w:p w:rsidR="00E65E9A" w:rsidRPr="00B76652" w:rsidRDefault="00E65E9A" w:rsidP="001F7C76">
            <w:pPr>
              <w:pStyle w:val="Tekstpodstawowy2"/>
              <w:spacing w:after="0" w:line="240" w:lineRule="auto"/>
              <w:ind w:left="2"/>
              <w:rPr>
                <w:rFonts w:ascii="Arial" w:hAnsi="Arial" w:cs="Arial"/>
                <w:sz w:val="22"/>
                <w:szCs w:val="22"/>
              </w:rPr>
            </w:pPr>
          </w:p>
        </w:tc>
        <w:tc>
          <w:tcPr>
            <w:tcW w:w="4759" w:type="dxa"/>
            <w:vMerge/>
          </w:tcPr>
          <w:p w:rsidR="00CA4960" w:rsidRPr="00B76652" w:rsidRDefault="00CA4960" w:rsidP="001F7C76">
            <w:pPr>
              <w:rPr>
                <w:rFonts w:ascii="Arial" w:hAnsi="Arial" w:cs="Arial"/>
                <w:color w:val="00B050"/>
                <w:sz w:val="22"/>
                <w:szCs w:val="22"/>
              </w:rPr>
            </w:pPr>
          </w:p>
        </w:tc>
      </w:tr>
      <w:tr w:rsidR="00CA4960" w:rsidRPr="00B76652">
        <w:tc>
          <w:tcPr>
            <w:tcW w:w="583" w:type="dxa"/>
            <w:vAlign w:val="center"/>
          </w:tcPr>
          <w:p w:rsidR="00CA4960" w:rsidRPr="00B76652" w:rsidRDefault="00CA4960" w:rsidP="001F7C76">
            <w:pPr>
              <w:jc w:val="center"/>
              <w:rPr>
                <w:rFonts w:ascii="Arial" w:hAnsi="Arial" w:cs="Arial"/>
                <w:sz w:val="22"/>
                <w:szCs w:val="22"/>
              </w:rPr>
            </w:pPr>
            <w:r w:rsidRPr="00B76652">
              <w:rPr>
                <w:rFonts w:ascii="Arial" w:hAnsi="Arial" w:cs="Arial"/>
                <w:sz w:val="22"/>
                <w:szCs w:val="22"/>
              </w:rPr>
              <w:t>7.</w:t>
            </w:r>
          </w:p>
        </w:tc>
        <w:tc>
          <w:tcPr>
            <w:tcW w:w="1315" w:type="dxa"/>
            <w:vAlign w:val="center"/>
          </w:tcPr>
          <w:p w:rsidR="00CA4960" w:rsidRPr="00B76652" w:rsidRDefault="00E65E9A" w:rsidP="00E65E9A">
            <w:pPr>
              <w:rPr>
                <w:rFonts w:ascii="Arial" w:hAnsi="Arial" w:cs="Arial"/>
                <w:b/>
                <w:sz w:val="22"/>
                <w:szCs w:val="22"/>
              </w:rPr>
            </w:pPr>
            <w:r w:rsidRPr="00B76652">
              <w:rPr>
                <w:rFonts w:ascii="Arial" w:hAnsi="Arial" w:cs="Arial"/>
                <w:b/>
                <w:sz w:val="22"/>
                <w:szCs w:val="22"/>
              </w:rPr>
              <w:t xml:space="preserve">  </w:t>
            </w:r>
            <w:r w:rsidR="00CA4960" w:rsidRPr="00B76652">
              <w:rPr>
                <w:rFonts w:ascii="Arial" w:hAnsi="Arial" w:cs="Arial"/>
                <w:b/>
                <w:sz w:val="22"/>
                <w:szCs w:val="22"/>
              </w:rPr>
              <w:t>20 01 99</w:t>
            </w:r>
          </w:p>
        </w:tc>
        <w:tc>
          <w:tcPr>
            <w:tcW w:w="2558" w:type="dxa"/>
          </w:tcPr>
          <w:p w:rsidR="00CA4960" w:rsidRPr="00B76652" w:rsidRDefault="00CA4960" w:rsidP="001F7C76">
            <w:pPr>
              <w:pStyle w:val="Tekstpodstawowy2"/>
              <w:spacing w:after="0" w:line="240" w:lineRule="auto"/>
              <w:ind w:left="2"/>
              <w:rPr>
                <w:rFonts w:ascii="Arial" w:hAnsi="Arial" w:cs="Arial"/>
                <w:sz w:val="22"/>
                <w:szCs w:val="22"/>
              </w:rPr>
            </w:pPr>
            <w:r w:rsidRPr="00B76652">
              <w:rPr>
                <w:rFonts w:ascii="Arial" w:hAnsi="Arial" w:cs="Arial"/>
                <w:sz w:val="22"/>
                <w:szCs w:val="22"/>
              </w:rPr>
              <w:t>Inne niewymienione frakcje zbierane w sposób selektywny</w:t>
            </w:r>
          </w:p>
        </w:tc>
        <w:tc>
          <w:tcPr>
            <w:tcW w:w="4759" w:type="dxa"/>
            <w:vMerge/>
          </w:tcPr>
          <w:p w:rsidR="00CA4960" w:rsidRPr="00B76652" w:rsidRDefault="00CA4960" w:rsidP="001F7C76">
            <w:pPr>
              <w:rPr>
                <w:rFonts w:ascii="Arial" w:hAnsi="Arial" w:cs="Arial"/>
                <w:color w:val="00B050"/>
                <w:sz w:val="22"/>
                <w:szCs w:val="22"/>
              </w:rPr>
            </w:pPr>
          </w:p>
        </w:tc>
      </w:tr>
    </w:tbl>
    <w:p w:rsidR="000E3FEF" w:rsidRPr="00BE6C40" w:rsidRDefault="00F8789E" w:rsidP="00F8789E">
      <w:pPr>
        <w:pStyle w:val="Tekstpodstawowywcity"/>
        <w:tabs>
          <w:tab w:val="left" w:pos="0"/>
          <w:tab w:val="left" w:pos="142"/>
        </w:tabs>
        <w:spacing w:after="0"/>
        <w:ind w:left="0"/>
        <w:jc w:val="both"/>
        <w:rPr>
          <w:rFonts w:ascii="Arial" w:hAnsi="Arial" w:cs="Arial"/>
          <w:b/>
          <w:bCs/>
        </w:rPr>
      </w:pPr>
      <w:r w:rsidRPr="00F8789E">
        <w:rPr>
          <w:rFonts w:ascii="Arial" w:hAnsi="Arial" w:cs="Arial"/>
          <w:bCs/>
          <w:vertAlign w:val="superscript"/>
        </w:rPr>
        <w:t>1)</w:t>
      </w:r>
      <w:r>
        <w:rPr>
          <w:rFonts w:ascii="Arial" w:hAnsi="Arial" w:cs="Arial"/>
          <w:bCs/>
        </w:rPr>
        <w:t xml:space="preserve"> </w:t>
      </w:r>
      <w:r w:rsidR="00D95BA3" w:rsidRPr="00554903">
        <w:rPr>
          <w:rFonts w:ascii="Arial" w:hAnsi="Arial" w:cs="Arial"/>
          <w:bCs/>
        </w:rPr>
        <w:t xml:space="preserve">Zbieranie odpadów prowadzone będzie z zachowaniem wymogów wynikających z przepisów </w:t>
      </w:r>
      <w:r w:rsidR="00D95BA3" w:rsidRPr="00554903">
        <w:rPr>
          <w:rFonts w:ascii="Arial" w:hAnsi="Arial" w:cs="Arial"/>
        </w:rPr>
        <w:t>rozporządzenia Ministra Gospodarki i Pracy z dnia 25 października 2005 r. w sprawie szczegółowego sposobu postępowania z odpadami opakowaniowymi (Dz. U. Nr 219, poz. 1858).</w:t>
      </w:r>
    </w:p>
    <w:p w:rsidR="00606E5F" w:rsidRDefault="00606E5F" w:rsidP="00BE6C40">
      <w:pPr>
        <w:pStyle w:val="Tekstpodstawowywcity"/>
        <w:tabs>
          <w:tab w:val="left" w:pos="360"/>
        </w:tabs>
        <w:spacing w:after="0"/>
        <w:ind w:left="0"/>
        <w:jc w:val="both"/>
        <w:rPr>
          <w:rFonts w:ascii="Arial" w:hAnsi="Arial" w:cs="Arial"/>
          <w:b/>
          <w:bCs/>
        </w:rPr>
      </w:pPr>
    </w:p>
    <w:p w:rsidR="00A234B0" w:rsidRPr="006B3A93" w:rsidRDefault="0066318E" w:rsidP="004670CD">
      <w:pPr>
        <w:tabs>
          <w:tab w:val="left" w:pos="142"/>
        </w:tabs>
        <w:spacing w:before="100" w:beforeAutospacing="1"/>
        <w:jc w:val="both"/>
        <w:rPr>
          <w:rFonts w:ascii="Arial" w:hAnsi="Arial" w:cs="Arial"/>
          <w:b/>
          <w:sz w:val="24"/>
          <w:szCs w:val="24"/>
        </w:rPr>
      </w:pPr>
      <w:r>
        <w:rPr>
          <w:rFonts w:ascii="Arial" w:hAnsi="Arial" w:cs="Arial"/>
          <w:b/>
          <w:sz w:val="24"/>
          <w:szCs w:val="24"/>
        </w:rPr>
        <w:t>VIII</w:t>
      </w:r>
      <w:r w:rsidR="003B223A" w:rsidRPr="002E17D5">
        <w:rPr>
          <w:rFonts w:ascii="Arial" w:hAnsi="Arial" w:cs="Arial"/>
          <w:b/>
          <w:sz w:val="24"/>
          <w:szCs w:val="24"/>
        </w:rPr>
        <w:t>.1.3.</w:t>
      </w:r>
      <w:r w:rsidR="003B223A" w:rsidRPr="003B223A">
        <w:rPr>
          <w:rFonts w:ascii="Arial" w:hAnsi="Arial" w:cs="Arial"/>
          <w:sz w:val="24"/>
          <w:szCs w:val="24"/>
        </w:rPr>
        <w:t xml:space="preserve"> </w:t>
      </w:r>
      <w:r w:rsidR="003B223A" w:rsidRPr="00767228">
        <w:rPr>
          <w:rFonts w:ascii="Arial" w:hAnsi="Arial" w:cs="Arial"/>
          <w:b/>
          <w:sz w:val="24"/>
          <w:szCs w:val="24"/>
        </w:rPr>
        <w:t xml:space="preserve">Pozostałe rodzaje odpadów zbieranych, kierowanych </w:t>
      </w:r>
      <w:r w:rsidR="00D81E4C" w:rsidRPr="00767228">
        <w:rPr>
          <w:rFonts w:ascii="Arial" w:hAnsi="Arial" w:cs="Arial"/>
          <w:b/>
          <w:sz w:val="24"/>
          <w:szCs w:val="24"/>
        </w:rPr>
        <w:t>do wia</w:t>
      </w:r>
      <w:r w:rsidR="00F8789E">
        <w:rPr>
          <w:rFonts w:ascii="Arial" w:hAnsi="Arial" w:cs="Arial"/>
          <w:b/>
          <w:sz w:val="24"/>
          <w:szCs w:val="24"/>
        </w:rPr>
        <w:t xml:space="preserve">ty </w:t>
      </w:r>
      <w:r w:rsidR="00D81E4C" w:rsidRPr="00767228">
        <w:rPr>
          <w:rFonts w:ascii="Arial" w:hAnsi="Arial" w:cs="Arial"/>
          <w:b/>
          <w:sz w:val="24"/>
          <w:szCs w:val="24"/>
        </w:rPr>
        <w:t>magazynowej na  surowce wtórne</w:t>
      </w:r>
      <w:r w:rsidR="00F8789E">
        <w:rPr>
          <w:rFonts w:ascii="Arial" w:hAnsi="Arial" w:cs="Arial"/>
          <w:b/>
          <w:sz w:val="24"/>
          <w:szCs w:val="24"/>
        </w:rPr>
        <w:t>, do</w:t>
      </w:r>
      <w:r w:rsidR="00D81E4C" w:rsidRPr="00767228">
        <w:rPr>
          <w:rFonts w:ascii="Arial" w:hAnsi="Arial" w:cs="Arial"/>
          <w:b/>
          <w:sz w:val="24"/>
          <w:szCs w:val="24"/>
        </w:rPr>
        <w:t xml:space="preserve"> </w:t>
      </w:r>
      <w:r w:rsidR="00F8789E" w:rsidRPr="00767228">
        <w:rPr>
          <w:rFonts w:ascii="Arial" w:hAnsi="Arial" w:cs="Arial"/>
          <w:b/>
          <w:sz w:val="24"/>
          <w:szCs w:val="24"/>
        </w:rPr>
        <w:t xml:space="preserve">kontenerów przy </w:t>
      </w:r>
      <w:r w:rsidR="00F8789E">
        <w:rPr>
          <w:rFonts w:ascii="Arial" w:hAnsi="Arial" w:cs="Arial"/>
          <w:b/>
          <w:sz w:val="24"/>
          <w:szCs w:val="24"/>
        </w:rPr>
        <w:t xml:space="preserve">wiacie </w:t>
      </w:r>
      <w:r w:rsidR="00D81E4C" w:rsidRPr="00767228">
        <w:rPr>
          <w:rFonts w:ascii="Arial" w:hAnsi="Arial" w:cs="Arial"/>
          <w:b/>
          <w:sz w:val="24"/>
          <w:szCs w:val="24"/>
        </w:rPr>
        <w:t xml:space="preserve">oraz </w:t>
      </w:r>
      <w:r w:rsidR="003B223A" w:rsidRPr="00767228">
        <w:rPr>
          <w:rFonts w:ascii="Arial" w:hAnsi="Arial" w:cs="Arial"/>
          <w:b/>
          <w:sz w:val="24"/>
          <w:szCs w:val="24"/>
        </w:rPr>
        <w:t>na plac mag</w:t>
      </w:r>
      <w:r w:rsidR="00D81E4C" w:rsidRPr="00767228">
        <w:rPr>
          <w:rFonts w:ascii="Arial" w:hAnsi="Arial" w:cs="Arial"/>
          <w:b/>
          <w:sz w:val="24"/>
          <w:szCs w:val="24"/>
        </w:rPr>
        <w:t>azynowania gruzu</w:t>
      </w:r>
      <w:r w:rsidR="00A56791">
        <w:rPr>
          <w:rFonts w:ascii="Arial" w:hAnsi="Arial" w:cs="Arial"/>
          <w:b/>
          <w:sz w:val="24"/>
          <w:szCs w:val="24"/>
        </w:rPr>
        <w:t>:</w:t>
      </w:r>
    </w:p>
    <w:p w:rsidR="00E06A68" w:rsidRPr="00E06A68" w:rsidRDefault="00E06A68" w:rsidP="004670CD">
      <w:pPr>
        <w:tabs>
          <w:tab w:val="left" w:pos="142"/>
        </w:tabs>
        <w:spacing w:before="100" w:beforeAutospacing="1"/>
        <w:jc w:val="both"/>
        <w:rPr>
          <w:rFonts w:ascii="Arial" w:hAnsi="Arial" w:cs="Arial"/>
        </w:rPr>
      </w:pPr>
      <w:r>
        <w:rPr>
          <w:rFonts w:ascii="Arial" w:hAnsi="Arial" w:cs="Arial"/>
        </w:rPr>
        <w:t xml:space="preserve">Tabela nr </w:t>
      </w:r>
      <w:r w:rsidR="00A504AB" w:rsidRPr="00A504AB">
        <w:rPr>
          <w:rFonts w:ascii="Arial" w:hAnsi="Arial" w:cs="Arial"/>
        </w:rPr>
        <w:t>15</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ozostałe rodzaje odpadów zbieranych"/>
      </w:tblPr>
      <w:tblGrid>
        <w:gridCol w:w="592"/>
        <w:gridCol w:w="1317"/>
        <w:gridCol w:w="3408"/>
        <w:gridCol w:w="3969"/>
      </w:tblGrid>
      <w:tr w:rsidR="00425D9C"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E65E9A" w:rsidRPr="00554903" w:rsidRDefault="00E65E9A" w:rsidP="00AE1FF5">
            <w:pPr>
              <w:jc w:val="center"/>
              <w:rPr>
                <w:rFonts w:ascii="Arial" w:hAnsi="Arial" w:cs="Arial"/>
                <w:b/>
                <w:sz w:val="22"/>
                <w:szCs w:val="22"/>
              </w:rPr>
            </w:pPr>
            <w:r w:rsidRPr="00554903">
              <w:rPr>
                <w:rFonts w:ascii="Arial" w:hAnsi="Arial" w:cs="Arial"/>
                <w:b/>
                <w:sz w:val="22"/>
                <w:szCs w:val="22"/>
              </w:rPr>
              <w:t>Lp.</w:t>
            </w:r>
          </w:p>
        </w:tc>
        <w:tc>
          <w:tcPr>
            <w:tcW w:w="1317" w:type="dxa"/>
            <w:tcBorders>
              <w:top w:val="single" w:sz="4" w:space="0" w:color="000000"/>
              <w:left w:val="single" w:sz="4" w:space="0" w:color="000000"/>
              <w:bottom w:val="single" w:sz="4" w:space="0" w:color="000000"/>
              <w:right w:val="single" w:sz="4" w:space="0" w:color="000000"/>
            </w:tcBorders>
            <w:vAlign w:val="center"/>
          </w:tcPr>
          <w:p w:rsidR="00E65E9A" w:rsidRPr="00554903" w:rsidRDefault="00E65E9A" w:rsidP="00AE1FF5">
            <w:pPr>
              <w:jc w:val="center"/>
              <w:rPr>
                <w:rFonts w:ascii="Arial" w:hAnsi="Arial" w:cs="Arial"/>
                <w:b/>
                <w:sz w:val="22"/>
                <w:szCs w:val="22"/>
              </w:rPr>
            </w:pPr>
            <w:r w:rsidRPr="00554903">
              <w:rPr>
                <w:rFonts w:ascii="Arial" w:hAnsi="Arial" w:cs="Arial"/>
                <w:b/>
                <w:sz w:val="22"/>
                <w:szCs w:val="22"/>
              </w:rPr>
              <w:t>Kod odpadu</w:t>
            </w:r>
          </w:p>
        </w:tc>
        <w:tc>
          <w:tcPr>
            <w:tcW w:w="3408" w:type="dxa"/>
            <w:tcBorders>
              <w:top w:val="single" w:sz="4" w:space="0" w:color="000000"/>
              <w:left w:val="single" w:sz="4" w:space="0" w:color="000000"/>
              <w:bottom w:val="single" w:sz="4" w:space="0" w:color="000000"/>
              <w:right w:val="single" w:sz="4" w:space="0" w:color="000000"/>
            </w:tcBorders>
          </w:tcPr>
          <w:p w:rsidR="00E65E9A" w:rsidRPr="00554903" w:rsidRDefault="00E65E9A" w:rsidP="00AE1FF5">
            <w:pPr>
              <w:pStyle w:val="Tekstpodstawowy2"/>
              <w:spacing w:after="0" w:line="240" w:lineRule="auto"/>
              <w:ind w:left="2"/>
              <w:jc w:val="center"/>
              <w:rPr>
                <w:rFonts w:ascii="Arial" w:hAnsi="Arial" w:cs="Arial"/>
                <w:b/>
                <w:sz w:val="22"/>
                <w:szCs w:val="22"/>
              </w:rPr>
            </w:pPr>
            <w:r w:rsidRPr="00554903">
              <w:rPr>
                <w:rFonts w:ascii="Arial" w:hAnsi="Arial" w:cs="Arial"/>
                <w:b/>
                <w:sz w:val="22"/>
                <w:szCs w:val="22"/>
              </w:rPr>
              <w:t>Nazwa odpadu</w:t>
            </w:r>
          </w:p>
        </w:tc>
        <w:tc>
          <w:tcPr>
            <w:tcW w:w="3969" w:type="dxa"/>
            <w:tcBorders>
              <w:top w:val="single" w:sz="4" w:space="0" w:color="000000"/>
              <w:left w:val="single" w:sz="4" w:space="0" w:color="000000"/>
              <w:bottom w:val="single" w:sz="4" w:space="0" w:color="000000"/>
              <w:right w:val="single" w:sz="4" w:space="0" w:color="000000"/>
            </w:tcBorders>
          </w:tcPr>
          <w:p w:rsidR="00B25113" w:rsidRDefault="00AE1FF5" w:rsidP="00315F1D">
            <w:pPr>
              <w:pStyle w:val="Tekstpodstawowy2"/>
              <w:spacing w:after="0" w:line="240" w:lineRule="auto"/>
              <w:jc w:val="center"/>
              <w:rPr>
                <w:rFonts w:ascii="Arial" w:hAnsi="Arial" w:cs="Arial"/>
                <w:b/>
                <w:sz w:val="22"/>
                <w:szCs w:val="22"/>
              </w:rPr>
            </w:pPr>
            <w:r w:rsidRPr="00554903">
              <w:rPr>
                <w:rFonts w:ascii="Arial" w:hAnsi="Arial" w:cs="Arial"/>
                <w:b/>
                <w:sz w:val="22"/>
                <w:szCs w:val="22"/>
              </w:rPr>
              <w:t xml:space="preserve">Sposób gospodarowania </w:t>
            </w:r>
          </w:p>
          <w:p w:rsidR="00354622" w:rsidRPr="00554903" w:rsidRDefault="00AE1FF5" w:rsidP="00315F1D">
            <w:pPr>
              <w:pStyle w:val="Tekstpodstawowy2"/>
              <w:spacing w:after="0" w:line="240" w:lineRule="auto"/>
              <w:jc w:val="center"/>
              <w:rPr>
                <w:rFonts w:ascii="Arial" w:hAnsi="Arial" w:cs="Arial"/>
                <w:b/>
                <w:sz w:val="22"/>
                <w:szCs w:val="22"/>
              </w:rPr>
            </w:pPr>
            <w:r w:rsidRPr="00554903">
              <w:rPr>
                <w:rFonts w:ascii="Arial" w:hAnsi="Arial" w:cs="Arial"/>
                <w:b/>
                <w:sz w:val="22"/>
                <w:szCs w:val="22"/>
              </w:rPr>
              <w:t xml:space="preserve">odpadami </w:t>
            </w:r>
            <w:r w:rsidR="00354622" w:rsidRPr="00554903">
              <w:rPr>
                <w:rFonts w:ascii="Arial" w:hAnsi="Arial" w:cs="Arial"/>
                <w:b/>
                <w:sz w:val="22"/>
                <w:szCs w:val="22"/>
              </w:rPr>
              <w:t>zbieranymi</w:t>
            </w:r>
          </w:p>
        </w:tc>
      </w:tr>
      <w:tr w:rsidR="00425D9C" w:rsidRPr="00554903">
        <w:tc>
          <w:tcPr>
            <w:tcW w:w="592" w:type="dxa"/>
            <w:vAlign w:val="center"/>
          </w:tcPr>
          <w:p w:rsidR="00425D9C" w:rsidRPr="00554903" w:rsidRDefault="00425D9C" w:rsidP="00AE1FF5">
            <w:pPr>
              <w:jc w:val="center"/>
              <w:rPr>
                <w:rFonts w:ascii="Arial" w:hAnsi="Arial" w:cs="Arial"/>
                <w:sz w:val="22"/>
                <w:szCs w:val="22"/>
              </w:rPr>
            </w:pPr>
            <w:r w:rsidRPr="00554903">
              <w:rPr>
                <w:rFonts w:ascii="Arial" w:hAnsi="Arial" w:cs="Arial"/>
                <w:sz w:val="22"/>
                <w:szCs w:val="22"/>
              </w:rPr>
              <w:t>1.</w:t>
            </w:r>
          </w:p>
        </w:tc>
        <w:tc>
          <w:tcPr>
            <w:tcW w:w="1317" w:type="dxa"/>
            <w:vAlign w:val="center"/>
          </w:tcPr>
          <w:p w:rsidR="00425D9C" w:rsidRPr="00554903" w:rsidRDefault="0002353A" w:rsidP="00D95BA3">
            <w:pPr>
              <w:jc w:val="center"/>
              <w:rPr>
                <w:rFonts w:ascii="Arial" w:hAnsi="Arial" w:cs="Arial"/>
                <w:b/>
                <w:bCs/>
                <w:sz w:val="22"/>
                <w:szCs w:val="22"/>
              </w:rPr>
            </w:pPr>
            <w:r w:rsidRPr="00554903">
              <w:rPr>
                <w:rFonts w:ascii="Arial" w:hAnsi="Arial" w:cs="Arial"/>
                <w:b/>
                <w:bCs/>
                <w:sz w:val="22"/>
                <w:szCs w:val="22"/>
              </w:rPr>
              <w:t xml:space="preserve">15 01 03 </w:t>
            </w:r>
            <w:r w:rsidRPr="00554903">
              <w:rPr>
                <w:rFonts w:ascii="Arial" w:hAnsi="Arial" w:cs="Arial"/>
                <w:bCs/>
                <w:sz w:val="22"/>
                <w:szCs w:val="22"/>
                <w:vertAlign w:val="superscript"/>
              </w:rPr>
              <w:t>1)</w:t>
            </w:r>
          </w:p>
        </w:tc>
        <w:tc>
          <w:tcPr>
            <w:tcW w:w="3408" w:type="dxa"/>
          </w:tcPr>
          <w:p w:rsidR="00425D9C" w:rsidRDefault="0002353A" w:rsidP="00AE1FF5">
            <w:pPr>
              <w:pStyle w:val="Tekstpodstawowy2"/>
              <w:spacing w:after="0" w:line="240" w:lineRule="auto"/>
              <w:ind w:left="2"/>
              <w:rPr>
                <w:rFonts w:ascii="Arial" w:hAnsi="Arial" w:cs="Arial"/>
                <w:sz w:val="22"/>
                <w:szCs w:val="22"/>
              </w:rPr>
            </w:pPr>
            <w:r w:rsidRPr="00554903">
              <w:rPr>
                <w:rFonts w:ascii="Arial" w:hAnsi="Arial" w:cs="Arial"/>
                <w:sz w:val="22"/>
                <w:szCs w:val="22"/>
              </w:rPr>
              <w:t>Opakowania z drewna</w:t>
            </w:r>
          </w:p>
          <w:p w:rsidR="00E06A68" w:rsidRPr="00554903" w:rsidRDefault="00E06A68" w:rsidP="00AE1FF5">
            <w:pPr>
              <w:pStyle w:val="Tekstpodstawowy2"/>
              <w:spacing w:after="0" w:line="240" w:lineRule="auto"/>
              <w:ind w:left="2"/>
              <w:rPr>
                <w:rFonts w:ascii="Arial" w:hAnsi="Arial" w:cs="Arial"/>
                <w:sz w:val="22"/>
                <w:szCs w:val="22"/>
              </w:rPr>
            </w:pPr>
          </w:p>
        </w:tc>
        <w:tc>
          <w:tcPr>
            <w:tcW w:w="3969" w:type="dxa"/>
            <w:vMerge w:val="restart"/>
          </w:tcPr>
          <w:p w:rsidR="00E06A68" w:rsidRDefault="00E06A68" w:rsidP="00E06A68">
            <w:pPr>
              <w:pStyle w:val="Tekstpodstawowy2"/>
              <w:spacing w:after="0" w:line="240" w:lineRule="auto"/>
              <w:ind w:left="2"/>
              <w:rPr>
                <w:rFonts w:ascii="Arial" w:hAnsi="Arial" w:cs="Arial"/>
                <w:sz w:val="22"/>
                <w:szCs w:val="22"/>
              </w:rPr>
            </w:pPr>
          </w:p>
          <w:p w:rsidR="00800965" w:rsidRDefault="00800965" w:rsidP="00E06A68">
            <w:pPr>
              <w:pStyle w:val="Tekstpodstawowy2"/>
              <w:spacing w:after="0" w:line="240" w:lineRule="auto"/>
              <w:ind w:left="2"/>
              <w:rPr>
                <w:rFonts w:ascii="Arial" w:hAnsi="Arial" w:cs="Arial"/>
                <w:sz w:val="22"/>
                <w:szCs w:val="22"/>
              </w:rPr>
            </w:pPr>
          </w:p>
          <w:p w:rsidR="00425D9C" w:rsidRPr="00554903" w:rsidRDefault="00425D9C" w:rsidP="00B76652">
            <w:pPr>
              <w:pStyle w:val="Tekstpodstawowy2"/>
              <w:spacing w:after="0" w:line="240" w:lineRule="auto"/>
              <w:rPr>
                <w:rFonts w:ascii="Arial" w:hAnsi="Arial" w:cs="Arial"/>
                <w:sz w:val="22"/>
                <w:szCs w:val="22"/>
              </w:rPr>
            </w:pPr>
            <w:r w:rsidRPr="00554903">
              <w:rPr>
                <w:rFonts w:ascii="Arial" w:hAnsi="Arial" w:cs="Arial"/>
                <w:sz w:val="22"/>
                <w:szCs w:val="22"/>
              </w:rPr>
              <w:t xml:space="preserve">Odpady </w:t>
            </w:r>
            <w:r w:rsidR="00537366" w:rsidRPr="00554903">
              <w:rPr>
                <w:rFonts w:ascii="Arial" w:hAnsi="Arial" w:cs="Arial"/>
                <w:sz w:val="22"/>
                <w:szCs w:val="22"/>
              </w:rPr>
              <w:t xml:space="preserve">zbierane w sposób selektywny </w:t>
            </w:r>
            <w:r w:rsidR="00F864F9" w:rsidRPr="00554903">
              <w:rPr>
                <w:rFonts w:ascii="Arial" w:hAnsi="Arial" w:cs="Arial"/>
                <w:sz w:val="22"/>
                <w:szCs w:val="22"/>
              </w:rPr>
              <w:t xml:space="preserve">wiacie magazynowej na surowce </w:t>
            </w:r>
            <w:r w:rsidR="00F864F9" w:rsidRPr="005E2634">
              <w:rPr>
                <w:rFonts w:ascii="Arial" w:hAnsi="Arial" w:cs="Arial"/>
                <w:sz w:val="22"/>
                <w:szCs w:val="22"/>
              </w:rPr>
              <w:t>wtórne (</w:t>
            </w:r>
            <w:proofErr w:type="spellStart"/>
            <w:r w:rsidR="00F864F9" w:rsidRPr="005E2634">
              <w:rPr>
                <w:rFonts w:ascii="Arial" w:hAnsi="Arial" w:cs="Arial"/>
                <w:sz w:val="22"/>
                <w:szCs w:val="22"/>
              </w:rPr>
              <w:t>ozn</w:t>
            </w:r>
            <w:proofErr w:type="spellEnd"/>
            <w:r w:rsidR="00F864F9" w:rsidRPr="005E2634">
              <w:rPr>
                <w:rFonts w:ascii="Arial" w:hAnsi="Arial" w:cs="Arial"/>
                <w:sz w:val="22"/>
                <w:szCs w:val="22"/>
              </w:rPr>
              <w:t>. 17)</w:t>
            </w:r>
            <w:r w:rsidR="00F864F9">
              <w:rPr>
                <w:rFonts w:ascii="Arial" w:hAnsi="Arial" w:cs="Arial"/>
                <w:sz w:val="22"/>
                <w:szCs w:val="22"/>
              </w:rPr>
              <w:t xml:space="preserve"> lub </w:t>
            </w:r>
            <w:r w:rsidR="00E06A68">
              <w:rPr>
                <w:rFonts w:ascii="Arial" w:hAnsi="Arial" w:cs="Arial"/>
                <w:sz w:val="22"/>
                <w:szCs w:val="22"/>
              </w:rPr>
              <w:br/>
            </w:r>
            <w:r w:rsidR="00F864F9">
              <w:rPr>
                <w:rFonts w:ascii="Arial" w:hAnsi="Arial" w:cs="Arial"/>
                <w:sz w:val="22"/>
                <w:szCs w:val="22"/>
              </w:rPr>
              <w:t xml:space="preserve">w oznakowanych nazwa i kodem odpadu kontenerach </w:t>
            </w:r>
            <w:r w:rsidRPr="00554903">
              <w:rPr>
                <w:rFonts w:ascii="Arial" w:hAnsi="Arial" w:cs="Arial"/>
                <w:sz w:val="22"/>
                <w:szCs w:val="22"/>
              </w:rPr>
              <w:t xml:space="preserve">na placu przy </w:t>
            </w:r>
            <w:r w:rsidR="00F864F9">
              <w:rPr>
                <w:rFonts w:ascii="Arial" w:hAnsi="Arial" w:cs="Arial"/>
                <w:sz w:val="22"/>
                <w:szCs w:val="22"/>
              </w:rPr>
              <w:t>wiacie.</w:t>
            </w:r>
            <w:r w:rsidR="00E06A68">
              <w:rPr>
                <w:rFonts w:ascii="Arial" w:hAnsi="Arial" w:cs="Arial"/>
                <w:sz w:val="22"/>
                <w:szCs w:val="22"/>
              </w:rPr>
              <w:t xml:space="preserve"> </w:t>
            </w:r>
            <w:r w:rsidR="00B25113">
              <w:rPr>
                <w:rFonts w:ascii="Arial" w:hAnsi="Arial" w:cs="Arial"/>
                <w:sz w:val="22"/>
                <w:szCs w:val="22"/>
              </w:rPr>
              <w:t xml:space="preserve">Po zebraniu odpadów </w:t>
            </w:r>
            <w:r w:rsidR="00E06A68">
              <w:rPr>
                <w:rFonts w:ascii="Arial" w:hAnsi="Arial" w:cs="Arial"/>
                <w:sz w:val="22"/>
                <w:szCs w:val="22"/>
              </w:rPr>
              <w:br/>
            </w:r>
            <w:r w:rsidR="00537366" w:rsidRPr="00554903">
              <w:rPr>
                <w:rFonts w:ascii="Arial" w:hAnsi="Arial" w:cs="Arial"/>
                <w:sz w:val="22"/>
                <w:szCs w:val="22"/>
              </w:rPr>
              <w:t xml:space="preserve">w ilościach uzasadniających transport, przekazywane będą do przetwarzania w procesach odzysku odbiorcom prowadzącym działalność </w:t>
            </w:r>
            <w:r w:rsidR="00537366" w:rsidRPr="00554903">
              <w:rPr>
                <w:rFonts w:ascii="Arial" w:hAnsi="Arial" w:cs="Arial"/>
                <w:sz w:val="22"/>
                <w:szCs w:val="22"/>
              </w:rPr>
              <w:br/>
              <w:t>w zakresie gospodarki odpadami.</w:t>
            </w:r>
          </w:p>
          <w:p w:rsidR="00425D9C" w:rsidRPr="00554903" w:rsidRDefault="00425D9C" w:rsidP="00AE1FF5">
            <w:pPr>
              <w:rPr>
                <w:rFonts w:ascii="Arial" w:hAnsi="Arial" w:cs="Arial"/>
                <w:sz w:val="22"/>
                <w:szCs w:val="22"/>
              </w:rPr>
            </w:pPr>
          </w:p>
        </w:tc>
      </w:tr>
      <w:tr w:rsidR="0002353A" w:rsidRPr="00554903">
        <w:tc>
          <w:tcPr>
            <w:tcW w:w="592" w:type="dxa"/>
            <w:vAlign w:val="center"/>
          </w:tcPr>
          <w:p w:rsidR="0002353A" w:rsidRPr="00554903" w:rsidRDefault="00B5443B" w:rsidP="00AE1FF5">
            <w:pPr>
              <w:jc w:val="center"/>
              <w:rPr>
                <w:rFonts w:ascii="Arial" w:hAnsi="Arial" w:cs="Arial"/>
                <w:sz w:val="22"/>
                <w:szCs w:val="22"/>
              </w:rPr>
            </w:pPr>
            <w:r w:rsidRPr="00554903">
              <w:rPr>
                <w:rFonts w:ascii="Arial" w:hAnsi="Arial" w:cs="Arial"/>
                <w:sz w:val="22"/>
                <w:szCs w:val="22"/>
              </w:rPr>
              <w:t>2.</w:t>
            </w:r>
          </w:p>
        </w:tc>
        <w:tc>
          <w:tcPr>
            <w:tcW w:w="1317" w:type="dxa"/>
            <w:vAlign w:val="center"/>
          </w:tcPr>
          <w:p w:rsidR="0002353A" w:rsidRPr="00554903" w:rsidRDefault="0002353A" w:rsidP="00D95BA3">
            <w:pPr>
              <w:jc w:val="center"/>
              <w:rPr>
                <w:rFonts w:ascii="Arial" w:hAnsi="Arial" w:cs="Arial"/>
                <w:b/>
                <w:sz w:val="22"/>
                <w:szCs w:val="22"/>
              </w:rPr>
            </w:pPr>
            <w:r w:rsidRPr="00554903">
              <w:rPr>
                <w:rFonts w:ascii="Arial" w:hAnsi="Arial" w:cs="Arial"/>
                <w:b/>
                <w:sz w:val="22"/>
                <w:szCs w:val="22"/>
              </w:rPr>
              <w:t>15 01 04</w:t>
            </w:r>
            <w:r w:rsidRPr="00554903">
              <w:rPr>
                <w:rFonts w:ascii="Arial" w:hAnsi="Arial" w:cs="Arial"/>
                <w:b/>
                <w:sz w:val="22"/>
                <w:szCs w:val="22"/>
                <w:vertAlign w:val="superscript"/>
              </w:rPr>
              <w:t>1)</w:t>
            </w:r>
          </w:p>
        </w:tc>
        <w:tc>
          <w:tcPr>
            <w:tcW w:w="3408" w:type="dxa"/>
          </w:tcPr>
          <w:p w:rsidR="0002353A" w:rsidRDefault="0002353A" w:rsidP="00AE1FF5">
            <w:pPr>
              <w:pStyle w:val="Tekstpodstawowy2"/>
              <w:spacing w:after="0" w:line="240" w:lineRule="auto"/>
              <w:ind w:left="2"/>
              <w:rPr>
                <w:rFonts w:ascii="Arial" w:hAnsi="Arial" w:cs="Arial"/>
                <w:sz w:val="22"/>
                <w:szCs w:val="22"/>
              </w:rPr>
            </w:pPr>
            <w:r w:rsidRPr="00554903">
              <w:rPr>
                <w:rFonts w:ascii="Arial" w:hAnsi="Arial" w:cs="Arial"/>
                <w:sz w:val="22"/>
                <w:szCs w:val="22"/>
              </w:rPr>
              <w:t>Opakowania z metali</w:t>
            </w:r>
          </w:p>
          <w:p w:rsidR="00E06A68" w:rsidRPr="00554903" w:rsidRDefault="00E06A68" w:rsidP="00AE1FF5">
            <w:pPr>
              <w:pStyle w:val="Tekstpodstawowy2"/>
              <w:spacing w:after="0" w:line="240" w:lineRule="auto"/>
              <w:ind w:left="2"/>
              <w:rPr>
                <w:rFonts w:ascii="Arial" w:hAnsi="Arial" w:cs="Arial"/>
                <w:sz w:val="22"/>
                <w:szCs w:val="22"/>
              </w:rPr>
            </w:pPr>
          </w:p>
        </w:tc>
        <w:tc>
          <w:tcPr>
            <w:tcW w:w="3969" w:type="dxa"/>
            <w:vMerge/>
          </w:tcPr>
          <w:p w:rsidR="0002353A" w:rsidRPr="00554903" w:rsidRDefault="0002353A" w:rsidP="00AE1FF5">
            <w:pPr>
              <w:pStyle w:val="Tekstpodstawowy2"/>
              <w:spacing w:after="0" w:line="240" w:lineRule="auto"/>
              <w:ind w:left="2"/>
              <w:rPr>
                <w:rFonts w:ascii="Arial" w:hAnsi="Arial" w:cs="Arial"/>
                <w:sz w:val="22"/>
                <w:szCs w:val="22"/>
              </w:rPr>
            </w:pPr>
          </w:p>
        </w:tc>
      </w:tr>
      <w:tr w:rsidR="00425D9C" w:rsidRPr="00554903">
        <w:tc>
          <w:tcPr>
            <w:tcW w:w="592" w:type="dxa"/>
            <w:vAlign w:val="center"/>
          </w:tcPr>
          <w:p w:rsidR="00425D9C" w:rsidRPr="00554903" w:rsidRDefault="00B5443B" w:rsidP="00AE1FF5">
            <w:pPr>
              <w:jc w:val="center"/>
              <w:rPr>
                <w:rFonts w:ascii="Arial" w:hAnsi="Arial" w:cs="Arial"/>
                <w:sz w:val="22"/>
                <w:szCs w:val="22"/>
              </w:rPr>
            </w:pPr>
            <w:r w:rsidRPr="00554903">
              <w:rPr>
                <w:rFonts w:ascii="Arial" w:hAnsi="Arial" w:cs="Arial"/>
                <w:sz w:val="22"/>
                <w:szCs w:val="22"/>
              </w:rPr>
              <w:t>3</w:t>
            </w:r>
            <w:r w:rsidR="00425D9C" w:rsidRPr="00554903">
              <w:rPr>
                <w:rFonts w:ascii="Arial" w:hAnsi="Arial" w:cs="Arial"/>
                <w:sz w:val="22"/>
                <w:szCs w:val="22"/>
              </w:rPr>
              <w:t>.</w:t>
            </w:r>
          </w:p>
        </w:tc>
        <w:tc>
          <w:tcPr>
            <w:tcW w:w="1317" w:type="dxa"/>
            <w:vAlign w:val="center"/>
          </w:tcPr>
          <w:p w:rsidR="00425D9C" w:rsidRPr="00554903" w:rsidRDefault="00425D9C" w:rsidP="00D95BA3">
            <w:pPr>
              <w:jc w:val="center"/>
              <w:rPr>
                <w:rFonts w:ascii="Arial" w:hAnsi="Arial" w:cs="Arial"/>
                <w:b/>
                <w:bCs/>
                <w:sz w:val="22"/>
                <w:szCs w:val="22"/>
              </w:rPr>
            </w:pPr>
            <w:r w:rsidRPr="00554903">
              <w:rPr>
                <w:rFonts w:ascii="Arial" w:hAnsi="Arial" w:cs="Arial"/>
                <w:b/>
                <w:sz w:val="22"/>
                <w:szCs w:val="22"/>
              </w:rPr>
              <w:t>15 01 07</w:t>
            </w:r>
            <w:r w:rsidR="00D95BA3" w:rsidRPr="00554903">
              <w:rPr>
                <w:rFonts w:ascii="Arial" w:hAnsi="Arial" w:cs="Arial"/>
                <w:b/>
                <w:sz w:val="22"/>
                <w:szCs w:val="22"/>
                <w:vertAlign w:val="superscript"/>
              </w:rPr>
              <w:t>1</w:t>
            </w:r>
            <w:r w:rsidRPr="00554903">
              <w:rPr>
                <w:rFonts w:ascii="Arial" w:hAnsi="Arial" w:cs="Arial"/>
                <w:b/>
                <w:sz w:val="22"/>
                <w:szCs w:val="22"/>
                <w:vertAlign w:val="superscript"/>
              </w:rPr>
              <w:t>)</w:t>
            </w:r>
          </w:p>
        </w:tc>
        <w:tc>
          <w:tcPr>
            <w:tcW w:w="3408" w:type="dxa"/>
          </w:tcPr>
          <w:p w:rsidR="00425D9C" w:rsidRDefault="00425D9C" w:rsidP="00AE1FF5">
            <w:pPr>
              <w:pStyle w:val="Tekstpodstawowy2"/>
              <w:spacing w:after="0" w:line="240" w:lineRule="auto"/>
              <w:ind w:left="2"/>
              <w:rPr>
                <w:rFonts w:ascii="Arial" w:hAnsi="Arial" w:cs="Arial"/>
                <w:sz w:val="22"/>
                <w:szCs w:val="22"/>
              </w:rPr>
            </w:pPr>
            <w:r w:rsidRPr="00554903">
              <w:rPr>
                <w:rFonts w:ascii="Arial" w:hAnsi="Arial" w:cs="Arial"/>
                <w:sz w:val="22"/>
                <w:szCs w:val="22"/>
              </w:rPr>
              <w:t>Opakowania ze szkła</w:t>
            </w:r>
          </w:p>
          <w:p w:rsidR="00E06A68" w:rsidRPr="00554903" w:rsidRDefault="00E06A68" w:rsidP="00AE1FF5">
            <w:pPr>
              <w:pStyle w:val="Tekstpodstawowy2"/>
              <w:spacing w:after="0" w:line="240" w:lineRule="auto"/>
              <w:ind w:left="2"/>
              <w:rPr>
                <w:rFonts w:ascii="Arial" w:hAnsi="Arial" w:cs="Arial"/>
                <w:sz w:val="22"/>
                <w:szCs w:val="22"/>
              </w:rPr>
            </w:pPr>
          </w:p>
        </w:tc>
        <w:tc>
          <w:tcPr>
            <w:tcW w:w="3969" w:type="dxa"/>
            <w:vMerge/>
          </w:tcPr>
          <w:p w:rsidR="00425D9C" w:rsidRPr="00554903" w:rsidRDefault="00425D9C" w:rsidP="00AE1FF5">
            <w:pPr>
              <w:rPr>
                <w:rFonts w:ascii="Arial" w:hAnsi="Arial" w:cs="Arial"/>
                <w:sz w:val="22"/>
                <w:szCs w:val="22"/>
              </w:rPr>
            </w:pPr>
          </w:p>
        </w:tc>
      </w:tr>
      <w:tr w:rsidR="0002353A" w:rsidRPr="00554903">
        <w:tc>
          <w:tcPr>
            <w:tcW w:w="592" w:type="dxa"/>
            <w:vAlign w:val="center"/>
          </w:tcPr>
          <w:p w:rsidR="0002353A" w:rsidRPr="00554903" w:rsidRDefault="00B5443B" w:rsidP="00AE1FF5">
            <w:pPr>
              <w:jc w:val="center"/>
              <w:rPr>
                <w:rFonts w:ascii="Arial" w:hAnsi="Arial" w:cs="Arial"/>
                <w:sz w:val="22"/>
                <w:szCs w:val="22"/>
              </w:rPr>
            </w:pPr>
            <w:r w:rsidRPr="00554903">
              <w:rPr>
                <w:rFonts w:ascii="Arial" w:hAnsi="Arial" w:cs="Arial"/>
                <w:sz w:val="22"/>
                <w:szCs w:val="22"/>
              </w:rPr>
              <w:t>4.</w:t>
            </w:r>
          </w:p>
        </w:tc>
        <w:tc>
          <w:tcPr>
            <w:tcW w:w="1317" w:type="dxa"/>
            <w:vAlign w:val="center"/>
          </w:tcPr>
          <w:p w:rsidR="0002353A" w:rsidRPr="00554903" w:rsidRDefault="0002353A" w:rsidP="00D95BA3">
            <w:pPr>
              <w:jc w:val="center"/>
              <w:rPr>
                <w:rFonts w:ascii="Arial" w:hAnsi="Arial" w:cs="Arial"/>
                <w:b/>
                <w:sz w:val="22"/>
                <w:szCs w:val="22"/>
              </w:rPr>
            </w:pPr>
            <w:r w:rsidRPr="00554903">
              <w:rPr>
                <w:rFonts w:ascii="Arial" w:hAnsi="Arial" w:cs="Arial"/>
                <w:b/>
                <w:sz w:val="22"/>
                <w:szCs w:val="22"/>
              </w:rPr>
              <w:t>15 02 03</w:t>
            </w:r>
          </w:p>
        </w:tc>
        <w:tc>
          <w:tcPr>
            <w:tcW w:w="3408" w:type="dxa"/>
          </w:tcPr>
          <w:p w:rsidR="0002353A" w:rsidRPr="00554903" w:rsidRDefault="0002353A" w:rsidP="00AE1FF5">
            <w:pPr>
              <w:pStyle w:val="Tekstpodstawowy2"/>
              <w:spacing w:after="0" w:line="240" w:lineRule="auto"/>
              <w:ind w:left="2"/>
              <w:rPr>
                <w:rFonts w:ascii="Arial" w:hAnsi="Arial" w:cs="Arial"/>
                <w:sz w:val="22"/>
                <w:szCs w:val="22"/>
              </w:rPr>
            </w:pPr>
            <w:r w:rsidRPr="00554903">
              <w:rPr>
                <w:rFonts w:ascii="Arial" w:hAnsi="Arial" w:cs="Arial"/>
                <w:sz w:val="22"/>
                <w:szCs w:val="22"/>
              </w:rPr>
              <w:t xml:space="preserve">Sorbenty, materiały filtracyjne, tkaniny do wycierania </w:t>
            </w:r>
            <w:r w:rsidR="00B25113">
              <w:rPr>
                <w:rFonts w:ascii="Arial" w:hAnsi="Arial" w:cs="Arial"/>
                <w:sz w:val="22"/>
                <w:szCs w:val="22"/>
              </w:rPr>
              <w:br/>
            </w:r>
            <w:r w:rsidRPr="00554903">
              <w:rPr>
                <w:rFonts w:ascii="Arial" w:hAnsi="Arial" w:cs="Arial"/>
                <w:sz w:val="22"/>
                <w:szCs w:val="22"/>
              </w:rPr>
              <w:t xml:space="preserve">(np. szmaty, ścierki) i ubrania ochronne inne niż wymienione </w:t>
            </w:r>
            <w:r w:rsidR="00B25113">
              <w:rPr>
                <w:rFonts w:ascii="Arial" w:hAnsi="Arial" w:cs="Arial"/>
                <w:sz w:val="22"/>
                <w:szCs w:val="22"/>
              </w:rPr>
              <w:br/>
            </w:r>
            <w:r w:rsidRPr="00554903">
              <w:rPr>
                <w:rFonts w:ascii="Arial" w:hAnsi="Arial" w:cs="Arial"/>
                <w:sz w:val="22"/>
                <w:szCs w:val="22"/>
              </w:rPr>
              <w:t>w 15 02 02</w:t>
            </w:r>
          </w:p>
        </w:tc>
        <w:tc>
          <w:tcPr>
            <w:tcW w:w="3969" w:type="dxa"/>
            <w:vMerge/>
          </w:tcPr>
          <w:p w:rsidR="0002353A" w:rsidRPr="00554903" w:rsidRDefault="0002353A" w:rsidP="00AE1FF5">
            <w:pPr>
              <w:rPr>
                <w:rFonts w:ascii="Arial" w:hAnsi="Arial" w:cs="Arial"/>
                <w:sz w:val="22"/>
                <w:szCs w:val="22"/>
              </w:rPr>
            </w:pPr>
          </w:p>
        </w:tc>
      </w:tr>
      <w:tr w:rsidR="00425D9C" w:rsidRPr="00554903">
        <w:tc>
          <w:tcPr>
            <w:tcW w:w="592" w:type="dxa"/>
            <w:vAlign w:val="center"/>
          </w:tcPr>
          <w:p w:rsidR="00425D9C" w:rsidRPr="00554903" w:rsidRDefault="00B5443B" w:rsidP="00AE1FF5">
            <w:pPr>
              <w:jc w:val="center"/>
              <w:rPr>
                <w:rFonts w:ascii="Arial" w:hAnsi="Arial" w:cs="Arial"/>
                <w:sz w:val="22"/>
                <w:szCs w:val="22"/>
              </w:rPr>
            </w:pPr>
            <w:r w:rsidRPr="00554903">
              <w:rPr>
                <w:rFonts w:ascii="Arial" w:hAnsi="Arial" w:cs="Arial"/>
                <w:sz w:val="22"/>
                <w:szCs w:val="22"/>
              </w:rPr>
              <w:t>5</w:t>
            </w:r>
            <w:r w:rsidR="00425D9C" w:rsidRPr="00554903">
              <w:rPr>
                <w:rFonts w:ascii="Arial" w:hAnsi="Arial" w:cs="Arial"/>
                <w:sz w:val="22"/>
                <w:szCs w:val="22"/>
              </w:rPr>
              <w:t>.</w:t>
            </w:r>
          </w:p>
        </w:tc>
        <w:tc>
          <w:tcPr>
            <w:tcW w:w="1317" w:type="dxa"/>
            <w:vAlign w:val="center"/>
          </w:tcPr>
          <w:p w:rsidR="00425D9C" w:rsidRPr="00554903" w:rsidRDefault="00425D9C" w:rsidP="00AE1FF5">
            <w:pPr>
              <w:jc w:val="center"/>
              <w:rPr>
                <w:rFonts w:ascii="Arial" w:hAnsi="Arial" w:cs="Arial"/>
                <w:b/>
                <w:sz w:val="22"/>
                <w:szCs w:val="22"/>
              </w:rPr>
            </w:pPr>
            <w:r w:rsidRPr="00554903">
              <w:rPr>
                <w:rFonts w:ascii="Arial" w:hAnsi="Arial" w:cs="Arial"/>
                <w:b/>
                <w:sz w:val="22"/>
                <w:szCs w:val="22"/>
              </w:rPr>
              <w:t>17 02 02</w:t>
            </w:r>
          </w:p>
        </w:tc>
        <w:tc>
          <w:tcPr>
            <w:tcW w:w="3408" w:type="dxa"/>
            <w:vAlign w:val="center"/>
          </w:tcPr>
          <w:p w:rsidR="00425D9C" w:rsidRDefault="00425D9C" w:rsidP="00AE1FF5">
            <w:pPr>
              <w:rPr>
                <w:rFonts w:ascii="Arial" w:hAnsi="Arial" w:cs="Arial"/>
                <w:sz w:val="22"/>
                <w:szCs w:val="22"/>
              </w:rPr>
            </w:pPr>
            <w:r w:rsidRPr="00554903">
              <w:rPr>
                <w:rFonts w:ascii="Arial" w:hAnsi="Arial" w:cs="Arial"/>
                <w:sz w:val="22"/>
                <w:szCs w:val="22"/>
              </w:rPr>
              <w:t>Szkło</w:t>
            </w:r>
          </w:p>
          <w:p w:rsidR="00E06A68" w:rsidRPr="00554903" w:rsidRDefault="00E06A68" w:rsidP="00AE1FF5">
            <w:pPr>
              <w:rPr>
                <w:rFonts w:ascii="Arial" w:hAnsi="Arial" w:cs="Arial"/>
                <w:sz w:val="22"/>
                <w:szCs w:val="22"/>
              </w:rPr>
            </w:pPr>
          </w:p>
        </w:tc>
        <w:tc>
          <w:tcPr>
            <w:tcW w:w="3969" w:type="dxa"/>
            <w:vMerge/>
          </w:tcPr>
          <w:p w:rsidR="00425D9C" w:rsidRPr="00554903" w:rsidRDefault="00425D9C" w:rsidP="00AE1FF5">
            <w:pPr>
              <w:rPr>
                <w:rFonts w:ascii="Arial" w:hAnsi="Arial" w:cs="Arial"/>
                <w:sz w:val="22"/>
                <w:szCs w:val="22"/>
              </w:rPr>
            </w:pPr>
          </w:p>
        </w:tc>
      </w:tr>
      <w:tr w:rsidR="00AF4145" w:rsidRPr="00554903">
        <w:tc>
          <w:tcPr>
            <w:tcW w:w="592" w:type="dxa"/>
            <w:vAlign w:val="center"/>
          </w:tcPr>
          <w:p w:rsidR="00AF4145" w:rsidRPr="00554903" w:rsidRDefault="00AF4145" w:rsidP="00AE1FF5">
            <w:pPr>
              <w:jc w:val="center"/>
              <w:rPr>
                <w:rFonts w:ascii="Arial" w:hAnsi="Arial" w:cs="Arial"/>
                <w:sz w:val="22"/>
                <w:szCs w:val="22"/>
              </w:rPr>
            </w:pPr>
            <w:r w:rsidRPr="00554903">
              <w:rPr>
                <w:rFonts w:ascii="Arial" w:hAnsi="Arial" w:cs="Arial"/>
                <w:sz w:val="22"/>
                <w:szCs w:val="22"/>
              </w:rPr>
              <w:t>6.</w:t>
            </w:r>
          </w:p>
        </w:tc>
        <w:tc>
          <w:tcPr>
            <w:tcW w:w="1317" w:type="dxa"/>
            <w:vAlign w:val="center"/>
          </w:tcPr>
          <w:p w:rsidR="00AF4145" w:rsidRPr="00554903" w:rsidRDefault="00AF4145" w:rsidP="00AE1FF5">
            <w:pPr>
              <w:jc w:val="center"/>
              <w:rPr>
                <w:rFonts w:ascii="Arial" w:hAnsi="Arial" w:cs="Arial"/>
                <w:b/>
                <w:sz w:val="22"/>
                <w:szCs w:val="22"/>
              </w:rPr>
            </w:pPr>
            <w:r w:rsidRPr="00554903">
              <w:rPr>
                <w:rFonts w:ascii="Arial" w:hAnsi="Arial" w:cs="Arial"/>
                <w:b/>
                <w:sz w:val="22"/>
                <w:szCs w:val="22"/>
              </w:rPr>
              <w:t>17 02 03</w:t>
            </w:r>
          </w:p>
        </w:tc>
        <w:tc>
          <w:tcPr>
            <w:tcW w:w="3408" w:type="dxa"/>
            <w:vAlign w:val="center"/>
          </w:tcPr>
          <w:p w:rsidR="00AF4145" w:rsidRDefault="00AF4145" w:rsidP="00AE1FF5">
            <w:pPr>
              <w:rPr>
                <w:rFonts w:ascii="Arial" w:hAnsi="Arial" w:cs="Arial"/>
                <w:sz w:val="22"/>
                <w:szCs w:val="22"/>
              </w:rPr>
            </w:pPr>
            <w:r w:rsidRPr="00554903">
              <w:rPr>
                <w:rFonts w:ascii="Arial" w:hAnsi="Arial" w:cs="Arial"/>
                <w:sz w:val="22"/>
                <w:szCs w:val="22"/>
              </w:rPr>
              <w:t>Tworzywa sztuczne</w:t>
            </w:r>
          </w:p>
          <w:p w:rsidR="00E06A68" w:rsidRPr="00554903" w:rsidRDefault="00E06A68" w:rsidP="00AE1FF5">
            <w:pPr>
              <w:rPr>
                <w:rFonts w:ascii="Arial" w:hAnsi="Arial" w:cs="Arial"/>
                <w:sz w:val="22"/>
                <w:szCs w:val="22"/>
              </w:rPr>
            </w:pPr>
          </w:p>
        </w:tc>
        <w:tc>
          <w:tcPr>
            <w:tcW w:w="3969" w:type="dxa"/>
            <w:vMerge/>
          </w:tcPr>
          <w:p w:rsidR="00AF4145" w:rsidRPr="00554903" w:rsidRDefault="00AF4145" w:rsidP="00AE1FF5">
            <w:pPr>
              <w:rPr>
                <w:rFonts w:ascii="Arial" w:hAnsi="Arial" w:cs="Arial"/>
                <w:sz w:val="22"/>
                <w:szCs w:val="22"/>
              </w:rPr>
            </w:pPr>
          </w:p>
        </w:tc>
      </w:tr>
      <w:tr w:rsidR="00425D9C" w:rsidRPr="00554903">
        <w:tc>
          <w:tcPr>
            <w:tcW w:w="592" w:type="dxa"/>
            <w:vAlign w:val="center"/>
          </w:tcPr>
          <w:p w:rsidR="00425D9C" w:rsidRPr="00554903" w:rsidRDefault="00AF4145" w:rsidP="00AE1FF5">
            <w:pPr>
              <w:jc w:val="center"/>
              <w:rPr>
                <w:rFonts w:ascii="Arial" w:hAnsi="Arial" w:cs="Arial"/>
                <w:sz w:val="22"/>
                <w:szCs w:val="22"/>
              </w:rPr>
            </w:pPr>
            <w:r w:rsidRPr="00554903">
              <w:rPr>
                <w:rFonts w:ascii="Arial" w:hAnsi="Arial" w:cs="Arial"/>
                <w:sz w:val="22"/>
                <w:szCs w:val="22"/>
              </w:rPr>
              <w:lastRenderedPageBreak/>
              <w:t>7</w:t>
            </w:r>
            <w:r w:rsidR="00425D9C" w:rsidRPr="00554903">
              <w:rPr>
                <w:rFonts w:ascii="Arial" w:hAnsi="Arial" w:cs="Arial"/>
                <w:sz w:val="22"/>
                <w:szCs w:val="22"/>
              </w:rPr>
              <w:t>.</w:t>
            </w:r>
          </w:p>
        </w:tc>
        <w:tc>
          <w:tcPr>
            <w:tcW w:w="1317" w:type="dxa"/>
            <w:vAlign w:val="center"/>
          </w:tcPr>
          <w:p w:rsidR="00425D9C" w:rsidRPr="00554903" w:rsidRDefault="00425D9C" w:rsidP="00AE1FF5">
            <w:pPr>
              <w:jc w:val="center"/>
              <w:rPr>
                <w:rFonts w:ascii="Arial" w:hAnsi="Arial" w:cs="Arial"/>
                <w:b/>
                <w:sz w:val="22"/>
                <w:szCs w:val="22"/>
              </w:rPr>
            </w:pPr>
            <w:r w:rsidRPr="00554903">
              <w:rPr>
                <w:rFonts w:ascii="Arial" w:hAnsi="Arial" w:cs="Arial"/>
                <w:b/>
                <w:sz w:val="22"/>
                <w:szCs w:val="22"/>
              </w:rPr>
              <w:t>17 04 05</w:t>
            </w:r>
          </w:p>
        </w:tc>
        <w:tc>
          <w:tcPr>
            <w:tcW w:w="3408" w:type="dxa"/>
            <w:vAlign w:val="center"/>
          </w:tcPr>
          <w:p w:rsidR="00425D9C" w:rsidRDefault="00425D9C" w:rsidP="00AE1FF5">
            <w:pPr>
              <w:rPr>
                <w:rFonts w:ascii="Arial" w:hAnsi="Arial" w:cs="Arial"/>
                <w:sz w:val="22"/>
                <w:szCs w:val="22"/>
              </w:rPr>
            </w:pPr>
            <w:r w:rsidRPr="00554903">
              <w:rPr>
                <w:rFonts w:ascii="Arial" w:hAnsi="Arial" w:cs="Arial"/>
                <w:sz w:val="22"/>
                <w:szCs w:val="22"/>
              </w:rPr>
              <w:t>Żelazo i stal</w:t>
            </w:r>
          </w:p>
          <w:p w:rsidR="00E06A68" w:rsidRPr="00554903" w:rsidRDefault="00E06A68" w:rsidP="00AE1FF5">
            <w:pPr>
              <w:rPr>
                <w:rFonts w:ascii="Arial" w:hAnsi="Arial" w:cs="Arial"/>
                <w:sz w:val="22"/>
                <w:szCs w:val="22"/>
              </w:rPr>
            </w:pPr>
          </w:p>
        </w:tc>
        <w:tc>
          <w:tcPr>
            <w:tcW w:w="3969" w:type="dxa"/>
            <w:vMerge/>
          </w:tcPr>
          <w:p w:rsidR="00425D9C" w:rsidRPr="00554903" w:rsidRDefault="00425D9C" w:rsidP="00AE1FF5">
            <w:pPr>
              <w:rPr>
                <w:rFonts w:ascii="Arial" w:hAnsi="Arial" w:cs="Arial"/>
                <w:sz w:val="22"/>
                <w:szCs w:val="22"/>
              </w:rPr>
            </w:pPr>
          </w:p>
        </w:tc>
      </w:tr>
      <w:tr w:rsidR="00425D9C"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425D9C" w:rsidRPr="00554903" w:rsidRDefault="006B3A93" w:rsidP="006B3A93">
            <w:pPr>
              <w:jc w:val="center"/>
              <w:rPr>
                <w:rFonts w:ascii="Arial" w:hAnsi="Arial" w:cs="Arial"/>
                <w:sz w:val="22"/>
                <w:szCs w:val="22"/>
              </w:rPr>
            </w:pPr>
            <w:r>
              <w:rPr>
                <w:rFonts w:ascii="Arial" w:hAnsi="Arial" w:cs="Arial"/>
                <w:sz w:val="22"/>
                <w:szCs w:val="22"/>
              </w:rPr>
              <w:t>8</w:t>
            </w:r>
            <w:r w:rsidR="00425D9C" w:rsidRPr="00554903">
              <w:rPr>
                <w:rFonts w:ascii="Arial" w:hAnsi="Arial" w:cs="Arial"/>
                <w:sz w:val="22"/>
                <w:szCs w:val="22"/>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425D9C" w:rsidRPr="00554903" w:rsidRDefault="00425D9C" w:rsidP="00AE1FF5">
            <w:pPr>
              <w:jc w:val="center"/>
              <w:rPr>
                <w:rFonts w:ascii="Arial" w:hAnsi="Arial" w:cs="Arial"/>
                <w:b/>
                <w:sz w:val="22"/>
                <w:szCs w:val="22"/>
              </w:rPr>
            </w:pPr>
            <w:r w:rsidRPr="00554903">
              <w:rPr>
                <w:rFonts w:ascii="Arial" w:hAnsi="Arial" w:cs="Arial"/>
                <w:b/>
                <w:sz w:val="22"/>
                <w:szCs w:val="22"/>
              </w:rPr>
              <w:t>17 09 04</w:t>
            </w:r>
          </w:p>
        </w:tc>
        <w:tc>
          <w:tcPr>
            <w:tcW w:w="3408" w:type="dxa"/>
            <w:tcBorders>
              <w:top w:val="single" w:sz="4" w:space="0" w:color="000000"/>
              <w:left w:val="single" w:sz="4" w:space="0" w:color="000000"/>
              <w:bottom w:val="single" w:sz="4" w:space="0" w:color="000000"/>
            </w:tcBorders>
            <w:vAlign w:val="center"/>
          </w:tcPr>
          <w:p w:rsidR="00425D9C" w:rsidRPr="00554903" w:rsidRDefault="00425D9C" w:rsidP="00AE1FF5">
            <w:pPr>
              <w:rPr>
                <w:rFonts w:ascii="Arial" w:hAnsi="Arial" w:cs="Arial"/>
                <w:sz w:val="22"/>
                <w:szCs w:val="22"/>
              </w:rPr>
            </w:pPr>
            <w:r w:rsidRPr="00554903">
              <w:rPr>
                <w:rFonts w:ascii="Arial" w:hAnsi="Arial" w:cs="Arial"/>
                <w:sz w:val="22"/>
                <w:szCs w:val="22"/>
              </w:rPr>
              <w:t xml:space="preserve">Zmieszane odpady z budowy, remontów i demontażu </w:t>
            </w:r>
            <w:r w:rsidR="00D95BA3" w:rsidRPr="00554903">
              <w:rPr>
                <w:rFonts w:ascii="Arial" w:hAnsi="Arial" w:cs="Arial"/>
                <w:sz w:val="22"/>
                <w:szCs w:val="22"/>
              </w:rPr>
              <w:t>inne niż wymienione w 17 09 01,</w:t>
            </w:r>
            <w:r w:rsidR="00B25113">
              <w:rPr>
                <w:rFonts w:ascii="Arial" w:hAnsi="Arial" w:cs="Arial"/>
                <w:sz w:val="22"/>
                <w:szCs w:val="22"/>
              </w:rPr>
              <w:br/>
              <w:t xml:space="preserve">17 09 02 </w:t>
            </w:r>
            <w:r w:rsidRPr="00554903">
              <w:rPr>
                <w:rFonts w:ascii="Arial" w:hAnsi="Arial" w:cs="Arial"/>
                <w:sz w:val="22"/>
                <w:szCs w:val="22"/>
              </w:rPr>
              <w:t>i 17 09 03</w:t>
            </w:r>
          </w:p>
        </w:tc>
        <w:tc>
          <w:tcPr>
            <w:tcW w:w="3969" w:type="dxa"/>
          </w:tcPr>
          <w:p w:rsidR="00425D9C" w:rsidRPr="006B3A93" w:rsidRDefault="006B3A93" w:rsidP="006B3A93">
            <w:pPr>
              <w:rPr>
                <w:rFonts w:ascii="Arial" w:hAnsi="Arial" w:cs="Arial"/>
                <w:color w:val="FF0000"/>
                <w:sz w:val="22"/>
                <w:szCs w:val="22"/>
              </w:rPr>
            </w:pPr>
            <w:r w:rsidRPr="00554903">
              <w:rPr>
                <w:rFonts w:ascii="Arial" w:hAnsi="Arial" w:cs="Arial"/>
                <w:sz w:val="22"/>
                <w:szCs w:val="22"/>
              </w:rPr>
              <w:t>Odpady zbierane</w:t>
            </w:r>
            <w:r>
              <w:rPr>
                <w:rFonts w:ascii="Arial" w:hAnsi="Arial" w:cs="Arial"/>
                <w:sz w:val="22"/>
                <w:szCs w:val="22"/>
              </w:rPr>
              <w:t xml:space="preserve"> w sposób selektywny luzem lub </w:t>
            </w:r>
            <w:r w:rsidRPr="00554903">
              <w:rPr>
                <w:rFonts w:ascii="Arial" w:hAnsi="Arial" w:cs="Arial"/>
                <w:sz w:val="22"/>
                <w:szCs w:val="22"/>
              </w:rPr>
              <w:t xml:space="preserve">w kontenerach na placu magazynowania </w:t>
            </w:r>
            <w:r w:rsidRPr="005E2634">
              <w:rPr>
                <w:rFonts w:ascii="Arial" w:hAnsi="Arial" w:cs="Arial"/>
                <w:sz w:val="22"/>
                <w:szCs w:val="22"/>
              </w:rPr>
              <w:t xml:space="preserve">gruzu </w:t>
            </w:r>
            <w:r w:rsidR="005E2634">
              <w:rPr>
                <w:rFonts w:ascii="Arial" w:hAnsi="Arial" w:cs="Arial"/>
                <w:sz w:val="22"/>
                <w:szCs w:val="22"/>
              </w:rPr>
              <w:br/>
            </w:r>
            <w:r w:rsidRPr="005E2634">
              <w:rPr>
                <w:rFonts w:ascii="Arial" w:hAnsi="Arial" w:cs="Arial"/>
                <w:sz w:val="22"/>
                <w:szCs w:val="22"/>
              </w:rPr>
              <w:t>(</w:t>
            </w:r>
            <w:proofErr w:type="spellStart"/>
            <w:r w:rsidRPr="005E2634">
              <w:rPr>
                <w:rFonts w:ascii="Arial" w:hAnsi="Arial" w:cs="Arial"/>
                <w:sz w:val="22"/>
                <w:szCs w:val="22"/>
              </w:rPr>
              <w:t>ozn</w:t>
            </w:r>
            <w:proofErr w:type="spellEnd"/>
            <w:r w:rsidRPr="005E2634">
              <w:rPr>
                <w:rFonts w:ascii="Arial" w:hAnsi="Arial" w:cs="Arial"/>
                <w:sz w:val="22"/>
                <w:szCs w:val="22"/>
              </w:rPr>
              <w:t xml:space="preserve">. </w:t>
            </w:r>
            <w:r w:rsidR="005E2634" w:rsidRPr="005E2634">
              <w:rPr>
                <w:rFonts w:ascii="Arial" w:hAnsi="Arial" w:cs="Arial"/>
                <w:sz w:val="22"/>
                <w:szCs w:val="22"/>
              </w:rPr>
              <w:t>M</w:t>
            </w:r>
            <w:r w:rsidRPr="005E2634">
              <w:rPr>
                <w:rFonts w:ascii="Arial" w:hAnsi="Arial" w:cs="Arial"/>
                <w:sz w:val="22"/>
                <w:szCs w:val="22"/>
              </w:rPr>
              <w:t xml:space="preserve">). </w:t>
            </w:r>
            <w:r>
              <w:rPr>
                <w:rFonts w:ascii="Arial" w:hAnsi="Arial" w:cs="Arial"/>
                <w:sz w:val="22"/>
                <w:szCs w:val="22"/>
              </w:rPr>
              <w:t xml:space="preserve">Odpady </w:t>
            </w:r>
            <w:r w:rsidRPr="00181E85">
              <w:rPr>
                <w:rFonts w:ascii="Arial" w:hAnsi="Arial" w:cs="Arial"/>
                <w:sz w:val="22"/>
                <w:szCs w:val="22"/>
              </w:rPr>
              <w:t>przekazywane będą gospodarującym odpadami celem odzysku.</w:t>
            </w:r>
          </w:p>
        </w:tc>
      </w:tr>
      <w:tr w:rsidR="00B5443B" w:rsidRPr="00554903">
        <w:tc>
          <w:tcPr>
            <w:tcW w:w="592" w:type="dxa"/>
            <w:vAlign w:val="center"/>
          </w:tcPr>
          <w:p w:rsidR="00B5443B" w:rsidRPr="00554903" w:rsidRDefault="006B3A93" w:rsidP="00B5443B">
            <w:pPr>
              <w:jc w:val="center"/>
              <w:rPr>
                <w:rFonts w:ascii="Arial" w:hAnsi="Arial" w:cs="Arial"/>
                <w:sz w:val="22"/>
                <w:szCs w:val="22"/>
              </w:rPr>
            </w:pPr>
            <w:r>
              <w:rPr>
                <w:rFonts w:ascii="Arial" w:hAnsi="Arial" w:cs="Arial"/>
                <w:sz w:val="22"/>
                <w:szCs w:val="22"/>
              </w:rPr>
              <w:t>9</w:t>
            </w:r>
            <w:r w:rsidR="00B5443B" w:rsidRPr="00554903">
              <w:rPr>
                <w:rFonts w:ascii="Arial" w:hAnsi="Arial" w:cs="Arial"/>
                <w:sz w:val="22"/>
                <w:szCs w:val="22"/>
              </w:rPr>
              <w:t>.</w:t>
            </w:r>
          </w:p>
        </w:tc>
        <w:tc>
          <w:tcPr>
            <w:tcW w:w="1317" w:type="dxa"/>
            <w:vAlign w:val="center"/>
          </w:tcPr>
          <w:p w:rsidR="00B5443B" w:rsidRPr="00554903" w:rsidRDefault="00B5443B" w:rsidP="00AE1FF5">
            <w:pPr>
              <w:jc w:val="center"/>
              <w:rPr>
                <w:rFonts w:ascii="Arial" w:hAnsi="Arial" w:cs="Arial"/>
                <w:b/>
                <w:sz w:val="22"/>
                <w:szCs w:val="22"/>
              </w:rPr>
            </w:pPr>
            <w:r w:rsidRPr="00554903">
              <w:rPr>
                <w:rFonts w:ascii="Arial" w:hAnsi="Arial" w:cs="Arial"/>
                <w:b/>
                <w:sz w:val="22"/>
                <w:szCs w:val="22"/>
              </w:rPr>
              <w:t>17 02 01</w:t>
            </w:r>
          </w:p>
        </w:tc>
        <w:tc>
          <w:tcPr>
            <w:tcW w:w="3408" w:type="dxa"/>
          </w:tcPr>
          <w:p w:rsidR="00B5443B" w:rsidRPr="00554903" w:rsidRDefault="00B5443B" w:rsidP="00AE1FF5">
            <w:pPr>
              <w:rPr>
                <w:rFonts w:ascii="Arial" w:hAnsi="Arial" w:cs="Arial"/>
                <w:sz w:val="22"/>
                <w:szCs w:val="22"/>
              </w:rPr>
            </w:pPr>
            <w:r w:rsidRPr="00554903">
              <w:rPr>
                <w:rFonts w:ascii="Arial" w:hAnsi="Arial" w:cs="Arial"/>
                <w:sz w:val="22"/>
                <w:szCs w:val="22"/>
              </w:rPr>
              <w:t>Drewno</w:t>
            </w:r>
          </w:p>
        </w:tc>
        <w:tc>
          <w:tcPr>
            <w:tcW w:w="3969" w:type="dxa"/>
          </w:tcPr>
          <w:p w:rsidR="006B3A93" w:rsidRPr="00554903" w:rsidRDefault="005E2634" w:rsidP="004D1EF7">
            <w:pPr>
              <w:rPr>
                <w:rFonts w:ascii="Arial" w:hAnsi="Arial" w:cs="Arial"/>
                <w:sz w:val="22"/>
                <w:szCs w:val="22"/>
              </w:rPr>
            </w:pPr>
            <w:r w:rsidRPr="00554903">
              <w:rPr>
                <w:rFonts w:ascii="Arial" w:hAnsi="Arial" w:cs="Arial"/>
                <w:sz w:val="22"/>
                <w:szCs w:val="22"/>
              </w:rPr>
              <w:t xml:space="preserve">Odpady zbierane w sposób selektywny w </w:t>
            </w:r>
            <w:r w:rsidR="00F864F9">
              <w:rPr>
                <w:rFonts w:ascii="Arial" w:hAnsi="Arial" w:cs="Arial"/>
                <w:sz w:val="22"/>
                <w:szCs w:val="22"/>
              </w:rPr>
              <w:t xml:space="preserve">kontenerach lub luzem na wybetonowanym placu o pow. </w:t>
            </w:r>
            <w:r w:rsidR="00F864F9">
              <w:rPr>
                <w:rFonts w:ascii="Arial" w:hAnsi="Arial" w:cs="Arial"/>
                <w:sz w:val="22"/>
                <w:szCs w:val="22"/>
              </w:rPr>
              <w:br/>
              <w:t>600 m</w:t>
            </w:r>
            <w:r w:rsidR="00F864F9" w:rsidRPr="004D1EF7">
              <w:rPr>
                <w:rFonts w:ascii="Arial" w:hAnsi="Arial" w:cs="Arial"/>
                <w:sz w:val="22"/>
                <w:szCs w:val="22"/>
                <w:vertAlign w:val="superscript"/>
              </w:rPr>
              <w:t>2</w:t>
            </w:r>
            <w:r w:rsidR="00F864F9">
              <w:rPr>
                <w:rFonts w:ascii="Arial" w:hAnsi="Arial" w:cs="Arial"/>
                <w:sz w:val="22"/>
                <w:szCs w:val="22"/>
              </w:rPr>
              <w:t xml:space="preserve"> obok wiaty PSZOK (</w:t>
            </w:r>
            <w:proofErr w:type="spellStart"/>
            <w:r w:rsidR="00F864F9">
              <w:rPr>
                <w:rFonts w:ascii="Arial" w:hAnsi="Arial" w:cs="Arial"/>
                <w:sz w:val="22"/>
                <w:szCs w:val="22"/>
              </w:rPr>
              <w:t>ozn</w:t>
            </w:r>
            <w:proofErr w:type="spellEnd"/>
            <w:r w:rsidR="00F864F9">
              <w:rPr>
                <w:rFonts w:ascii="Arial" w:hAnsi="Arial" w:cs="Arial"/>
                <w:sz w:val="22"/>
                <w:szCs w:val="22"/>
              </w:rPr>
              <w:t xml:space="preserve">. 10) </w:t>
            </w:r>
            <w:r>
              <w:rPr>
                <w:rFonts w:ascii="Arial" w:hAnsi="Arial" w:cs="Arial"/>
                <w:sz w:val="22"/>
                <w:szCs w:val="22"/>
              </w:rPr>
              <w:t xml:space="preserve"> </w:t>
            </w:r>
            <w:r w:rsidR="00F864F9">
              <w:rPr>
                <w:rFonts w:ascii="Arial" w:hAnsi="Arial" w:cs="Arial"/>
                <w:sz w:val="22"/>
                <w:szCs w:val="22"/>
              </w:rPr>
              <w:t>P</w:t>
            </w:r>
            <w:r>
              <w:rPr>
                <w:rFonts w:ascii="Arial" w:hAnsi="Arial" w:cs="Arial"/>
                <w:sz w:val="22"/>
                <w:szCs w:val="22"/>
              </w:rPr>
              <w:t xml:space="preserve">o zebraniu ilości </w:t>
            </w:r>
            <w:r w:rsidRPr="00554903">
              <w:rPr>
                <w:rFonts w:ascii="Arial" w:hAnsi="Arial" w:cs="Arial"/>
                <w:sz w:val="22"/>
                <w:szCs w:val="22"/>
              </w:rPr>
              <w:t xml:space="preserve">uzasadniających transport, przekazywane będą do przetwarzania w procesach odzysku odbiorcom prowadzącym działalność </w:t>
            </w:r>
            <w:r w:rsidRPr="00554903">
              <w:rPr>
                <w:rFonts w:ascii="Arial" w:hAnsi="Arial" w:cs="Arial"/>
                <w:sz w:val="22"/>
                <w:szCs w:val="22"/>
              </w:rPr>
              <w:br/>
              <w:t>w zakresie gospodarki odpadami.</w:t>
            </w:r>
            <w:r>
              <w:rPr>
                <w:rFonts w:ascii="Arial" w:hAnsi="Arial" w:cs="Arial"/>
                <w:sz w:val="22"/>
                <w:szCs w:val="22"/>
              </w:rPr>
              <w:t xml:space="preserve"> </w:t>
            </w:r>
          </w:p>
        </w:tc>
      </w:tr>
      <w:tr w:rsidR="00B5443B" w:rsidRPr="00554903">
        <w:tc>
          <w:tcPr>
            <w:tcW w:w="592" w:type="dxa"/>
            <w:tcBorders>
              <w:top w:val="single" w:sz="4" w:space="0" w:color="000000"/>
              <w:left w:val="single" w:sz="4" w:space="0" w:color="000000"/>
              <w:bottom w:val="single" w:sz="4" w:space="0" w:color="000000"/>
              <w:right w:val="single" w:sz="4" w:space="0" w:color="000000"/>
            </w:tcBorders>
            <w:vAlign w:val="center"/>
          </w:tcPr>
          <w:p w:rsidR="00B5443B" w:rsidRPr="00554903" w:rsidRDefault="00B5443B" w:rsidP="006B3A93">
            <w:pPr>
              <w:jc w:val="center"/>
              <w:rPr>
                <w:rFonts w:ascii="Arial" w:hAnsi="Arial" w:cs="Arial"/>
                <w:sz w:val="22"/>
                <w:szCs w:val="22"/>
              </w:rPr>
            </w:pPr>
            <w:r w:rsidRPr="00554903">
              <w:rPr>
                <w:rFonts w:ascii="Arial" w:hAnsi="Arial" w:cs="Arial"/>
                <w:sz w:val="22"/>
                <w:szCs w:val="22"/>
              </w:rPr>
              <w:t>1</w:t>
            </w:r>
            <w:r w:rsidR="006B3A93">
              <w:rPr>
                <w:rFonts w:ascii="Arial" w:hAnsi="Arial" w:cs="Arial"/>
                <w:sz w:val="22"/>
                <w:szCs w:val="22"/>
              </w:rPr>
              <w:t>0</w:t>
            </w:r>
            <w:r w:rsidRPr="00554903">
              <w:rPr>
                <w:rFonts w:ascii="Arial" w:hAnsi="Arial" w:cs="Arial"/>
                <w:sz w:val="22"/>
                <w:szCs w:val="22"/>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B5443B" w:rsidRPr="00554903" w:rsidRDefault="00B5443B" w:rsidP="00AE1FF5">
            <w:pPr>
              <w:jc w:val="center"/>
              <w:rPr>
                <w:rFonts w:ascii="Arial" w:hAnsi="Arial" w:cs="Arial"/>
                <w:b/>
                <w:sz w:val="22"/>
                <w:szCs w:val="22"/>
              </w:rPr>
            </w:pPr>
            <w:r w:rsidRPr="00554903">
              <w:rPr>
                <w:rFonts w:ascii="Arial" w:hAnsi="Arial" w:cs="Arial"/>
                <w:b/>
                <w:sz w:val="22"/>
                <w:szCs w:val="22"/>
              </w:rPr>
              <w:t>17 04 11</w:t>
            </w:r>
          </w:p>
        </w:tc>
        <w:tc>
          <w:tcPr>
            <w:tcW w:w="3408" w:type="dxa"/>
            <w:tcBorders>
              <w:top w:val="single" w:sz="4" w:space="0" w:color="000000"/>
              <w:left w:val="single" w:sz="4" w:space="0" w:color="000000"/>
              <w:bottom w:val="single" w:sz="4" w:space="0" w:color="000000"/>
              <w:right w:val="single" w:sz="4" w:space="0" w:color="000000"/>
            </w:tcBorders>
          </w:tcPr>
          <w:p w:rsidR="00B5443B" w:rsidRPr="00554903" w:rsidRDefault="00B5443B" w:rsidP="00AE1FF5">
            <w:pPr>
              <w:rPr>
                <w:rFonts w:ascii="Arial" w:hAnsi="Arial" w:cs="Arial"/>
                <w:sz w:val="22"/>
                <w:szCs w:val="22"/>
              </w:rPr>
            </w:pPr>
            <w:r w:rsidRPr="00554903">
              <w:rPr>
                <w:rFonts w:ascii="Arial" w:hAnsi="Arial" w:cs="Arial"/>
                <w:sz w:val="22"/>
                <w:szCs w:val="22"/>
              </w:rPr>
              <w:t xml:space="preserve">Kable inne niż wymienione </w:t>
            </w:r>
            <w:r w:rsidRPr="00554903">
              <w:rPr>
                <w:rFonts w:ascii="Arial" w:hAnsi="Arial" w:cs="Arial"/>
                <w:sz w:val="22"/>
                <w:szCs w:val="22"/>
              </w:rPr>
              <w:br/>
              <w:t>w 17 04 10</w:t>
            </w:r>
          </w:p>
        </w:tc>
        <w:tc>
          <w:tcPr>
            <w:tcW w:w="3969" w:type="dxa"/>
            <w:tcBorders>
              <w:top w:val="single" w:sz="4" w:space="0" w:color="000000"/>
              <w:left w:val="single" w:sz="4" w:space="0" w:color="000000"/>
              <w:bottom w:val="single" w:sz="4" w:space="0" w:color="000000"/>
              <w:right w:val="single" w:sz="4" w:space="0" w:color="000000"/>
            </w:tcBorders>
          </w:tcPr>
          <w:p w:rsidR="004D1EF7" w:rsidRDefault="005E2634" w:rsidP="004D1EF7">
            <w:pPr>
              <w:rPr>
                <w:rFonts w:ascii="Arial" w:hAnsi="Arial" w:cs="Arial"/>
                <w:sz w:val="22"/>
                <w:szCs w:val="22"/>
              </w:rPr>
            </w:pPr>
            <w:r w:rsidRPr="00554903">
              <w:rPr>
                <w:rFonts w:ascii="Arial" w:hAnsi="Arial" w:cs="Arial"/>
                <w:sz w:val="22"/>
                <w:szCs w:val="22"/>
              </w:rPr>
              <w:t xml:space="preserve">Odpady zbierane w sposób selektywny w </w:t>
            </w:r>
            <w:r w:rsidR="004D1EF7">
              <w:rPr>
                <w:rFonts w:ascii="Arial" w:hAnsi="Arial" w:cs="Arial"/>
                <w:sz w:val="22"/>
                <w:szCs w:val="22"/>
              </w:rPr>
              <w:t>kontenerach na wybetonowanym placu obok wiaty na surowce wtórne (</w:t>
            </w:r>
            <w:proofErr w:type="spellStart"/>
            <w:r w:rsidR="004D1EF7">
              <w:rPr>
                <w:rFonts w:ascii="Arial" w:hAnsi="Arial" w:cs="Arial"/>
                <w:sz w:val="22"/>
                <w:szCs w:val="22"/>
              </w:rPr>
              <w:t>ozn</w:t>
            </w:r>
            <w:proofErr w:type="spellEnd"/>
            <w:r w:rsidR="004D1EF7">
              <w:rPr>
                <w:rFonts w:ascii="Arial" w:hAnsi="Arial" w:cs="Arial"/>
                <w:sz w:val="22"/>
                <w:szCs w:val="22"/>
              </w:rPr>
              <w:t>. 17).</w:t>
            </w:r>
          </w:p>
          <w:p w:rsidR="006B3A93" w:rsidRPr="00554903" w:rsidRDefault="005E2634" w:rsidP="004D1EF7">
            <w:pPr>
              <w:rPr>
                <w:rFonts w:ascii="Arial" w:hAnsi="Arial" w:cs="Arial"/>
                <w:sz w:val="22"/>
                <w:szCs w:val="22"/>
              </w:rPr>
            </w:pPr>
            <w:r>
              <w:rPr>
                <w:rFonts w:ascii="Arial" w:hAnsi="Arial" w:cs="Arial"/>
                <w:sz w:val="22"/>
                <w:szCs w:val="22"/>
              </w:rPr>
              <w:t xml:space="preserve"> </w:t>
            </w:r>
            <w:r w:rsidR="004D1EF7">
              <w:rPr>
                <w:rFonts w:ascii="Arial" w:hAnsi="Arial" w:cs="Arial"/>
                <w:sz w:val="22"/>
                <w:szCs w:val="22"/>
              </w:rPr>
              <w:t>P</w:t>
            </w:r>
            <w:r>
              <w:rPr>
                <w:rFonts w:ascii="Arial" w:hAnsi="Arial" w:cs="Arial"/>
                <w:sz w:val="22"/>
                <w:szCs w:val="22"/>
              </w:rPr>
              <w:t xml:space="preserve">o zebraniu ilości </w:t>
            </w:r>
            <w:r w:rsidRPr="00554903">
              <w:rPr>
                <w:rFonts w:ascii="Arial" w:hAnsi="Arial" w:cs="Arial"/>
                <w:sz w:val="22"/>
                <w:szCs w:val="22"/>
              </w:rPr>
              <w:t xml:space="preserve">uzasadniających transport, przekazywane będą do przetwarzania w procesach odzysku odbiorcom prowadzącym działalność </w:t>
            </w:r>
            <w:r w:rsidRPr="00554903">
              <w:rPr>
                <w:rFonts w:ascii="Arial" w:hAnsi="Arial" w:cs="Arial"/>
                <w:sz w:val="22"/>
                <w:szCs w:val="22"/>
              </w:rPr>
              <w:br/>
              <w:t>w zakresie gospodarki odpadami.</w:t>
            </w:r>
            <w:r>
              <w:rPr>
                <w:rFonts w:ascii="Arial" w:hAnsi="Arial" w:cs="Arial"/>
                <w:sz w:val="22"/>
                <w:szCs w:val="22"/>
              </w:rPr>
              <w:t xml:space="preserve"> </w:t>
            </w:r>
            <w:r w:rsidR="004D1EF7">
              <w:rPr>
                <w:rFonts w:ascii="Arial" w:hAnsi="Arial" w:cs="Arial"/>
                <w:sz w:val="22"/>
                <w:szCs w:val="22"/>
              </w:rPr>
              <w:t>I</w:t>
            </w:r>
            <w:r>
              <w:rPr>
                <w:rFonts w:ascii="Arial" w:hAnsi="Arial" w:cs="Arial"/>
                <w:sz w:val="22"/>
                <w:szCs w:val="22"/>
              </w:rPr>
              <w:t>lości</w:t>
            </w:r>
            <w:r w:rsidR="004D1EF7">
              <w:rPr>
                <w:rFonts w:ascii="Arial" w:hAnsi="Arial" w:cs="Arial"/>
                <w:sz w:val="22"/>
                <w:szCs w:val="22"/>
              </w:rPr>
              <w:t>.</w:t>
            </w:r>
            <w:r>
              <w:rPr>
                <w:rFonts w:ascii="Arial" w:hAnsi="Arial" w:cs="Arial"/>
                <w:sz w:val="22"/>
                <w:szCs w:val="22"/>
              </w:rPr>
              <w:t xml:space="preserve"> </w:t>
            </w:r>
          </w:p>
        </w:tc>
      </w:tr>
    </w:tbl>
    <w:p w:rsidR="00B5443B" w:rsidRPr="00554903" w:rsidRDefault="00B5443B" w:rsidP="00B5443B">
      <w:pPr>
        <w:pStyle w:val="Tekstpodstawowywcity"/>
        <w:tabs>
          <w:tab w:val="left" w:pos="284"/>
        </w:tabs>
        <w:spacing w:after="0"/>
        <w:ind w:left="284" w:hanging="284"/>
        <w:jc w:val="both"/>
        <w:rPr>
          <w:rFonts w:ascii="Arial" w:hAnsi="Arial" w:cs="Arial"/>
        </w:rPr>
      </w:pPr>
      <w:r w:rsidRPr="00554903">
        <w:rPr>
          <w:rFonts w:ascii="Arial" w:hAnsi="Arial" w:cs="Arial"/>
          <w:bCs/>
          <w:vertAlign w:val="superscript"/>
        </w:rPr>
        <w:t>1)</w:t>
      </w:r>
      <w:r w:rsidRPr="00554903">
        <w:rPr>
          <w:rFonts w:ascii="Arial" w:hAnsi="Arial" w:cs="Arial"/>
          <w:bCs/>
        </w:rPr>
        <w:t xml:space="preserve"> Zbieranie odpadów prowadzone będzie z zachowaniem wymogów wynikających z przepisów </w:t>
      </w:r>
      <w:r w:rsidRPr="00554903">
        <w:rPr>
          <w:rFonts w:ascii="Arial" w:hAnsi="Arial" w:cs="Arial"/>
        </w:rPr>
        <w:t>rozporządzenia Ministra Gospodarki i Pracy z dnia 25 października 2005 r. w sprawie szczegółowego sposobu postępowania z odpadami opakowaniowymi (Dz. U. Nr 219, poz. 1858).</w:t>
      </w:r>
    </w:p>
    <w:p w:rsidR="00BE6C40" w:rsidRDefault="00BE6C40" w:rsidP="00CE6B55">
      <w:pPr>
        <w:pStyle w:val="Tekstpodstawowywcity"/>
        <w:spacing w:after="0"/>
        <w:ind w:left="0"/>
        <w:jc w:val="both"/>
        <w:rPr>
          <w:rFonts w:ascii="Arial" w:hAnsi="Arial" w:cs="Arial"/>
          <w:b/>
          <w:bCs/>
          <w:color w:val="0070C0"/>
          <w:sz w:val="24"/>
          <w:szCs w:val="24"/>
          <w:u w:val="single"/>
        </w:rPr>
      </w:pPr>
    </w:p>
    <w:p w:rsidR="00571555" w:rsidRDefault="00571555" w:rsidP="00053F1A">
      <w:pPr>
        <w:pStyle w:val="Tekstpodstawowywcity"/>
        <w:spacing w:after="0"/>
        <w:ind w:left="0"/>
        <w:jc w:val="both"/>
        <w:rPr>
          <w:rFonts w:ascii="Arial" w:hAnsi="Arial" w:cs="Arial"/>
          <w:b/>
          <w:bCs/>
          <w:sz w:val="24"/>
          <w:szCs w:val="24"/>
          <w:u w:val="single"/>
        </w:rPr>
      </w:pPr>
    </w:p>
    <w:p w:rsidR="00053F1A" w:rsidRPr="004D1EF7" w:rsidRDefault="0066318E" w:rsidP="00053F1A">
      <w:pPr>
        <w:pStyle w:val="Tekstpodstawowywcity"/>
        <w:spacing w:after="0"/>
        <w:ind w:left="0"/>
        <w:jc w:val="both"/>
        <w:rPr>
          <w:rFonts w:ascii="Arial" w:hAnsi="Arial" w:cs="Arial"/>
          <w:b/>
          <w:bCs/>
          <w:sz w:val="24"/>
          <w:szCs w:val="24"/>
          <w:u w:val="single"/>
        </w:rPr>
      </w:pPr>
      <w:r w:rsidRPr="004D1EF7">
        <w:rPr>
          <w:rFonts w:ascii="Arial" w:hAnsi="Arial" w:cs="Arial"/>
          <w:b/>
          <w:bCs/>
          <w:sz w:val="24"/>
          <w:szCs w:val="24"/>
          <w:u w:val="single"/>
        </w:rPr>
        <w:t>VIII</w:t>
      </w:r>
      <w:r w:rsidR="00A10D29" w:rsidRPr="004D1EF7">
        <w:rPr>
          <w:rFonts w:ascii="Arial" w:hAnsi="Arial" w:cs="Arial"/>
          <w:b/>
          <w:bCs/>
          <w:sz w:val="24"/>
          <w:szCs w:val="24"/>
          <w:u w:val="single"/>
        </w:rPr>
        <w:t>.2</w:t>
      </w:r>
      <w:r w:rsidR="00CE6B55" w:rsidRPr="004D1EF7">
        <w:rPr>
          <w:rFonts w:ascii="Arial" w:hAnsi="Arial" w:cs="Arial"/>
          <w:b/>
          <w:sz w:val="24"/>
          <w:szCs w:val="24"/>
          <w:u w:val="single"/>
        </w:rPr>
        <w:t xml:space="preserve">.  </w:t>
      </w:r>
      <w:r w:rsidR="00CE6B55" w:rsidRPr="004D1EF7">
        <w:rPr>
          <w:rFonts w:ascii="Arial" w:hAnsi="Arial" w:cs="Arial"/>
          <w:b/>
          <w:bCs/>
          <w:sz w:val="24"/>
          <w:szCs w:val="24"/>
          <w:u w:val="single"/>
        </w:rPr>
        <w:t>Miejsce i sposób zbierania odpadów:</w:t>
      </w:r>
    </w:p>
    <w:p w:rsidR="00053F1A" w:rsidRDefault="00053F1A" w:rsidP="00A61991">
      <w:pPr>
        <w:autoSpaceDE w:val="0"/>
        <w:autoSpaceDN w:val="0"/>
        <w:adjustRightInd w:val="0"/>
        <w:contextualSpacing/>
        <w:jc w:val="both"/>
        <w:rPr>
          <w:rFonts w:ascii="Arial" w:hAnsi="Arial" w:cs="Arial"/>
          <w:b/>
          <w:sz w:val="24"/>
          <w:szCs w:val="24"/>
        </w:rPr>
      </w:pPr>
    </w:p>
    <w:p w:rsidR="00C406F2" w:rsidRPr="00767228" w:rsidRDefault="0066318E" w:rsidP="0066318E">
      <w:pPr>
        <w:autoSpaceDE w:val="0"/>
        <w:autoSpaceDN w:val="0"/>
        <w:adjustRightInd w:val="0"/>
        <w:spacing w:line="276" w:lineRule="auto"/>
        <w:contextualSpacing/>
        <w:jc w:val="both"/>
        <w:rPr>
          <w:rFonts w:ascii="Arial" w:hAnsi="Arial" w:cs="Arial"/>
          <w:b/>
          <w:sz w:val="24"/>
          <w:szCs w:val="24"/>
        </w:rPr>
      </w:pPr>
      <w:r>
        <w:rPr>
          <w:rFonts w:ascii="Arial" w:hAnsi="Arial" w:cs="Arial"/>
          <w:b/>
          <w:bCs/>
          <w:sz w:val="24"/>
          <w:szCs w:val="24"/>
        </w:rPr>
        <w:t>VIII</w:t>
      </w:r>
      <w:r w:rsidR="00A10D29" w:rsidRPr="00B25113">
        <w:rPr>
          <w:rFonts w:ascii="Arial" w:hAnsi="Arial" w:cs="Arial"/>
          <w:b/>
          <w:sz w:val="24"/>
          <w:szCs w:val="24"/>
        </w:rPr>
        <w:t>.2</w:t>
      </w:r>
      <w:r w:rsidR="00CE6B55" w:rsidRPr="00B25113">
        <w:rPr>
          <w:rFonts w:ascii="Arial" w:hAnsi="Arial" w:cs="Arial"/>
          <w:b/>
          <w:sz w:val="24"/>
          <w:szCs w:val="24"/>
        </w:rPr>
        <w:t>.1.</w:t>
      </w:r>
      <w:r w:rsidR="00CE6B55" w:rsidRPr="00B25113">
        <w:rPr>
          <w:rFonts w:ascii="Arial" w:hAnsi="Arial" w:cs="Arial"/>
          <w:sz w:val="24"/>
          <w:szCs w:val="24"/>
        </w:rPr>
        <w:t xml:space="preserve"> </w:t>
      </w:r>
      <w:r w:rsidR="006F1BF3" w:rsidRPr="00B25113">
        <w:rPr>
          <w:rFonts w:ascii="Arial" w:hAnsi="Arial" w:cs="Arial"/>
          <w:b/>
          <w:sz w:val="24"/>
          <w:szCs w:val="24"/>
        </w:rPr>
        <w:t>Prowadzony będzie</w:t>
      </w:r>
      <w:r w:rsidR="006F1BF3" w:rsidRPr="00B25113">
        <w:rPr>
          <w:rFonts w:ascii="Arial" w:hAnsi="Arial" w:cs="Arial"/>
          <w:sz w:val="24"/>
          <w:szCs w:val="24"/>
        </w:rPr>
        <w:t xml:space="preserve"> </w:t>
      </w:r>
      <w:r w:rsidR="00CE6B55" w:rsidRPr="00B25113">
        <w:rPr>
          <w:rFonts w:ascii="Arial" w:hAnsi="Arial" w:cs="Arial"/>
          <w:b/>
          <w:sz w:val="24"/>
          <w:szCs w:val="24"/>
        </w:rPr>
        <w:t xml:space="preserve">Punkt Selektywnej Zbiórki Odpadów </w:t>
      </w:r>
      <w:r w:rsidR="00C406F2">
        <w:rPr>
          <w:rFonts w:ascii="Arial" w:hAnsi="Arial" w:cs="Arial"/>
          <w:b/>
          <w:sz w:val="24"/>
          <w:szCs w:val="24"/>
        </w:rPr>
        <w:t>Komunalnych:</w:t>
      </w:r>
    </w:p>
    <w:p w:rsidR="00C406F2"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B25113" w:rsidRPr="004D1EF7">
        <w:rPr>
          <w:rFonts w:ascii="Arial" w:hAnsi="Arial" w:cs="Arial"/>
          <w:bCs/>
          <w:sz w:val="24"/>
          <w:szCs w:val="24"/>
        </w:rPr>
        <w:t>.2</w:t>
      </w:r>
      <w:r w:rsidR="00CE6B55" w:rsidRPr="004D1EF7">
        <w:rPr>
          <w:rFonts w:ascii="Arial" w:hAnsi="Arial" w:cs="Arial"/>
          <w:bCs/>
          <w:sz w:val="24"/>
          <w:szCs w:val="24"/>
        </w:rPr>
        <w:t>.1.</w:t>
      </w:r>
      <w:r w:rsidR="00B25113" w:rsidRPr="004D1EF7">
        <w:rPr>
          <w:rFonts w:ascii="Arial" w:hAnsi="Arial" w:cs="Arial"/>
          <w:bCs/>
          <w:sz w:val="24"/>
          <w:szCs w:val="24"/>
        </w:rPr>
        <w:t>1.</w:t>
      </w:r>
      <w:r w:rsidR="00CE6B55" w:rsidRPr="004D1EF7">
        <w:rPr>
          <w:rFonts w:ascii="Arial" w:hAnsi="Arial" w:cs="Arial"/>
          <w:bCs/>
          <w:sz w:val="24"/>
          <w:szCs w:val="24"/>
        </w:rPr>
        <w:t xml:space="preserve"> W ramach zbierania odpadów zarządzający instalacją prowadził będzie Punkt Selektywnej Zbiórki Odpadów Komunalnych, do którego </w:t>
      </w:r>
      <w:r w:rsidR="0012217E" w:rsidRPr="004D1EF7">
        <w:rPr>
          <w:rFonts w:ascii="Arial" w:hAnsi="Arial" w:cs="Arial"/>
          <w:bCs/>
          <w:sz w:val="24"/>
          <w:szCs w:val="24"/>
        </w:rPr>
        <w:t>nie</w:t>
      </w:r>
      <w:r w:rsidR="00C97545" w:rsidRPr="004D1EF7">
        <w:rPr>
          <w:rFonts w:ascii="Arial" w:hAnsi="Arial" w:cs="Arial"/>
          <w:bCs/>
          <w:sz w:val="24"/>
          <w:szCs w:val="24"/>
        </w:rPr>
        <w:t xml:space="preserve">odpłatnie przyjmowane będą selektywnie zebrane odpady komunalne </w:t>
      </w:r>
      <w:r w:rsidR="00A548A0" w:rsidRPr="004D1EF7">
        <w:rPr>
          <w:rFonts w:ascii="Arial" w:hAnsi="Arial" w:cs="Arial"/>
          <w:bCs/>
          <w:sz w:val="24"/>
          <w:szCs w:val="24"/>
        </w:rPr>
        <w:t>z grupy 20 oraz niektóre rodzaje odpadów kwalifikowanych z grupy 17,</w:t>
      </w:r>
      <w:r w:rsidR="003801C4" w:rsidRPr="004D1EF7">
        <w:rPr>
          <w:rFonts w:ascii="Arial" w:hAnsi="Arial" w:cs="Arial"/>
          <w:bCs/>
          <w:sz w:val="24"/>
          <w:szCs w:val="24"/>
        </w:rPr>
        <w:t xml:space="preserve"> wyszczególnione w pkt. VIII</w:t>
      </w:r>
      <w:r w:rsidR="00C406F2" w:rsidRPr="004D1EF7">
        <w:rPr>
          <w:rFonts w:ascii="Arial" w:hAnsi="Arial" w:cs="Arial"/>
          <w:bCs/>
          <w:sz w:val="24"/>
          <w:szCs w:val="24"/>
        </w:rPr>
        <w:t>.1.1. decyzji w tabeli nr 13,</w:t>
      </w:r>
      <w:r w:rsidR="00A548A0" w:rsidRPr="004D1EF7">
        <w:rPr>
          <w:rFonts w:ascii="Arial" w:hAnsi="Arial" w:cs="Arial"/>
          <w:bCs/>
          <w:sz w:val="24"/>
          <w:szCs w:val="24"/>
        </w:rPr>
        <w:t xml:space="preserve"> </w:t>
      </w:r>
      <w:r w:rsidR="00CE6B55" w:rsidRPr="004D1EF7">
        <w:rPr>
          <w:rFonts w:ascii="Arial" w:hAnsi="Arial" w:cs="Arial"/>
          <w:bCs/>
          <w:sz w:val="24"/>
          <w:szCs w:val="24"/>
        </w:rPr>
        <w:t xml:space="preserve">dostarczane przez mieszkańców </w:t>
      </w:r>
      <w:r w:rsidR="00C97545" w:rsidRPr="004D1EF7">
        <w:rPr>
          <w:rFonts w:ascii="Arial" w:hAnsi="Arial" w:cs="Arial"/>
          <w:bCs/>
          <w:sz w:val="24"/>
          <w:szCs w:val="24"/>
        </w:rPr>
        <w:t>gminy, jak również odpady dowożone własnym transportem zarządzającego.</w:t>
      </w:r>
    </w:p>
    <w:p w:rsidR="00A61991"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CE6B55" w:rsidRPr="004D1EF7">
        <w:rPr>
          <w:rFonts w:ascii="Arial" w:hAnsi="Arial" w:cs="Arial"/>
          <w:bCs/>
          <w:sz w:val="24"/>
          <w:szCs w:val="24"/>
        </w:rPr>
        <w:t>.</w:t>
      </w:r>
      <w:r w:rsidR="00B25113" w:rsidRPr="004D1EF7">
        <w:rPr>
          <w:rFonts w:ascii="Arial" w:hAnsi="Arial" w:cs="Arial"/>
          <w:bCs/>
          <w:sz w:val="24"/>
          <w:szCs w:val="24"/>
        </w:rPr>
        <w:t>2</w:t>
      </w:r>
      <w:r w:rsidR="00CE6B55" w:rsidRPr="004D1EF7">
        <w:rPr>
          <w:rFonts w:ascii="Arial" w:hAnsi="Arial" w:cs="Arial"/>
          <w:bCs/>
          <w:sz w:val="24"/>
          <w:szCs w:val="24"/>
        </w:rPr>
        <w:t xml:space="preserve">.1.2. </w:t>
      </w:r>
      <w:r w:rsidR="00487D3C" w:rsidRPr="004D1EF7">
        <w:rPr>
          <w:rFonts w:ascii="Arial" w:hAnsi="Arial" w:cs="Arial"/>
          <w:bCs/>
          <w:sz w:val="24"/>
          <w:szCs w:val="24"/>
        </w:rPr>
        <w:t>PSZOK prowadzony będzie na wydzielonej części dzi</w:t>
      </w:r>
      <w:r w:rsidR="00C406F2" w:rsidRPr="004D1EF7">
        <w:rPr>
          <w:rFonts w:ascii="Arial" w:hAnsi="Arial" w:cs="Arial"/>
          <w:bCs/>
          <w:sz w:val="24"/>
          <w:szCs w:val="24"/>
        </w:rPr>
        <w:t xml:space="preserve">ałki nr ewid. 613 </w:t>
      </w:r>
      <w:r w:rsidR="00C406F2" w:rsidRPr="004D1EF7">
        <w:rPr>
          <w:rFonts w:ascii="Arial" w:hAnsi="Arial" w:cs="Arial"/>
          <w:bCs/>
          <w:sz w:val="24"/>
          <w:szCs w:val="24"/>
        </w:rPr>
        <w:br/>
        <w:t xml:space="preserve">o wymiarach </w:t>
      </w:r>
      <w:r w:rsidR="00487D3C" w:rsidRPr="004D1EF7">
        <w:rPr>
          <w:rFonts w:ascii="Arial" w:hAnsi="Arial" w:cs="Arial"/>
          <w:bCs/>
          <w:sz w:val="24"/>
          <w:szCs w:val="24"/>
        </w:rPr>
        <w:t>800 m</w:t>
      </w:r>
      <w:r w:rsidR="00487D3C" w:rsidRPr="00571555">
        <w:rPr>
          <w:rFonts w:ascii="Arial" w:hAnsi="Arial" w:cs="Arial"/>
          <w:bCs/>
          <w:sz w:val="24"/>
          <w:szCs w:val="24"/>
          <w:vertAlign w:val="superscript"/>
        </w:rPr>
        <w:t>2</w:t>
      </w:r>
      <w:r w:rsidR="00487D3C" w:rsidRPr="004D1EF7">
        <w:rPr>
          <w:rFonts w:ascii="Arial" w:hAnsi="Arial" w:cs="Arial"/>
          <w:bCs/>
          <w:sz w:val="24"/>
          <w:szCs w:val="24"/>
        </w:rPr>
        <w:t xml:space="preserve">, w miejscowości Sigiełki (do której zarządzający posiada tytuł prawny). </w:t>
      </w:r>
    </w:p>
    <w:p w:rsidR="00487D3C"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A11F89" w:rsidRPr="004D1EF7">
        <w:rPr>
          <w:rFonts w:ascii="Arial" w:hAnsi="Arial" w:cs="Arial"/>
          <w:bCs/>
          <w:sz w:val="24"/>
          <w:szCs w:val="24"/>
        </w:rPr>
        <w:t>.</w:t>
      </w:r>
      <w:r w:rsidR="00B25113" w:rsidRPr="004D1EF7">
        <w:rPr>
          <w:rFonts w:ascii="Arial" w:hAnsi="Arial" w:cs="Arial"/>
          <w:bCs/>
          <w:sz w:val="24"/>
          <w:szCs w:val="24"/>
        </w:rPr>
        <w:t>2</w:t>
      </w:r>
      <w:r w:rsidR="00A11F89" w:rsidRPr="004D1EF7">
        <w:rPr>
          <w:rFonts w:ascii="Arial" w:hAnsi="Arial" w:cs="Arial"/>
          <w:bCs/>
          <w:sz w:val="24"/>
          <w:szCs w:val="24"/>
        </w:rPr>
        <w:t xml:space="preserve">.1.3. </w:t>
      </w:r>
      <w:r w:rsidR="00487D3C" w:rsidRPr="004D1EF7">
        <w:rPr>
          <w:rFonts w:ascii="Arial" w:hAnsi="Arial" w:cs="Arial"/>
          <w:bCs/>
          <w:sz w:val="24"/>
          <w:szCs w:val="24"/>
        </w:rPr>
        <w:t>W skład PSZOK wchodzić będzie:</w:t>
      </w:r>
    </w:p>
    <w:p w:rsidR="003A2EF6" w:rsidRDefault="00487D3C" w:rsidP="006D0904">
      <w:pPr>
        <w:numPr>
          <w:ilvl w:val="0"/>
          <w:numId w:val="37"/>
        </w:numPr>
        <w:tabs>
          <w:tab w:val="left" w:pos="364"/>
        </w:tabs>
        <w:spacing w:line="276" w:lineRule="auto"/>
        <w:ind w:left="378"/>
        <w:jc w:val="both"/>
        <w:rPr>
          <w:rFonts w:ascii="Arial" w:hAnsi="Arial" w:cs="Arial"/>
          <w:sz w:val="24"/>
          <w:szCs w:val="24"/>
        </w:rPr>
      </w:pPr>
      <w:r w:rsidRPr="00A548A0">
        <w:rPr>
          <w:rFonts w:ascii="Arial" w:hAnsi="Arial" w:cs="Arial"/>
          <w:sz w:val="24"/>
          <w:szCs w:val="24"/>
        </w:rPr>
        <w:t xml:space="preserve">budynek </w:t>
      </w:r>
      <w:r w:rsidR="003A2EF6">
        <w:rPr>
          <w:rFonts w:ascii="Arial" w:hAnsi="Arial" w:cs="Arial"/>
          <w:sz w:val="24"/>
          <w:szCs w:val="24"/>
        </w:rPr>
        <w:t>magazynowo - socjalny</w:t>
      </w:r>
      <w:r w:rsidRPr="00A548A0">
        <w:rPr>
          <w:rFonts w:ascii="Arial" w:hAnsi="Arial" w:cs="Arial"/>
          <w:sz w:val="24"/>
          <w:szCs w:val="24"/>
        </w:rPr>
        <w:t xml:space="preserve"> </w:t>
      </w:r>
      <w:r w:rsidR="003A2EF6" w:rsidRPr="003A2EF6">
        <w:rPr>
          <w:rFonts w:ascii="Arial" w:hAnsi="Arial" w:cs="Arial"/>
          <w:sz w:val="24"/>
          <w:szCs w:val="24"/>
        </w:rPr>
        <w:t>(</w:t>
      </w:r>
      <w:proofErr w:type="spellStart"/>
      <w:r w:rsidR="003A2EF6" w:rsidRPr="003A2EF6">
        <w:rPr>
          <w:rFonts w:ascii="Arial" w:hAnsi="Arial" w:cs="Arial"/>
          <w:sz w:val="24"/>
          <w:szCs w:val="24"/>
        </w:rPr>
        <w:t>ozn</w:t>
      </w:r>
      <w:proofErr w:type="spellEnd"/>
      <w:r w:rsidR="003A2EF6" w:rsidRPr="003A2EF6">
        <w:rPr>
          <w:rFonts w:ascii="Arial" w:hAnsi="Arial" w:cs="Arial"/>
          <w:sz w:val="24"/>
          <w:szCs w:val="24"/>
        </w:rPr>
        <w:t>. jako</w:t>
      </w:r>
      <w:r w:rsidR="003A2EF6" w:rsidRPr="003A2EF6">
        <w:rPr>
          <w:rFonts w:ascii="Arial" w:hAnsi="Arial" w:cs="Arial"/>
          <w:b/>
          <w:sz w:val="24"/>
          <w:szCs w:val="24"/>
        </w:rPr>
        <w:t xml:space="preserve"> </w:t>
      </w:r>
      <w:r w:rsidR="003A2EF6" w:rsidRPr="003A2EF6">
        <w:rPr>
          <w:rFonts w:ascii="Arial" w:hAnsi="Arial" w:cs="Arial"/>
          <w:sz w:val="24"/>
          <w:szCs w:val="24"/>
        </w:rPr>
        <w:t>11),</w:t>
      </w:r>
      <w:r w:rsidR="003A2EF6">
        <w:rPr>
          <w:rFonts w:ascii="Arial" w:hAnsi="Arial" w:cs="Arial"/>
          <w:sz w:val="24"/>
          <w:szCs w:val="24"/>
        </w:rPr>
        <w:t xml:space="preserve"> wolnostojący</w:t>
      </w:r>
      <w:r w:rsidR="003A2EF6" w:rsidRPr="003A2EF6">
        <w:rPr>
          <w:rFonts w:ascii="Arial" w:hAnsi="Arial" w:cs="Arial"/>
          <w:sz w:val="24"/>
          <w:szCs w:val="24"/>
        </w:rPr>
        <w:t xml:space="preserve"> </w:t>
      </w:r>
      <w:r w:rsidRPr="003A2EF6">
        <w:rPr>
          <w:rFonts w:ascii="Arial" w:hAnsi="Arial" w:cs="Arial"/>
          <w:sz w:val="24"/>
          <w:szCs w:val="24"/>
        </w:rPr>
        <w:t>o po</w:t>
      </w:r>
      <w:r w:rsidRPr="00A548A0">
        <w:rPr>
          <w:rFonts w:ascii="Arial" w:hAnsi="Arial" w:cs="Arial"/>
          <w:sz w:val="24"/>
          <w:szCs w:val="24"/>
        </w:rPr>
        <w:t>wierzchni około 90 m</w:t>
      </w:r>
      <w:r w:rsidRPr="00A548A0">
        <w:rPr>
          <w:rFonts w:ascii="Arial" w:hAnsi="Arial" w:cs="Arial"/>
          <w:sz w:val="24"/>
          <w:szCs w:val="24"/>
          <w:vertAlign w:val="superscript"/>
        </w:rPr>
        <w:t>2</w:t>
      </w:r>
      <w:r w:rsidRPr="00A548A0">
        <w:rPr>
          <w:rFonts w:ascii="Arial" w:hAnsi="Arial" w:cs="Arial"/>
          <w:sz w:val="24"/>
          <w:szCs w:val="24"/>
        </w:rPr>
        <w:t xml:space="preserve">, </w:t>
      </w:r>
      <w:r w:rsidR="00255FE7">
        <w:rPr>
          <w:rFonts w:ascii="Arial" w:hAnsi="Arial" w:cs="Arial"/>
          <w:sz w:val="24"/>
          <w:szCs w:val="24"/>
        </w:rPr>
        <w:t>kubaturze 476,20 m</w:t>
      </w:r>
      <w:r w:rsidR="00255FE7" w:rsidRPr="00255FE7">
        <w:rPr>
          <w:rFonts w:ascii="Arial" w:hAnsi="Arial" w:cs="Arial"/>
          <w:sz w:val="24"/>
          <w:szCs w:val="24"/>
          <w:vertAlign w:val="superscript"/>
        </w:rPr>
        <w:t>3</w:t>
      </w:r>
      <w:r w:rsidR="00255FE7">
        <w:rPr>
          <w:rFonts w:ascii="Arial" w:hAnsi="Arial" w:cs="Arial"/>
          <w:sz w:val="24"/>
          <w:szCs w:val="24"/>
        </w:rPr>
        <w:t xml:space="preserve">, </w:t>
      </w:r>
      <w:r w:rsidR="006F1BF3" w:rsidRPr="00A548A0">
        <w:rPr>
          <w:rFonts w:ascii="Arial" w:hAnsi="Arial" w:cs="Arial"/>
          <w:sz w:val="24"/>
          <w:szCs w:val="24"/>
        </w:rPr>
        <w:t>w którym mieszczą się pomieszczenia magazynow</w:t>
      </w:r>
      <w:r w:rsidR="00AF4145" w:rsidRPr="00A548A0">
        <w:rPr>
          <w:rFonts w:ascii="Arial" w:hAnsi="Arial" w:cs="Arial"/>
          <w:sz w:val="24"/>
          <w:szCs w:val="24"/>
        </w:rPr>
        <w:t>e</w:t>
      </w:r>
      <w:r w:rsidR="006F1BF3" w:rsidRPr="00A548A0">
        <w:rPr>
          <w:rFonts w:ascii="Arial" w:hAnsi="Arial" w:cs="Arial"/>
          <w:sz w:val="24"/>
          <w:szCs w:val="24"/>
        </w:rPr>
        <w:t xml:space="preserve"> odpadów </w:t>
      </w:r>
      <w:r w:rsidR="00AF4145" w:rsidRPr="00A548A0">
        <w:rPr>
          <w:rFonts w:ascii="Arial" w:hAnsi="Arial" w:cs="Arial"/>
          <w:sz w:val="24"/>
          <w:szCs w:val="24"/>
        </w:rPr>
        <w:t>ze szczelnymi  posadzkami o łącznej powierzchni ok. 75 m</w:t>
      </w:r>
      <w:r w:rsidR="00AF4145" w:rsidRPr="00A548A0">
        <w:rPr>
          <w:rFonts w:ascii="Arial" w:hAnsi="Arial" w:cs="Arial"/>
          <w:sz w:val="24"/>
          <w:szCs w:val="24"/>
          <w:vertAlign w:val="superscript"/>
        </w:rPr>
        <w:t>2</w:t>
      </w:r>
      <w:r w:rsidR="00AF4145" w:rsidRPr="00A548A0">
        <w:rPr>
          <w:rFonts w:ascii="Arial" w:hAnsi="Arial" w:cs="Arial"/>
          <w:sz w:val="24"/>
          <w:szCs w:val="24"/>
        </w:rPr>
        <w:t xml:space="preserve"> </w:t>
      </w:r>
      <w:r w:rsidR="006F1BF3" w:rsidRPr="00A548A0">
        <w:rPr>
          <w:rFonts w:ascii="Arial" w:hAnsi="Arial" w:cs="Arial"/>
          <w:sz w:val="24"/>
          <w:szCs w:val="24"/>
        </w:rPr>
        <w:t xml:space="preserve">oraz pomieszczenie obsługi PSZOK </w:t>
      </w:r>
      <w:r w:rsidR="00711064" w:rsidRPr="00A548A0">
        <w:rPr>
          <w:rFonts w:ascii="Arial" w:hAnsi="Arial" w:cs="Arial"/>
          <w:sz w:val="24"/>
          <w:szCs w:val="24"/>
        </w:rPr>
        <w:t>z kanalizacją sanitarną</w:t>
      </w:r>
      <w:r w:rsidR="00585A89" w:rsidRPr="00A548A0">
        <w:rPr>
          <w:rFonts w:ascii="Arial" w:hAnsi="Arial" w:cs="Arial"/>
          <w:sz w:val="24"/>
          <w:szCs w:val="24"/>
        </w:rPr>
        <w:t>,</w:t>
      </w:r>
      <w:r w:rsidR="00711064" w:rsidRPr="00A548A0">
        <w:rPr>
          <w:rFonts w:ascii="Arial" w:hAnsi="Arial" w:cs="Arial"/>
          <w:sz w:val="24"/>
          <w:szCs w:val="24"/>
        </w:rPr>
        <w:t xml:space="preserve"> zakończoną szczelnym zbiornikiem o poj. 3,</w:t>
      </w:r>
      <w:r w:rsidR="00A3554C">
        <w:rPr>
          <w:rFonts w:ascii="Arial" w:hAnsi="Arial" w:cs="Arial"/>
          <w:sz w:val="24"/>
          <w:szCs w:val="24"/>
        </w:rPr>
        <w:t>4</w:t>
      </w:r>
      <w:r w:rsidR="00711064" w:rsidRPr="00A548A0">
        <w:rPr>
          <w:rFonts w:ascii="Arial" w:hAnsi="Arial" w:cs="Arial"/>
          <w:sz w:val="24"/>
          <w:szCs w:val="24"/>
        </w:rPr>
        <w:t xml:space="preserve"> m</w:t>
      </w:r>
      <w:r w:rsidR="00711064" w:rsidRPr="00A548A0">
        <w:rPr>
          <w:rFonts w:ascii="Arial" w:hAnsi="Arial" w:cs="Arial"/>
          <w:sz w:val="24"/>
          <w:szCs w:val="24"/>
          <w:vertAlign w:val="superscript"/>
        </w:rPr>
        <w:t>3</w:t>
      </w:r>
      <w:r w:rsidR="003A2EF6">
        <w:rPr>
          <w:rFonts w:ascii="Arial" w:hAnsi="Arial" w:cs="Arial"/>
          <w:sz w:val="24"/>
          <w:szCs w:val="24"/>
        </w:rPr>
        <w:t>,</w:t>
      </w:r>
    </w:p>
    <w:p w:rsidR="003A2EF6" w:rsidRDefault="003A2EF6" w:rsidP="006D0904">
      <w:pPr>
        <w:numPr>
          <w:ilvl w:val="0"/>
          <w:numId w:val="37"/>
        </w:numPr>
        <w:tabs>
          <w:tab w:val="left" w:pos="364"/>
        </w:tabs>
        <w:spacing w:line="276" w:lineRule="auto"/>
        <w:ind w:left="378"/>
        <w:jc w:val="both"/>
        <w:rPr>
          <w:rFonts w:ascii="Arial" w:hAnsi="Arial" w:cs="Arial"/>
          <w:sz w:val="24"/>
          <w:szCs w:val="24"/>
        </w:rPr>
      </w:pPr>
      <w:r w:rsidRPr="00A548A0">
        <w:rPr>
          <w:rFonts w:ascii="Arial" w:hAnsi="Arial" w:cs="Arial"/>
          <w:sz w:val="24"/>
          <w:szCs w:val="24"/>
        </w:rPr>
        <w:lastRenderedPageBreak/>
        <w:t>zadaszona wiata o łącznej powierzchni około 36 m</w:t>
      </w:r>
      <w:r w:rsidRPr="00A548A0">
        <w:rPr>
          <w:rFonts w:ascii="Arial" w:hAnsi="Arial" w:cs="Arial"/>
          <w:sz w:val="24"/>
          <w:szCs w:val="24"/>
          <w:vertAlign w:val="superscript"/>
        </w:rPr>
        <w:t>2</w:t>
      </w:r>
      <w:r w:rsidRPr="00A548A0">
        <w:rPr>
          <w:rFonts w:ascii="Arial" w:hAnsi="Arial" w:cs="Arial"/>
          <w:sz w:val="24"/>
          <w:szCs w:val="24"/>
        </w:rPr>
        <w:t>, podzielona na 3 równe boksy, obudowane do wysokości 1,6 m,</w:t>
      </w:r>
      <w:r>
        <w:rPr>
          <w:rFonts w:ascii="Arial" w:hAnsi="Arial" w:cs="Arial"/>
          <w:sz w:val="24"/>
          <w:szCs w:val="24"/>
        </w:rPr>
        <w:t xml:space="preserve"> </w:t>
      </w:r>
      <w:r w:rsidRPr="00A548A0">
        <w:rPr>
          <w:rFonts w:ascii="Arial" w:hAnsi="Arial" w:cs="Arial"/>
          <w:sz w:val="24"/>
          <w:szCs w:val="24"/>
        </w:rPr>
        <w:t>ze szczelna betonową posadzką, nie skanalizowane, z przykryciem blachą trapezową (</w:t>
      </w:r>
      <w:proofErr w:type="spellStart"/>
      <w:r w:rsidRPr="00A548A0">
        <w:rPr>
          <w:rFonts w:ascii="Arial" w:hAnsi="Arial" w:cs="Arial"/>
          <w:sz w:val="24"/>
          <w:szCs w:val="24"/>
        </w:rPr>
        <w:t>ozn</w:t>
      </w:r>
      <w:proofErr w:type="spellEnd"/>
      <w:r w:rsidRPr="00A548A0">
        <w:rPr>
          <w:rFonts w:ascii="Arial" w:hAnsi="Arial" w:cs="Arial"/>
          <w:sz w:val="24"/>
          <w:szCs w:val="24"/>
        </w:rPr>
        <w:t xml:space="preserve">. jako </w:t>
      </w:r>
      <w:r w:rsidRPr="00CC7CA0">
        <w:rPr>
          <w:rFonts w:ascii="Arial" w:hAnsi="Arial" w:cs="Arial"/>
          <w:sz w:val="24"/>
          <w:szCs w:val="24"/>
        </w:rPr>
        <w:t>10</w:t>
      </w:r>
      <w:r w:rsidRPr="00A548A0">
        <w:rPr>
          <w:rFonts w:ascii="Arial" w:hAnsi="Arial" w:cs="Arial"/>
          <w:sz w:val="24"/>
          <w:szCs w:val="24"/>
        </w:rPr>
        <w:t>)</w:t>
      </w:r>
      <w:r>
        <w:rPr>
          <w:rFonts w:ascii="Arial" w:hAnsi="Arial" w:cs="Arial"/>
          <w:sz w:val="24"/>
          <w:szCs w:val="24"/>
        </w:rPr>
        <w:t>,</w:t>
      </w:r>
    </w:p>
    <w:p w:rsidR="003A2EF6" w:rsidRPr="00A548A0" w:rsidRDefault="003A2EF6" w:rsidP="006D0904">
      <w:pPr>
        <w:numPr>
          <w:ilvl w:val="0"/>
          <w:numId w:val="37"/>
        </w:numPr>
        <w:tabs>
          <w:tab w:val="left" w:pos="364"/>
        </w:tabs>
        <w:spacing w:line="276" w:lineRule="auto"/>
        <w:ind w:left="378"/>
        <w:jc w:val="both"/>
        <w:rPr>
          <w:rFonts w:ascii="Arial" w:hAnsi="Arial" w:cs="Arial"/>
          <w:sz w:val="24"/>
          <w:szCs w:val="24"/>
        </w:rPr>
      </w:pPr>
      <w:r w:rsidRPr="00A548A0">
        <w:rPr>
          <w:rFonts w:ascii="Arial" w:hAnsi="Arial" w:cs="Arial"/>
          <w:sz w:val="24"/>
          <w:szCs w:val="24"/>
        </w:rPr>
        <w:t>plac utwardzony (płyty żelbetowe) o powierzchni ok. 600 m</w:t>
      </w:r>
      <w:r w:rsidRPr="00A548A0">
        <w:rPr>
          <w:rFonts w:ascii="Arial" w:hAnsi="Arial" w:cs="Arial"/>
          <w:sz w:val="24"/>
          <w:szCs w:val="24"/>
          <w:vertAlign w:val="superscript"/>
        </w:rPr>
        <w:t>2</w:t>
      </w:r>
      <w:r w:rsidRPr="00A548A0">
        <w:rPr>
          <w:rFonts w:ascii="Arial" w:hAnsi="Arial" w:cs="Arial"/>
          <w:sz w:val="24"/>
          <w:szCs w:val="24"/>
        </w:rPr>
        <w:t>,</w:t>
      </w:r>
      <w:r>
        <w:rPr>
          <w:rFonts w:ascii="Arial" w:hAnsi="Arial" w:cs="Arial"/>
          <w:sz w:val="24"/>
          <w:szCs w:val="24"/>
        </w:rPr>
        <w:t xml:space="preserve"> przy wiacie </w:t>
      </w:r>
      <w:r w:rsidR="00DB5B77">
        <w:rPr>
          <w:rFonts w:ascii="Arial" w:hAnsi="Arial" w:cs="Arial"/>
          <w:sz w:val="24"/>
          <w:szCs w:val="24"/>
        </w:rPr>
        <w:t>P</w:t>
      </w:r>
      <w:r>
        <w:rPr>
          <w:rFonts w:ascii="Arial" w:hAnsi="Arial" w:cs="Arial"/>
          <w:sz w:val="24"/>
          <w:szCs w:val="24"/>
        </w:rPr>
        <w:t>SZOK,</w:t>
      </w:r>
      <w:r w:rsidRPr="00A548A0">
        <w:rPr>
          <w:rFonts w:ascii="Arial" w:hAnsi="Arial" w:cs="Arial"/>
          <w:sz w:val="24"/>
          <w:szCs w:val="24"/>
        </w:rPr>
        <w:t xml:space="preserve"> plac nie jest skanalizowa</w:t>
      </w:r>
      <w:r>
        <w:rPr>
          <w:rFonts w:ascii="Arial" w:hAnsi="Arial" w:cs="Arial"/>
          <w:sz w:val="24"/>
          <w:szCs w:val="24"/>
        </w:rPr>
        <w:t>ny.</w:t>
      </w:r>
    </w:p>
    <w:p w:rsidR="00A61991"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B25113" w:rsidRPr="004D1EF7">
        <w:rPr>
          <w:rFonts w:ascii="Arial" w:hAnsi="Arial" w:cs="Arial"/>
          <w:bCs/>
          <w:sz w:val="24"/>
          <w:szCs w:val="24"/>
        </w:rPr>
        <w:t>.2.</w:t>
      </w:r>
      <w:r w:rsidR="00CE6B55" w:rsidRPr="004D1EF7">
        <w:rPr>
          <w:rFonts w:ascii="Arial" w:hAnsi="Arial" w:cs="Arial"/>
          <w:bCs/>
          <w:sz w:val="24"/>
          <w:szCs w:val="24"/>
        </w:rPr>
        <w:t>1.</w:t>
      </w:r>
      <w:r w:rsidR="00A11F89" w:rsidRPr="004D1EF7">
        <w:rPr>
          <w:rFonts w:ascii="Arial" w:hAnsi="Arial" w:cs="Arial"/>
          <w:bCs/>
          <w:sz w:val="24"/>
          <w:szCs w:val="24"/>
        </w:rPr>
        <w:t>4</w:t>
      </w:r>
      <w:r w:rsidR="00CE6B55" w:rsidRPr="004D1EF7">
        <w:rPr>
          <w:rFonts w:ascii="Arial" w:hAnsi="Arial" w:cs="Arial"/>
          <w:bCs/>
          <w:sz w:val="24"/>
          <w:szCs w:val="24"/>
        </w:rPr>
        <w:t xml:space="preserve">. Po dostarczeniu każda partia zbieranych odpadów będzie sprawdzana pod względem zgodności z deklarowanym składem, a w przypadku niezgodności zarządzający odmówi ich przyjęcia. </w:t>
      </w:r>
    </w:p>
    <w:p w:rsidR="00A61991"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B25113" w:rsidRPr="004D1EF7">
        <w:rPr>
          <w:rFonts w:ascii="Arial" w:hAnsi="Arial" w:cs="Arial"/>
          <w:bCs/>
          <w:sz w:val="24"/>
          <w:szCs w:val="24"/>
        </w:rPr>
        <w:t>.2.</w:t>
      </w:r>
      <w:r w:rsidR="00CE6B55" w:rsidRPr="004D1EF7">
        <w:rPr>
          <w:rFonts w:ascii="Arial" w:hAnsi="Arial" w:cs="Arial"/>
          <w:bCs/>
          <w:sz w:val="24"/>
          <w:szCs w:val="24"/>
        </w:rPr>
        <w:t>1.</w:t>
      </w:r>
      <w:r w:rsidR="00A11F89" w:rsidRPr="004D1EF7">
        <w:rPr>
          <w:rFonts w:ascii="Arial" w:hAnsi="Arial" w:cs="Arial"/>
          <w:bCs/>
          <w:sz w:val="24"/>
          <w:szCs w:val="24"/>
        </w:rPr>
        <w:t>5</w:t>
      </w:r>
      <w:r w:rsidR="00CE6B55" w:rsidRPr="004D1EF7">
        <w:rPr>
          <w:rFonts w:ascii="Arial" w:hAnsi="Arial" w:cs="Arial"/>
          <w:bCs/>
          <w:sz w:val="24"/>
          <w:szCs w:val="24"/>
        </w:rPr>
        <w:t xml:space="preserve">. </w:t>
      </w:r>
      <w:r w:rsidR="0012217E" w:rsidRPr="004D1EF7">
        <w:rPr>
          <w:rFonts w:ascii="Arial" w:hAnsi="Arial" w:cs="Arial"/>
          <w:bCs/>
          <w:sz w:val="24"/>
          <w:szCs w:val="24"/>
        </w:rPr>
        <w:t xml:space="preserve">W przypadku dostarczenia odpadów wskazujących na źródło pochodzenia inne niż z gospodarstwa domowego (np. </w:t>
      </w:r>
      <w:r w:rsidR="00C97545" w:rsidRPr="004D1EF7">
        <w:rPr>
          <w:rFonts w:ascii="Arial" w:hAnsi="Arial" w:cs="Arial"/>
          <w:bCs/>
          <w:sz w:val="24"/>
          <w:szCs w:val="24"/>
        </w:rPr>
        <w:t>z działalności gospodarczej</w:t>
      </w:r>
      <w:r w:rsidR="0012217E" w:rsidRPr="004D1EF7">
        <w:rPr>
          <w:rFonts w:ascii="Arial" w:hAnsi="Arial" w:cs="Arial"/>
          <w:bCs/>
          <w:sz w:val="24"/>
          <w:szCs w:val="24"/>
        </w:rPr>
        <w:t>)</w:t>
      </w:r>
      <w:r w:rsidR="00C97545" w:rsidRPr="004D1EF7">
        <w:rPr>
          <w:rFonts w:ascii="Arial" w:hAnsi="Arial" w:cs="Arial"/>
          <w:bCs/>
          <w:sz w:val="24"/>
          <w:szCs w:val="24"/>
        </w:rPr>
        <w:t xml:space="preserve"> pracownik PSZOK może odmówić bezpłatnego ich przyjęcia.</w:t>
      </w:r>
      <w:r w:rsidR="00A56791" w:rsidRPr="004D1EF7">
        <w:rPr>
          <w:rFonts w:ascii="Arial" w:hAnsi="Arial" w:cs="Arial"/>
          <w:bCs/>
          <w:sz w:val="24"/>
          <w:szCs w:val="24"/>
        </w:rPr>
        <w:t>,</w:t>
      </w:r>
    </w:p>
    <w:p w:rsidR="00A61991"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B25113" w:rsidRPr="004D1EF7">
        <w:rPr>
          <w:rFonts w:ascii="Arial" w:hAnsi="Arial" w:cs="Arial"/>
          <w:bCs/>
          <w:sz w:val="24"/>
          <w:szCs w:val="24"/>
        </w:rPr>
        <w:t>.2.1.</w:t>
      </w:r>
      <w:r w:rsidR="00065C42" w:rsidRPr="004D1EF7">
        <w:rPr>
          <w:rFonts w:ascii="Arial" w:hAnsi="Arial" w:cs="Arial"/>
          <w:bCs/>
          <w:sz w:val="24"/>
          <w:szCs w:val="24"/>
        </w:rPr>
        <w:t>6</w:t>
      </w:r>
      <w:r w:rsidR="00B25113" w:rsidRPr="004D1EF7">
        <w:rPr>
          <w:rFonts w:ascii="Arial" w:hAnsi="Arial" w:cs="Arial"/>
          <w:bCs/>
          <w:sz w:val="24"/>
          <w:szCs w:val="24"/>
        </w:rPr>
        <w:t xml:space="preserve">. </w:t>
      </w:r>
      <w:r w:rsidR="00CE6B55" w:rsidRPr="004D1EF7">
        <w:rPr>
          <w:rFonts w:ascii="Arial" w:hAnsi="Arial" w:cs="Arial"/>
          <w:bCs/>
          <w:sz w:val="24"/>
          <w:szCs w:val="24"/>
        </w:rPr>
        <w:t>Zbierane odpady, w zależności od rodzaju i właściwości fizycznych będą gromadzone oddzielnie dla każdego rodzaju odpadów</w:t>
      </w:r>
      <w:r w:rsidR="004076E7" w:rsidRPr="004D1EF7">
        <w:rPr>
          <w:rFonts w:ascii="Arial" w:hAnsi="Arial" w:cs="Arial"/>
          <w:bCs/>
          <w:sz w:val="24"/>
          <w:szCs w:val="24"/>
        </w:rPr>
        <w:t>;</w:t>
      </w:r>
      <w:r w:rsidR="00CE6B55" w:rsidRPr="004D1EF7">
        <w:rPr>
          <w:rFonts w:ascii="Arial" w:hAnsi="Arial" w:cs="Arial"/>
          <w:bCs/>
          <w:sz w:val="24"/>
          <w:szCs w:val="24"/>
        </w:rPr>
        <w:t xml:space="preserve"> </w:t>
      </w:r>
      <w:r w:rsidR="004076E7" w:rsidRPr="004D1EF7">
        <w:rPr>
          <w:rFonts w:ascii="Arial" w:hAnsi="Arial" w:cs="Arial"/>
          <w:bCs/>
          <w:sz w:val="24"/>
          <w:szCs w:val="24"/>
        </w:rPr>
        <w:t>umieszczane w boksach, kontenerach oraz pojemnikach pod zadaszonymi wiatami</w:t>
      </w:r>
      <w:r w:rsidR="00062CD7" w:rsidRPr="004D1EF7">
        <w:rPr>
          <w:rFonts w:ascii="Arial" w:hAnsi="Arial" w:cs="Arial"/>
          <w:bCs/>
          <w:sz w:val="24"/>
          <w:szCs w:val="24"/>
        </w:rPr>
        <w:t xml:space="preserve"> </w:t>
      </w:r>
      <w:r w:rsidR="004076E7" w:rsidRPr="004D1EF7">
        <w:rPr>
          <w:rFonts w:ascii="Arial" w:hAnsi="Arial" w:cs="Arial"/>
          <w:bCs/>
          <w:sz w:val="24"/>
          <w:szCs w:val="24"/>
        </w:rPr>
        <w:t>magazynowymi  lub luzem</w:t>
      </w:r>
      <w:r w:rsidR="006F1BF3" w:rsidRPr="004D1EF7">
        <w:rPr>
          <w:rFonts w:ascii="Arial" w:hAnsi="Arial" w:cs="Arial"/>
          <w:bCs/>
          <w:sz w:val="24"/>
          <w:szCs w:val="24"/>
        </w:rPr>
        <w:t xml:space="preserve"> na placu</w:t>
      </w:r>
      <w:r w:rsidR="00354622" w:rsidRPr="004D1EF7">
        <w:rPr>
          <w:rFonts w:ascii="Arial" w:hAnsi="Arial" w:cs="Arial"/>
          <w:bCs/>
          <w:sz w:val="24"/>
          <w:szCs w:val="24"/>
        </w:rPr>
        <w:t xml:space="preserve"> (gruz, beton), w miejscach odpowiednio oznakowanych kodem i nazwą odpadu i odpowiednio zabezpieczonych przed dostępem osób nieupoważnionych. Miejsca magazynowania wyposażone będą w sorbenty i środki przeciw pożarowe. </w:t>
      </w:r>
    </w:p>
    <w:p w:rsidR="00A61991"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065C42" w:rsidRPr="004D1EF7">
        <w:rPr>
          <w:rFonts w:ascii="Arial" w:hAnsi="Arial" w:cs="Arial"/>
          <w:bCs/>
          <w:sz w:val="24"/>
          <w:szCs w:val="24"/>
        </w:rPr>
        <w:t>.2.</w:t>
      </w:r>
      <w:r w:rsidR="00CE6B55" w:rsidRPr="004D1EF7">
        <w:rPr>
          <w:rFonts w:ascii="Arial" w:hAnsi="Arial" w:cs="Arial"/>
          <w:bCs/>
          <w:sz w:val="24"/>
          <w:szCs w:val="24"/>
        </w:rPr>
        <w:t>1</w:t>
      </w:r>
      <w:r w:rsidR="004076E7" w:rsidRPr="004D1EF7">
        <w:rPr>
          <w:rFonts w:ascii="Arial" w:hAnsi="Arial" w:cs="Arial"/>
          <w:bCs/>
          <w:sz w:val="24"/>
          <w:szCs w:val="24"/>
        </w:rPr>
        <w:t>.</w:t>
      </w:r>
      <w:r w:rsidR="00A11F89" w:rsidRPr="004D1EF7">
        <w:rPr>
          <w:rFonts w:ascii="Arial" w:hAnsi="Arial" w:cs="Arial"/>
          <w:bCs/>
          <w:sz w:val="24"/>
          <w:szCs w:val="24"/>
        </w:rPr>
        <w:t>7</w:t>
      </w:r>
      <w:r w:rsidR="00CE6B55" w:rsidRPr="004D1EF7">
        <w:rPr>
          <w:rFonts w:ascii="Arial" w:hAnsi="Arial" w:cs="Arial"/>
          <w:bCs/>
          <w:sz w:val="24"/>
          <w:szCs w:val="24"/>
        </w:rPr>
        <w:t xml:space="preserve">. Zbierane </w:t>
      </w:r>
      <w:r w:rsidR="00A10D29" w:rsidRPr="004D1EF7">
        <w:rPr>
          <w:rFonts w:ascii="Arial" w:hAnsi="Arial" w:cs="Arial"/>
          <w:bCs/>
          <w:sz w:val="24"/>
          <w:szCs w:val="24"/>
        </w:rPr>
        <w:t xml:space="preserve">w PSZOK </w:t>
      </w:r>
      <w:r w:rsidR="00CE6B55" w:rsidRPr="004D1EF7">
        <w:rPr>
          <w:rFonts w:ascii="Arial" w:hAnsi="Arial" w:cs="Arial"/>
          <w:bCs/>
          <w:sz w:val="24"/>
          <w:szCs w:val="24"/>
        </w:rPr>
        <w:t>odpady będą poddawane procesowi demontażu ręcznego, przy u</w:t>
      </w:r>
      <w:r w:rsidR="00C406F2" w:rsidRPr="004D1EF7">
        <w:rPr>
          <w:rFonts w:ascii="Arial" w:hAnsi="Arial" w:cs="Arial"/>
          <w:bCs/>
          <w:sz w:val="24"/>
          <w:szCs w:val="24"/>
        </w:rPr>
        <w:t>życiu sprzętu specjalistycznego, elektronarzędzi i innych narzędzi (</w:t>
      </w:r>
      <w:r w:rsidR="00CE6B55" w:rsidRPr="004D1EF7">
        <w:rPr>
          <w:rFonts w:ascii="Arial" w:hAnsi="Arial" w:cs="Arial"/>
          <w:bCs/>
          <w:sz w:val="24"/>
          <w:szCs w:val="24"/>
        </w:rPr>
        <w:t>szlifierka kątowa, wiertarko-wkrętark</w:t>
      </w:r>
      <w:r w:rsidR="00C406F2" w:rsidRPr="004D1EF7">
        <w:rPr>
          <w:rFonts w:ascii="Arial" w:hAnsi="Arial" w:cs="Arial"/>
          <w:bCs/>
          <w:sz w:val="24"/>
          <w:szCs w:val="24"/>
        </w:rPr>
        <w:t xml:space="preserve">a, piła elektryczna, wiertarka, </w:t>
      </w:r>
      <w:r w:rsidR="00CE6B55" w:rsidRPr="004D1EF7">
        <w:rPr>
          <w:rFonts w:ascii="Arial" w:hAnsi="Arial" w:cs="Arial"/>
          <w:bCs/>
          <w:sz w:val="24"/>
          <w:szCs w:val="24"/>
        </w:rPr>
        <w:t>piłka ręczna, młotek, wkręta</w:t>
      </w:r>
      <w:r w:rsidR="00C406F2" w:rsidRPr="004D1EF7">
        <w:rPr>
          <w:rFonts w:ascii="Arial" w:hAnsi="Arial" w:cs="Arial"/>
          <w:bCs/>
          <w:sz w:val="24"/>
          <w:szCs w:val="24"/>
        </w:rPr>
        <w:t>ki – śrubokręty itp.</w:t>
      </w:r>
      <w:r w:rsidR="00CE6B55" w:rsidRPr="004D1EF7">
        <w:rPr>
          <w:rFonts w:ascii="Arial" w:hAnsi="Arial" w:cs="Arial"/>
          <w:bCs/>
          <w:sz w:val="24"/>
          <w:szCs w:val="24"/>
        </w:rPr>
        <w:t>).</w:t>
      </w:r>
    </w:p>
    <w:p w:rsidR="00A10D29" w:rsidRPr="00A548A0"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t>VIII</w:t>
      </w:r>
      <w:r w:rsidR="00065C42" w:rsidRPr="004D1EF7">
        <w:rPr>
          <w:rFonts w:ascii="Arial" w:hAnsi="Arial" w:cs="Arial"/>
          <w:bCs/>
          <w:sz w:val="24"/>
          <w:szCs w:val="24"/>
        </w:rPr>
        <w:t>.2.</w:t>
      </w:r>
      <w:r w:rsidR="004076E7" w:rsidRPr="004D1EF7">
        <w:rPr>
          <w:rFonts w:ascii="Arial" w:hAnsi="Arial" w:cs="Arial"/>
          <w:bCs/>
          <w:sz w:val="24"/>
          <w:szCs w:val="24"/>
        </w:rPr>
        <w:t>1.</w:t>
      </w:r>
      <w:r w:rsidR="00A11F89" w:rsidRPr="004D1EF7">
        <w:rPr>
          <w:rFonts w:ascii="Arial" w:hAnsi="Arial" w:cs="Arial"/>
          <w:bCs/>
          <w:sz w:val="24"/>
          <w:szCs w:val="24"/>
        </w:rPr>
        <w:t>8</w:t>
      </w:r>
      <w:r w:rsidR="004076E7" w:rsidRPr="004D1EF7">
        <w:rPr>
          <w:rFonts w:ascii="Arial" w:hAnsi="Arial" w:cs="Arial"/>
          <w:bCs/>
          <w:sz w:val="24"/>
          <w:szCs w:val="24"/>
        </w:rPr>
        <w:t xml:space="preserve">. </w:t>
      </w:r>
      <w:r w:rsidR="006F1BF3" w:rsidRPr="004D1EF7">
        <w:rPr>
          <w:rFonts w:ascii="Arial" w:hAnsi="Arial" w:cs="Arial"/>
          <w:bCs/>
          <w:sz w:val="24"/>
          <w:szCs w:val="24"/>
        </w:rPr>
        <w:t>Wydzielone f</w:t>
      </w:r>
      <w:r w:rsidR="00062CD7" w:rsidRPr="004D1EF7">
        <w:rPr>
          <w:rFonts w:ascii="Arial" w:hAnsi="Arial" w:cs="Arial"/>
          <w:bCs/>
          <w:sz w:val="24"/>
          <w:szCs w:val="24"/>
        </w:rPr>
        <w:t xml:space="preserve">rakcje nadające się do dalszego przetwarzania kierowane będą do wyznaczonych miejsc magazynowania, opisanych w pkt. </w:t>
      </w:r>
      <w:r w:rsidR="003801C4" w:rsidRPr="004D1EF7">
        <w:rPr>
          <w:rFonts w:ascii="Arial" w:hAnsi="Arial" w:cs="Arial"/>
          <w:bCs/>
          <w:sz w:val="24"/>
          <w:szCs w:val="24"/>
        </w:rPr>
        <w:t>VIII</w:t>
      </w:r>
      <w:r w:rsidR="00062CD7" w:rsidRPr="004D1EF7">
        <w:rPr>
          <w:rFonts w:ascii="Arial" w:hAnsi="Arial" w:cs="Arial"/>
          <w:bCs/>
          <w:sz w:val="24"/>
          <w:szCs w:val="24"/>
        </w:rPr>
        <w:t xml:space="preserve">.3. decyzji. </w:t>
      </w:r>
      <w:r w:rsidR="00062CD7" w:rsidRPr="004D1EF7">
        <w:rPr>
          <w:rFonts w:ascii="Arial" w:hAnsi="Arial" w:cs="Arial"/>
          <w:bCs/>
          <w:sz w:val="24"/>
          <w:szCs w:val="24"/>
        </w:rPr>
        <w:br/>
        <w:t xml:space="preserve">Po zebraniu odpadów w ilościach uzasadniających transport, przekazywane będą </w:t>
      </w:r>
      <w:r w:rsidR="00354622" w:rsidRPr="004D1EF7">
        <w:rPr>
          <w:rFonts w:ascii="Arial" w:hAnsi="Arial" w:cs="Arial"/>
          <w:bCs/>
          <w:sz w:val="24"/>
          <w:szCs w:val="24"/>
        </w:rPr>
        <w:t>specjalistycznym podmiotom posiadającym stosowne zezwolenia na prowadzenie przetwarzania</w:t>
      </w:r>
      <w:r w:rsidR="00354622">
        <w:rPr>
          <w:rFonts w:ascii="Arial" w:hAnsi="Arial" w:cs="Arial"/>
          <w:sz w:val="24"/>
          <w:szCs w:val="24"/>
        </w:rPr>
        <w:t xml:space="preserve"> odpadów</w:t>
      </w:r>
      <w:r w:rsidR="00A61991">
        <w:rPr>
          <w:rFonts w:ascii="Arial" w:hAnsi="Arial" w:cs="Arial"/>
          <w:sz w:val="24"/>
          <w:szCs w:val="24"/>
        </w:rPr>
        <w:t>, zgodnie z hierarchią gospodarowania odpadami</w:t>
      </w:r>
      <w:r w:rsidR="00062CD7" w:rsidRPr="00A548A0">
        <w:rPr>
          <w:rFonts w:ascii="Arial" w:hAnsi="Arial" w:cs="Arial"/>
          <w:sz w:val="24"/>
          <w:szCs w:val="24"/>
        </w:rPr>
        <w:t>.</w:t>
      </w:r>
    </w:p>
    <w:p w:rsidR="00B76652" w:rsidRDefault="00B76652" w:rsidP="004D1EF7">
      <w:pPr>
        <w:autoSpaceDE w:val="0"/>
        <w:autoSpaceDN w:val="0"/>
        <w:adjustRightInd w:val="0"/>
        <w:spacing w:line="276" w:lineRule="auto"/>
        <w:contextualSpacing/>
        <w:jc w:val="both"/>
        <w:rPr>
          <w:rFonts w:ascii="Arial" w:hAnsi="Arial" w:cs="Arial"/>
          <w:b/>
          <w:bCs/>
          <w:sz w:val="24"/>
          <w:szCs w:val="24"/>
        </w:rPr>
      </w:pPr>
    </w:p>
    <w:p w:rsidR="007F0698" w:rsidRPr="00EF088E" w:rsidRDefault="0066318E" w:rsidP="004D1EF7">
      <w:pPr>
        <w:autoSpaceDE w:val="0"/>
        <w:autoSpaceDN w:val="0"/>
        <w:adjustRightInd w:val="0"/>
        <w:spacing w:line="276" w:lineRule="auto"/>
        <w:contextualSpacing/>
        <w:jc w:val="both"/>
        <w:rPr>
          <w:rFonts w:ascii="Arial" w:hAnsi="Arial" w:cs="Arial"/>
          <w:b/>
          <w:sz w:val="24"/>
          <w:szCs w:val="24"/>
        </w:rPr>
      </w:pPr>
      <w:r>
        <w:rPr>
          <w:rFonts w:ascii="Arial" w:hAnsi="Arial" w:cs="Arial"/>
          <w:b/>
          <w:bCs/>
          <w:sz w:val="24"/>
          <w:szCs w:val="24"/>
        </w:rPr>
        <w:t>VIII</w:t>
      </w:r>
      <w:r w:rsidR="007F0698" w:rsidRPr="00EF088E">
        <w:rPr>
          <w:rFonts w:ascii="Arial" w:hAnsi="Arial" w:cs="Arial"/>
          <w:b/>
          <w:sz w:val="24"/>
          <w:szCs w:val="24"/>
        </w:rPr>
        <w:t xml:space="preserve">.2.2. Warunki segregacji „doczyszczania” zbieranych odpadów </w:t>
      </w:r>
      <w:r w:rsidR="00BE6C40">
        <w:rPr>
          <w:rFonts w:ascii="Arial" w:hAnsi="Arial" w:cs="Arial"/>
          <w:b/>
          <w:sz w:val="24"/>
          <w:szCs w:val="24"/>
        </w:rPr>
        <w:br/>
      </w:r>
      <w:r w:rsidR="007F0698" w:rsidRPr="00EF088E">
        <w:rPr>
          <w:rFonts w:ascii="Arial" w:hAnsi="Arial" w:cs="Arial"/>
          <w:b/>
          <w:sz w:val="24"/>
          <w:szCs w:val="24"/>
        </w:rPr>
        <w:t>z selektywnej zbiórki na mechaniczno – ręcznej sortowni odpadów:</w:t>
      </w:r>
    </w:p>
    <w:p w:rsidR="007F0698" w:rsidRPr="004D1EF7"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t>VIII</w:t>
      </w:r>
      <w:r w:rsidR="007F0698" w:rsidRPr="004D1EF7">
        <w:rPr>
          <w:rFonts w:ascii="Arial" w:hAnsi="Arial" w:cs="Arial"/>
          <w:bCs/>
          <w:sz w:val="24"/>
          <w:szCs w:val="24"/>
        </w:rPr>
        <w:t>.2.2.1.</w:t>
      </w:r>
      <w:r w:rsidR="007F0698" w:rsidRPr="004D1EF7">
        <w:rPr>
          <w:rFonts w:ascii="Arial" w:hAnsi="Arial" w:cs="Arial"/>
          <w:sz w:val="24"/>
          <w:szCs w:val="24"/>
        </w:rPr>
        <w:t xml:space="preserve"> Doczyszczanie odpadów prowadzone będzie na linii sortowniczej </w:t>
      </w:r>
      <w:r w:rsidR="007F0698" w:rsidRPr="004D1EF7">
        <w:rPr>
          <w:rFonts w:ascii="Arial" w:hAnsi="Arial" w:cs="Arial"/>
          <w:sz w:val="24"/>
          <w:szCs w:val="24"/>
        </w:rPr>
        <w:br/>
        <w:t>w okresach, gdy zmieszane odpady komunalne i inne odpady nie będą segregowane.</w:t>
      </w:r>
    </w:p>
    <w:p w:rsidR="007F0698" w:rsidRPr="004D1EF7"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t>VIII</w:t>
      </w:r>
      <w:r w:rsidR="007F0698" w:rsidRPr="004D1EF7">
        <w:rPr>
          <w:rFonts w:ascii="Arial" w:hAnsi="Arial" w:cs="Arial"/>
          <w:sz w:val="24"/>
          <w:szCs w:val="24"/>
        </w:rPr>
        <w:t>.2.2.2. Selektywnie zebrane „u źródła” odpady kierowane będą do miejsca magazynowania, wyznaczonego na terenie hali segregacji odpadów, przy przenośniku wznoszącym dla odpadów wstępnie segregowanych u źródła. Przenośnik na poziomie posadzki hali wyposażony będzie w kosz zasypowy odpadów.</w:t>
      </w:r>
    </w:p>
    <w:p w:rsidR="007F0698" w:rsidRPr="004D1EF7" w:rsidRDefault="0066318E" w:rsidP="004D1EF7">
      <w:pPr>
        <w:spacing w:line="276" w:lineRule="auto"/>
        <w:jc w:val="both"/>
        <w:rPr>
          <w:rFonts w:ascii="Arial" w:hAnsi="Arial" w:cs="Arial"/>
          <w:color w:val="FF0000"/>
          <w:sz w:val="24"/>
          <w:szCs w:val="24"/>
        </w:rPr>
      </w:pPr>
      <w:r w:rsidRPr="004D1EF7">
        <w:rPr>
          <w:rFonts w:ascii="Arial" w:hAnsi="Arial" w:cs="Arial"/>
          <w:bCs/>
          <w:sz w:val="24"/>
          <w:szCs w:val="24"/>
        </w:rPr>
        <w:t>VIII</w:t>
      </w:r>
      <w:r w:rsidR="007F0698" w:rsidRPr="004D1EF7">
        <w:rPr>
          <w:rFonts w:ascii="Arial" w:hAnsi="Arial" w:cs="Arial"/>
          <w:sz w:val="24"/>
          <w:szCs w:val="24"/>
        </w:rPr>
        <w:t>.2.2.3.</w:t>
      </w:r>
      <w:r w:rsidR="007F0698" w:rsidRPr="004D1EF7">
        <w:rPr>
          <w:rFonts w:ascii="Arial" w:hAnsi="Arial" w:cs="Arial"/>
          <w:color w:val="FF00FF"/>
          <w:sz w:val="24"/>
          <w:szCs w:val="24"/>
        </w:rPr>
        <w:t xml:space="preserve"> </w:t>
      </w:r>
      <w:r w:rsidR="007F0698" w:rsidRPr="004D1EF7">
        <w:rPr>
          <w:rFonts w:ascii="Arial" w:hAnsi="Arial" w:cs="Arial"/>
          <w:sz w:val="24"/>
          <w:szCs w:val="24"/>
        </w:rPr>
        <w:t xml:space="preserve">Odpady poddawane będą doczyszczaniu na linii sortowniczej </w:t>
      </w:r>
      <w:r w:rsidR="007F0698" w:rsidRPr="004D1EF7">
        <w:rPr>
          <w:rFonts w:ascii="Arial" w:hAnsi="Arial" w:cs="Arial"/>
          <w:sz w:val="24"/>
          <w:szCs w:val="24"/>
        </w:rPr>
        <w:br/>
        <w:t xml:space="preserve">i rozdzieleniu na poszczególne frakcje (PET biały, PET niebieski, PET zielony, papier, tektura, szkło, metale itp.), w celu wydzielenia frakcji nadających się do wykorzystania materiałowo lub energetycznie. </w:t>
      </w:r>
    </w:p>
    <w:p w:rsidR="007F0698" w:rsidRPr="004D1EF7"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lastRenderedPageBreak/>
        <w:t>VIII</w:t>
      </w:r>
      <w:r w:rsidR="007F0698" w:rsidRPr="004D1EF7">
        <w:rPr>
          <w:rFonts w:ascii="Arial" w:hAnsi="Arial" w:cs="Arial"/>
          <w:bCs/>
          <w:sz w:val="24"/>
          <w:szCs w:val="24"/>
        </w:rPr>
        <w:t>.2.2.4.</w:t>
      </w:r>
      <w:r w:rsidR="007F0698" w:rsidRPr="004D1EF7">
        <w:rPr>
          <w:rFonts w:ascii="Arial" w:hAnsi="Arial" w:cs="Arial"/>
          <w:sz w:val="24"/>
          <w:szCs w:val="24"/>
        </w:rPr>
        <w:t xml:space="preserve"> Doczyszczone i podzielone na frakcje odpady kierowane będą do </w:t>
      </w:r>
      <w:r w:rsidR="007F0698" w:rsidRPr="004D1EF7">
        <w:rPr>
          <w:rFonts w:ascii="Arial" w:hAnsi="Arial" w:cs="Arial"/>
          <w:sz w:val="24"/>
          <w:szCs w:val="24"/>
        </w:rPr>
        <w:br/>
        <w:t>oznakowanych boksów zlokalizowanych pod linią sortowniczą, a następnie poddawane będą zgniataniu, belowaniu, prasowaniu itp. celem przygotowania do transportu.</w:t>
      </w:r>
    </w:p>
    <w:p w:rsidR="0066318E" w:rsidRPr="004D1EF7" w:rsidRDefault="0066318E" w:rsidP="004D1EF7">
      <w:pPr>
        <w:spacing w:before="120" w:line="276" w:lineRule="auto"/>
        <w:jc w:val="both"/>
        <w:rPr>
          <w:rFonts w:ascii="Arial" w:hAnsi="Arial" w:cs="Arial"/>
          <w:bCs/>
          <w:sz w:val="24"/>
          <w:szCs w:val="24"/>
        </w:rPr>
      </w:pPr>
      <w:r w:rsidRPr="004D1EF7">
        <w:rPr>
          <w:rFonts w:ascii="Arial" w:hAnsi="Arial" w:cs="Arial"/>
          <w:bCs/>
          <w:sz w:val="24"/>
          <w:szCs w:val="24"/>
        </w:rPr>
        <w:t>VIII</w:t>
      </w:r>
      <w:r w:rsidR="007F0698" w:rsidRPr="004D1EF7">
        <w:rPr>
          <w:rFonts w:ascii="Arial" w:hAnsi="Arial" w:cs="Arial"/>
          <w:bCs/>
          <w:sz w:val="24"/>
          <w:szCs w:val="24"/>
        </w:rPr>
        <w:t>.2.2.5.</w:t>
      </w:r>
      <w:r w:rsidR="007F0698" w:rsidRPr="004D1EF7">
        <w:rPr>
          <w:rFonts w:ascii="Arial" w:hAnsi="Arial" w:cs="Arial"/>
          <w:sz w:val="24"/>
          <w:szCs w:val="24"/>
        </w:rPr>
        <w:t xml:space="preserve"> Przygotowane surowce magazynowane będą w wiacie magazynowej surowców wtórnych w wyznaczonych boksach. Po zgromadzeniu odpowiedniej ilości, wysegregowane odpady przekazywane będą specjalistycznym podmiotom </w:t>
      </w:r>
      <w:r w:rsidR="007F0698" w:rsidRPr="004D1EF7">
        <w:rPr>
          <w:rFonts w:ascii="Arial" w:hAnsi="Arial" w:cs="Arial"/>
          <w:bCs/>
          <w:sz w:val="24"/>
          <w:szCs w:val="24"/>
        </w:rPr>
        <w:t xml:space="preserve">posiadającym stosowne zezwolenia na prowadzenie przetwarzania odpadów. </w:t>
      </w:r>
    </w:p>
    <w:p w:rsidR="007F0698" w:rsidRPr="004D1EF7"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t>VIII</w:t>
      </w:r>
      <w:r w:rsidR="007F0698" w:rsidRPr="004D1EF7">
        <w:rPr>
          <w:rFonts w:ascii="Arial" w:hAnsi="Arial" w:cs="Arial"/>
          <w:bCs/>
          <w:sz w:val="24"/>
          <w:szCs w:val="24"/>
        </w:rPr>
        <w:t>.2.2.6. Wydzielona</w:t>
      </w:r>
      <w:r w:rsidR="00E90E80" w:rsidRPr="004D1EF7">
        <w:rPr>
          <w:rFonts w:ascii="Arial" w:hAnsi="Arial" w:cs="Arial"/>
          <w:bCs/>
          <w:sz w:val="24"/>
          <w:szCs w:val="24"/>
        </w:rPr>
        <w:t xml:space="preserve"> na linii</w:t>
      </w:r>
      <w:r w:rsidR="007F0698" w:rsidRPr="004D1EF7">
        <w:rPr>
          <w:rFonts w:ascii="Arial" w:hAnsi="Arial" w:cs="Arial"/>
          <w:bCs/>
          <w:sz w:val="24"/>
          <w:szCs w:val="24"/>
        </w:rPr>
        <w:t xml:space="preserve"> pozostałość nienadająca się do odzysku</w:t>
      </w:r>
      <w:r w:rsidR="007F0698" w:rsidRPr="004D1EF7">
        <w:rPr>
          <w:rFonts w:ascii="Arial" w:hAnsi="Arial" w:cs="Arial"/>
          <w:sz w:val="24"/>
          <w:szCs w:val="24"/>
        </w:rPr>
        <w:t xml:space="preserve">, przekazywana będzie podmiotom gospodarującym odpadami, np. do produkcji paliwa alternatywnego lub kierowana na własne składowisko odpadów. </w:t>
      </w:r>
    </w:p>
    <w:p w:rsidR="007F0698" w:rsidRPr="00EF088E" w:rsidRDefault="0066318E" w:rsidP="004D1EF7">
      <w:pPr>
        <w:spacing w:before="120" w:line="276" w:lineRule="auto"/>
        <w:jc w:val="both"/>
        <w:rPr>
          <w:rFonts w:ascii="Arial" w:hAnsi="Arial" w:cs="Arial"/>
          <w:sz w:val="24"/>
          <w:szCs w:val="24"/>
        </w:rPr>
      </w:pPr>
      <w:r w:rsidRPr="004D1EF7">
        <w:rPr>
          <w:rFonts w:ascii="Arial" w:hAnsi="Arial" w:cs="Arial"/>
          <w:bCs/>
          <w:sz w:val="24"/>
          <w:szCs w:val="24"/>
        </w:rPr>
        <w:t>VIII</w:t>
      </w:r>
      <w:r w:rsidR="007F0698" w:rsidRPr="004D1EF7">
        <w:rPr>
          <w:rFonts w:ascii="Arial" w:hAnsi="Arial" w:cs="Arial"/>
          <w:bCs/>
          <w:sz w:val="24"/>
          <w:szCs w:val="24"/>
        </w:rPr>
        <w:t>.2.2.7.</w:t>
      </w:r>
      <w:r w:rsidR="007F0698" w:rsidRPr="004D1EF7">
        <w:rPr>
          <w:rFonts w:ascii="Arial" w:hAnsi="Arial" w:cs="Arial"/>
          <w:sz w:val="24"/>
          <w:szCs w:val="24"/>
        </w:rPr>
        <w:t xml:space="preserve"> Zbieranie odpadów prowadzone będzie z zachowaniem wymogów wynikających z przepisów rozporządzenia Ministra Gospodarki i Pracy z dnia </w:t>
      </w:r>
      <w:r w:rsidR="007F0698" w:rsidRPr="004D1EF7">
        <w:rPr>
          <w:rFonts w:ascii="Arial" w:hAnsi="Arial" w:cs="Arial"/>
          <w:sz w:val="24"/>
          <w:szCs w:val="24"/>
        </w:rPr>
        <w:br/>
      </w:r>
      <w:r w:rsidR="007F0698" w:rsidRPr="00EF088E">
        <w:rPr>
          <w:rFonts w:ascii="Arial" w:hAnsi="Arial" w:cs="Arial"/>
          <w:sz w:val="24"/>
          <w:szCs w:val="24"/>
        </w:rPr>
        <w:t xml:space="preserve">25 października 2005 r. w sprawie szczegółowego sposobu postępowania </w:t>
      </w:r>
      <w:r w:rsidR="007F0698" w:rsidRPr="00EF088E">
        <w:rPr>
          <w:rFonts w:ascii="Arial" w:hAnsi="Arial" w:cs="Arial"/>
          <w:sz w:val="24"/>
          <w:szCs w:val="24"/>
        </w:rPr>
        <w:br/>
        <w:t>z odpadami opakowaniowymi (Dz. U. Nr 219, poz. 1858).</w:t>
      </w:r>
    </w:p>
    <w:p w:rsidR="00B76652" w:rsidRPr="00DA6D2F" w:rsidRDefault="007F0698" w:rsidP="00DA6D2F">
      <w:pPr>
        <w:spacing w:before="120" w:line="23" w:lineRule="atLeast"/>
        <w:jc w:val="both"/>
        <w:rPr>
          <w:rFonts w:ascii="Arial" w:hAnsi="Arial" w:cs="Arial"/>
          <w:sz w:val="24"/>
          <w:szCs w:val="24"/>
        </w:rPr>
      </w:pPr>
      <w:r w:rsidRPr="00EF088E">
        <w:rPr>
          <w:rFonts w:ascii="Arial" w:hAnsi="Arial" w:cs="Arial"/>
          <w:sz w:val="24"/>
          <w:szCs w:val="24"/>
        </w:rPr>
        <w:t xml:space="preserve"> </w:t>
      </w:r>
    </w:p>
    <w:p w:rsidR="00B76652" w:rsidRPr="00B76652" w:rsidRDefault="0066318E" w:rsidP="00B76652">
      <w:pPr>
        <w:pStyle w:val="Tekstpodstawowywcity"/>
        <w:ind w:left="0"/>
        <w:jc w:val="both"/>
        <w:rPr>
          <w:rFonts w:ascii="Arial" w:hAnsi="Arial" w:cs="Arial"/>
          <w:b/>
          <w:bCs/>
          <w:iCs/>
          <w:sz w:val="24"/>
          <w:szCs w:val="24"/>
        </w:rPr>
      </w:pPr>
      <w:r w:rsidRPr="0065118A">
        <w:rPr>
          <w:rFonts w:ascii="Arial" w:hAnsi="Arial" w:cs="Arial"/>
          <w:b/>
          <w:bCs/>
          <w:sz w:val="24"/>
          <w:szCs w:val="24"/>
        </w:rPr>
        <w:t>VIII</w:t>
      </w:r>
      <w:r w:rsidR="00A10D29" w:rsidRPr="0065118A">
        <w:rPr>
          <w:rFonts w:ascii="Arial" w:hAnsi="Arial" w:cs="Arial"/>
          <w:b/>
          <w:bCs/>
          <w:sz w:val="24"/>
          <w:szCs w:val="24"/>
        </w:rPr>
        <w:t>.</w:t>
      </w:r>
      <w:r w:rsidR="005046EF" w:rsidRPr="0065118A">
        <w:rPr>
          <w:rFonts w:ascii="Arial" w:hAnsi="Arial" w:cs="Arial"/>
          <w:b/>
          <w:bCs/>
          <w:sz w:val="24"/>
          <w:szCs w:val="24"/>
        </w:rPr>
        <w:t xml:space="preserve">3. </w:t>
      </w:r>
      <w:r w:rsidR="00A61991" w:rsidRPr="0065118A">
        <w:rPr>
          <w:rFonts w:ascii="Arial" w:hAnsi="Arial" w:cs="Arial"/>
          <w:b/>
          <w:bCs/>
          <w:sz w:val="24"/>
          <w:szCs w:val="24"/>
        </w:rPr>
        <w:t>Miejsce i sposób</w:t>
      </w:r>
      <w:r w:rsidR="005046EF" w:rsidRPr="0065118A">
        <w:rPr>
          <w:rFonts w:ascii="Arial" w:hAnsi="Arial" w:cs="Arial"/>
          <w:b/>
          <w:bCs/>
          <w:sz w:val="24"/>
          <w:szCs w:val="24"/>
        </w:rPr>
        <w:t xml:space="preserve"> magazynowania odpadów zbieranych</w:t>
      </w:r>
      <w:r w:rsidR="00912165" w:rsidRPr="0065118A">
        <w:rPr>
          <w:rFonts w:ascii="Arial" w:hAnsi="Arial" w:cs="Arial"/>
          <w:b/>
          <w:bCs/>
          <w:iCs/>
          <w:sz w:val="24"/>
          <w:szCs w:val="24"/>
        </w:rPr>
        <w:t>:</w:t>
      </w:r>
    </w:p>
    <w:p w:rsidR="00BE6C40" w:rsidRPr="00A504AB" w:rsidRDefault="00A61991" w:rsidP="00A504AB">
      <w:pPr>
        <w:jc w:val="both"/>
        <w:rPr>
          <w:rFonts w:ascii="Arial" w:hAnsi="Arial" w:cs="Arial"/>
        </w:rPr>
      </w:pPr>
      <w:r w:rsidRPr="00A504AB">
        <w:rPr>
          <w:rFonts w:ascii="Arial" w:hAnsi="Arial" w:cs="Arial"/>
        </w:rPr>
        <w:t xml:space="preserve">Tabela nr </w:t>
      </w:r>
      <w:r w:rsidR="00A504AB" w:rsidRPr="00A504AB">
        <w:rPr>
          <w:rFonts w:ascii="Arial" w:hAnsi="Arial" w:cs="Arial"/>
        </w:rPr>
        <w:t>16</w:t>
      </w:r>
    </w:p>
    <w:tbl>
      <w:tblPr>
        <w:tblW w:w="91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posób i miejsce magazynowanie odpadów zbieranych"/>
      </w:tblPr>
      <w:tblGrid>
        <w:gridCol w:w="583"/>
        <w:gridCol w:w="1315"/>
        <w:gridCol w:w="3064"/>
        <w:gridCol w:w="4191"/>
      </w:tblGrid>
      <w:tr w:rsidR="00AE1FF5" w:rsidRPr="00554903" w:rsidTr="00DA6D2F">
        <w:trPr>
          <w:tblHeader/>
        </w:trPr>
        <w:tc>
          <w:tcPr>
            <w:tcW w:w="583" w:type="dxa"/>
            <w:vAlign w:val="center"/>
          </w:tcPr>
          <w:p w:rsidR="00AE1FF5" w:rsidRPr="00554903" w:rsidRDefault="00AE1FF5" w:rsidP="00AE1FF5">
            <w:pPr>
              <w:jc w:val="center"/>
              <w:rPr>
                <w:rFonts w:ascii="Arial" w:hAnsi="Arial" w:cs="Arial"/>
                <w:b/>
                <w:sz w:val="22"/>
                <w:szCs w:val="22"/>
              </w:rPr>
            </w:pPr>
          </w:p>
          <w:p w:rsidR="00AE1FF5" w:rsidRPr="00554903" w:rsidRDefault="00AE1FF5" w:rsidP="00AE1FF5">
            <w:pPr>
              <w:jc w:val="center"/>
              <w:rPr>
                <w:rFonts w:ascii="Arial" w:hAnsi="Arial" w:cs="Arial"/>
                <w:b/>
                <w:sz w:val="22"/>
                <w:szCs w:val="22"/>
              </w:rPr>
            </w:pPr>
            <w:r w:rsidRPr="00554903">
              <w:rPr>
                <w:rFonts w:ascii="Arial" w:hAnsi="Arial" w:cs="Arial"/>
                <w:b/>
                <w:sz w:val="22"/>
                <w:szCs w:val="22"/>
              </w:rPr>
              <w:t>Lp.</w:t>
            </w:r>
          </w:p>
          <w:p w:rsidR="00AE1FF5" w:rsidRPr="00554903" w:rsidRDefault="00AE1FF5" w:rsidP="00AE1FF5">
            <w:pPr>
              <w:jc w:val="center"/>
              <w:rPr>
                <w:rFonts w:ascii="Arial" w:hAnsi="Arial" w:cs="Arial"/>
                <w:b/>
                <w:sz w:val="22"/>
                <w:szCs w:val="22"/>
              </w:rPr>
            </w:pPr>
          </w:p>
        </w:tc>
        <w:tc>
          <w:tcPr>
            <w:tcW w:w="1315" w:type="dxa"/>
            <w:vAlign w:val="center"/>
          </w:tcPr>
          <w:p w:rsidR="00AE1FF5" w:rsidRPr="00554903" w:rsidRDefault="00AE1FF5" w:rsidP="00AE1FF5">
            <w:pPr>
              <w:pStyle w:val="Nagwek2"/>
              <w:rPr>
                <w:sz w:val="22"/>
                <w:szCs w:val="22"/>
              </w:rPr>
            </w:pPr>
            <w:r w:rsidRPr="00554903">
              <w:rPr>
                <w:sz w:val="22"/>
                <w:szCs w:val="22"/>
              </w:rPr>
              <w:t>Kod   odpadu</w:t>
            </w:r>
          </w:p>
        </w:tc>
        <w:tc>
          <w:tcPr>
            <w:tcW w:w="3064" w:type="dxa"/>
            <w:vAlign w:val="center"/>
          </w:tcPr>
          <w:p w:rsidR="00AE1FF5" w:rsidRPr="00554903" w:rsidRDefault="00AE1FF5" w:rsidP="00AE1FF5">
            <w:pPr>
              <w:pStyle w:val="Tekstpodstawowy2"/>
              <w:spacing w:after="0" w:line="240" w:lineRule="auto"/>
              <w:ind w:left="540"/>
              <w:jc w:val="center"/>
              <w:rPr>
                <w:rFonts w:ascii="Arial" w:hAnsi="Arial" w:cs="Arial"/>
                <w:b/>
                <w:sz w:val="22"/>
                <w:szCs w:val="22"/>
              </w:rPr>
            </w:pPr>
            <w:r w:rsidRPr="00554903">
              <w:rPr>
                <w:rFonts w:ascii="Arial" w:hAnsi="Arial" w:cs="Arial"/>
                <w:b/>
                <w:sz w:val="22"/>
                <w:szCs w:val="22"/>
              </w:rPr>
              <w:t xml:space="preserve">Nazwa odpadu </w:t>
            </w:r>
          </w:p>
        </w:tc>
        <w:tc>
          <w:tcPr>
            <w:tcW w:w="4191" w:type="dxa"/>
          </w:tcPr>
          <w:p w:rsidR="00AE1FF5" w:rsidRPr="00554903" w:rsidRDefault="00AE1FF5" w:rsidP="00AE1FF5">
            <w:pPr>
              <w:pStyle w:val="Tekstpodstawowy2"/>
              <w:spacing w:after="0" w:line="240" w:lineRule="auto"/>
              <w:ind w:left="540"/>
              <w:jc w:val="center"/>
              <w:rPr>
                <w:rFonts w:ascii="Arial" w:hAnsi="Arial" w:cs="Arial"/>
                <w:b/>
                <w:sz w:val="22"/>
                <w:szCs w:val="22"/>
              </w:rPr>
            </w:pPr>
          </w:p>
          <w:p w:rsidR="00AE1FF5" w:rsidRPr="00554903" w:rsidRDefault="00AE1FF5" w:rsidP="00AE1FF5">
            <w:pPr>
              <w:pStyle w:val="Tekstpodstawowy2"/>
              <w:spacing w:after="0" w:line="240" w:lineRule="auto"/>
              <w:jc w:val="center"/>
              <w:rPr>
                <w:rFonts w:ascii="Arial" w:hAnsi="Arial" w:cs="Arial"/>
                <w:b/>
                <w:sz w:val="22"/>
                <w:szCs w:val="22"/>
              </w:rPr>
            </w:pPr>
            <w:r w:rsidRPr="00554903">
              <w:rPr>
                <w:rFonts w:ascii="Arial" w:hAnsi="Arial" w:cs="Arial"/>
                <w:b/>
                <w:sz w:val="22"/>
                <w:szCs w:val="22"/>
              </w:rPr>
              <w:t>Sposób i miejsce magazynowania</w:t>
            </w:r>
          </w:p>
          <w:p w:rsidR="00AE1FF5" w:rsidRPr="00554903" w:rsidRDefault="00AE1FF5" w:rsidP="00AE1FF5">
            <w:pPr>
              <w:pStyle w:val="Tekstpodstawowy2"/>
              <w:spacing w:after="0" w:line="240" w:lineRule="auto"/>
              <w:ind w:left="540"/>
              <w:rPr>
                <w:rFonts w:ascii="Arial" w:hAnsi="Arial" w:cs="Arial"/>
                <w:b/>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1.</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15 01 01</w:t>
            </w:r>
          </w:p>
        </w:tc>
        <w:tc>
          <w:tcPr>
            <w:tcW w:w="3064" w:type="dxa"/>
          </w:tcPr>
          <w:p w:rsidR="00AE1FF5" w:rsidRPr="00554903" w:rsidRDefault="00AE1FF5" w:rsidP="00C3118B">
            <w:pPr>
              <w:pStyle w:val="Tekstpodstawowy2"/>
              <w:spacing w:after="0" w:line="240" w:lineRule="auto"/>
              <w:ind w:left="2"/>
              <w:rPr>
                <w:rFonts w:ascii="Arial" w:hAnsi="Arial" w:cs="Arial"/>
                <w:sz w:val="22"/>
                <w:szCs w:val="22"/>
              </w:rPr>
            </w:pPr>
            <w:r w:rsidRPr="00554903">
              <w:rPr>
                <w:rFonts w:ascii="Arial" w:hAnsi="Arial" w:cs="Arial"/>
                <w:sz w:val="22"/>
                <w:szCs w:val="22"/>
              </w:rPr>
              <w:t xml:space="preserve">Opakowania z papieru </w:t>
            </w:r>
            <w:r w:rsidR="0041730D">
              <w:rPr>
                <w:rFonts w:ascii="Arial" w:hAnsi="Arial" w:cs="Arial"/>
                <w:sz w:val="22"/>
                <w:szCs w:val="22"/>
              </w:rPr>
              <w:br/>
            </w:r>
            <w:r w:rsidRPr="00554903">
              <w:rPr>
                <w:rFonts w:ascii="Arial" w:hAnsi="Arial" w:cs="Arial"/>
                <w:sz w:val="22"/>
                <w:szCs w:val="22"/>
              </w:rPr>
              <w:t>i tektury</w:t>
            </w:r>
          </w:p>
        </w:tc>
        <w:tc>
          <w:tcPr>
            <w:tcW w:w="4191" w:type="dxa"/>
            <w:vMerge w:val="restart"/>
          </w:tcPr>
          <w:p w:rsidR="00315F1D" w:rsidRPr="00315F1D" w:rsidRDefault="0041730D" w:rsidP="00985B62">
            <w:pPr>
              <w:rPr>
                <w:rFonts w:ascii="Arial" w:hAnsi="Arial" w:cs="Arial"/>
                <w:iCs/>
                <w:sz w:val="22"/>
                <w:szCs w:val="22"/>
              </w:rPr>
            </w:pPr>
            <w:r>
              <w:rPr>
                <w:rFonts w:ascii="Arial" w:hAnsi="Arial" w:cs="Arial"/>
                <w:sz w:val="22"/>
                <w:szCs w:val="22"/>
              </w:rPr>
              <w:t xml:space="preserve">Odpady przeznaczone do </w:t>
            </w:r>
            <w:r w:rsidR="00B10C7E" w:rsidRPr="00554903">
              <w:rPr>
                <w:rFonts w:ascii="Arial" w:hAnsi="Arial" w:cs="Arial"/>
                <w:sz w:val="22"/>
                <w:szCs w:val="22"/>
              </w:rPr>
              <w:t xml:space="preserve">doczyszczenia kierowane będą do hali </w:t>
            </w:r>
            <w:r w:rsidR="00B10C7E" w:rsidRPr="00985B62">
              <w:rPr>
                <w:rFonts w:ascii="Arial" w:hAnsi="Arial" w:cs="Arial"/>
                <w:sz w:val="22"/>
                <w:szCs w:val="22"/>
              </w:rPr>
              <w:t xml:space="preserve">segregacji </w:t>
            </w:r>
            <w:r w:rsidR="00977B9D" w:rsidRPr="00985B62">
              <w:rPr>
                <w:rFonts w:ascii="Arial" w:hAnsi="Arial" w:cs="Arial"/>
                <w:sz w:val="22"/>
                <w:szCs w:val="22"/>
              </w:rPr>
              <w:t>(ozn.</w:t>
            </w:r>
            <w:r w:rsidR="00985B62" w:rsidRPr="00985B62">
              <w:rPr>
                <w:rFonts w:ascii="Arial" w:hAnsi="Arial" w:cs="Arial"/>
                <w:sz w:val="22"/>
                <w:szCs w:val="22"/>
              </w:rPr>
              <w:t>2)</w:t>
            </w:r>
            <w:r w:rsidR="00977B9D" w:rsidRPr="00985B62">
              <w:rPr>
                <w:rFonts w:ascii="Arial" w:hAnsi="Arial" w:cs="Arial"/>
                <w:sz w:val="22"/>
                <w:szCs w:val="22"/>
              </w:rPr>
              <w:t xml:space="preserve"> </w:t>
            </w:r>
            <w:r w:rsidR="00B10C7E" w:rsidRPr="00985B62">
              <w:rPr>
                <w:rFonts w:ascii="Arial" w:hAnsi="Arial" w:cs="Arial"/>
                <w:sz w:val="22"/>
                <w:szCs w:val="22"/>
              </w:rPr>
              <w:t>w</w:t>
            </w:r>
            <w:r w:rsidR="00B10C7E" w:rsidRPr="00554903">
              <w:rPr>
                <w:rFonts w:ascii="Arial" w:hAnsi="Arial" w:cs="Arial"/>
                <w:sz w:val="22"/>
                <w:szCs w:val="22"/>
              </w:rPr>
              <w:t xml:space="preserve"> okolic</w:t>
            </w:r>
            <w:r w:rsidR="000A7769" w:rsidRPr="00554903">
              <w:rPr>
                <w:rFonts w:ascii="Arial" w:hAnsi="Arial" w:cs="Arial"/>
                <w:sz w:val="22"/>
                <w:szCs w:val="22"/>
              </w:rPr>
              <w:t>ę</w:t>
            </w:r>
            <w:r w:rsidR="00B10C7E" w:rsidRPr="00554903">
              <w:rPr>
                <w:rFonts w:ascii="Arial" w:hAnsi="Arial" w:cs="Arial"/>
                <w:sz w:val="22"/>
                <w:szCs w:val="22"/>
              </w:rPr>
              <w:t xml:space="preserve"> podajnika odpadów z selektywnej zbiórki na linie sortowniczą.</w:t>
            </w:r>
            <w:r w:rsidR="000A7769" w:rsidRPr="00554903">
              <w:rPr>
                <w:rFonts w:ascii="Arial" w:hAnsi="Arial" w:cs="Arial"/>
                <w:iCs/>
              </w:rPr>
              <w:t xml:space="preserve"> </w:t>
            </w:r>
            <w:r w:rsidR="000A7769" w:rsidRPr="00554903">
              <w:rPr>
                <w:rFonts w:ascii="Arial" w:hAnsi="Arial" w:cs="Arial"/>
                <w:iCs/>
                <w:sz w:val="22"/>
                <w:szCs w:val="22"/>
              </w:rPr>
              <w:t xml:space="preserve">Odpady magazynowane będą w </w:t>
            </w:r>
            <w:r w:rsidR="000A7769" w:rsidRPr="00554903">
              <w:rPr>
                <w:rFonts w:ascii="Arial" w:hAnsi="Arial" w:cs="Arial"/>
                <w:sz w:val="22"/>
                <w:szCs w:val="22"/>
              </w:rPr>
              <w:t>sposób selektywny, w workach lub innych opakowaniach</w:t>
            </w:r>
            <w:r w:rsidR="00053F1A">
              <w:rPr>
                <w:rFonts w:ascii="Arial" w:hAnsi="Arial" w:cs="Arial"/>
                <w:iCs/>
                <w:sz w:val="22"/>
                <w:szCs w:val="22"/>
              </w:rPr>
              <w:t xml:space="preserve"> na szczelnej posadzce</w:t>
            </w:r>
            <w:r w:rsidR="000A7769" w:rsidRPr="00554903">
              <w:rPr>
                <w:rFonts w:ascii="Arial" w:hAnsi="Arial" w:cs="Arial"/>
                <w:sz w:val="22"/>
                <w:szCs w:val="22"/>
              </w:rPr>
              <w:t>.</w:t>
            </w:r>
            <w:r w:rsidR="000A7769" w:rsidRPr="00554903">
              <w:rPr>
                <w:rFonts w:ascii="Arial" w:hAnsi="Arial" w:cs="Arial"/>
                <w:iCs/>
                <w:sz w:val="22"/>
                <w:szCs w:val="22"/>
              </w:rPr>
              <w:t xml:space="preserve"> Miejsce magazynowania będzie oznakowane </w:t>
            </w:r>
            <w:r>
              <w:rPr>
                <w:rFonts w:ascii="Arial" w:hAnsi="Arial" w:cs="Arial"/>
                <w:iCs/>
                <w:sz w:val="22"/>
                <w:szCs w:val="22"/>
              </w:rPr>
              <w:t xml:space="preserve">„Odpady </w:t>
            </w:r>
            <w:r w:rsidR="00C3118B">
              <w:rPr>
                <w:rFonts w:ascii="Arial" w:hAnsi="Arial" w:cs="Arial"/>
                <w:iCs/>
                <w:sz w:val="22"/>
                <w:szCs w:val="22"/>
              </w:rPr>
              <w:br/>
            </w:r>
            <w:r w:rsidR="000A7769" w:rsidRPr="0041730D">
              <w:rPr>
                <w:rFonts w:ascii="Arial" w:hAnsi="Arial" w:cs="Arial"/>
                <w:iCs/>
                <w:sz w:val="22"/>
                <w:szCs w:val="22"/>
              </w:rPr>
              <w:t>z selektywnej zbiórki”.</w:t>
            </w:r>
            <w:r w:rsidR="000A7769" w:rsidRPr="00554903">
              <w:rPr>
                <w:rFonts w:ascii="Arial" w:hAnsi="Arial" w:cs="Arial"/>
                <w:b/>
                <w:iCs/>
                <w:sz w:val="22"/>
                <w:szCs w:val="22"/>
              </w:rPr>
              <w:t xml:space="preserve"> </w:t>
            </w:r>
          </w:p>
          <w:p w:rsidR="00AE1FF5" w:rsidRPr="00554903" w:rsidRDefault="00E06A68" w:rsidP="00C3118B">
            <w:pPr>
              <w:rPr>
                <w:rFonts w:ascii="Arial" w:hAnsi="Arial" w:cs="Arial"/>
                <w:sz w:val="22"/>
                <w:szCs w:val="22"/>
              </w:rPr>
            </w:pPr>
            <w:r>
              <w:rPr>
                <w:rFonts w:ascii="Arial" w:hAnsi="Arial" w:cs="Arial"/>
                <w:sz w:val="22"/>
                <w:szCs w:val="22"/>
              </w:rPr>
              <w:t>Odpady doczyszczone</w:t>
            </w:r>
            <w:r w:rsidR="00B10C7E" w:rsidRPr="00554903">
              <w:rPr>
                <w:rFonts w:ascii="Arial" w:hAnsi="Arial" w:cs="Arial"/>
                <w:sz w:val="22"/>
                <w:szCs w:val="22"/>
              </w:rPr>
              <w:t xml:space="preserve"> na linii sortowniczej kierowane będą do wydzielonych siatką boksów zlokalizowanych pod linią sortowniczą </w:t>
            </w:r>
            <w:r w:rsidR="0041730D">
              <w:rPr>
                <w:rFonts w:ascii="Arial" w:hAnsi="Arial" w:cs="Arial"/>
                <w:sz w:val="22"/>
                <w:szCs w:val="22"/>
              </w:rPr>
              <w:br/>
              <w:t xml:space="preserve">w hali segregacji, </w:t>
            </w:r>
            <w:r w:rsidR="00B10C7E" w:rsidRPr="00554903">
              <w:rPr>
                <w:rFonts w:ascii="Arial" w:hAnsi="Arial" w:cs="Arial"/>
                <w:sz w:val="22"/>
                <w:szCs w:val="22"/>
              </w:rPr>
              <w:t xml:space="preserve">a następnie </w:t>
            </w:r>
            <w:r>
              <w:rPr>
                <w:rFonts w:ascii="Arial" w:hAnsi="Arial" w:cs="Arial"/>
                <w:sz w:val="22"/>
                <w:szCs w:val="22"/>
              </w:rPr>
              <w:br/>
            </w:r>
            <w:r w:rsidR="00B10C7E" w:rsidRPr="00554903">
              <w:rPr>
                <w:rFonts w:ascii="Arial" w:hAnsi="Arial" w:cs="Arial"/>
                <w:sz w:val="22"/>
                <w:szCs w:val="22"/>
              </w:rPr>
              <w:t>po</w:t>
            </w:r>
            <w:r>
              <w:rPr>
                <w:rFonts w:ascii="Arial" w:hAnsi="Arial" w:cs="Arial"/>
                <w:sz w:val="22"/>
                <w:szCs w:val="22"/>
              </w:rPr>
              <w:t xml:space="preserve"> procesie</w:t>
            </w:r>
            <w:r w:rsidR="00B10C7E" w:rsidRPr="00554903">
              <w:rPr>
                <w:rFonts w:ascii="Arial" w:hAnsi="Arial" w:cs="Arial"/>
                <w:sz w:val="22"/>
                <w:szCs w:val="22"/>
              </w:rPr>
              <w:t xml:space="preserve"> </w:t>
            </w:r>
            <w:r>
              <w:rPr>
                <w:rFonts w:ascii="Arial" w:hAnsi="Arial" w:cs="Arial"/>
                <w:sz w:val="22"/>
                <w:szCs w:val="22"/>
              </w:rPr>
              <w:t>zgniatania</w:t>
            </w:r>
            <w:r w:rsidR="000A7769" w:rsidRPr="00554903">
              <w:rPr>
                <w:rFonts w:ascii="Arial" w:hAnsi="Arial" w:cs="Arial"/>
                <w:sz w:val="22"/>
                <w:szCs w:val="22"/>
              </w:rPr>
              <w:t xml:space="preserve">, </w:t>
            </w:r>
            <w:r w:rsidR="00B10C7E" w:rsidRPr="00554903">
              <w:rPr>
                <w:rFonts w:ascii="Arial" w:hAnsi="Arial" w:cs="Arial"/>
                <w:sz w:val="22"/>
                <w:szCs w:val="22"/>
              </w:rPr>
              <w:t xml:space="preserve">sprasowaniu </w:t>
            </w:r>
            <w:r>
              <w:rPr>
                <w:rFonts w:ascii="Arial" w:hAnsi="Arial" w:cs="Arial"/>
                <w:sz w:val="22"/>
                <w:szCs w:val="22"/>
              </w:rPr>
              <w:br/>
            </w:r>
            <w:r w:rsidR="00B10C7E" w:rsidRPr="00554903">
              <w:rPr>
                <w:rFonts w:ascii="Arial" w:hAnsi="Arial" w:cs="Arial"/>
                <w:sz w:val="22"/>
                <w:szCs w:val="22"/>
              </w:rPr>
              <w:t>i belowaniu</w:t>
            </w:r>
            <w:r w:rsidR="000A7769" w:rsidRPr="00554903">
              <w:rPr>
                <w:rFonts w:ascii="Arial" w:hAnsi="Arial" w:cs="Arial"/>
                <w:sz w:val="22"/>
                <w:szCs w:val="22"/>
              </w:rPr>
              <w:t xml:space="preserve"> </w:t>
            </w:r>
            <w:r w:rsidR="00B10C7E" w:rsidRPr="00554903">
              <w:rPr>
                <w:rFonts w:ascii="Arial" w:hAnsi="Arial" w:cs="Arial"/>
                <w:sz w:val="22"/>
                <w:szCs w:val="22"/>
              </w:rPr>
              <w:t>magazynowane</w:t>
            </w:r>
            <w:r w:rsidR="006A6C52">
              <w:rPr>
                <w:rFonts w:ascii="Arial" w:hAnsi="Arial" w:cs="Arial"/>
                <w:sz w:val="22"/>
                <w:szCs w:val="22"/>
              </w:rPr>
              <w:t xml:space="preserve"> będą </w:t>
            </w:r>
            <w:r>
              <w:rPr>
                <w:rFonts w:ascii="Arial" w:hAnsi="Arial" w:cs="Arial"/>
                <w:sz w:val="22"/>
                <w:szCs w:val="22"/>
              </w:rPr>
              <w:br/>
            </w:r>
            <w:r w:rsidR="006A6C52">
              <w:rPr>
                <w:rFonts w:ascii="Arial" w:hAnsi="Arial" w:cs="Arial"/>
                <w:sz w:val="22"/>
                <w:szCs w:val="22"/>
              </w:rPr>
              <w:t xml:space="preserve">w wiacie na surowce </w:t>
            </w:r>
            <w:r w:rsidR="006A6C52" w:rsidRPr="005F45E3">
              <w:rPr>
                <w:rFonts w:ascii="Arial" w:hAnsi="Arial" w:cs="Arial"/>
                <w:sz w:val="22"/>
                <w:szCs w:val="22"/>
              </w:rPr>
              <w:t>wtórne</w:t>
            </w:r>
            <w:r w:rsidR="00B10C7E" w:rsidRPr="005F45E3">
              <w:rPr>
                <w:rFonts w:ascii="Arial" w:hAnsi="Arial" w:cs="Arial"/>
                <w:sz w:val="22"/>
                <w:szCs w:val="22"/>
              </w:rPr>
              <w:t xml:space="preserve"> </w:t>
            </w:r>
            <w:r w:rsidR="00977B9D" w:rsidRPr="005F45E3">
              <w:rPr>
                <w:rFonts w:ascii="Arial" w:hAnsi="Arial" w:cs="Arial"/>
                <w:sz w:val="22"/>
                <w:szCs w:val="22"/>
              </w:rPr>
              <w:t>(</w:t>
            </w:r>
            <w:proofErr w:type="spellStart"/>
            <w:r w:rsidR="00977B9D" w:rsidRPr="005F45E3">
              <w:rPr>
                <w:rFonts w:ascii="Arial" w:hAnsi="Arial" w:cs="Arial"/>
                <w:sz w:val="22"/>
                <w:szCs w:val="22"/>
              </w:rPr>
              <w:t>ozn</w:t>
            </w:r>
            <w:proofErr w:type="spellEnd"/>
            <w:r w:rsidR="005F45E3">
              <w:rPr>
                <w:rFonts w:ascii="Arial" w:hAnsi="Arial" w:cs="Arial"/>
                <w:sz w:val="22"/>
                <w:szCs w:val="22"/>
              </w:rPr>
              <w:t>.</w:t>
            </w:r>
            <w:r w:rsidR="005F45E3" w:rsidRPr="005F45E3">
              <w:rPr>
                <w:rFonts w:ascii="Arial" w:hAnsi="Arial" w:cs="Arial"/>
                <w:sz w:val="22"/>
                <w:szCs w:val="22"/>
              </w:rPr>
              <w:t xml:space="preserve"> 17),</w:t>
            </w:r>
            <w:r w:rsidR="00977B9D">
              <w:rPr>
                <w:rFonts w:ascii="Arial" w:hAnsi="Arial" w:cs="Arial"/>
                <w:sz w:val="22"/>
                <w:szCs w:val="22"/>
              </w:rPr>
              <w:t xml:space="preserve"> </w:t>
            </w:r>
            <w:r w:rsidR="00B10C7E" w:rsidRPr="00554903">
              <w:rPr>
                <w:rFonts w:ascii="Arial" w:hAnsi="Arial" w:cs="Arial"/>
                <w:sz w:val="22"/>
                <w:szCs w:val="22"/>
              </w:rPr>
              <w:t>podzielonej na boksy.</w:t>
            </w:r>
            <w:r w:rsidR="000A7769" w:rsidRPr="00554903">
              <w:rPr>
                <w:rFonts w:ascii="Arial" w:hAnsi="Arial" w:cs="Arial"/>
                <w:iCs/>
                <w:sz w:val="22"/>
                <w:szCs w:val="22"/>
              </w:rPr>
              <w:t xml:space="preserve"> W miejscu magazynowania zabezpieczone będą środki ppoż. i sorbenty.</w:t>
            </w:r>
          </w:p>
        </w:tc>
      </w:tr>
      <w:tr w:rsidR="00AE1FF5" w:rsidRPr="00554903">
        <w:tc>
          <w:tcPr>
            <w:tcW w:w="583" w:type="dxa"/>
            <w:vAlign w:val="center"/>
          </w:tcPr>
          <w:p w:rsidR="00AE1FF5" w:rsidRPr="00554903" w:rsidRDefault="00AE1FF5" w:rsidP="00AE1FF5">
            <w:pPr>
              <w:jc w:val="center"/>
              <w:rPr>
                <w:rFonts w:ascii="Arial" w:hAnsi="Arial" w:cs="Arial"/>
                <w:bCs/>
                <w:sz w:val="22"/>
                <w:szCs w:val="22"/>
              </w:rPr>
            </w:pPr>
            <w:r w:rsidRPr="00554903">
              <w:rPr>
                <w:rFonts w:ascii="Arial" w:hAnsi="Arial" w:cs="Arial"/>
                <w:bCs/>
                <w:sz w:val="22"/>
                <w:szCs w:val="22"/>
              </w:rPr>
              <w:t>2.</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15 01 02</w:t>
            </w:r>
          </w:p>
        </w:tc>
        <w:tc>
          <w:tcPr>
            <w:tcW w:w="3064" w:type="dxa"/>
          </w:tcPr>
          <w:p w:rsidR="00AE1FF5" w:rsidRPr="00554903" w:rsidRDefault="00AE1FF5" w:rsidP="00C3118B">
            <w:pPr>
              <w:pStyle w:val="Tekstpodstawowy2"/>
              <w:spacing w:after="0" w:line="240" w:lineRule="auto"/>
              <w:ind w:left="2"/>
              <w:rPr>
                <w:rFonts w:ascii="Arial" w:hAnsi="Arial" w:cs="Arial"/>
                <w:sz w:val="22"/>
                <w:szCs w:val="22"/>
              </w:rPr>
            </w:pPr>
            <w:r w:rsidRPr="00554903">
              <w:rPr>
                <w:rFonts w:ascii="Arial" w:hAnsi="Arial" w:cs="Arial"/>
                <w:sz w:val="22"/>
                <w:szCs w:val="22"/>
              </w:rPr>
              <w:t>Opakowania z tworzyw sztucznych</w:t>
            </w: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3.</w:t>
            </w:r>
          </w:p>
        </w:tc>
        <w:tc>
          <w:tcPr>
            <w:tcW w:w="1315" w:type="dxa"/>
            <w:vAlign w:val="center"/>
          </w:tcPr>
          <w:p w:rsidR="00AE1FF5" w:rsidRPr="00554903" w:rsidRDefault="00AE1FF5" w:rsidP="00AE1FF5">
            <w:pPr>
              <w:jc w:val="center"/>
              <w:rPr>
                <w:rFonts w:ascii="Arial" w:hAnsi="Arial" w:cs="Arial"/>
                <w:b/>
                <w:bCs/>
                <w:sz w:val="22"/>
                <w:szCs w:val="22"/>
              </w:rPr>
            </w:pPr>
            <w:r w:rsidRPr="00554903">
              <w:rPr>
                <w:rFonts w:ascii="Arial" w:hAnsi="Arial" w:cs="Arial"/>
                <w:b/>
                <w:sz w:val="22"/>
                <w:szCs w:val="22"/>
              </w:rPr>
              <w:t>15 01 05</w:t>
            </w:r>
          </w:p>
        </w:tc>
        <w:tc>
          <w:tcPr>
            <w:tcW w:w="3064" w:type="dxa"/>
          </w:tcPr>
          <w:p w:rsidR="00AE1FF5" w:rsidRDefault="00AE1FF5" w:rsidP="00C3118B">
            <w:pPr>
              <w:pStyle w:val="Tekstpodstawowy2"/>
              <w:spacing w:after="0" w:line="240" w:lineRule="auto"/>
              <w:ind w:left="2"/>
              <w:rPr>
                <w:rFonts w:ascii="Arial" w:hAnsi="Arial" w:cs="Arial"/>
                <w:sz w:val="22"/>
                <w:szCs w:val="22"/>
              </w:rPr>
            </w:pPr>
            <w:r w:rsidRPr="00554903">
              <w:rPr>
                <w:rFonts w:ascii="Arial" w:hAnsi="Arial" w:cs="Arial"/>
                <w:sz w:val="22"/>
                <w:szCs w:val="22"/>
              </w:rPr>
              <w:t>Opakowania wielomateriałowe</w:t>
            </w:r>
          </w:p>
          <w:p w:rsidR="00C3118B" w:rsidRPr="00554903" w:rsidRDefault="00C3118B" w:rsidP="00C3118B">
            <w:pPr>
              <w:pStyle w:val="Tekstpodstawowy2"/>
              <w:spacing w:after="0" w:line="240" w:lineRule="auto"/>
              <w:ind w:left="2"/>
              <w:rPr>
                <w:rFonts w:ascii="Arial" w:hAnsi="Arial" w:cs="Arial"/>
                <w:sz w:val="22"/>
                <w:szCs w:val="22"/>
              </w:rPr>
            </w:pP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4.</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15 01 09</w:t>
            </w:r>
          </w:p>
        </w:tc>
        <w:tc>
          <w:tcPr>
            <w:tcW w:w="3064" w:type="dxa"/>
          </w:tcPr>
          <w:p w:rsidR="00AE1FF5" w:rsidRPr="00554903" w:rsidRDefault="00AE1FF5" w:rsidP="00AE1FF5">
            <w:pPr>
              <w:pStyle w:val="Tekstpodstawowy2"/>
              <w:spacing w:after="0" w:line="240" w:lineRule="auto"/>
              <w:ind w:left="2"/>
              <w:rPr>
                <w:rFonts w:ascii="Arial" w:hAnsi="Arial" w:cs="Arial"/>
                <w:sz w:val="22"/>
                <w:szCs w:val="22"/>
              </w:rPr>
            </w:pPr>
            <w:r w:rsidRPr="00554903">
              <w:rPr>
                <w:rFonts w:ascii="Arial" w:hAnsi="Arial" w:cs="Arial"/>
                <w:sz w:val="22"/>
                <w:szCs w:val="22"/>
              </w:rPr>
              <w:t>Opakowania z tekstyliów</w:t>
            </w:r>
          </w:p>
          <w:p w:rsidR="00AE1FF5" w:rsidRPr="00554903" w:rsidRDefault="00AE1FF5" w:rsidP="00AE1FF5">
            <w:pPr>
              <w:pStyle w:val="Tekstpodstawowy2"/>
              <w:spacing w:after="0" w:line="240" w:lineRule="auto"/>
              <w:ind w:left="2"/>
              <w:rPr>
                <w:rFonts w:ascii="Arial" w:hAnsi="Arial" w:cs="Arial"/>
                <w:sz w:val="22"/>
                <w:szCs w:val="22"/>
              </w:rPr>
            </w:pP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5.</w:t>
            </w:r>
          </w:p>
        </w:tc>
        <w:tc>
          <w:tcPr>
            <w:tcW w:w="1315" w:type="dxa"/>
            <w:vAlign w:val="center"/>
          </w:tcPr>
          <w:p w:rsidR="00AE1FF5" w:rsidRPr="00554903" w:rsidRDefault="00AE1FF5" w:rsidP="00AE1FF5">
            <w:pPr>
              <w:ind w:left="-51"/>
              <w:jc w:val="center"/>
              <w:rPr>
                <w:rFonts w:ascii="Arial" w:hAnsi="Arial" w:cs="Arial"/>
                <w:b/>
                <w:sz w:val="22"/>
                <w:szCs w:val="22"/>
              </w:rPr>
            </w:pPr>
            <w:r w:rsidRPr="00554903">
              <w:rPr>
                <w:rFonts w:ascii="Arial" w:hAnsi="Arial" w:cs="Arial"/>
                <w:b/>
                <w:sz w:val="22"/>
                <w:szCs w:val="22"/>
              </w:rPr>
              <w:t>20 01 01</w:t>
            </w:r>
          </w:p>
        </w:tc>
        <w:tc>
          <w:tcPr>
            <w:tcW w:w="3064" w:type="dxa"/>
          </w:tcPr>
          <w:p w:rsidR="00AE1FF5" w:rsidRPr="0041730D" w:rsidRDefault="00AE1FF5" w:rsidP="00AE1FF5">
            <w:pPr>
              <w:pStyle w:val="Tekstpodstawowy2"/>
              <w:spacing w:after="0" w:line="240" w:lineRule="auto"/>
              <w:ind w:left="2"/>
              <w:rPr>
                <w:rFonts w:ascii="Arial" w:hAnsi="Arial" w:cs="Arial"/>
                <w:sz w:val="22"/>
                <w:szCs w:val="22"/>
              </w:rPr>
            </w:pPr>
            <w:r w:rsidRPr="0041730D">
              <w:rPr>
                <w:rFonts w:ascii="Arial" w:hAnsi="Arial" w:cs="Arial"/>
                <w:sz w:val="22"/>
                <w:szCs w:val="22"/>
              </w:rPr>
              <w:t>Papier i tektura</w:t>
            </w:r>
          </w:p>
          <w:p w:rsidR="00AE1FF5" w:rsidRPr="0041730D" w:rsidRDefault="00AE1FF5" w:rsidP="00AE1FF5">
            <w:pPr>
              <w:pStyle w:val="Tekstpodstawowy2"/>
              <w:spacing w:after="0" w:line="240" w:lineRule="auto"/>
              <w:ind w:left="2"/>
              <w:rPr>
                <w:rFonts w:ascii="Arial" w:hAnsi="Arial" w:cs="Arial"/>
                <w:sz w:val="22"/>
                <w:szCs w:val="22"/>
              </w:rPr>
            </w:pP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6.</w:t>
            </w:r>
          </w:p>
        </w:tc>
        <w:tc>
          <w:tcPr>
            <w:tcW w:w="1315" w:type="dxa"/>
            <w:vAlign w:val="center"/>
          </w:tcPr>
          <w:p w:rsidR="00AE1FF5" w:rsidRPr="00554903" w:rsidRDefault="00AE1FF5" w:rsidP="00AE1FF5">
            <w:pPr>
              <w:ind w:left="-51"/>
              <w:jc w:val="center"/>
              <w:rPr>
                <w:rFonts w:ascii="Arial" w:hAnsi="Arial" w:cs="Arial"/>
                <w:b/>
                <w:sz w:val="22"/>
                <w:szCs w:val="22"/>
              </w:rPr>
            </w:pPr>
            <w:r w:rsidRPr="00554903">
              <w:rPr>
                <w:rFonts w:ascii="Arial" w:hAnsi="Arial" w:cs="Arial"/>
                <w:b/>
                <w:sz w:val="22"/>
                <w:szCs w:val="22"/>
              </w:rPr>
              <w:t>20 01 39</w:t>
            </w:r>
          </w:p>
        </w:tc>
        <w:tc>
          <w:tcPr>
            <w:tcW w:w="3064" w:type="dxa"/>
          </w:tcPr>
          <w:p w:rsidR="00AE1FF5" w:rsidRPr="0041730D" w:rsidRDefault="00AE1FF5" w:rsidP="00AE1FF5">
            <w:pPr>
              <w:pStyle w:val="Tekstpodstawowy2"/>
              <w:spacing w:after="0" w:line="240" w:lineRule="auto"/>
              <w:ind w:left="2"/>
              <w:rPr>
                <w:rFonts w:ascii="Arial" w:hAnsi="Arial" w:cs="Arial"/>
                <w:sz w:val="22"/>
                <w:szCs w:val="22"/>
              </w:rPr>
            </w:pPr>
            <w:r w:rsidRPr="0041730D">
              <w:rPr>
                <w:rFonts w:ascii="Arial" w:hAnsi="Arial" w:cs="Arial"/>
                <w:sz w:val="22"/>
                <w:szCs w:val="22"/>
              </w:rPr>
              <w:t>Tworzywa sztuczne</w:t>
            </w:r>
          </w:p>
          <w:p w:rsidR="00AE1FF5" w:rsidRPr="0041730D" w:rsidRDefault="00AE1FF5" w:rsidP="00AE1FF5">
            <w:pPr>
              <w:pStyle w:val="Tekstpodstawowy2"/>
              <w:spacing w:after="0" w:line="240" w:lineRule="auto"/>
              <w:ind w:left="2"/>
              <w:rPr>
                <w:rFonts w:ascii="Arial" w:hAnsi="Arial" w:cs="Arial"/>
                <w:sz w:val="22"/>
                <w:szCs w:val="22"/>
              </w:rPr>
            </w:pP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vAlign w:val="center"/>
          </w:tcPr>
          <w:p w:rsidR="00AE1FF5" w:rsidRPr="00554903" w:rsidRDefault="00AE1FF5" w:rsidP="00AE1FF5">
            <w:pPr>
              <w:jc w:val="center"/>
              <w:rPr>
                <w:rFonts w:ascii="Arial" w:hAnsi="Arial" w:cs="Arial"/>
                <w:sz w:val="22"/>
                <w:szCs w:val="22"/>
              </w:rPr>
            </w:pPr>
            <w:r w:rsidRPr="00554903">
              <w:rPr>
                <w:rFonts w:ascii="Arial" w:hAnsi="Arial" w:cs="Arial"/>
                <w:sz w:val="22"/>
                <w:szCs w:val="22"/>
              </w:rPr>
              <w:t>7.</w:t>
            </w:r>
          </w:p>
        </w:tc>
        <w:tc>
          <w:tcPr>
            <w:tcW w:w="1315" w:type="dxa"/>
            <w:vAlign w:val="center"/>
          </w:tcPr>
          <w:p w:rsidR="00AE1FF5" w:rsidRPr="00554903" w:rsidRDefault="00AE1FF5" w:rsidP="00AE1FF5">
            <w:pPr>
              <w:rPr>
                <w:rFonts w:ascii="Arial" w:hAnsi="Arial" w:cs="Arial"/>
                <w:b/>
                <w:sz w:val="22"/>
                <w:szCs w:val="22"/>
              </w:rPr>
            </w:pPr>
            <w:r w:rsidRPr="00554903">
              <w:rPr>
                <w:rFonts w:ascii="Arial" w:hAnsi="Arial" w:cs="Arial"/>
                <w:b/>
                <w:sz w:val="22"/>
                <w:szCs w:val="22"/>
              </w:rPr>
              <w:t xml:space="preserve">  20 01 99</w:t>
            </w:r>
          </w:p>
        </w:tc>
        <w:tc>
          <w:tcPr>
            <w:tcW w:w="3064" w:type="dxa"/>
          </w:tcPr>
          <w:p w:rsidR="00AE1FF5" w:rsidRPr="00554903" w:rsidRDefault="00AE1FF5" w:rsidP="00AE1FF5">
            <w:pPr>
              <w:pStyle w:val="Tekstpodstawowy2"/>
              <w:spacing w:after="0" w:line="240" w:lineRule="auto"/>
              <w:ind w:left="2"/>
              <w:rPr>
                <w:rFonts w:ascii="Arial" w:hAnsi="Arial" w:cs="Arial"/>
                <w:sz w:val="22"/>
                <w:szCs w:val="22"/>
              </w:rPr>
            </w:pPr>
            <w:r w:rsidRPr="00554903">
              <w:rPr>
                <w:rFonts w:ascii="Arial" w:hAnsi="Arial" w:cs="Arial"/>
                <w:sz w:val="22"/>
                <w:szCs w:val="22"/>
              </w:rPr>
              <w:t>Inne niewymienione frakcje zbierane w sposób selektywny</w:t>
            </w:r>
          </w:p>
        </w:tc>
        <w:tc>
          <w:tcPr>
            <w:tcW w:w="4191" w:type="dxa"/>
            <w:vMerge/>
          </w:tcPr>
          <w:p w:rsidR="00AE1FF5" w:rsidRPr="00554903" w:rsidRDefault="00AE1FF5" w:rsidP="00AE1FF5">
            <w:pPr>
              <w:rPr>
                <w:rFonts w:ascii="Arial" w:hAnsi="Arial" w:cs="Arial"/>
                <w:sz w:val="22"/>
                <w:szCs w:val="22"/>
              </w:rPr>
            </w:pPr>
          </w:p>
        </w:tc>
      </w:tr>
      <w:tr w:rsidR="00AE1FF5"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 xml:space="preserve"> 8</w:t>
            </w:r>
            <w:r w:rsidR="00AE1FF5" w:rsidRPr="00554903">
              <w:rPr>
                <w:rFonts w:ascii="Arial" w:hAnsi="Arial" w:cs="Arial"/>
                <w:sz w:val="22"/>
                <w:szCs w:val="22"/>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20 01 02</w:t>
            </w:r>
          </w:p>
        </w:tc>
        <w:tc>
          <w:tcPr>
            <w:tcW w:w="3064" w:type="dxa"/>
            <w:tcBorders>
              <w:top w:val="single" w:sz="4" w:space="0" w:color="000000"/>
              <w:left w:val="single" w:sz="4" w:space="0" w:color="000000"/>
              <w:bottom w:val="single" w:sz="4" w:space="0" w:color="000000"/>
              <w:right w:val="single" w:sz="4" w:space="0" w:color="000000"/>
            </w:tcBorders>
            <w:vAlign w:val="center"/>
          </w:tcPr>
          <w:p w:rsidR="00AE1FF5" w:rsidRDefault="00AE1FF5" w:rsidP="00AE1FF5">
            <w:pPr>
              <w:rPr>
                <w:rFonts w:ascii="Arial" w:hAnsi="Arial" w:cs="Arial"/>
                <w:sz w:val="22"/>
                <w:szCs w:val="22"/>
              </w:rPr>
            </w:pPr>
            <w:r w:rsidRPr="00554903">
              <w:rPr>
                <w:rFonts w:ascii="Arial" w:hAnsi="Arial" w:cs="Arial"/>
                <w:sz w:val="22"/>
                <w:szCs w:val="22"/>
              </w:rPr>
              <w:t>Szkło</w:t>
            </w:r>
          </w:p>
          <w:p w:rsidR="0041730D" w:rsidRPr="00554903" w:rsidRDefault="0041730D" w:rsidP="00AE1FF5">
            <w:pPr>
              <w:rPr>
                <w:rFonts w:ascii="Arial" w:hAnsi="Arial" w:cs="Arial"/>
                <w:sz w:val="22"/>
                <w:szCs w:val="22"/>
              </w:rPr>
            </w:pPr>
          </w:p>
        </w:tc>
        <w:tc>
          <w:tcPr>
            <w:tcW w:w="4191" w:type="dxa"/>
            <w:tcBorders>
              <w:left w:val="single" w:sz="4" w:space="0" w:color="000000"/>
              <w:right w:val="single" w:sz="4" w:space="0" w:color="000000"/>
            </w:tcBorders>
          </w:tcPr>
          <w:p w:rsidR="00AE1FF5" w:rsidRPr="00554903" w:rsidRDefault="00AE0CF1" w:rsidP="00053F1A">
            <w:pPr>
              <w:rPr>
                <w:rFonts w:ascii="Arial" w:hAnsi="Arial" w:cs="Arial"/>
                <w:sz w:val="22"/>
                <w:szCs w:val="22"/>
              </w:rPr>
            </w:pPr>
            <w:r w:rsidRPr="00554903">
              <w:rPr>
                <w:rFonts w:ascii="Arial" w:hAnsi="Arial" w:cs="Arial"/>
                <w:sz w:val="22"/>
                <w:szCs w:val="22"/>
              </w:rPr>
              <w:t>Kontener</w:t>
            </w:r>
            <w:r w:rsidR="00AE1FF5" w:rsidRPr="00554903">
              <w:rPr>
                <w:rFonts w:ascii="Arial" w:hAnsi="Arial" w:cs="Arial"/>
                <w:sz w:val="22"/>
                <w:szCs w:val="22"/>
              </w:rPr>
              <w:t xml:space="preserve"> </w:t>
            </w:r>
            <w:r w:rsidR="00C3118B">
              <w:rPr>
                <w:rFonts w:ascii="Arial" w:hAnsi="Arial" w:cs="Arial"/>
                <w:sz w:val="22"/>
                <w:szCs w:val="22"/>
              </w:rPr>
              <w:t xml:space="preserve">oznakowany nazwą i kodem odpadu </w:t>
            </w:r>
            <w:r w:rsidR="0014490D">
              <w:rPr>
                <w:rFonts w:ascii="Arial" w:hAnsi="Arial" w:cs="Arial"/>
                <w:sz w:val="22"/>
                <w:szCs w:val="22"/>
              </w:rPr>
              <w:t xml:space="preserve">w </w:t>
            </w:r>
            <w:r w:rsidR="0014490D" w:rsidRPr="005F45E3">
              <w:rPr>
                <w:rFonts w:ascii="Arial" w:hAnsi="Arial" w:cs="Arial"/>
                <w:sz w:val="22"/>
                <w:szCs w:val="22"/>
              </w:rPr>
              <w:t>wia</w:t>
            </w:r>
            <w:r w:rsidR="0014490D">
              <w:rPr>
                <w:rFonts w:ascii="Arial" w:hAnsi="Arial" w:cs="Arial"/>
                <w:sz w:val="22"/>
                <w:szCs w:val="22"/>
              </w:rPr>
              <w:t>cie</w:t>
            </w:r>
            <w:r w:rsidR="0014490D">
              <w:rPr>
                <w:rFonts w:ascii="Arial" w:hAnsi="Arial" w:cs="Arial"/>
                <w:color w:val="FF0000"/>
                <w:sz w:val="22"/>
                <w:szCs w:val="22"/>
              </w:rPr>
              <w:t xml:space="preserve"> </w:t>
            </w:r>
            <w:r w:rsidR="0014490D" w:rsidRPr="005F45E3">
              <w:rPr>
                <w:rFonts w:ascii="Arial" w:hAnsi="Arial" w:cs="Arial"/>
                <w:sz w:val="22"/>
                <w:szCs w:val="22"/>
              </w:rPr>
              <w:t>P</w:t>
            </w:r>
            <w:r w:rsidR="0014490D">
              <w:rPr>
                <w:rFonts w:ascii="Arial" w:hAnsi="Arial" w:cs="Arial"/>
                <w:sz w:val="22"/>
                <w:szCs w:val="22"/>
              </w:rPr>
              <w:t>SZOK (</w:t>
            </w:r>
            <w:proofErr w:type="spellStart"/>
            <w:r w:rsidR="0014490D">
              <w:rPr>
                <w:rFonts w:ascii="Arial" w:hAnsi="Arial" w:cs="Arial"/>
                <w:sz w:val="22"/>
                <w:szCs w:val="22"/>
              </w:rPr>
              <w:t>ozn</w:t>
            </w:r>
            <w:proofErr w:type="spellEnd"/>
            <w:r w:rsidR="0014490D">
              <w:rPr>
                <w:rFonts w:ascii="Arial" w:hAnsi="Arial" w:cs="Arial"/>
                <w:sz w:val="22"/>
                <w:szCs w:val="22"/>
              </w:rPr>
              <w:t xml:space="preserve">. 10) lub </w:t>
            </w:r>
            <w:r w:rsidR="00AE1FF5" w:rsidRPr="00554903">
              <w:rPr>
                <w:rFonts w:ascii="Arial" w:hAnsi="Arial" w:cs="Arial"/>
                <w:sz w:val="22"/>
                <w:szCs w:val="22"/>
              </w:rPr>
              <w:t>na placu</w:t>
            </w:r>
            <w:r w:rsidR="00053F1A" w:rsidRPr="00554903">
              <w:rPr>
                <w:rFonts w:ascii="Arial" w:hAnsi="Arial" w:cs="Arial"/>
                <w:sz w:val="22"/>
                <w:szCs w:val="22"/>
              </w:rPr>
              <w:t xml:space="preserve"> </w:t>
            </w:r>
            <w:r w:rsidR="00053F1A" w:rsidRPr="00053F1A">
              <w:rPr>
                <w:rFonts w:ascii="Arial" w:hAnsi="Arial" w:cs="Arial"/>
                <w:sz w:val="22"/>
                <w:szCs w:val="22"/>
              </w:rPr>
              <w:t>o powierzchni ok. 600 m</w:t>
            </w:r>
            <w:r w:rsidR="00053F1A" w:rsidRPr="00053F1A">
              <w:rPr>
                <w:rFonts w:ascii="Arial" w:hAnsi="Arial" w:cs="Arial"/>
                <w:sz w:val="22"/>
                <w:szCs w:val="22"/>
                <w:vertAlign w:val="superscript"/>
              </w:rPr>
              <w:t>2</w:t>
            </w:r>
            <w:r w:rsidR="00053F1A">
              <w:rPr>
                <w:rFonts w:ascii="Arial" w:hAnsi="Arial" w:cs="Arial"/>
                <w:sz w:val="22"/>
                <w:szCs w:val="22"/>
              </w:rPr>
              <w:t xml:space="preserve"> </w:t>
            </w:r>
            <w:r w:rsidR="005F45E3" w:rsidRPr="005F45E3">
              <w:rPr>
                <w:rFonts w:ascii="Arial" w:hAnsi="Arial" w:cs="Arial"/>
                <w:sz w:val="22"/>
                <w:szCs w:val="22"/>
              </w:rPr>
              <w:t xml:space="preserve">obok </w:t>
            </w:r>
            <w:r w:rsidR="0014490D">
              <w:rPr>
                <w:rFonts w:ascii="Arial" w:hAnsi="Arial" w:cs="Arial"/>
                <w:sz w:val="22"/>
                <w:szCs w:val="22"/>
              </w:rPr>
              <w:t xml:space="preserve">wiaty, </w:t>
            </w:r>
            <w:r w:rsidR="00053F1A" w:rsidRPr="00053F1A">
              <w:rPr>
                <w:rFonts w:ascii="Arial" w:hAnsi="Arial" w:cs="Arial"/>
                <w:sz w:val="22"/>
                <w:szCs w:val="22"/>
              </w:rPr>
              <w:t>plac nie jest skanalizowany</w:t>
            </w:r>
            <w:r w:rsidR="00AE1FF5" w:rsidRPr="00554903">
              <w:rPr>
                <w:rFonts w:ascii="Arial" w:hAnsi="Arial" w:cs="Arial"/>
                <w:sz w:val="22"/>
                <w:szCs w:val="22"/>
              </w:rPr>
              <w:t xml:space="preserve"> </w:t>
            </w:r>
          </w:p>
        </w:tc>
      </w:tr>
      <w:tr w:rsidR="00AE1FF5"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9</w:t>
            </w:r>
            <w:r w:rsidR="00AE1FF5" w:rsidRPr="00554903">
              <w:rPr>
                <w:rFonts w:ascii="Arial" w:hAnsi="Arial" w:cs="Arial"/>
                <w:sz w:val="22"/>
                <w:szCs w:val="22"/>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20 01 40</w:t>
            </w:r>
          </w:p>
        </w:tc>
        <w:tc>
          <w:tcPr>
            <w:tcW w:w="3064" w:type="dxa"/>
            <w:tcBorders>
              <w:top w:val="single" w:sz="4" w:space="0" w:color="000000"/>
              <w:left w:val="single" w:sz="4" w:space="0" w:color="000000"/>
              <w:bottom w:val="single" w:sz="4" w:space="0" w:color="000000"/>
              <w:right w:val="single" w:sz="4" w:space="0" w:color="000000"/>
            </w:tcBorders>
            <w:vAlign w:val="center"/>
          </w:tcPr>
          <w:p w:rsidR="00AE1FF5" w:rsidRDefault="00AE1FF5" w:rsidP="00AE1FF5">
            <w:pPr>
              <w:rPr>
                <w:rFonts w:ascii="Arial" w:hAnsi="Arial" w:cs="Arial"/>
                <w:sz w:val="22"/>
                <w:szCs w:val="22"/>
              </w:rPr>
            </w:pPr>
            <w:r w:rsidRPr="0041730D">
              <w:rPr>
                <w:rFonts w:ascii="Arial" w:hAnsi="Arial" w:cs="Arial"/>
                <w:sz w:val="22"/>
                <w:szCs w:val="22"/>
              </w:rPr>
              <w:t>Metale</w:t>
            </w:r>
          </w:p>
          <w:p w:rsidR="0041730D" w:rsidRPr="0041730D" w:rsidRDefault="0041730D" w:rsidP="00AE1FF5">
            <w:pPr>
              <w:rPr>
                <w:rFonts w:ascii="Arial" w:hAnsi="Arial" w:cs="Arial"/>
                <w:sz w:val="22"/>
                <w:szCs w:val="22"/>
              </w:rPr>
            </w:pPr>
          </w:p>
        </w:tc>
        <w:tc>
          <w:tcPr>
            <w:tcW w:w="4191" w:type="dxa"/>
            <w:tcBorders>
              <w:left w:val="single" w:sz="4" w:space="0" w:color="000000"/>
              <w:right w:val="single" w:sz="4" w:space="0" w:color="000000"/>
            </w:tcBorders>
          </w:tcPr>
          <w:p w:rsidR="00AE1FF5" w:rsidRPr="00554903" w:rsidRDefault="00053F1A" w:rsidP="00AE1FF5">
            <w:pPr>
              <w:rPr>
                <w:rFonts w:ascii="Arial" w:hAnsi="Arial" w:cs="Arial"/>
                <w:sz w:val="22"/>
                <w:szCs w:val="22"/>
              </w:rPr>
            </w:pPr>
            <w:r w:rsidRPr="00554903">
              <w:rPr>
                <w:rFonts w:ascii="Arial" w:hAnsi="Arial" w:cs="Arial"/>
                <w:sz w:val="22"/>
                <w:szCs w:val="22"/>
              </w:rPr>
              <w:t xml:space="preserve">Kontener </w:t>
            </w:r>
            <w:r w:rsidR="00C3118B">
              <w:rPr>
                <w:rFonts w:ascii="Arial" w:hAnsi="Arial" w:cs="Arial"/>
                <w:sz w:val="22"/>
                <w:szCs w:val="22"/>
              </w:rPr>
              <w:t xml:space="preserve">oznakowany nazwą i kodem odpadu </w:t>
            </w:r>
            <w:r w:rsidRPr="00554903">
              <w:rPr>
                <w:rFonts w:ascii="Arial" w:hAnsi="Arial" w:cs="Arial"/>
                <w:sz w:val="22"/>
                <w:szCs w:val="22"/>
              </w:rPr>
              <w:t xml:space="preserve">na placu </w:t>
            </w:r>
            <w:r w:rsidRPr="00053F1A">
              <w:rPr>
                <w:rFonts w:ascii="Arial" w:hAnsi="Arial" w:cs="Arial"/>
                <w:sz w:val="22"/>
                <w:szCs w:val="22"/>
              </w:rPr>
              <w:t xml:space="preserve">o powierzchni </w:t>
            </w:r>
            <w:r w:rsidR="005F45E3">
              <w:rPr>
                <w:rFonts w:ascii="Arial" w:hAnsi="Arial" w:cs="Arial"/>
                <w:sz w:val="22"/>
                <w:szCs w:val="22"/>
              </w:rPr>
              <w:br/>
            </w:r>
            <w:r w:rsidRPr="00053F1A">
              <w:rPr>
                <w:rFonts w:ascii="Arial" w:hAnsi="Arial" w:cs="Arial"/>
                <w:sz w:val="22"/>
                <w:szCs w:val="22"/>
              </w:rPr>
              <w:lastRenderedPageBreak/>
              <w:t>ok. 600 m</w:t>
            </w:r>
            <w:r w:rsidRPr="00053F1A">
              <w:rPr>
                <w:rFonts w:ascii="Arial" w:hAnsi="Arial" w:cs="Arial"/>
                <w:sz w:val="22"/>
                <w:szCs w:val="22"/>
                <w:vertAlign w:val="superscript"/>
              </w:rPr>
              <w:t>2</w:t>
            </w:r>
            <w:r>
              <w:rPr>
                <w:rFonts w:ascii="Arial" w:hAnsi="Arial" w:cs="Arial"/>
                <w:sz w:val="22"/>
                <w:szCs w:val="22"/>
              </w:rPr>
              <w:t xml:space="preserve"> </w:t>
            </w:r>
            <w:r w:rsidR="005F45E3" w:rsidRPr="005F45E3">
              <w:rPr>
                <w:rFonts w:ascii="Arial" w:hAnsi="Arial" w:cs="Arial"/>
                <w:sz w:val="22"/>
                <w:szCs w:val="22"/>
              </w:rPr>
              <w:t>obok wiaty</w:t>
            </w:r>
            <w:r w:rsidR="005F45E3">
              <w:rPr>
                <w:rFonts w:ascii="Arial" w:hAnsi="Arial" w:cs="Arial"/>
                <w:color w:val="FF0000"/>
                <w:sz w:val="22"/>
                <w:szCs w:val="22"/>
              </w:rPr>
              <w:t xml:space="preserve"> </w:t>
            </w:r>
            <w:r w:rsidR="005F45E3" w:rsidRPr="005F45E3">
              <w:rPr>
                <w:rFonts w:ascii="Arial" w:hAnsi="Arial" w:cs="Arial"/>
                <w:sz w:val="22"/>
                <w:szCs w:val="22"/>
              </w:rPr>
              <w:t>P</w:t>
            </w:r>
            <w:r w:rsidR="005F45E3">
              <w:rPr>
                <w:rFonts w:ascii="Arial" w:hAnsi="Arial" w:cs="Arial"/>
                <w:sz w:val="22"/>
                <w:szCs w:val="22"/>
              </w:rPr>
              <w:t>SZOK (</w:t>
            </w:r>
            <w:proofErr w:type="spellStart"/>
            <w:r w:rsidR="005F45E3">
              <w:rPr>
                <w:rFonts w:ascii="Arial" w:hAnsi="Arial" w:cs="Arial"/>
                <w:sz w:val="22"/>
                <w:szCs w:val="22"/>
              </w:rPr>
              <w:t>ozn</w:t>
            </w:r>
            <w:proofErr w:type="spellEnd"/>
            <w:r w:rsidR="005F45E3">
              <w:rPr>
                <w:rFonts w:ascii="Arial" w:hAnsi="Arial" w:cs="Arial"/>
                <w:sz w:val="22"/>
                <w:szCs w:val="22"/>
              </w:rPr>
              <w:t>. 10),</w:t>
            </w:r>
            <w:r w:rsidRPr="00053F1A">
              <w:rPr>
                <w:rFonts w:ascii="Arial" w:hAnsi="Arial" w:cs="Arial"/>
                <w:sz w:val="22"/>
                <w:szCs w:val="22"/>
              </w:rPr>
              <w:t xml:space="preserve"> </w:t>
            </w:r>
            <w:r w:rsidR="00C3118B">
              <w:rPr>
                <w:rFonts w:ascii="Arial" w:hAnsi="Arial" w:cs="Arial"/>
                <w:sz w:val="22"/>
                <w:szCs w:val="22"/>
              </w:rPr>
              <w:br/>
            </w:r>
            <w:r w:rsidRPr="00053F1A">
              <w:rPr>
                <w:rFonts w:ascii="Arial" w:hAnsi="Arial" w:cs="Arial"/>
                <w:sz w:val="22"/>
                <w:szCs w:val="22"/>
              </w:rPr>
              <w:t>plac nie jest skanalizowany</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lastRenderedPageBreak/>
              <w:t>10</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20 01 10</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Odzież</w:t>
            </w:r>
          </w:p>
        </w:tc>
        <w:tc>
          <w:tcPr>
            <w:tcW w:w="4191" w:type="dxa"/>
          </w:tcPr>
          <w:p w:rsidR="00AE1FF5" w:rsidRPr="00554903" w:rsidRDefault="00AE0CF1" w:rsidP="00AE1FF5">
            <w:pPr>
              <w:rPr>
                <w:rFonts w:ascii="Arial" w:hAnsi="Arial" w:cs="Arial"/>
                <w:sz w:val="22"/>
                <w:szCs w:val="22"/>
              </w:rPr>
            </w:pPr>
            <w:r w:rsidRPr="00554903">
              <w:rPr>
                <w:rFonts w:ascii="Arial" w:hAnsi="Arial" w:cs="Arial"/>
                <w:sz w:val="22"/>
                <w:szCs w:val="22"/>
              </w:rPr>
              <w:t>Pojemnik</w:t>
            </w:r>
            <w:r w:rsidR="00AE1FF5" w:rsidRPr="00554903">
              <w:rPr>
                <w:rFonts w:ascii="Arial" w:hAnsi="Arial" w:cs="Arial"/>
                <w:sz w:val="22"/>
                <w:szCs w:val="22"/>
              </w:rPr>
              <w:t xml:space="preserve"> o pojemności 240 l </w:t>
            </w:r>
            <w:r w:rsidR="00C3118B" w:rsidRPr="005F45E3">
              <w:rPr>
                <w:rFonts w:ascii="Arial" w:hAnsi="Arial" w:cs="Arial"/>
                <w:sz w:val="22"/>
                <w:szCs w:val="22"/>
              </w:rPr>
              <w:t xml:space="preserve">oznakowany nazwą i kodem odpadu </w:t>
            </w:r>
            <w:r w:rsidR="00C3118B" w:rsidRPr="005F45E3">
              <w:rPr>
                <w:rFonts w:ascii="Arial" w:hAnsi="Arial" w:cs="Arial"/>
                <w:sz w:val="22"/>
                <w:szCs w:val="22"/>
              </w:rPr>
              <w:br/>
            </w:r>
            <w:r w:rsidR="00AE1FF5" w:rsidRPr="005F45E3">
              <w:rPr>
                <w:rFonts w:ascii="Arial" w:hAnsi="Arial" w:cs="Arial"/>
                <w:sz w:val="22"/>
                <w:szCs w:val="22"/>
              </w:rPr>
              <w:t xml:space="preserve">na terenie </w:t>
            </w:r>
            <w:r w:rsidR="00977B9D" w:rsidRPr="005F45E3">
              <w:rPr>
                <w:rFonts w:ascii="Arial" w:hAnsi="Arial" w:cs="Arial"/>
                <w:sz w:val="22"/>
                <w:szCs w:val="22"/>
              </w:rPr>
              <w:t>wiaty</w:t>
            </w:r>
            <w:r w:rsidR="005F45E3" w:rsidRPr="005F45E3">
              <w:rPr>
                <w:rFonts w:ascii="Arial" w:hAnsi="Arial" w:cs="Arial"/>
                <w:sz w:val="22"/>
                <w:szCs w:val="22"/>
              </w:rPr>
              <w:t xml:space="preserve"> PSZOK</w:t>
            </w:r>
            <w:r w:rsidR="00977B9D" w:rsidRPr="005F45E3">
              <w:rPr>
                <w:rFonts w:ascii="Arial" w:hAnsi="Arial" w:cs="Arial"/>
                <w:sz w:val="22"/>
                <w:szCs w:val="22"/>
              </w:rPr>
              <w:t xml:space="preserve"> (</w:t>
            </w:r>
            <w:proofErr w:type="spellStart"/>
            <w:r w:rsidR="00977B9D" w:rsidRPr="005F45E3">
              <w:rPr>
                <w:rFonts w:ascii="Arial" w:hAnsi="Arial" w:cs="Arial"/>
                <w:sz w:val="22"/>
                <w:szCs w:val="22"/>
              </w:rPr>
              <w:t>ozn</w:t>
            </w:r>
            <w:proofErr w:type="spellEnd"/>
            <w:r w:rsidR="00977B9D" w:rsidRPr="005F45E3">
              <w:rPr>
                <w:rFonts w:ascii="Arial" w:hAnsi="Arial" w:cs="Arial"/>
                <w:sz w:val="22"/>
                <w:szCs w:val="22"/>
              </w:rPr>
              <w:t xml:space="preserve">. </w:t>
            </w:r>
            <w:r w:rsidR="005F45E3" w:rsidRPr="005F45E3">
              <w:rPr>
                <w:rFonts w:ascii="Arial" w:hAnsi="Arial" w:cs="Arial"/>
                <w:sz w:val="22"/>
                <w:szCs w:val="22"/>
              </w:rPr>
              <w:t>10</w:t>
            </w:r>
            <w:r w:rsidR="00977B9D" w:rsidRPr="005F45E3">
              <w:rPr>
                <w:rFonts w:ascii="Arial" w:hAnsi="Arial" w:cs="Arial"/>
                <w:sz w:val="22"/>
                <w:szCs w:val="22"/>
              </w:rPr>
              <w:t xml:space="preserve">) </w:t>
            </w:r>
            <w:r w:rsidR="005F45E3">
              <w:rPr>
                <w:rFonts w:ascii="Arial" w:hAnsi="Arial" w:cs="Arial"/>
                <w:sz w:val="22"/>
                <w:szCs w:val="22"/>
              </w:rPr>
              <w:br/>
            </w:r>
            <w:r w:rsidR="00977B9D" w:rsidRPr="005F45E3">
              <w:rPr>
                <w:rFonts w:ascii="Arial" w:hAnsi="Arial" w:cs="Arial"/>
                <w:sz w:val="22"/>
                <w:szCs w:val="22"/>
              </w:rPr>
              <w:t xml:space="preserve">lub </w:t>
            </w:r>
            <w:r w:rsidR="005F45E3" w:rsidRPr="005F45E3">
              <w:rPr>
                <w:rFonts w:ascii="Arial" w:hAnsi="Arial" w:cs="Arial"/>
                <w:sz w:val="22"/>
                <w:szCs w:val="22"/>
              </w:rPr>
              <w:t xml:space="preserve">na </w:t>
            </w:r>
            <w:r w:rsidR="00977B9D" w:rsidRPr="005F45E3">
              <w:rPr>
                <w:rFonts w:ascii="Arial" w:hAnsi="Arial" w:cs="Arial"/>
                <w:sz w:val="22"/>
                <w:szCs w:val="22"/>
              </w:rPr>
              <w:t xml:space="preserve">placu </w:t>
            </w:r>
            <w:r w:rsidR="005F45E3" w:rsidRPr="005F45E3">
              <w:rPr>
                <w:rFonts w:ascii="Arial" w:hAnsi="Arial" w:cs="Arial"/>
                <w:sz w:val="22"/>
                <w:szCs w:val="22"/>
              </w:rPr>
              <w:t>obok wiaty.</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11</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20 01 11</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Tekstylia</w:t>
            </w:r>
          </w:p>
        </w:tc>
        <w:tc>
          <w:tcPr>
            <w:tcW w:w="4191" w:type="dxa"/>
          </w:tcPr>
          <w:p w:rsidR="00AE1FF5" w:rsidRPr="00554903" w:rsidRDefault="005F45E3" w:rsidP="00AE1FF5">
            <w:pPr>
              <w:rPr>
                <w:rFonts w:ascii="Arial" w:hAnsi="Arial" w:cs="Arial"/>
                <w:sz w:val="22"/>
                <w:szCs w:val="22"/>
              </w:rPr>
            </w:pPr>
            <w:r w:rsidRPr="00554903">
              <w:rPr>
                <w:rFonts w:ascii="Arial" w:hAnsi="Arial" w:cs="Arial"/>
                <w:sz w:val="22"/>
                <w:szCs w:val="22"/>
              </w:rPr>
              <w:t xml:space="preserve">Pojemnik o pojemności 240 l </w:t>
            </w:r>
            <w:r w:rsidRPr="005F45E3">
              <w:rPr>
                <w:rFonts w:ascii="Arial" w:hAnsi="Arial" w:cs="Arial"/>
                <w:sz w:val="22"/>
                <w:szCs w:val="22"/>
              </w:rPr>
              <w:t xml:space="preserve">oznakowany nazwą i kodem odpadu </w:t>
            </w:r>
            <w:r w:rsidRPr="005F45E3">
              <w:rPr>
                <w:rFonts w:ascii="Arial" w:hAnsi="Arial" w:cs="Arial"/>
                <w:sz w:val="22"/>
                <w:szCs w:val="22"/>
              </w:rPr>
              <w:br/>
              <w:t>na terenie wiaty PSZOK (</w:t>
            </w:r>
            <w:proofErr w:type="spellStart"/>
            <w:r w:rsidRPr="005F45E3">
              <w:rPr>
                <w:rFonts w:ascii="Arial" w:hAnsi="Arial" w:cs="Arial"/>
                <w:sz w:val="22"/>
                <w:szCs w:val="22"/>
              </w:rPr>
              <w:t>ozn</w:t>
            </w:r>
            <w:proofErr w:type="spellEnd"/>
            <w:r w:rsidRPr="005F45E3">
              <w:rPr>
                <w:rFonts w:ascii="Arial" w:hAnsi="Arial" w:cs="Arial"/>
                <w:sz w:val="22"/>
                <w:szCs w:val="22"/>
              </w:rPr>
              <w:t xml:space="preserve">. 10) </w:t>
            </w:r>
            <w:r>
              <w:rPr>
                <w:rFonts w:ascii="Arial" w:hAnsi="Arial" w:cs="Arial"/>
                <w:sz w:val="22"/>
                <w:szCs w:val="22"/>
              </w:rPr>
              <w:br/>
            </w:r>
            <w:r w:rsidRPr="005F45E3">
              <w:rPr>
                <w:rFonts w:ascii="Arial" w:hAnsi="Arial" w:cs="Arial"/>
                <w:sz w:val="22"/>
                <w:szCs w:val="22"/>
              </w:rPr>
              <w:t>lub na placu obok wiaty.</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12</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20 01 28</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 xml:space="preserve">Farby, tusze, farby drukarskie, kleje, lepiszcze </w:t>
            </w:r>
            <w:r w:rsidR="0041730D">
              <w:rPr>
                <w:rFonts w:ascii="Arial" w:hAnsi="Arial" w:cs="Arial"/>
                <w:sz w:val="22"/>
                <w:szCs w:val="22"/>
              </w:rPr>
              <w:br/>
            </w:r>
            <w:r w:rsidRPr="00554903">
              <w:rPr>
                <w:rFonts w:ascii="Arial" w:hAnsi="Arial" w:cs="Arial"/>
                <w:sz w:val="22"/>
                <w:szCs w:val="22"/>
              </w:rPr>
              <w:t>i żywice inne niż wymienione w 20 01 27</w:t>
            </w:r>
          </w:p>
        </w:tc>
        <w:tc>
          <w:tcPr>
            <w:tcW w:w="4191" w:type="dxa"/>
          </w:tcPr>
          <w:p w:rsidR="00AE1FF5" w:rsidRPr="00554903" w:rsidRDefault="004C6A3D" w:rsidP="00AE1FF5">
            <w:pPr>
              <w:rPr>
                <w:rFonts w:ascii="Arial" w:hAnsi="Arial" w:cs="Arial"/>
                <w:sz w:val="22"/>
                <w:szCs w:val="22"/>
              </w:rPr>
            </w:pPr>
            <w:r>
              <w:rPr>
                <w:rFonts w:ascii="Arial" w:hAnsi="Arial" w:cs="Arial"/>
                <w:sz w:val="22"/>
                <w:szCs w:val="22"/>
              </w:rPr>
              <w:t>Odpady magazynowane w sposób zabezpieczający je przed rozszczelnieniem i rozproszeniem, o</w:t>
            </w:r>
            <w:r w:rsidR="00800965">
              <w:rPr>
                <w:rFonts w:ascii="Arial" w:hAnsi="Arial" w:cs="Arial"/>
                <w:sz w:val="22"/>
                <w:szCs w:val="22"/>
              </w:rPr>
              <w:t xml:space="preserve">pisane nazwą i kodem odpadu, </w:t>
            </w:r>
            <w:r w:rsidR="00800965">
              <w:rPr>
                <w:rFonts w:ascii="Arial" w:hAnsi="Arial" w:cs="Arial"/>
                <w:sz w:val="22"/>
                <w:szCs w:val="22"/>
              </w:rPr>
              <w:br/>
              <w:t xml:space="preserve">w pojemnikach odpornych na działanie odpadu, </w:t>
            </w:r>
            <w:r w:rsidR="005F45E3">
              <w:rPr>
                <w:rFonts w:ascii="Arial" w:hAnsi="Arial" w:cs="Arial"/>
                <w:sz w:val="22"/>
                <w:szCs w:val="22"/>
              </w:rPr>
              <w:t xml:space="preserve">w </w:t>
            </w:r>
            <w:r>
              <w:rPr>
                <w:rFonts w:ascii="Arial" w:hAnsi="Arial" w:cs="Arial"/>
                <w:sz w:val="22"/>
                <w:szCs w:val="22"/>
              </w:rPr>
              <w:t>m</w:t>
            </w:r>
            <w:r w:rsidR="00AE0CF1" w:rsidRPr="00554903">
              <w:rPr>
                <w:rFonts w:ascii="Arial" w:hAnsi="Arial" w:cs="Arial"/>
                <w:sz w:val="22"/>
                <w:szCs w:val="22"/>
              </w:rPr>
              <w:t>agazyn</w:t>
            </w:r>
            <w:r>
              <w:rPr>
                <w:rFonts w:ascii="Arial" w:hAnsi="Arial" w:cs="Arial"/>
                <w:sz w:val="22"/>
                <w:szCs w:val="22"/>
              </w:rPr>
              <w:t>ie</w:t>
            </w:r>
            <w:r w:rsidR="00AE1FF5" w:rsidRPr="00554903">
              <w:rPr>
                <w:rFonts w:ascii="Arial" w:hAnsi="Arial" w:cs="Arial"/>
                <w:sz w:val="22"/>
                <w:szCs w:val="22"/>
              </w:rPr>
              <w:t xml:space="preserve"> w obiekcie budynku </w:t>
            </w:r>
            <w:r w:rsidR="005F45E3" w:rsidRPr="005F45E3">
              <w:rPr>
                <w:rFonts w:ascii="Arial" w:hAnsi="Arial" w:cs="Arial"/>
                <w:sz w:val="22"/>
                <w:szCs w:val="22"/>
              </w:rPr>
              <w:t xml:space="preserve">administracyjno – socjalnego </w:t>
            </w:r>
            <w:r w:rsidR="00AE1FF5" w:rsidRPr="005F45E3">
              <w:rPr>
                <w:rFonts w:ascii="Arial" w:hAnsi="Arial" w:cs="Arial"/>
                <w:sz w:val="22"/>
                <w:szCs w:val="22"/>
              </w:rPr>
              <w:t>PSZOK</w:t>
            </w:r>
            <w:r w:rsidR="00977B9D" w:rsidRPr="005F45E3">
              <w:rPr>
                <w:rFonts w:ascii="Arial" w:hAnsi="Arial" w:cs="Arial"/>
                <w:sz w:val="22"/>
                <w:szCs w:val="22"/>
              </w:rPr>
              <w:t xml:space="preserve"> (</w:t>
            </w:r>
            <w:proofErr w:type="spellStart"/>
            <w:r w:rsidR="00977B9D" w:rsidRPr="005F45E3">
              <w:rPr>
                <w:rFonts w:ascii="Arial" w:hAnsi="Arial" w:cs="Arial"/>
                <w:sz w:val="22"/>
                <w:szCs w:val="22"/>
              </w:rPr>
              <w:t>ozn</w:t>
            </w:r>
            <w:proofErr w:type="spellEnd"/>
            <w:r w:rsidR="00977B9D" w:rsidRPr="005F45E3">
              <w:rPr>
                <w:rFonts w:ascii="Arial" w:hAnsi="Arial" w:cs="Arial"/>
                <w:sz w:val="22"/>
                <w:szCs w:val="22"/>
              </w:rPr>
              <w:t xml:space="preserve">. </w:t>
            </w:r>
            <w:r w:rsidR="005F45E3" w:rsidRPr="005F45E3">
              <w:rPr>
                <w:rFonts w:ascii="Arial" w:hAnsi="Arial" w:cs="Arial"/>
                <w:sz w:val="22"/>
                <w:szCs w:val="22"/>
              </w:rPr>
              <w:t>11</w:t>
            </w:r>
            <w:r w:rsidR="00977B9D" w:rsidRPr="005F45E3">
              <w:rPr>
                <w:rFonts w:ascii="Arial" w:hAnsi="Arial" w:cs="Arial"/>
                <w:sz w:val="22"/>
                <w:szCs w:val="22"/>
              </w:rPr>
              <w:t>)</w:t>
            </w:r>
            <w:r w:rsidR="005F45E3" w:rsidRPr="005F45E3">
              <w:rPr>
                <w:rFonts w:ascii="Arial" w:hAnsi="Arial" w:cs="Arial"/>
                <w:sz w:val="22"/>
                <w:szCs w:val="22"/>
              </w:rPr>
              <w:t>.</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13</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20 01 32</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 xml:space="preserve">Leki inne niż wymienione </w:t>
            </w:r>
            <w:r w:rsidR="0041730D">
              <w:rPr>
                <w:rFonts w:ascii="Arial" w:hAnsi="Arial" w:cs="Arial"/>
                <w:sz w:val="22"/>
                <w:szCs w:val="22"/>
              </w:rPr>
              <w:br/>
            </w:r>
            <w:r w:rsidRPr="00554903">
              <w:rPr>
                <w:rFonts w:ascii="Arial" w:hAnsi="Arial" w:cs="Arial"/>
                <w:sz w:val="22"/>
                <w:szCs w:val="22"/>
              </w:rPr>
              <w:t>w 20 01 31</w:t>
            </w:r>
          </w:p>
        </w:tc>
        <w:tc>
          <w:tcPr>
            <w:tcW w:w="4191" w:type="dxa"/>
          </w:tcPr>
          <w:p w:rsidR="00AE1FF5" w:rsidRPr="00554903" w:rsidRDefault="004C6A3D" w:rsidP="004C6A3D">
            <w:pPr>
              <w:rPr>
                <w:rFonts w:ascii="Arial" w:hAnsi="Arial" w:cs="Arial"/>
                <w:sz w:val="22"/>
                <w:szCs w:val="22"/>
              </w:rPr>
            </w:pPr>
            <w:r>
              <w:rPr>
                <w:rFonts w:ascii="Arial" w:hAnsi="Arial" w:cs="Arial"/>
                <w:sz w:val="22"/>
                <w:szCs w:val="22"/>
              </w:rPr>
              <w:t>Magazynowane w zamykanym pojemniku o</w:t>
            </w:r>
            <w:r w:rsidR="005F45E3">
              <w:rPr>
                <w:rFonts w:ascii="Arial" w:hAnsi="Arial" w:cs="Arial"/>
                <w:sz w:val="22"/>
                <w:szCs w:val="22"/>
              </w:rPr>
              <w:t>pisanym nazwą i kodem odpadu, w</w:t>
            </w:r>
            <w:r>
              <w:rPr>
                <w:rFonts w:ascii="Arial" w:hAnsi="Arial" w:cs="Arial"/>
                <w:sz w:val="22"/>
                <w:szCs w:val="22"/>
              </w:rPr>
              <w:t xml:space="preserve"> m</w:t>
            </w:r>
            <w:r w:rsidRPr="00554903">
              <w:rPr>
                <w:rFonts w:ascii="Arial" w:hAnsi="Arial" w:cs="Arial"/>
                <w:sz w:val="22"/>
                <w:szCs w:val="22"/>
              </w:rPr>
              <w:t>agazyn</w:t>
            </w:r>
            <w:r>
              <w:rPr>
                <w:rFonts w:ascii="Arial" w:hAnsi="Arial" w:cs="Arial"/>
                <w:sz w:val="22"/>
                <w:szCs w:val="22"/>
              </w:rPr>
              <w:t>ie</w:t>
            </w:r>
            <w:r w:rsidRPr="00554903">
              <w:rPr>
                <w:rFonts w:ascii="Arial" w:hAnsi="Arial" w:cs="Arial"/>
                <w:sz w:val="22"/>
                <w:szCs w:val="22"/>
              </w:rPr>
              <w:t xml:space="preserve"> w obiekcie budynku</w:t>
            </w:r>
            <w:r w:rsidR="005F45E3">
              <w:rPr>
                <w:rFonts w:ascii="Arial" w:hAnsi="Arial" w:cs="Arial"/>
                <w:sz w:val="22"/>
                <w:szCs w:val="22"/>
              </w:rPr>
              <w:t xml:space="preserve"> administracyjno – socjalnego </w:t>
            </w:r>
            <w:r w:rsidRPr="005F45E3">
              <w:rPr>
                <w:rFonts w:ascii="Arial" w:hAnsi="Arial" w:cs="Arial"/>
                <w:sz w:val="22"/>
                <w:szCs w:val="22"/>
              </w:rPr>
              <w:t xml:space="preserve">PSZOK </w:t>
            </w:r>
            <w:r w:rsidR="005F45E3" w:rsidRPr="005F45E3">
              <w:rPr>
                <w:rFonts w:ascii="Arial" w:hAnsi="Arial" w:cs="Arial"/>
                <w:sz w:val="22"/>
                <w:szCs w:val="22"/>
              </w:rPr>
              <w:t>(</w:t>
            </w:r>
            <w:proofErr w:type="spellStart"/>
            <w:r w:rsidR="005F45E3" w:rsidRPr="005F45E3">
              <w:rPr>
                <w:rFonts w:ascii="Arial" w:hAnsi="Arial" w:cs="Arial"/>
                <w:sz w:val="22"/>
                <w:szCs w:val="22"/>
              </w:rPr>
              <w:t>ozn</w:t>
            </w:r>
            <w:proofErr w:type="spellEnd"/>
            <w:r w:rsidR="005F45E3" w:rsidRPr="005F45E3">
              <w:rPr>
                <w:rFonts w:ascii="Arial" w:hAnsi="Arial" w:cs="Arial"/>
                <w:sz w:val="22"/>
                <w:szCs w:val="22"/>
              </w:rPr>
              <w:t>. 11</w:t>
            </w:r>
            <w:r w:rsidR="00977B9D" w:rsidRPr="005F45E3">
              <w:rPr>
                <w:rFonts w:ascii="Arial" w:hAnsi="Arial" w:cs="Arial"/>
                <w:sz w:val="22"/>
                <w:szCs w:val="22"/>
              </w:rPr>
              <w:t>)</w:t>
            </w:r>
            <w:r w:rsidR="005F45E3" w:rsidRPr="005F45E3">
              <w:rPr>
                <w:rFonts w:ascii="Arial" w:hAnsi="Arial" w:cs="Arial"/>
                <w:sz w:val="22"/>
                <w:szCs w:val="22"/>
              </w:rPr>
              <w:t>.</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14</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 xml:space="preserve"> 20 01 34</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 xml:space="preserve">Baterie i akumulatory inne </w:t>
            </w:r>
            <w:r w:rsidR="0041730D">
              <w:rPr>
                <w:rFonts w:ascii="Arial" w:hAnsi="Arial" w:cs="Arial"/>
                <w:sz w:val="22"/>
                <w:szCs w:val="22"/>
              </w:rPr>
              <w:br/>
            </w:r>
            <w:r w:rsidRPr="00554903">
              <w:rPr>
                <w:rFonts w:ascii="Arial" w:hAnsi="Arial" w:cs="Arial"/>
                <w:sz w:val="22"/>
                <w:szCs w:val="22"/>
              </w:rPr>
              <w:t>niż wymienione w 20 01 33</w:t>
            </w:r>
          </w:p>
        </w:tc>
        <w:tc>
          <w:tcPr>
            <w:tcW w:w="4191" w:type="dxa"/>
          </w:tcPr>
          <w:p w:rsidR="004D1EF7" w:rsidRPr="00554903" w:rsidRDefault="004C6A3D" w:rsidP="00AE1FF5">
            <w:pPr>
              <w:rPr>
                <w:rFonts w:ascii="Arial" w:hAnsi="Arial" w:cs="Arial"/>
                <w:sz w:val="22"/>
                <w:szCs w:val="22"/>
              </w:rPr>
            </w:pPr>
            <w:r>
              <w:rPr>
                <w:rFonts w:ascii="Arial" w:hAnsi="Arial" w:cs="Arial"/>
                <w:sz w:val="22"/>
                <w:szCs w:val="22"/>
              </w:rPr>
              <w:t xml:space="preserve">Odpady magazynowane w sposób zabezpieczający je przed rozszczelnieniem i rozproszeniem, </w:t>
            </w:r>
            <w:r w:rsidR="00800965">
              <w:rPr>
                <w:rFonts w:ascii="Arial" w:hAnsi="Arial" w:cs="Arial"/>
                <w:sz w:val="22"/>
                <w:szCs w:val="22"/>
              </w:rPr>
              <w:br/>
              <w:t xml:space="preserve">w pojemnikach odpornych na działanie odpadu, </w:t>
            </w:r>
            <w:r>
              <w:rPr>
                <w:rFonts w:ascii="Arial" w:hAnsi="Arial" w:cs="Arial"/>
                <w:sz w:val="22"/>
                <w:szCs w:val="22"/>
              </w:rPr>
              <w:t>o</w:t>
            </w:r>
            <w:r w:rsidR="005F45E3">
              <w:rPr>
                <w:rFonts w:ascii="Arial" w:hAnsi="Arial" w:cs="Arial"/>
                <w:sz w:val="22"/>
                <w:szCs w:val="22"/>
              </w:rPr>
              <w:t>pisane nazwą i kodem odpadu</w:t>
            </w:r>
            <w:r w:rsidR="00800965">
              <w:rPr>
                <w:rFonts w:ascii="Arial" w:hAnsi="Arial" w:cs="Arial"/>
                <w:sz w:val="22"/>
                <w:szCs w:val="22"/>
              </w:rPr>
              <w:t xml:space="preserve">, </w:t>
            </w:r>
            <w:r w:rsidR="004D1EF7" w:rsidRPr="003A6584">
              <w:rPr>
                <w:rFonts w:ascii="Arial" w:hAnsi="Arial" w:cs="Arial"/>
                <w:sz w:val="22"/>
                <w:szCs w:val="22"/>
              </w:rPr>
              <w:t xml:space="preserve">w zamykanym </w:t>
            </w:r>
            <w:r w:rsidR="004D1EF7">
              <w:rPr>
                <w:rFonts w:ascii="Arial" w:hAnsi="Arial" w:cs="Arial"/>
                <w:sz w:val="22"/>
                <w:szCs w:val="22"/>
              </w:rPr>
              <w:t>magazynie</w:t>
            </w:r>
            <w:r w:rsidR="004D1EF7" w:rsidRPr="003A6584">
              <w:rPr>
                <w:rFonts w:ascii="Arial" w:hAnsi="Arial" w:cs="Arial"/>
                <w:sz w:val="22"/>
                <w:szCs w:val="22"/>
              </w:rPr>
              <w:t xml:space="preserve"> </w:t>
            </w:r>
            <w:r w:rsidR="00800965">
              <w:rPr>
                <w:rFonts w:ascii="Arial" w:hAnsi="Arial" w:cs="Arial"/>
                <w:sz w:val="22"/>
                <w:szCs w:val="22"/>
              </w:rPr>
              <w:br/>
            </w:r>
            <w:r w:rsidR="004D1EF7" w:rsidRPr="003A6584">
              <w:rPr>
                <w:rFonts w:ascii="Arial" w:hAnsi="Arial" w:cs="Arial"/>
                <w:bCs/>
                <w:sz w:val="22"/>
                <w:szCs w:val="22"/>
              </w:rPr>
              <w:t>w budynku administracyjno – socjalnym PSZOK (</w:t>
            </w:r>
            <w:proofErr w:type="spellStart"/>
            <w:r w:rsidR="004D1EF7" w:rsidRPr="003A6584">
              <w:rPr>
                <w:rFonts w:ascii="Arial" w:hAnsi="Arial" w:cs="Arial"/>
                <w:bCs/>
                <w:sz w:val="22"/>
                <w:szCs w:val="22"/>
              </w:rPr>
              <w:t>ozn</w:t>
            </w:r>
            <w:proofErr w:type="spellEnd"/>
            <w:r w:rsidR="004D1EF7" w:rsidRPr="003A6584">
              <w:rPr>
                <w:rFonts w:ascii="Arial" w:hAnsi="Arial" w:cs="Arial"/>
                <w:bCs/>
                <w:sz w:val="22"/>
                <w:szCs w:val="22"/>
              </w:rPr>
              <w:t xml:space="preserve">. 11). </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15</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20 01 36</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 xml:space="preserve">Zużyte urządzenia </w:t>
            </w:r>
            <w:r w:rsidR="0095142D">
              <w:rPr>
                <w:rFonts w:ascii="Arial" w:hAnsi="Arial" w:cs="Arial"/>
                <w:sz w:val="22"/>
                <w:szCs w:val="22"/>
              </w:rPr>
              <w:t xml:space="preserve">elektryczne </w:t>
            </w:r>
            <w:r w:rsidRPr="00554903">
              <w:rPr>
                <w:rFonts w:ascii="Arial" w:hAnsi="Arial" w:cs="Arial"/>
                <w:sz w:val="22"/>
                <w:szCs w:val="22"/>
              </w:rPr>
              <w:t>i el</w:t>
            </w:r>
            <w:r w:rsidR="0041730D">
              <w:rPr>
                <w:rFonts w:ascii="Arial" w:hAnsi="Arial" w:cs="Arial"/>
                <w:sz w:val="22"/>
                <w:szCs w:val="22"/>
              </w:rPr>
              <w:t xml:space="preserve">ektroniczne inne niż wymienione </w:t>
            </w:r>
            <w:r w:rsidR="0095142D">
              <w:rPr>
                <w:rFonts w:ascii="Arial" w:hAnsi="Arial" w:cs="Arial"/>
                <w:sz w:val="22"/>
                <w:szCs w:val="22"/>
              </w:rPr>
              <w:br/>
            </w:r>
            <w:r w:rsidRPr="00554903">
              <w:rPr>
                <w:rFonts w:ascii="Arial" w:hAnsi="Arial" w:cs="Arial"/>
                <w:sz w:val="22"/>
                <w:szCs w:val="22"/>
              </w:rPr>
              <w:t xml:space="preserve">w 20 01 21, 20 01 23 </w:t>
            </w:r>
            <w:r w:rsidR="0095142D">
              <w:rPr>
                <w:rFonts w:ascii="Arial" w:hAnsi="Arial" w:cs="Arial"/>
                <w:sz w:val="22"/>
                <w:szCs w:val="22"/>
              </w:rPr>
              <w:br/>
            </w:r>
            <w:r w:rsidRPr="00554903">
              <w:rPr>
                <w:rFonts w:ascii="Arial" w:hAnsi="Arial" w:cs="Arial"/>
                <w:sz w:val="22"/>
                <w:szCs w:val="22"/>
              </w:rPr>
              <w:t>i 20 01 35</w:t>
            </w:r>
          </w:p>
        </w:tc>
        <w:tc>
          <w:tcPr>
            <w:tcW w:w="4191" w:type="dxa"/>
          </w:tcPr>
          <w:p w:rsidR="00AE1FF5" w:rsidRPr="00554903" w:rsidRDefault="004C6A3D" w:rsidP="004C6A3D">
            <w:pPr>
              <w:rPr>
                <w:rFonts w:ascii="Arial" w:hAnsi="Arial" w:cs="Arial"/>
                <w:sz w:val="22"/>
                <w:szCs w:val="22"/>
              </w:rPr>
            </w:pPr>
            <w:r>
              <w:rPr>
                <w:rFonts w:ascii="Arial" w:hAnsi="Arial" w:cs="Arial"/>
                <w:sz w:val="22"/>
                <w:szCs w:val="22"/>
              </w:rPr>
              <w:t>Odpady magazynowane w kontenerach lub na paletach, w miejscu opisanym nazwą i kodem odpadu w  m</w:t>
            </w:r>
            <w:r w:rsidRPr="00554903">
              <w:rPr>
                <w:rFonts w:ascii="Arial" w:hAnsi="Arial" w:cs="Arial"/>
                <w:sz w:val="22"/>
                <w:szCs w:val="22"/>
              </w:rPr>
              <w:t>agazyn</w:t>
            </w:r>
            <w:r>
              <w:rPr>
                <w:rFonts w:ascii="Arial" w:hAnsi="Arial" w:cs="Arial"/>
                <w:sz w:val="22"/>
                <w:szCs w:val="22"/>
              </w:rPr>
              <w:t>ie</w:t>
            </w:r>
            <w:r w:rsidRPr="00554903">
              <w:rPr>
                <w:rFonts w:ascii="Arial" w:hAnsi="Arial" w:cs="Arial"/>
                <w:sz w:val="22"/>
                <w:szCs w:val="22"/>
              </w:rPr>
              <w:t xml:space="preserve"> </w:t>
            </w:r>
            <w:r>
              <w:rPr>
                <w:rFonts w:ascii="Arial" w:hAnsi="Arial" w:cs="Arial"/>
                <w:sz w:val="22"/>
                <w:szCs w:val="22"/>
              </w:rPr>
              <w:br/>
            </w:r>
            <w:r w:rsidRPr="00554903">
              <w:rPr>
                <w:rFonts w:ascii="Arial" w:hAnsi="Arial" w:cs="Arial"/>
                <w:sz w:val="22"/>
                <w:szCs w:val="22"/>
              </w:rPr>
              <w:t xml:space="preserve">w obiekcie </w:t>
            </w:r>
            <w:r w:rsidR="0014490D" w:rsidRPr="00554903">
              <w:rPr>
                <w:rFonts w:ascii="Arial" w:hAnsi="Arial" w:cs="Arial"/>
                <w:sz w:val="22"/>
                <w:szCs w:val="22"/>
              </w:rPr>
              <w:t xml:space="preserve">budynku </w:t>
            </w:r>
            <w:r w:rsidR="0014490D">
              <w:rPr>
                <w:rFonts w:ascii="Arial" w:hAnsi="Arial" w:cs="Arial"/>
                <w:sz w:val="22"/>
                <w:szCs w:val="22"/>
              </w:rPr>
              <w:t xml:space="preserve">administracyjno – socjalnego </w:t>
            </w:r>
            <w:r w:rsidR="0014490D" w:rsidRPr="005F45E3">
              <w:rPr>
                <w:rFonts w:ascii="Arial" w:hAnsi="Arial" w:cs="Arial"/>
                <w:sz w:val="22"/>
                <w:szCs w:val="22"/>
              </w:rPr>
              <w:t>PSZOK (</w:t>
            </w:r>
            <w:proofErr w:type="spellStart"/>
            <w:r w:rsidR="0014490D" w:rsidRPr="005F45E3">
              <w:rPr>
                <w:rFonts w:ascii="Arial" w:hAnsi="Arial" w:cs="Arial"/>
                <w:sz w:val="22"/>
                <w:szCs w:val="22"/>
              </w:rPr>
              <w:t>ozn</w:t>
            </w:r>
            <w:proofErr w:type="spellEnd"/>
            <w:r w:rsidR="0014490D" w:rsidRPr="005F45E3">
              <w:rPr>
                <w:rFonts w:ascii="Arial" w:hAnsi="Arial" w:cs="Arial"/>
                <w:sz w:val="22"/>
                <w:szCs w:val="22"/>
              </w:rPr>
              <w:t>. 11).</w:t>
            </w:r>
          </w:p>
        </w:tc>
      </w:tr>
      <w:tr w:rsidR="00AE1FF5" w:rsidRPr="00554903">
        <w:tc>
          <w:tcPr>
            <w:tcW w:w="583" w:type="dxa"/>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16</w:t>
            </w:r>
            <w:r w:rsidR="00AE1FF5" w:rsidRPr="00554903">
              <w:rPr>
                <w:rFonts w:ascii="Arial" w:hAnsi="Arial" w:cs="Arial"/>
                <w:sz w:val="22"/>
                <w:szCs w:val="22"/>
              </w:rPr>
              <w:t>.</w:t>
            </w:r>
          </w:p>
        </w:tc>
        <w:tc>
          <w:tcPr>
            <w:tcW w:w="1315" w:type="dxa"/>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20 01 38</w:t>
            </w:r>
          </w:p>
        </w:tc>
        <w:tc>
          <w:tcPr>
            <w:tcW w:w="3064" w:type="dxa"/>
            <w:vAlign w:val="center"/>
          </w:tcPr>
          <w:p w:rsidR="00AE1FF5" w:rsidRPr="00554903" w:rsidRDefault="00AE1FF5" w:rsidP="00AE1FF5">
            <w:pPr>
              <w:rPr>
                <w:rFonts w:ascii="Arial" w:hAnsi="Arial" w:cs="Arial"/>
                <w:sz w:val="22"/>
                <w:szCs w:val="22"/>
              </w:rPr>
            </w:pPr>
            <w:r w:rsidRPr="00554903">
              <w:rPr>
                <w:rFonts w:ascii="Arial" w:hAnsi="Arial" w:cs="Arial"/>
                <w:sz w:val="22"/>
                <w:szCs w:val="22"/>
              </w:rPr>
              <w:t xml:space="preserve">Drewno inne niż wymienione </w:t>
            </w:r>
            <w:r w:rsidRPr="00554903">
              <w:rPr>
                <w:rFonts w:ascii="Arial" w:hAnsi="Arial" w:cs="Arial"/>
                <w:sz w:val="22"/>
                <w:szCs w:val="22"/>
              </w:rPr>
              <w:br/>
              <w:t>w 20 01 37</w:t>
            </w:r>
          </w:p>
        </w:tc>
        <w:tc>
          <w:tcPr>
            <w:tcW w:w="4191" w:type="dxa"/>
          </w:tcPr>
          <w:p w:rsidR="00AE1FF5" w:rsidRPr="00554903" w:rsidRDefault="00AE0CF1" w:rsidP="00AE1FF5">
            <w:pPr>
              <w:rPr>
                <w:rFonts w:ascii="Arial" w:hAnsi="Arial" w:cs="Arial"/>
                <w:sz w:val="22"/>
                <w:szCs w:val="22"/>
              </w:rPr>
            </w:pPr>
            <w:r w:rsidRPr="00554903">
              <w:rPr>
                <w:rFonts w:ascii="Arial" w:hAnsi="Arial" w:cs="Arial"/>
                <w:sz w:val="22"/>
                <w:szCs w:val="22"/>
              </w:rPr>
              <w:t>Kontener</w:t>
            </w:r>
            <w:r w:rsidR="00AE1FF5" w:rsidRPr="00554903">
              <w:rPr>
                <w:rFonts w:ascii="Arial" w:hAnsi="Arial" w:cs="Arial"/>
                <w:sz w:val="22"/>
                <w:szCs w:val="22"/>
              </w:rPr>
              <w:t xml:space="preserve"> na </w:t>
            </w:r>
            <w:r w:rsidR="0014490D" w:rsidRPr="00554903">
              <w:rPr>
                <w:rFonts w:ascii="Arial" w:hAnsi="Arial" w:cs="Arial"/>
                <w:sz w:val="22"/>
                <w:szCs w:val="22"/>
              </w:rPr>
              <w:t xml:space="preserve">placu </w:t>
            </w:r>
            <w:r w:rsidR="0014490D" w:rsidRPr="00053F1A">
              <w:rPr>
                <w:rFonts w:ascii="Arial" w:hAnsi="Arial" w:cs="Arial"/>
                <w:sz w:val="22"/>
                <w:szCs w:val="22"/>
              </w:rPr>
              <w:t xml:space="preserve">o powierzchni </w:t>
            </w:r>
            <w:r w:rsidR="0014490D">
              <w:rPr>
                <w:rFonts w:ascii="Arial" w:hAnsi="Arial" w:cs="Arial"/>
                <w:sz w:val="22"/>
                <w:szCs w:val="22"/>
              </w:rPr>
              <w:br/>
            </w:r>
            <w:r w:rsidR="0014490D" w:rsidRPr="00053F1A">
              <w:rPr>
                <w:rFonts w:ascii="Arial" w:hAnsi="Arial" w:cs="Arial"/>
                <w:sz w:val="22"/>
                <w:szCs w:val="22"/>
              </w:rPr>
              <w:t>ok. 600 m</w:t>
            </w:r>
            <w:r w:rsidR="0014490D" w:rsidRPr="00053F1A">
              <w:rPr>
                <w:rFonts w:ascii="Arial" w:hAnsi="Arial" w:cs="Arial"/>
                <w:sz w:val="22"/>
                <w:szCs w:val="22"/>
                <w:vertAlign w:val="superscript"/>
              </w:rPr>
              <w:t>2</w:t>
            </w:r>
            <w:r w:rsidR="0014490D">
              <w:rPr>
                <w:rFonts w:ascii="Arial" w:hAnsi="Arial" w:cs="Arial"/>
                <w:sz w:val="22"/>
                <w:szCs w:val="22"/>
              </w:rPr>
              <w:t xml:space="preserve"> </w:t>
            </w:r>
            <w:r w:rsidR="0014490D" w:rsidRPr="005F45E3">
              <w:rPr>
                <w:rFonts w:ascii="Arial" w:hAnsi="Arial" w:cs="Arial"/>
                <w:sz w:val="22"/>
                <w:szCs w:val="22"/>
              </w:rPr>
              <w:t>obok wiaty</w:t>
            </w:r>
            <w:r w:rsidR="0014490D">
              <w:rPr>
                <w:rFonts w:ascii="Arial" w:hAnsi="Arial" w:cs="Arial"/>
                <w:color w:val="FF0000"/>
                <w:sz w:val="22"/>
                <w:szCs w:val="22"/>
              </w:rPr>
              <w:t xml:space="preserve"> </w:t>
            </w:r>
            <w:r w:rsidR="0014490D" w:rsidRPr="005F45E3">
              <w:rPr>
                <w:rFonts w:ascii="Arial" w:hAnsi="Arial" w:cs="Arial"/>
                <w:sz w:val="22"/>
                <w:szCs w:val="22"/>
              </w:rPr>
              <w:t>P</w:t>
            </w:r>
            <w:r w:rsidR="0014490D">
              <w:rPr>
                <w:rFonts w:ascii="Arial" w:hAnsi="Arial" w:cs="Arial"/>
                <w:sz w:val="22"/>
                <w:szCs w:val="22"/>
              </w:rPr>
              <w:t>SZOK (</w:t>
            </w:r>
            <w:proofErr w:type="spellStart"/>
            <w:r w:rsidR="0014490D">
              <w:rPr>
                <w:rFonts w:ascii="Arial" w:hAnsi="Arial" w:cs="Arial"/>
                <w:sz w:val="22"/>
                <w:szCs w:val="22"/>
              </w:rPr>
              <w:t>ozn</w:t>
            </w:r>
            <w:proofErr w:type="spellEnd"/>
            <w:r w:rsidR="0014490D">
              <w:rPr>
                <w:rFonts w:ascii="Arial" w:hAnsi="Arial" w:cs="Arial"/>
                <w:sz w:val="22"/>
                <w:szCs w:val="22"/>
              </w:rPr>
              <w:t>. 10),</w:t>
            </w:r>
            <w:r w:rsidR="0014490D" w:rsidRPr="00053F1A">
              <w:rPr>
                <w:rFonts w:ascii="Arial" w:hAnsi="Arial" w:cs="Arial"/>
                <w:sz w:val="22"/>
                <w:szCs w:val="22"/>
              </w:rPr>
              <w:t xml:space="preserve"> </w:t>
            </w:r>
            <w:r w:rsidR="009C5479">
              <w:rPr>
                <w:rFonts w:ascii="Arial" w:hAnsi="Arial" w:cs="Arial"/>
                <w:sz w:val="22"/>
                <w:szCs w:val="22"/>
              </w:rPr>
              <w:t xml:space="preserve">lub wiata </w:t>
            </w:r>
            <w:r w:rsidR="0014490D">
              <w:rPr>
                <w:rFonts w:ascii="Arial" w:hAnsi="Arial" w:cs="Arial"/>
                <w:sz w:val="22"/>
                <w:szCs w:val="22"/>
              </w:rPr>
              <w:t>PSZOK.</w:t>
            </w:r>
          </w:p>
        </w:tc>
      </w:tr>
      <w:tr w:rsidR="00AE1FF5"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17</w:t>
            </w:r>
            <w:r w:rsidR="00AE1FF5" w:rsidRPr="00554903">
              <w:rPr>
                <w:rFonts w:ascii="Arial" w:hAnsi="Arial" w:cs="Arial"/>
                <w:sz w:val="22"/>
                <w:szCs w:val="22"/>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20 03 07</w:t>
            </w:r>
          </w:p>
        </w:tc>
        <w:tc>
          <w:tcPr>
            <w:tcW w:w="3064" w:type="dxa"/>
            <w:tcBorders>
              <w:top w:val="single" w:sz="4" w:space="0" w:color="000000"/>
              <w:left w:val="single" w:sz="4" w:space="0" w:color="000000"/>
              <w:bottom w:val="single" w:sz="4" w:space="0" w:color="000000"/>
              <w:right w:val="single" w:sz="4" w:space="0" w:color="000000"/>
            </w:tcBorders>
            <w:vAlign w:val="center"/>
          </w:tcPr>
          <w:p w:rsidR="00AE1FF5" w:rsidRDefault="00AE1FF5" w:rsidP="00AE1FF5">
            <w:pPr>
              <w:rPr>
                <w:rFonts w:ascii="Arial" w:hAnsi="Arial" w:cs="Arial"/>
                <w:sz w:val="22"/>
                <w:szCs w:val="22"/>
              </w:rPr>
            </w:pPr>
            <w:r w:rsidRPr="00554903">
              <w:rPr>
                <w:rFonts w:ascii="Arial" w:hAnsi="Arial" w:cs="Arial"/>
                <w:sz w:val="22"/>
                <w:szCs w:val="22"/>
              </w:rPr>
              <w:t>Odpady wielkogabarytowe</w:t>
            </w:r>
          </w:p>
          <w:p w:rsidR="0041730D" w:rsidRPr="00554903" w:rsidRDefault="0041730D" w:rsidP="00AE1FF5">
            <w:pPr>
              <w:rPr>
                <w:rFonts w:ascii="Arial" w:hAnsi="Arial" w:cs="Arial"/>
                <w:sz w:val="22"/>
                <w:szCs w:val="22"/>
              </w:rPr>
            </w:pPr>
          </w:p>
        </w:tc>
        <w:tc>
          <w:tcPr>
            <w:tcW w:w="4191" w:type="dxa"/>
            <w:tcBorders>
              <w:top w:val="single" w:sz="4" w:space="0" w:color="000000"/>
              <w:left w:val="single" w:sz="4" w:space="0" w:color="000000"/>
              <w:bottom w:val="single" w:sz="4" w:space="0" w:color="000000"/>
              <w:right w:val="single" w:sz="4" w:space="0" w:color="000000"/>
            </w:tcBorders>
          </w:tcPr>
          <w:p w:rsidR="00E06A68" w:rsidRDefault="00E06A68" w:rsidP="00053F1A">
            <w:pPr>
              <w:rPr>
                <w:rFonts w:ascii="Arial" w:hAnsi="Arial" w:cs="Arial"/>
                <w:sz w:val="22"/>
                <w:szCs w:val="22"/>
              </w:rPr>
            </w:pPr>
          </w:p>
          <w:p w:rsidR="00E06A68" w:rsidRDefault="0014490D" w:rsidP="00053F1A">
            <w:pPr>
              <w:rPr>
                <w:rFonts w:ascii="Arial" w:hAnsi="Arial" w:cs="Arial"/>
                <w:sz w:val="22"/>
                <w:szCs w:val="22"/>
              </w:rPr>
            </w:pPr>
            <w:r>
              <w:rPr>
                <w:rFonts w:ascii="Arial" w:hAnsi="Arial" w:cs="Arial"/>
                <w:sz w:val="22"/>
                <w:szCs w:val="22"/>
              </w:rPr>
              <w:t xml:space="preserve">W kontenerach lub luzem na </w:t>
            </w:r>
            <w:r w:rsidRPr="00554903">
              <w:rPr>
                <w:rFonts w:ascii="Arial" w:hAnsi="Arial" w:cs="Arial"/>
                <w:sz w:val="22"/>
                <w:szCs w:val="22"/>
              </w:rPr>
              <w:t xml:space="preserve">placu </w:t>
            </w:r>
            <w:r>
              <w:rPr>
                <w:rFonts w:ascii="Arial" w:hAnsi="Arial" w:cs="Arial"/>
                <w:sz w:val="22"/>
                <w:szCs w:val="22"/>
              </w:rPr>
              <w:br/>
            </w:r>
            <w:r w:rsidRPr="00053F1A">
              <w:rPr>
                <w:rFonts w:ascii="Arial" w:hAnsi="Arial" w:cs="Arial"/>
                <w:sz w:val="22"/>
                <w:szCs w:val="22"/>
              </w:rPr>
              <w:t>o powierzchni ok. 600 m</w:t>
            </w:r>
            <w:r w:rsidRPr="00053F1A">
              <w:rPr>
                <w:rFonts w:ascii="Arial" w:hAnsi="Arial" w:cs="Arial"/>
                <w:sz w:val="22"/>
                <w:szCs w:val="22"/>
                <w:vertAlign w:val="superscript"/>
              </w:rPr>
              <w:t>2</w:t>
            </w:r>
            <w:r>
              <w:rPr>
                <w:rFonts w:ascii="Arial" w:hAnsi="Arial" w:cs="Arial"/>
                <w:sz w:val="22"/>
                <w:szCs w:val="22"/>
              </w:rPr>
              <w:t xml:space="preserve"> </w:t>
            </w:r>
            <w:r w:rsidRPr="005F45E3">
              <w:rPr>
                <w:rFonts w:ascii="Arial" w:hAnsi="Arial" w:cs="Arial"/>
                <w:sz w:val="22"/>
                <w:szCs w:val="22"/>
              </w:rPr>
              <w:t>obok wiaty</w:t>
            </w:r>
            <w:r>
              <w:rPr>
                <w:rFonts w:ascii="Arial" w:hAnsi="Arial" w:cs="Arial"/>
                <w:color w:val="FF0000"/>
                <w:sz w:val="22"/>
                <w:szCs w:val="22"/>
              </w:rPr>
              <w:t xml:space="preserve"> </w:t>
            </w:r>
            <w:r w:rsidRPr="005F45E3">
              <w:rPr>
                <w:rFonts w:ascii="Arial" w:hAnsi="Arial" w:cs="Arial"/>
                <w:sz w:val="22"/>
                <w:szCs w:val="22"/>
              </w:rPr>
              <w:t>P</w:t>
            </w:r>
            <w:r>
              <w:rPr>
                <w:rFonts w:ascii="Arial" w:hAnsi="Arial" w:cs="Arial"/>
                <w:sz w:val="22"/>
                <w:szCs w:val="22"/>
              </w:rPr>
              <w:t>SZOK (</w:t>
            </w:r>
            <w:proofErr w:type="spellStart"/>
            <w:r>
              <w:rPr>
                <w:rFonts w:ascii="Arial" w:hAnsi="Arial" w:cs="Arial"/>
                <w:sz w:val="22"/>
                <w:szCs w:val="22"/>
              </w:rPr>
              <w:t>ozn</w:t>
            </w:r>
            <w:proofErr w:type="spellEnd"/>
            <w:r>
              <w:rPr>
                <w:rFonts w:ascii="Arial" w:hAnsi="Arial" w:cs="Arial"/>
                <w:sz w:val="22"/>
                <w:szCs w:val="22"/>
              </w:rPr>
              <w:t>. 10),</w:t>
            </w:r>
            <w:r w:rsidRPr="00053F1A">
              <w:rPr>
                <w:rFonts w:ascii="Arial" w:hAnsi="Arial" w:cs="Arial"/>
                <w:sz w:val="22"/>
                <w:szCs w:val="22"/>
              </w:rPr>
              <w:t xml:space="preserve"> plac nie jest skanalizowany</w:t>
            </w:r>
            <w:r>
              <w:rPr>
                <w:rFonts w:ascii="Arial" w:hAnsi="Arial" w:cs="Arial"/>
                <w:sz w:val="22"/>
                <w:szCs w:val="22"/>
              </w:rPr>
              <w:t>.</w:t>
            </w:r>
          </w:p>
          <w:p w:rsidR="00E06A68" w:rsidRPr="00554903" w:rsidRDefault="00E06A68" w:rsidP="00053F1A">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1F6B05">
            <w:pPr>
              <w:jc w:val="center"/>
              <w:rPr>
                <w:rFonts w:ascii="Arial" w:hAnsi="Arial" w:cs="Arial"/>
                <w:sz w:val="22"/>
                <w:szCs w:val="22"/>
              </w:rPr>
            </w:pPr>
            <w:r w:rsidRPr="00554903">
              <w:rPr>
                <w:rFonts w:ascii="Arial" w:hAnsi="Arial" w:cs="Arial"/>
                <w:sz w:val="22"/>
                <w:szCs w:val="22"/>
              </w:rPr>
              <w:t>18.</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17 01 01</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rPr>
                <w:rFonts w:ascii="Arial" w:hAnsi="Arial" w:cs="Arial"/>
                <w:sz w:val="22"/>
                <w:szCs w:val="22"/>
              </w:rPr>
            </w:pPr>
            <w:r w:rsidRPr="00554903">
              <w:rPr>
                <w:rFonts w:ascii="Arial" w:hAnsi="Arial" w:cs="Arial"/>
                <w:sz w:val="22"/>
                <w:szCs w:val="22"/>
              </w:rPr>
              <w:t>Od</w:t>
            </w:r>
            <w:r>
              <w:rPr>
                <w:rFonts w:ascii="Arial" w:hAnsi="Arial" w:cs="Arial"/>
                <w:sz w:val="22"/>
                <w:szCs w:val="22"/>
              </w:rPr>
              <w:t xml:space="preserve">pady betonu oraz gruz betonowy </w:t>
            </w:r>
            <w:r w:rsidRPr="00554903">
              <w:rPr>
                <w:rFonts w:ascii="Arial" w:hAnsi="Arial" w:cs="Arial"/>
                <w:sz w:val="22"/>
                <w:szCs w:val="22"/>
              </w:rPr>
              <w:t xml:space="preserve">z rozbiórek </w:t>
            </w:r>
            <w:r>
              <w:rPr>
                <w:rFonts w:ascii="Arial" w:hAnsi="Arial" w:cs="Arial"/>
                <w:sz w:val="22"/>
                <w:szCs w:val="22"/>
              </w:rPr>
              <w:br/>
            </w:r>
            <w:r w:rsidRPr="00554903">
              <w:rPr>
                <w:rFonts w:ascii="Arial" w:hAnsi="Arial" w:cs="Arial"/>
                <w:sz w:val="22"/>
                <w:szCs w:val="22"/>
              </w:rPr>
              <w:t>i remontów</w:t>
            </w:r>
          </w:p>
        </w:tc>
        <w:tc>
          <w:tcPr>
            <w:tcW w:w="4191" w:type="dxa"/>
            <w:vMerge w:val="restart"/>
            <w:tcBorders>
              <w:top w:val="single" w:sz="4" w:space="0" w:color="000000"/>
              <w:left w:val="single" w:sz="4" w:space="0" w:color="000000"/>
              <w:right w:val="single" w:sz="4" w:space="0" w:color="000000"/>
            </w:tcBorders>
          </w:tcPr>
          <w:p w:rsidR="00053F1A" w:rsidRDefault="00053F1A" w:rsidP="00053F1A">
            <w:pPr>
              <w:pStyle w:val="Akapitzlist1"/>
              <w:spacing w:after="0" w:afterAutospacing="0" w:line="276" w:lineRule="auto"/>
              <w:ind w:left="0"/>
              <w:contextualSpacing/>
              <w:jc w:val="left"/>
              <w:rPr>
                <w:rFonts w:ascii="Arial" w:hAnsi="Arial" w:cs="Arial"/>
                <w:sz w:val="22"/>
                <w:szCs w:val="22"/>
              </w:rPr>
            </w:pPr>
          </w:p>
          <w:p w:rsidR="00053F1A" w:rsidRPr="0014490D" w:rsidRDefault="00053F1A" w:rsidP="0014490D">
            <w:pPr>
              <w:pStyle w:val="Akapitzlist1"/>
              <w:spacing w:after="0" w:afterAutospacing="0" w:line="240" w:lineRule="auto"/>
              <w:ind w:left="0"/>
              <w:contextualSpacing/>
              <w:jc w:val="left"/>
              <w:rPr>
                <w:rFonts w:ascii="Arial" w:hAnsi="Arial" w:cs="Arial"/>
                <w:sz w:val="22"/>
                <w:szCs w:val="22"/>
              </w:rPr>
            </w:pPr>
            <w:r w:rsidRPr="00053F1A">
              <w:rPr>
                <w:rFonts w:ascii="Arial" w:hAnsi="Arial" w:cs="Arial"/>
                <w:sz w:val="22"/>
                <w:szCs w:val="22"/>
              </w:rPr>
              <w:t>Plac utwardzony do czasowego magazynowania odpadów</w:t>
            </w:r>
            <w:r w:rsidRPr="00053F1A">
              <w:rPr>
                <w:rFonts w:ascii="Arial" w:hAnsi="Arial" w:cs="Arial"/>
                <w:b/>
                <w:color w:val="0000FF"/>
                <w:sz w:val="22"/>
                <w:szCs w:val="22"/>
              </w:rPr>
              <w:t xml:space="preserve"> </w:t>
            </w:r>
            <w:r w:rsidRPr="00053F1A">
              <w:rPr>
                <w:rFonts w:ascii="Arial" w:hAnsi="Arial" w:cs="Arial"/>
                <w:sz w:val="22"/>
                <w:szCs w:val="22"/>
              </w:rPr>
              <w:t xml:space="preserve">o powierzchni </w:t>
            </w:r>
            <w:r w:rsidRPr="0014490D">
              <w:rPr>
                <w:rFonts w:ascii="Arial" w:hAnsi="Arial" w:cs="Arial"/>
                <w:sz w:val="22"/>
                <w:szCs w:val="22"/>
              </w:rPr>
              <w:t>2784 m</w:t>
            </w:r>
            <w:r w:rsidRPr="0014490D">
              <w:rPr>
                <w:rFonts w:ascii="Arial" w:hAnsi="Arial" w:cs="Arial"/>
                <w:sz w:val="22"/>
                <w:szCs w:val="22"/>
                <w:vertAlign w:val="superscript"/>
              </w:rPr>
              <w:t>2</w:t>
            </w:r>
            <w:r w:rsidRPr="0014490D">
              <w:rPr>
                <w:rFonts w:ascii="Arial" w:hAnsi="Arial" w:cs="Arial"/>
                <w:sz w:val="22"/>
                <w:szCs w:val="22"/>
              </w:rPr>
              <w:t xml:space="preserve"> otoczony krawężnikami</w:t>
            </w:r>
            <w:r w:rsidR="00977B9D" w:rsidRPr="0014490D">
              <w:rPr>
                <w:rFonts w:ascii="Arial" w:hAnsi="Arial" w:cs="Arial"/>
                <w:sz w:val="22"/>
                <w:szCs w:val="22"/>
              </w:rPr>
              <w:t xml:space="preserve"> </w:t>
            </w:r>
            <w:r w:rsidR="00977B9D" w:rsidRPr="0014490D">
              <w:rPr>
                <w:rFonts w:ascii="Arial" w:hAnsi="Arial" w:cs="Arial"/>
                <w:sz w:val="22"/>
                <w:szCs w:val="22"/>
              </w:rPr>
              <w:br/>
            </w:r>
            <w:r w:rsidR="00977B9D" w:rsidRPr="0014490D">
              <w:rPr>
                <w:rFonts w:ascii="Arial" w:hAnsi="Arial" w:cs="Arial"/>
                <w:sz w:val="22"/>
                <w:szCs w:val="22"/>
              </w:rPr>
              <w:lastRenderedPageBreak/>
              <w:t>(</w:t>
            </w:r>
            <w:proofErr w:type="spellStart"/>
            <w:r w:rsidR="00977B9D" w:rsidRPr="0014490D">
              <w:rPr>
                <w:rFonts w:ascii="Arial" w:hAnsi="Arial" w:cs="Arial"/>
                <w:sz w:val="22"/>
                <w:szCs w:val="22"/>
              </w:rPr>
              <w:t>ozn</w:t>
            </w:r>
            <w:proofErr w:type="spellEnd"/>
            <w:r w:rsidR="00977B9D" w:rsidRPr="0014490D">
              <w:rPr>
                <w:rFonts w:ascii="Arial" w:hAnsi="Arial" w:cs="Arial"/>
                <w:sz w:val="22"/>
                <w:szCs w:val="22"/>
              </w:rPr>
              <w:t xml:space="preserve">. </w:t>
            </w:r>
            <w:r w:rsidR="0014490D" w:rsidRPr="0014490D">
              <w:rPr>
                <w:rFonts w:ascii="Arial" w:hAnsi="Arial" w:cs="Arial"/>
                <w:sz w:val="22"/>
                <w:szCs w:val="22"/>
              </w:rPr>
              <w:t>M</w:t>
            </w:r>
            <w:r w:rsidR="00977B9D" w:rsidRPr="0014490D">
              <w:rPr>
                <w:rFonts w:ascii="Arial" w:hAnsi="Arial" w:cs="Arial"/>
                <w:sz w:val="22"/>
                <w:szCs w:val="22"/>
              </w:rPr>
              <w:t>),</w:t>
            </w:r>
            <w:r w:rsidR="0014490D" w:rsidRPr="0014490D">
              <w:rPr>
                <w:rFonts w:ascii="Arial" w:hAnsi="Arial" w:cs="Arial"/>
                <w:sz w:val="22"/>
                <w:szCs w:val="22"/>
              </w:rPr>
              <w:t xml:space="preserve"> </w:t>
            </w:r>
            <w:r w:rsidRPr="0014490D">
              <w:rPr>
                <w:rFonts w:ascii="Arial" w:hAnsi="Arial" w:cs="Arial"/>
                <w:sz w:val="22"/>
                <w:szCs w:val="22"/>
              </w:rPr>
              <w:t xml:space="preserve">z odwodnieniem liniowym </w:t>
            </w:r>
            <w:r w:rsidRPr="0014490D">
              <w:rPr>
                <w:rFonts w:ascii="Arial" w:hAnsi="Arial" w:cs="Arial"/>
                <w:sz w:val="22"/>
                <w:szCs w:val="22"/>
              </w:rPr>
              <w:br/>
              <w:t>i odprowadzeniem ścieków</w:t>
            </w:r>
            <w:r w:rsidR="0014490D" w:rsidRPr="0014490D">
              <w:rPr>
                <w:rFonts w:ascii="Arial" w:hAnsi="Arial" w:cs="Arial"/>
                <w:sz w:val="22"/>
                <w:szCs w:val="22"/>
              </w:rPr>
              <w:t xml:space="preserve"> do szczelnego zbiornika</w:t>
            </w:r>
            <w:r w:rsidRPr="0014490D">
              <w:rPr>
                <w:rFonts w:ascii="Arial" w:hAnsi="Arial" w:cs="Arial"/>
                <w:sz w:val="22"/>
                <w:szCs w:val="22"/>
              </w:rPr>
              <w:t xml:space="preserve"> o poj. 500 m</w:t>
            </w:r>
            <w:r w:rsidRPr="0014490D">
              <w:rPr>
                <w:rFonts w:ascii="Arial" w:hAnsi="Arial" w:cs="Arial"/>
                <w:sz w:val="22"/>
                <w:szCs w:val="22"/>
                <w:vertAlign w:val="superscript"/>
              </w:rPr>
              <w:t>3</w:t>
            </w:r>
            <w:r w:rsidRPr="0014490D">
              <w:rPr>
                <w:rFonts w:ascii="Arial" w:hAnsi="Arial" w:cs="Arial"/>
                <w:sz w:val="22"/>
                <w:szCs w:val="22"/>
              </w:rPr>
              <w:t xml:space="preserve"> .</w:t>
            </w:r>
          </w:p>
          <w:p w:rsidR="00053F1A" w:rsidRPr="0014490D" w:rsidRDefault="00053F1A" w:rsidP="00AE1FF5">
            <w:pPr>
              <w:rPr>
                <w:rFonts w:ascii="Arial" w:hAnsi="Arial" w:cs="Arial"/>
                <w:sz w:val="22"/>
                <w:szCs w:val="22"/>
              </w:rPr>
            </w:pPr>
          </w:p>
          <w:p w:rsidR="00053F1A" w:rsidRPr="0014490D" w:rsidRDefault="00053F1A" w:rsidP="00AE1FF5">
            <w:pPr>
              <w:rPr>
                <w:rFonts w:ascii="Arial" w:hAnsi="Arial" w:cs="Arial"/>
                <w:sz w:val="22"/>
                <w:szCs w:val="22"/>
              </w:rPr>
            </w:pPr>
          </w:p>
          <w:p w:rsidR="00053F1A" w:rsidRPr="00554903" w:rsidRDefault="00053F1A" w:rsidP="00AE1FF5">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1F6B05">
            <w:pPr>
              <w:jc w:val="center"/>
              <w:rPr>
                <w:rFonts w:ascii="Arial" w:hAnsi="Arial" w:cs="Arial"/>
                <w:sz w:val="22"/>
                <w:szCs w:val="22"/>
              </w:rPr>
            </w:pPr>
            <w:r w:rsidRPr="00554903">
              <w:rPr>
                <w:rFonts w:ascii="Arial" w:hAnsi="Arial" w:cs="Arial"/>
                <w:sz w:val="22"/>
                <w:szCs w:val="22"/>
              </w:rPr>
              <w:t>19.</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17 01 02</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Default="00053F1A" w:rsidP="00AE1FF5">
            <w:pPr>
              <w:rPr>
                <w:rFonts w:ascii="Arial" w:hAnsi="Arial" w:cs="Arial"/>
                <w:sz w:val="22"/>
                <w:szCs w:val="22"/>
              </w:rPr>
            </w:pPr>
            <w:r w:rsidRPr="00554903">
              <w:rPr>
                <w:rFonts w:ascii="Arial" w:hAnsi="Arial" w:cs="Arial"/>
                <w:sz w:val="22"/>
                <w:szCs w:val="22"/>
              </w:rPr>
              <w:t>Gruz ceglany</w:t>
            </w:r>
          </w:p>
          <w:p w:rsidR="00053F1A" w:rsidRPr="00554903" w:rsidRDefault="00053F1A" w:rsidP="00AE1FF5">
            <w:pPr>
              <w:rPr>
                <w:rFonts w:ascii="Arial" w:hAnsi="Arial" w:cs="Arial"/>
                <w:sz w:val="22"/>
                <w:szCs w:val="22"/>
              </w:rPr>
            </w:pPr>
          </w:p>
        </w:tc>
        <w:tc>
          <w:tcPr>
            <w:tcW w:w="4191" w:type="dxa"/>
            <w:vMerge/>
            <w:tcBorders>
              <w:left w:val="single" w:sz="4" w:space="0" w:color="000000"/>
              <w:right w:val="single" w:sz="4" w:space="0" w:color="000000"/>
            </w:tcBorders>
          </w:tcPr>
          <w:p w:rsidR="00053F1A" w:rsidRPr="00554903" w:rsidRDefault="00053F1A" w:rsidP="00AE1FF5">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sz w:val="22"/>
                <w:szCs w:val="22"/>
              </w:rPr>
            </w:pPr>
            <w:r w:rsidRPr="00554903">
              <w:rPr>
                <w:rFonts w:ascii="Arial" w:hAnsi="Arial" w:cs="Arial"/>
                <w:sz w:val="22"/>
                <w:szCs w:val="22"/>
              </w:rPr>
              <w:lastRenderedPageBreak/>
              <w:t>20.</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17 01 03</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rPr>
                <w:rFonts w:ascii="Arial" w:hAnsi="Arial" w:cs="Arial"/>
                <w:sz w:val="22"/>
                <w:szCs w:val="22"/>
              </w:rPr>
            </w:pPr>
            <w:r w:rsidRPr="00554903">
              <w:rPr>
                <w:rFonts w:ascii="Arial" w:hAnsi="Arial" w:cs="Arial"/>
                <w:sz w:val="22"/>
                <w:szCs w:val="22"/>
              </w:rPr>
              <w:t>Odpady innych materiałów ceramicznych i elementów wyposażenia</w:t>
            </w:r>
          </w:p>
        </w:tc>
        <w:tc>
          <w:tcPr>
            <w:tcW w:w="4191" w:type="dxa"/>
            <w:vMerge/>
            <w:tcBorders>
              <w:left w:val="single" w:sz="4" w:space="0" w:color="000000"/>
              <w:right w:val="single" w:sz="4" w:space="0" w:color="000000"/>
            </w:tcBorders>
          </w:tcPr>
          <w:p w:rsidR="00053F1A" w:rsidRPr="00554903" w:rsidRDefault="00053F1A" w:rsidP="00AE1FF5">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sz w:val="22"/>
                <w:szCs w:val="22"/>
              </w:rPr>
            </w:pPr>
            <w:r w:rsidRPr="00554903">
              <w:rPr>
                <w:rFonts w:ascii="Arial" w:hAnsi="Arial" w:cs="Arial"/>
                <w:sz w:val="22"/>
                <w:szCs w:val="22"/>
              </w:rPr>
              <w:t>21.</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20 02 02</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rPr>
                <w:rFonts w:ascii="Arial" w:hAnsi="Arial" w:cs="Arial"/>
                <w:sz w:val="22"/>
                <w:szCs w:val="22"/>
              </w:rPr>
            </w:pPr>
            <w:r w:rsidRPr="00554903">
              <w:rPr>
                <w:rFonts w:ascii="Arial" w:hAnsi="Arial" w:cs="Arial"/>
                <w:sz w:val="22"/>
                <w:szCs w:val="22"/>
              </w:rPr>
              <w:t>Gleba i ziemia, w tym kamienie</w:t>
            </w:r>
          </w:p>
        </w:tc>
        <w:tc>
          <w:tcPr>
            <w:tcW w:w="4191" w:type="dxa"/>
            <w:vMerge/>
            <w:tcBorders>
              <w:left w:val="single" w:sz="4" w:space="0" w:color="000000"/>
              <w:right w:val="single" w:sz="4" w:space="0" w:color="000000"/>
            </w:tcBorders>
          </w:tcPr>
          <w:p w:rsidR="00053F1A" w:rsidRPr="00554903" w:rsidRDefault="00053F1A" w:rsidP="00AE1FF5">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sz w:val="22"/>
                <w:szCs w:val="22"/>
              </w:rPr>
            </w:pPr>
            <w:r w:rsidRPr="00554903">
              <w:rPr>
                <w:rFonts w:ascii="Arial" w:hAnsi="Arial" w:cs="Arial"/>
                <w:sz w:val="22"/>
                <w:szCs w:val="22"/>
              </w:rPr>
              <w:t>22.</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17 01 07</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rPr>
                <w:rFonts w:ascii="Arial" w:hAnsi="Arial" w:cs="Arial"/>
                <w:sz w:val="22"/>
                <w:szCs w:val="22"/>
              </w:rPr>
            </w:pPr>
            <w:r w:rsidRPr="00554903">
              <w:rPr>
                <w:rFonts w:ascii="Arial" w:hAnsi="Arial" w:cs="Arial"/>
                <w:sz w:val="22"/>
                <w:szCs w:val="22"/>
              </w:rPr>
              <w:t>Zmieszane odpady z betonu, gruzu ceglanego, odpadowych materiałów ceramicznych i elementów w</w:t>
            </w:r>
            <w:r>
              <w:rPr>
                <w:rFonts w:ascii="Arial" w:hAnsi="Arial" w:cs="Arial"/>
                <w:sz w:val="22"/>
                <w:szCs w:val="22"/>
              </w:rPr>
              <w:t xml:space="preserve">yposażenia inne niż wymienione </w:t>
            </w:r>
            <w:r w:rsidRPr="00554903">
              <w:rPr>
                <w:rFonts w:ascii="Arial" w:hAnsi="Arial" w:cs="Arial"/>
                <w:sz w:val="22"/>
                <w:szCs w:val="22"/>
              </w:rPr>
              <w:t>w 17 01 06</w:t>
            </w:r>
          </w:p>
        </w:tc>
        <w:tc>
          <w:tcPr>
            <w:tcW w:w="4191" w:type="dxa"/>
            <w:vMerge/>
            <w:tcBorders>
              <w:left w:val="single" w:sz="4" w:space="0" w:color="000000"/>
              <w:right w:val="single" w:sz="4" w:space="0" w:color="000000"/>
            </w:tcBorders>
          </w:tcPr>
          <w:p w:rsidR="00053F1A" w:rsidRPr="00554903" w:rsidRDefault="00053F1A" w:rsidP="00AE1FF5">
            <w:pPr>
              <w:rPr>
                <w:rFonts w:ascii="Arial" w:hAnsi="Arial" w:cs="Arial"/>
                <w:sz w:val="22"/>
                <w:szCs w:val="22"/>
              </w:rPr>
            </w:pPr>
          </w:p>
        </w:tc>
      </w:tr>
      <w:tr w:rsidR="00053F1A"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sz w:val="22"/>
                <w:szCs w:val="22"/>
              </w:rPr>
            </w:pPr>
            <w:r w:rsidRPr="00554903">
              <w:rPr>
                <w:rFonts w:ascii="Arial" w:hAnsi="Arial" w:cs="Arial"/>
                <w:sz w:val="22"/>
                <w:szCs w:val="22"/>
              </w:rPr>
              <w:t>23.</w:t>
            </w:r>
          </w:p>
        </w:tc>
        <w:tc>
          <w:tcPr>
            <w:tcW w:w="1315"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jc w:val="center"/>
              <w:rPr>
                <w:rFonts w:ascii="Arial" w:hAnsi="Arial" w:cs="Arial"/>
                <w:b/>
                <w:sz w:val="22"/>
                <w:szCs w:val="22"/>
              </w:rPr>
            </w:pPr>
            <w:r w:rsidRPr="00554903">
              <w:rPr>
                <w:rFonts w:ascii="Arial" w:hAnsi="Arial" w:cs="Arial"/>
                <w:b/>
                <w:sz w:val="22"/>
                <w:szCs w:val="22"/>
              </w:rPr>
              <w:t>17 09 04</w:t>
            </w:r>
          </w:p>
        </w:tc>
        <w:tc>
          <w:tcPr>
            <w:tcW w:w="3064" w:type="dxa"/>
            <w:tcBorders>
              <w:top w:val="single" w:sz="4" w:space="0" w:color="000000"/>
              <w:left w:val="single" w:sz="4" w:space="0" w:color="000000"/>
              <w:bottom w:val="single" w:sz="4" w:space="0" w:color="000000"/>
              <w:right w:val="single" w:sz="4" w:space="0" w:color="000000"/>
            </w:tcBorders>
            <w:vAlign w:val="center"/>
          </w:tcPr>
          <w:p w:rsidR="00053F1A" w:rsidRPr="00554903" w:rsidRDefault="00053F1A" w:rsidP="00AE1FF5">
            <w:pPr>
              <w:rPr>
                <w:rFonts w:ascii="Arial" w:hAnsi="Arial" w:cs="Arial"/>
                <w:sz w:val="22"/>
                <w:szCs w:val="22"/>
              </w:rPr>
            </w:pPr>
            <w:r w:rsidRPr="00554903">
              <w:rPr>
                <w:rFonts w:ascii="Arial" w:hAnsi="Arial" w:cs="Arial"/>
                <w:sz w:val="22"/>
                <w:szCs w:val="22"/>
              </w:rPr>
              <w:t xml:space="preserve">Zmieszane odpady </w:t>
            </w:r>
            <w:r>
              <w:rPr>
                <w:rFonts w:ascii="Arial" w:hAnsi="Arial" w:cs="Arial"/>
                <w:sz w:val="22"/>
                <w:szCs w:val="22"/>
              </w:rPr>
              <w:br/>
            </w:r>
            <w:r w:rsidRPr="00554903">
              <w:rPr>
                <w:rFonts w:ascii="Arial" w:hAnsi="Arial" w:cs="Arial"/>
                <w:sz w:val="22"/>
                <w:szCs w:val="22"/>
              </w:rPr>
              <w:t xml:space="preserve">z budowy, remontów </w:t>
            </w:r>
            <w:r>
              <w:rPr>
                <w:rFonts w:ascii="Arial" w:hAnsi="Arial" w:cs="Arial"/>
                <w:sz w:val="22"/>
                <w:szCs w:val="22"/>
              </w:rPr>
              <w:br/>
            </w:r>
            <w:r w:rsidRPr="00554903">
              <w:rPr>
                <w:rFonts w:ascii="Arial" w:hAnsi="Arial" w:cs="Arial"/>
                <w:sz w:val="22"/>
                <w:szCs w:val="22"/>
              </w:rPr>
              <w:t>i demontażu inne niż wymienione w 17 09 01,</w:t>
            </w:r>
            <w:r>
              <w:rPr>
                <w:rFonts w:ascii="Arial" w:hAnsi="Arial" w:cs="Arial"/>
                <w:sz w:val="22"/>
                <w:szCs w:val="22"/>
              </w:rPr>
              <w:br/>
              <w:t xml:space="preserve">17 09 02 </w:t>
            </w:r>
            <w:r w:rsidRPr="00554903">
              <w:rPr>
                <w:rFonts w:ascii="Arial" w:hAnsi="Arial" w:cs="Arial"/>
                <w:sz w:val="22"/>
                <w:szCs w:val="22"/>
              </w:rPr>
              <w:t>i 17 09 03</w:t>
            </w:r>
          </w:p>
        </w:tc>
        <w:tc>
          <w:tcPr>
            <w:tcW w:w="4191" w:type="dxa"/>
            <w:vMerge/>
            <w:tcBorders>
              <w:left w:val="single" w:sz="4" w:space="0" w:color="000000"/>
              <w:bottom w:val="single" w:sz="4" w:space="0" w:color="000000"/>
              <w:right w:val="single" w:sz="4" w:space="0" w:color="000000"/>
            </w:tcBorders>
          </w:tcPr>
          <w:p w:rsidR="00053F1A" w:rsidRPr="00554903" w:rsidRDefault="00053F1A" w:rsidP="00AE1FF5">
            <w:pPr>
              <w:rPr>
                <w:rFonts w:ascii="Arial" w:hAnsi="Arial" w:cs="Arial"/>
                <w:sz w:val="22"/>
                <w:szCs w:val="22"/>
              </w:rPr>
            </w:pPr>
          </w:p>
        </w:tc>
      </w:tr>
      <w:tr w:rsidR="00AE1FF5"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1F6B05" w:rsidP="00AE1FF5">
            <w:pPr>
              <w:jc w:val="center"/>
              <w:rPr>
                <w:rFonts w:ascii="Arial" w:hAnsi="Arial" w:cs="Arial"/>
                <w:sz w:val="22"/>
                <w:szCs w:val="22"/>
              </w:rPr>
            </w:pPr>
            <w:r w:rsidRPr="00554903">
              <w:rPr>
                <w:rFonts w:ascii="Arial" w:hAnsi="Arial" w:cs="Arial"/>
                <w:sz w:val="22"/>
                <w:szCs w:val="22"/>
              </w:rPr>
              <w:t>24</w:t>
            </w:r>
            <w:r w:rsidR="00AE1FF5" w:rsidRPr="00554903">
              <w:rPr>
                <w:rFonts w:ascii="Arial" w:hAnsi="Arial" w:cs="Arial"/>
                <w:sz w:val="22"/>
                <w:szCs w:val="22"/>
              </w:rPr>
              <w:t>.</w:t>
            </w:r>
          </w:p>
        </w:tc>
        <w:tc>
          <w:tcPr>
            <w:tcW w:w="1315" w:type="dxa"/>
            <w:tcBorders>
              <w:top w:val="single" w:sz="4" w:space="0" w:color="000000"/>
              <w:left w:val="single" w:sz="4" w:space="0" w:color="000000"/>
              <w:bottom w:val="single" w:sz="4" w:space="0" w:color="000000"/>
              <w:right w:val="single" w:sz="4" w:space="0" w:color="000000"/>
            </w:tcBorders>
            <w:vAlign w:val="center"/>
          </w:tcPr>
          <w:p w:rsidR="00AE1FF5" w:rsidRPr="00554903" w:rsidRDefault="00AE1FF5" w:rsidP="00AE1FF5">
            <w:pPr>
              <w:jc w:val="center"/>
              <w:rPr>
                <w:rFonts w:ascii="Arial" w:hAnsi="Arial" w:cs="Arial"/>
                <w:b/>
                <w:sz w:val="22"/>
                <w:szCs w:val="22"/>
              </w:rPr>
            </w:pPr>
            <w:r w:rsidRPr="00554903">
              <w:rPr>
                <w:rFonts w:ascii="Arial" w:hAnsi="Arial" w:cs="Arial"/>
                <w:b/>
                <w:sz w:val="22"/>
                <w:szCs w:val="22"/>
              </w:rPr>
              <w:t>16 01 03</w:t>
            </w:r>
          </w:p>
        </w:tc>
        <w:tc>
          <w:tcPr>
            <w:tcW w:w="3064" w:type="dxa"/>
            <w:tcBorders>
              <w:top w:val="single" w:sz="4" w:space="0" w:color="000000"/>
              <w:left w:val="single" w:sz="4" w:space="0" w:color="000000"/>
              <w:bottom w:val="single" w:sz="4" w:space="0" w:color="000000"/>
              <w:right w:val="single" w:sz="4" w:space="0" w:color="000000"/>
            </w:tcBorders>
          </w:tcPr>
          <w:p w:rsidR="00AE1FF5" w:rsidRPr="00554903" w:rsidRDefault="00AE1FF5" w:rsidP="00AE1FF5">
            <w:pPr>
              <w:pStyle w:val="Tekstpodstawowy2"/>
              <w:spacing w:after="0" w:line="240" w:lineRule="auto"/>
              <w:ind w:left="2"/>
              <w:rPr>
                <w:rFonts w:ascii="Arial" w:hAnsi="Arial" w:cs="Arial"/>
                <w:sz w:val="22"/>
                <w:szCs w:val="22"/>
              </w:rPr>
            </w:pPr>
            <w:r w:rsidRPr="00554903">
              <w:rPr>
                <w:rFonts w:ascii="Arial" w:hAnsi="Arial" w:cs="Arial"/>
                <w:sz w:val="22"/>
                <w:szCs w:val="22"/>
              </w:rPr>
              <w:t>Zużyte opony</w:t>
            </w:r>
          </w:p>
        </w:tc>
        <w:tc>
          <w:tcPr>
            <w:tcW w:w="4191" w:type="dxa"/>
            <w:tcBorders>
              <w:top w:val="single" w:sz="4" w:space="0" w:color="000000"/>
              <w:left w:val="single" w:sz="4" w:space="0" w:color="000000"/>
              <w:bottom w:val="single" w:sz="4" w:space="0" w:color="000000"/>
              <w:right w:val="single" w:sz="4" w:space="0" w:color="000000"/>
            </w:tcBorders>
          </w:tcPr>
          <w:p w:rsidR="00AE1FF5" w:rsidRPr="00554903" w:rsidRDefault="0014490D" w:rsidP="00AE1FF5">
            <w:pPr>
              <w:pStyle w:val="Tekstpodstawowy2"/>
              <w:spacing w:line="240" w:lineRule="auto"/>
              <w:ind w:left="2"/>
              <w:rPr>
                <w:rFonts w:ascii="Arial" w:hAnsi="Arial" w:cs="Arial"/>
                <w:sz w:val="22"/>
                <w:szCs w:val="22"/>
              </w:rPr>
            </w:pPr>
            <w:r w:rsidRPr="00554903">
              <w:rPr>
                <w:rFonts w:ascii="Arial" w:hAnsi="Arial" w:cs="Arial"/>
                <w:sz w:val="22"/>
                <w:szCs w:val="22"/>
              </w:rPr>
              <w:t xml:space="preserve">Kontener </w:t>
            </w:r>
            <w:r>
              <w:rPr>
                <w:rFonts w:ascii="Arial" w:hAnsi="Arial" w:cs="Arial"/>
                <w:sz w:val="22"/>
                <w:szCs w:val="22"/>
              </w:rPr>
              <w:t xml:space="preserve">oznakowany nazwą i kodem odpadu </w:t>
            </w:r>
            <w:r w:rsidRPr="00554903">
              <w:rPr>
                <w:rFonts w:ascii="Arial" w:hAnsi="Arial" w:cs="Arial"/>
                <w:sz w:val="22"/>
                <w:szCs w:val="22"/>
              </w:rPr>
              <w:t xml:space="preserve">na placu </w:t>
            </w:r>
            <w:r w:rsidRPr="00053F1A">
              <w:rPr>
                <w:rFonts w:ascii="Arial" w:hAnsi="Arial" w:cs="Arial"/>
                <w:sz w:val="22"/>
                <w:szCs w:val="22"/>
              </w:rPr>
              <w:t xml:space="preserve">o powierzchni </w:t>
            </w:r>
            <w:r>
              <w:rPr>
                <w:rFonts w:ascii="Arial" w:hAnsi="Arial" w:cs="Arial"/>
                <w:sz w:val="22"/>
                <w:szCs w:val="22"/>
              </w:rPr>
              <w:br/>
            </w:r>
            <w:r w:rsidRPr="00053F1A">
              <w:rPr>
                <w:rFonts w:ascii="Arial" w:hAnsi="Arial" w:cs="Arial"/>
                <w:sz w:val="22"/>
                <w:szCs w:val="22"/>
              </w:rPr>
              <w:t>ok. 600 m</w:t>
            </w:r>
            <w:r w:rsidRPr="00053F1A">
              <w:rPr>
                <w:rFonts w:ascii="Arial" w:hAnsi="Arial" w:cs="Arial"/>
                <w:sz w:val="22"/>
                <w:szCs w:val="22"/>
                <w:vertAlign w:val="superscript"/>
              </w:rPr>
              <w:t>2</w:t>
            </w:r>
            <w:r>
              <w:rPr>
                <w:rFonts w:ascii="Arial" w:hAnsi="Arial" w:cs="Arial"/>
                <w:sz w:val="22"/>
                <w:szCs w:val="22"/>
              </w:rPr>
              <w:t xml:space="preserve"> </w:t>
            </w:r>
            <w:r w:rsidRPr="005F45E3">
              <w:rPr>
                <w:rFonts w:ascii="Arial" w:hAnsi="Arial" w:cs="Arial"/>
                <w:sz w:val="22"/>
                <w:szCs w:val="22"/>
              </w:rPr>
              <w:t>obok wiaty</w:t>
            </w:r>
            <w:r>
              <w:rPr>
                <w:rFonts w:ascii="Arial" w:hAnsi="Arial" w:cs="Arial"/>
                <w:color w:val="FF0000"/>
                <w:sz w:val="22"/>
                <w:szCs w:val="22"/>
              </w:rPr>
              <w:t xml:space="preserve"> </w:t>
            </w:r>
            <w:r w:rsidRPr="005F45E3">
              <w:rPr>
                <w:rFonts w:ascii="Arial" w:hAnsi="Arial" w:cs="Arial"/>
                <w:sz w:val="22"/>
                <w:szCs w:val="22"/>
              </w:rPr>
              <w:t>P</w:t>
            </w:r>
            <w:r>
              <w:rPr>
                <w:rFonts w:ascii="Arial" w:hAnsi="Arial" w:cs="Arial"/>
                <w:sz w:val="22"/>
                <w:szCs w:val="22"/>
              </w:rPr>
              <w:t>SZOK (</w:t>
            </w:r>
            <w:proofErr w:type="spellStart"/>
            <w:r>
              <w:rPr>
                <w:rFonts w:ascii="Arial" w:hAnsi="Arial" w:cs="Arial"/>
                <w:sz w:val="22"/>
                <w:szCs w:val="22"/>
              </w:rPr>
              <w:t>ozn</w:t>
            </w:r>
            <w:proofErr w:type="spellEnd"/>
            <w:r>
              <w:rPr>
                <w:rFonts w:ascii="Arial" w:hAnsi="Arial" w:cs="Arial"/>
                <w:sz w:val="22"/>
                <w:szCs w:val="22"/>
              </w:rPr>
              <w:t>. 10),</w:t>
            </w:r>
            <w:r w:rsidRPr="00053F1A">
              <w:rPr>
                <w:rFonts w:ascii="Arial" w:hAnsi="Arial" w:cs="Arial"/>
                <w:sz w:val="22"/>
                <w:szCs w:val="22"/>
              </w:rPr>
              <w:t xml:space="preserve"> </w:t>
            </w:r>
            <w:r>
              <w:rPr>
                <w:rFonts w:ascii="Arial" w:hAnsi="Arial" w:cs="Arial"/>
                <w:sz w:val="22"/>
                <w:szCs w:val="22"/>
              </w:rPr>
              <w:br/>
            </w:r>
            <w:r w:rsidRPr="00053F1A">
              <w:rPr>
                <w:rFonts w:ascii="Arial" w:hAnsi="Arial" w:cs="Arial"/>
                <w:sz w:val="22"/>
                <w:szCs w:val="22"/>
              </w:rPr>
              <w:t>plac nie jest skanalizowany</w:t>
            </w:r>
          </w:p>
        </w:tc>
      </w:tr>
      <w:tr w:rsidR="000A7769" w:rsidRPr="00554903">
        <w:tc>
          <w:tcPr>
            <w:tcW w:w="583" w:type="dxa"/>
            <w:vAlign w:val="center"/>
          </w:tcPr>
          <w:p w:rsidR="000A7769" w:rsidRPr="00554903" w:rsidRDefault="000A7769" w:rsidP="0095197D">
            <w:pPr>
              <w:jc w:val="center"/>
              <w:rPr>
                <w:rFonts w:ascii="Arial" w:hAnsi="Arial" w:cs="Arial"/>
                <w:sz w:val="22"/>
                <w:szCs w:val="22"/>
              </w:rPr>
            </w:pPr>
            <w:r w:rsidRPr="00554903">
              <w:rPr>
                <w:rFonts w:ascii="Arial" w:hAnsi="Arial" w:cs="Arial"/>
                <w:sz w:val="22"/>
                <w:szCs w:val="22"/>
              </w:rPr>
              <w:t>25.</w:t>
            </w:r>
          </w:p>
        </w:tc>
        <w:tc>
          <w:tcPr>
            <w:tcW w:w="1315" w:type="dxa"/>
            <w:vAlign w:val="center"/>
          </w:tcPr>
          <w:p w:rsidR="000A7769" w:rsidRPr="00554903" w:rsidRDefault="000A7769" w:rsidP="0095197D">
            <w:pPr>
              <w:jc w:val="center"/>
              <w:rPr>
                <w:rFonts w:ascii="Arial" w:hAnsi="Arial" w:cs="Arial"/>
                <w:b/>
                <w:bCs/>
                <w:sz w:val="22"/>
                <w:szCs w:val="22"/>
              </w:rPr>
            </w:pPr>
            <w:r w:rsidRPr="00554903">
              <w:rPr>
                <w:rFonts w:ascii="Arial" w:hAnsi="Arial" w:cs="Arial"/>
                <w:b/>
                <w:bCs/>
                <w:sz w:val="22"/>
                <w:szCs w:val="22"/>
              </w:rPr>
              <w:t xml:space="preserve">15 01 03 </w:t>
            </w:r>
          </w:p>
        </w:tc>
        <w:tc>
          <w:tcPr>
            <w:tcW w:w="3064" w:type="dxa"/>
          </w:tcPr>
          <w:p w:rsidR="000A7769" w:rsidRDefault="000A7769" w:rsidP="0095197D">
            <w:pPr>
              <w:pStyle w:val="Tekstpodstawowy2"/>
              <w:spacing w:after="0" w:line="240" w:lineRule="auto"/>
              <w:ind w:left="2"/>
              <w:rPr>
                <w:rFonts w:ascii="Arial" w:hAnsi="Arial" w:cs="Arial"/>
                <w:sz w:val="22"/>
                <w:szCs w:val="22"/>
              </w:rPr>
            </w:pPr>
            <w:r w:rsidRPr="00554903">
              <w:rPr>
                <w:rFonts w:ascii="Arial" w:hAnsi="Arial" w:cs="Arial"/>
                <w:sz w:val="22"/>
                <w:szCs w:val="22"/>
              </w:rPr>
              <w:t>Opakowania z drewna</w:t>
            </w:r>
          </w:p>
          <w:p w:rsidR="0041730D" w:rsidRPr="00554903" w:rsidRDefault="0041730D" w:rsidP="0095197D">
            <w:pPr>
              <w:pStyle w:val="Tekstpodstawowy2"/>
              <w:spacing w:after="0" w:line="240" w:lineRule="auto"/>
              <w:ind w:left="2"/>
              <w:rPr>
                <w:rFonts w:ascii="Arial" w:hAnsi="Arial" w:cs="Arial"/>
                <w:sz w:val="22"/>
                <w:szCs w:val="22"/>
              </w:rPr>
            </w:pPr>
          </w:p>
        </w:tc>
        <w:tc>
          <w:tcPr>
            <w:tcW w:w="4191" w:type="dxa"/>
            <w:vMerge w:val="restart"/>
          </w:tcPr>
          <w:p w:rsidR="0041730D" w:rsidRDefault="0041730D" w:rsidP="0095197D">
            <w:pPr>
              <w:pStyle w:val="Tekstpodstawowy2"/>
              <w:spacing w:after="0" w:line="240" w:lineRule="auto"/>
              <w:ind w:left="2"/>
              <w:rPr>
                <w:rFonts w:ascii="Arial" w:hAnsi="Arial" w:cs="Arial"/>
                <w:sz w:val="22"/>
                <w:szCs w:val="22"/>
              </w:rPr>
            </w:pPr>
          </w:p>
          <w:p w:rsidR="0041730D" w:rsidRDefault="0041730D" w:rsidP="0095197D">
            <w:pPr>
              <w:pStyle w:val="Tekstpodstawowy2"/>
              <w:spacing w:after="0" w:line="240" w:lineRule="auto"/>
              <w:ind w:left="2"/>
              <w:rPr>
                <w:rFonts w:ascii="Arial" w:hAnsi="Arial" w:cs="Arial"/>
                <w:sz w:val="22"/>
                <w:szCs w:val="22"/>
              </w:rPr>
            </w:pPr>
          </w:p>
          <w:p w:rsidR="0041730D" w:rsidRDefault="0041730D" w:rsidP="0095197D">
            <w:pPr>
              <w:pStyle w:val="Tekstpodstawowy2"/>
              <w:spacing w:after="0" w:line="240" w:lineRule="auto"/>
              <w:ind w:left="2"/>
              <w:rPr>
                <w:rFonts w:ascii="Arial" w:hAnsi="Arial" w:cs="Arial"/>
                <w:sz w:val="22"/>
                <w:szCs w:val="22"/>
              </w:rPr>
            </w:pPr>
          </w:p>
          <w:p w:rsidR="0041730D" w:rsidRDefault="0041730D" w:rsidP="00BB242B">
            <w:pPr>
              <w:pStyle w:val="Tekstpodstawowy2"/>
              <w:spacing w:after="0" w:line="240" w:lineRule="auto"/>
              <w:rPr>
                <w:rFonts w:ascii="Arial" w:hAnsi="Arial" w:cs="Arial"/>
                <w:sz w:val="22"/>
                <w:szCs w:val="22"/>
              </w:rPr>
            </w:pPr>
          </w:p>
          <w:p w:rsidR="000A7769" w:rsidRPr="00554903" w:rsidRDefault="000A7769" w:rsidP="0014490D">
            <w:pPr>
              <w:pStyle w:val="Tekstpodstawowy2"/>
              <w:spacing w:after="0" w:line="240" w:lineRule="auto"/>
              <w:rPr>
                <w:rFonts w:ascii="Arial" w:hAnsi="Arial" w:cs="Arial"/>
                <w:sz w:val="22"/>
                <w:szCs w:val="22"/>
              </w:rPr>
            </w:pPr>
            <w:r w:rsidRPr="00554903">
              <w:rPr>
                <w:rFonts w:ascii="Arial" w:hAnsi="Arial" w:cs="Arial"/>
                <w:sz w:val="22"/>
                <w:szCs w:val="22"/>
              </w:rPr>
              <w:t xml:space="preserve">Odpady magazynowane </w:t>
            </w:r>
            <w:r w:rsidRPr="0014490D">
              <w:rPr>
                <w:rFonts w:ascii="Arial" w:hAnsi="Arial" w:cs="Arial"/>
                <w:sz w:val="22"/>
                <w:szCs w:val="22"/>
              </w:rPr>
              <w:t xml:space="preserve">selektywnie </w:t>
            </w:r>
            <w:r w:rsidR="0014490D" w:rsidRPr="0014490D">
              <w:rPr>
                <w:rFonts w:ascii="Arial" w:hAnsi="Arial" w:cs="Arial"/>
                <w:sz w:val="22"/>
                <w:szCs w:val="22"/>
              </w:rPr>
              <w:br/>
            </w:r>
            <w:r w:rsidR="009C5479" w:rsidRPr="0014490D">
              <w:rPr>
                <w:rFonts w:ascii="Arial" w:hAnsi="Arial" w:cs="Arial"/>
                <w:sz w:val="22"/>
                <w:szCs w:val="22"/>
              </w:rPr>
              <w:t xml:space="preserve">w wiacie na surowce wtórne </w:t>
            </w:r>
            <w:r w:rsidR="00977B9D" w:rsidRPr="0014490D">
              <w:rPr>
                <w:rFonts w:ascii="Arial" w:hAnsi="Arial" w:cs="Arial"/>
                <w:sz w:val="22"/>
                <w:szCs w:val="22"/>
              </w:rPr>
              <w:t>(ozn.</w:t>
            </w:r>
            <w:r w:rsidR="0014490D" w:rsidRPr="0014490D">
              <w:rPr>
                <w:rFonts w:ascii="Arial" w:hAnsi="Arial" w:cs="Arial"/>
                <w:sz w:val="22"/>
                <w:szCs w:val="22"/>
              </w:rPr>
              <w:t>17)</w:t>
            </w:r>
            <w:r w:rsidR="00977B9D">
              <w:rPr>
                <w:rFonts w:ascii="Arial" w:hAnsi="Arial" w:cs="Arial"/>
                <w:sz w:val="22"/>
                <w:szCs w:val="22"/>
              </w:rPr>
              <w:t xml:space="preserve"> </w:t>
            </w:r>
            <w:r w:rsidR="0014490D">
              <w:rPr>
                <w:rFonts w:ascii="Arial" w:hAnsi="Arial" w:cs="Arial"/>
                <w:sz w:val="22"/>
                <w:szCs w:val="22"/>
              </w:rPr>
              <w:br/>
            </w:r>
            <w:r w:rsidR="009C5479">
              <w:rPr>
                <w:rFonts w:ascii="Arial" w:hAnsi="Arial" w:cs="Arial"/>
                <w:sz w:val="22"/>
                <w:szCs w:val="22"/>
              </w:rPr>
              <w:t xml:space="preserve">lub </w:t>
            </w:r>
            <w:r w:rsidR="009C5479" w:rsidRPr="00554903">
              <w:rPr>
                <w:rFonts w:ascii="Arial" w:hAnsi="Arial" w:cs="Arial"/>
                <w:sz w:val="22"/>
                <w:szCs w:val="22"/>
              </w:rPr>
              <w:t xml:space="preserve">na placu przy wiacie </w:t>
            </w:r>
            <w:r w:rsidR="0014490D">
              <w:rPr>
                <w:rFonts w:ascii="Arial" w:hAnsi="Arial" w:cs="Arial"/>
                <w:sz w:val="22"/>
                <w:szCs w:val="22"/>
              </w:rPr>
              <w:t xml:space="preserve">w pojemnikach, </w:t>
            </w:r>
            <w:r w:rsidRPr="00554903">
              <w:rPr>
                <w:rFonts w:ascii="Arial" w:hAnsi="Arial" w:cs="Arial"/>
                <w:sz w:val="22"/>
                <w:szCs w:val="22"/>
              </w:rPr>
              <w:t xml:space="preserve">w </w:t>
            </w:r>
            <w:r w:rsidR="00537366" w:rsidRPr="00554903">
              <w:rPr>
                <w:rFonts w:ascii="Arial" w:hAnsi="Arial" w:cs="Arial"/>
                <w:sz w:val="22"/>
                <w:szCs w:val="22"/>
              </w:rPr>
              <w:t xml:space="preserve">workach lub </w:t>
            </w:r>
            <w:r w:rsidR="009C5479" w:rsidRPr="00554903">
              <w:rPr>
                <w:rFonts w:ascii="Arial" w:hAnsi="Arial" w:cs="Arial"/>
                <w:sz w:val="22"/>
                <w:szCs w:val="22"/>
              </w:rPr>
              <w:t xml:space="preserve">kontenerach </w:t>
            </w:r>
            <w:r w:rsidR="0014490D">
              <w:rPr>
                <w:rFonts w:ascii="Arial" w:hAnsi="Arial" w:cs="Arial"/>
                <w:sz w:val="22"/>
                <w:szCs w:val="22"/>
              </w:rPr>
              <w:t>dostosowanych do rodzaju odpadów ilości odpadów.</w:t>
            </w:r>
          </w:p>
          <w:p w:rsidR="000A7769" w:rsidRPr="00A548A0" w:rsidRDefault="00A548A0" w:rsidP="00053F1A">
            <w:pPr>
              <w:rPr>
                <w:rFonts w:ascii="Arial" w:hAnsi="Arial" w:cs="Arial"/>
                <w:color w:val="FF0000"/>
                <w:sz w:val="22"/>
                <w:szCs w:val="22"/>
              </w:rPr>
            </w:pPr>
            <w:r w:rsidRPr="00A548A0">
              <w:rPr>
                <w:rFonts w:ascii="Arial" w:hAnsi="Arial" w:cs="Arial"/>
                <w:color w:val="FF0000"/>
                <w:sz w:val="22"/>
                <w:szCs w:val="22"/>
              </w:rPr>
              <w:t xml:space="preserve"> </w:t>
            </w:r>
          </w:p>
        </w:tc>
      </w:tr>
      <w:tr w:rsidR="000A7769" w:rsidRPr="00554903">
        <w:tc>
          <w:tcPr>
            <w:tcW w:w="583" w:type="dxa"/>
            <w:vAlign w:val="center"/>
          </w:tcPr>
          <w:p w:rsidR="000A7769" w:rsidRPr="00554903" w:rsidRDefault="000A7769" w:rsidP="0095197D">
            <w:pPr>
              <w:jc w:val="center"/>
              <w:rPr>
                <w:rFonts w:ascii="Arial" w:hAnsi="Arial" w:cs="Arial"/>
                <w:sz w:val="22"/>
                <w:szCs w:val="22"/>
              </w:rPr>
            </w:pPr>
            <w:r w:rsidRPr="00554903">
              <w:rPr>
                <w:rFonts w:ascii="Arial" w:hAnsi="Arial" w:cs="Arial"/>
                <w:sz w:val="22"/>
                <w:szCs w:val="22"/>
              </w:rPr>
              <w:t>26.</w:t>
            </w:r>
          </w:p>
        </w:tc>
        <w:tc>
          <w:tcPr>
            <w:tcW w:w="1315" w:type="dxa"/>
            <w:vAlign w:val="center"/>
          </w:tcPr>
          <w:p w:rsidR="000A7769" w:rsidRPr="00554903" w:rsidRDefault="000A7769" w:rsidP="0095197D">
            <w:pPr>
              <w:jc w:val="center"/>
              <w:rPr>
                <w:rFonts w:ascii="Arial" w:hAnsi="Arial" w:cs="Arial"/>
                <w:b/>
                <w:sz w:val="22"/>
                <w:szCs w:val="22"/>
              </w:rPr>
            </w:pPr>
            <w:r w:rsidRPr="00554903">
              <w:rPr>
                <w:rFonts w:ascii="Arial" w:hAnsi="Arial" w:cs="Arial"/>
                <w:b/>
                <w:sz w:val="22"/>
                <w:szCs w:val="22"/>
              </w:rPr>
              <w:t>15 01 04</w:t>
            </w:r>
          </w:p>
        </w:tc>
        <w:tc>
          <w:tcPr>
            <w:tcW w:w="3064" w:type="dxa"/>
          </w:tcPr>
          <w:p w:rsidR="000A7769" w:rsidRDefault="000A7769" w:rsidP="0095197D">
            <w:pPr>
              <w:pStyle w:val="Tekstpodstawowy2"/>
              <w:spacing w:after="0" w:line="240" w:lineRule="auto"/>
              <w:ind w:left="2"/>
              <w:rPr>
                <w:rFonts w:ascii="Arial" w:hAnsi="Arial" w:cs="Arial"/>
                <w:sz w:val="22"/>
                <w:szCs w:val="22"/>
              </w:rPr>
            </w:pPr>
            <w:r w:rsidRPr="00554903">
              <w:rPr>
                <w:rFonts w:ascii="Arial" w:hAnsi="Arial" w:cs="Arial"/>
                <w:sz w:val="22"/>
                <w:szCs w:val="22"/>
              </w:rPr>
              <w:t>Opakowania z metali</w:t>
            </w:r>
          </w:p>
          <w:p w:rsidR="0041730D" w:rsidRPr="00554903" w:rsidRDefault="0041730D" w:rsidP="0095197D">
            <w:pPr>
              <w:pStyle w:val="Tekstpodstawowy2"/>
              <w:spacing w:after="0" w:line="240" w:lineRule="auto"/>
              <w:ind w:left="2"/>
              <w:rPr>
                <w:rFonts w:ascii="Arial" w:hAnsi="Arial" w:cs="Arial"/>
                <w:sz w:val="22"/>
                <w:szCs w:val="22"/>
              </w:rPr>
            </w:pPr>
          </w:p>
        </w:tc>
        <w:tc>
          <w:tcPr>
            <w:tcW w:w="4191" w:type="dxa"/>
            <w:vMerge/>
          </w:tcPr>
          <w:p w:rsidR="000A7769" w:rsidRPr="00554903" w:rsidRDefault="000A7769" w:rsidP="0095197D">
            <w:pPr>
              <w:pStyle w:val="Tekstpodstawowy2"/>
              <w:spacing w:after="0" w:line="240" w:lineRule="auto"/>
              <w:ind w:left="2"/>
              <w:rPr>
                <w:rFonts w:ascii="Arial" w:hAnsi="Arial" w:cs="Arial"/>
                <w:sz w:val="22"/>
                <w:szCs w:val="22"/>
              </w:rPr>
            </w:pPr>
          </w:p>
        </w:tc>
      </w:tr>
      <w:tr w:rsidR="000A7769" w:rsidRPr="00554903">
        <w:tc>
          <w:tcPr>
            <w:tcW w:w="583" w:type="dxa"/>
            <w:vAlign w:val="center"/>
          </w:tcPr>
          <w:p w:rsidR="000A7769" w:rsidRPr="00554903" w:rsidRDefault="000A7769" w:rsidP="0095197D">
            <w:pPr>
              <w:jc w:val="center"/>
              <w:rPr>
                <w:rFonts w:ascii="Arial" w:hAnsi="Arial" w:cs="Arial"/>
                <w:sz w:val="22"/>
                <w:szCs w:val="22"/>
              </w:rPr>
            </w:pPr>
            <w:r w:rsidRPr="00554903">
              <w:rPr>
                <w:rFonts w:ascii="Arial" w:hAnsi="Arial" w:cs="Arial"/>
                <w:sz w:val="22"/>
                <w:szCs w:val="22"/>
              </w:rPr>
              <w:t>27.</w:t>
            </w:r>
          </w:p>
        </w:tc>
        <w:tc>
          <w:tcPr>
            <w:tcW w:w="1315" w:type="dxa"/>
            <w:vAlign w:val="center"/>
          </w:tcPr>
          <w:p w:rsidR="000A7769" w:rsidRPr="00554903" w:rsidRDefault="000A7769" w:rsidP="0095197D">
            <w:pPr>
              <w:jc w:val="center"/>
              <w:rPr>
                <w:rFonts w:ascii="Arial" w:hAnsi="Arial" w:cs="Arial"/>
                <w:b/>
                <w:bCs/>
                <w:sz w:val="22"/>
                <w:szCs w:val="22"/>
              </w:rPr>
            </w:pPr>
            <w:r w:rsidRPr="00554903">
              <w:rPr>
                <w:rFonts w:ascii="Arial" w:hAnsi="Arial" w:cs="Arial"/>
                <w:b/>
                <w:sz w:val="22"/>
                <w:szCs w:val="22"/>
              </w:rPr>
              <w:t>15 01 07</w:t>
            </w:r>
          </w:p>
        </w:tc>
        <w:tc>
          <w:tcPr>
            <w:tcW w:w="3064" w:type="dxa"/>
          </w:tcPr>
          <w:p w:rsidR="000A7769" w:rsidRDefault="000A7769" w:rsidP="0095197D">
            <w:pPr>
              <w:pStyle w:val="Tekstpodstawowy2"/>
              <w:spacing w:after="0" w:line="240" w:lineRule="auto"/>
              <w:ind w:left="2"/>
              <w:rPr>
                <w:rFonts w:ascii="Arial" w:hAnsi="Arial" w:cs="Arial"/>
                <w:sz w:val="22"/>
                <w:szCs w:val="22"/>
              </w:rPr>
            </w:pPr>
            <w:r w:rsidRPr="00554903">
              <w:rPr>
                <w:rFonts w:ascii="Arial" w:hAnsi="Arial" w:cs="Arial"/>
                <w:sz w:val="22"/>
                <w:szCs w:val="22"/>
              </w:rPr>
              <w:t>Opakowania ze szkła</w:t>
            </w:r>
          </w:p>
          <w:p w:rsidR="0041730D" w:rsidRPr="00554903" w:rsidRDefault="0041730D" w:rsidP="0095197D">
            <w:pPr>
              <w:pStyle w:val="Tekstpodstawowy2"/>
              <w:spacing w:after="0" w:line="240" w:lineRule="auto"/>
              <w:ind w:left="2"/>
              <w:rPr>
                <w:rFonts w:ascii="Arial" w:hAnsi="Arial" w:cs="Arial"/>
                <w:sz w:val="22"/>
                <w:szCs w:val="22"/>
              </w:rPr>
            </w:pPr>
          </w:p>
        </w:tc>
        <w:tc>
          <w:tcPr>
            <w:tcW w:w="4191" w:type="dxa"/>
            <w:vMerge/>
          </w:tcPr>
          <w:p w:rsidR="000A7769" w:rsidRPr="00554903" w:rsidRDefault="000A7769" w:rsidP="0095197D">
            <w:pPr>
              <w:rPr>
                <w:rFonts w:ascii="Arial" w:hAnsi="Arial" w:cs="Arial"/>
                <w:sz w:val="22"/>
                <w:szCs w:val="22"/>
              </w:rPr>
            </w:pPr>
          </w:p>
        </w:tc>
      </w:tr>
      <w:tr w:rsidR="000A7769" w:rsidRPr="00554903">
        <w:tc>
          <w:tcPr>
            <w:tcW w:w="583" w:type="dxa"/>
            <w:vAlign w:val="center"/>
          </w:tcPr>
          <w:p w:rsidR="000A7769" w:rsidRPr="00554903" w:rsidRDefault="000A7769" w:rsidP="0095197D">
            <w:pPr>
              <w:jc w:val="center"/>
              <w:rPr>
                <w:rFonts w:ascii="Arial" w:hAnsi="Arial" w:cs="Arial"/>
                <w:sz w:val="22"/>
                <w:szCs w:val="22"/>
              </w:rPr>
            </w:pPr>
            <w:r w:rsidRPr="00554903">
              <w:rPr>
                <w:rFonts w:ascii="Arial" w:hAnsi="Arial" w:cs="Arial"/>
                <w:sz w:val="22"/>
                <w:szCs w:val="22"/>
              </w:rPr>
              <w:t>28.</w:t>
            </w:r>
          </w:p>
        </w:tc>
        <w:tc>
          <w:tcPr>
            <w:tcW w:w="1315" w:type="dxa"/>
            <w:vAlign w:val="center"/>
          </w:tcPr>
          <w:p w:rsidR="000A7769" w:rsidRPr="00554903" w:rsidRDefault="000A7769" w:rsidP="0095197D">
            <w:pPr>
              <w:jc w:val="center"/>
              <w:rPr>
                <w:rFonts w:ascii="Arial" w:hAnsi="Arial" w:cs="Arial"/>
                <w:b/>
                <w:sz w:val="22"/>
                <w:szCs w:val="22"/>
              </w:rPr>
            </w:pPr>
            <w:r w:rsidRPr="00554903">
              <w:rPr>
                <w:rFonts w:ascii="Arial" w:hAnsi="Arial" w:cs="Arial"/>
                <w:b/>
                <w:sz w:val="22"/>
                <w:szCs w:val="22"/>
              </w:rPr>
              <w:t>15 02 03</w:t>
            </w:r>
          </w:p>
        </w:tc>
        <w:tc>
          <w:tcPr>
            <w:tcW w:w="3064" w:type="dxa"/>
          </w:tcPr>
          <w:p w:rsidR="000A7769" w:rsidRPr="00554903" w:rsidRDefault="000A7769" w:rsidP="0095197D">
            <w:pPr>
              <w:pStyle w:val="Tekstpodstawowy2"/>
              <w:spacing w:after="0" w:line="240" w:lineRule="auto"/>
              <w:ind w:left="2"/>
              <w:rPr>
                <w:rFonts w:ascii="Arial" w:hAnsi="Arial" w:cs="Arial"/>
                <w:sz w:val="22"/>
                <w:szCs w:val="22"/>
              </w:rPr>
            </w:pPr>
            <w:r w:rsidRPr="00554903">
              <w:rPr>
                <w:rFonts w:ascii="Arial" w:hAnsi="Arial" w:cs="Arial"/>
                <w:sz w:val="22"/>
                <w:szCs w:val="22"/>
              </w:rPr>
              <w:t xml:space="preserve">Sorbenty, materiały filtracyjne, tkaniny do wycierania (np. szmaty, ścierki) i ubrania ochronne inne niż wymienione </w:t>
            </w:r>
            <w:r w:rsidR="0041730D">
              <w:rPr>
                <w:rFonts w:ascii="Arial" w:hAnsi="Arial" w:cs="Arial"/>
                <w:sz w:val="22"/>
                <w:szCs w:val="22"/>
              </w:rPr>
              <w:br/>
            </w:r>
            <w:r w:rsidRPr="00554903">
              <w:rPr>
                <w:rFonts w:ascii="Arial" w:hAnsi="Arial" w:cs="Arial"/>
                <w:sz w:val="22"/>
                <w:szCs w:val="22"/>
              </w:rPr>
              <w:t>w 15 02 02</w:t>
            </w:r>
          </w:p>
        </w:tc>
        <w:tc>
          <w:tcPr>
            <w:tcW w:w="4191" w:type="dxa"/>
            <w:vMerge/>
          </w:tcPr>
          <w:p w:rsidR="000A7769" w:rsidRPr="00554903" w:rsidRDefault="000A7769" w:rsidP="0095197D">
            <w:pPr>
              <w:rPr>
                <w:rFonts w:ascii="Arial" w:hAnsi="Arial" w:cs="Arial"/>
                <w:sz w:val="22"/>
                <w:szCs w:val="22"/>
              </w:rPr>
            </w:pPr>
          </w:p>
        </w:tc>
      </w:tr>
      <w:tr w:rsidR="000A7769" w:rsidRPr="00554903">
        <w:tc>
          <w:tcPr>
            <w:tcW w:w="583" w:type="dxa"/>
            <w:vAlign w:val="center"/>
          </w:tcPr>
          <w:p w:rsidR="000A7769" w:rsidRPr="00554903" w:rsidRDefault="000A7769" w:rsidP="0095197D">
            <w:pPr>
              <w:jc w:val="center"/>
              <w:rPr>
                <w:rFonts w:ascii="Arial" w:hAnsi="Arial" w:cs="Arial"/>
                <w:sz w:val="22"/>
                <w:szCs w:val="22"/>
              </w:rPr>
            </w:pPr>
            <w:r w:rsidRPr="00554903">
              <w:rPr>
                <w:rFonts w:ascii="Arial" w:hAnsi="Arial" w:cs="Arial"/>
                <w:sz w:val="22"/>
                <w:szCs w:val="22"/>
              </w:rPr>
              <w:t>29.</w:t>
            </w:r>
          </w:p>
        </w:tc>
        <w:tc>
          <w:tcPr>
            <w:tcW w:w="1315" w:type="dxa"/>
            <w:vAlign w:val="center"/>
          </w:tcPr>
          <w:p w:rsidR="000A7769" w:rsidRPr="00554903" w:rsidRDefault="000A7769" w:rsidP="0095197D">
            <w:pPr>
              <w:jc w:val="center"/>
              <w:rPr>
                <w:rFonts w:ascii="Arial" w:hAnsi="Arial" w:cs="Arial"/>
                <w:b/>
                <w:sz w:val="22"/>
                <w:szCs w:val="22"/>
              </w:rPr>
            </w:pPr>
            <w:r w:rsidRPr="00554903">
              <w:rPr>
                <w:rFonts w:ascii="Arial" w:hAnsi="Arial" w:cs="Arial"/>
                <w:b/>
                <w:sz w:val="22"/>
                <w:szCs w:val="22"/>
              </w:rPr>
              <w:t>17 02 02</w:t>
            </w:r>
          </w:p>
        </w:tc>
        <w:tc>
          <w:tcPr>
            <w:tcW w:w="3064" w:type="dxa"/>
            <w:vAlign w:val="center"/>
          </w:tcPr>
          <w:p w:rsidR="000A7769" w:rsidRDefault="000A7769" w:rsidP="0095197D">
            <w:pPr>
              <w:rPr>
                <w:rFonts w:ascii="Arial" w:hAnsi="Arial" w:cs="Arial"/>
                <w:sz w:val="22"/>
                <w:szCs w:val="22"/>
              </w:rPr>
            </w:pPr>
            <w:r w:rsidRPr="00554903">
              <w:rPr>
                <w:rFonts w:ascii="Arial" w:hAnsi="Arial" w:cs="Arial"/>
                <w:sz w:val="22"/>
                <w:szCs w:val="22"/>
              </w:rPr>
              <w:t>Szkło</w:t>
            </w:r>
          </w:p>
          <w:p w:rsidR="0041730D" w:rsidRPr="00554903" w:rsidRDefault="0041730D" w:rsidP="0095197D">
            <w:pPr>
              <w:rPr>
                <w:rFonts w:ascii="Arial" w:hAnsi="Arial" w:cs="Arial"/>
                <w:sz w:val="22"/>
                <w:szCs w:val="22"/>
              </w:rPr>
            </w:pPr>
          </w:p>
        </w:tc>
        <w:tc>
          <w:tcPr>
            <w:tcW w:w="4191" w:type="dxa"/>
            <w:vMerge/>
          </w:tcPr>
          <w:p w:rsidR="000A7769" w:rsidRPr="00554903" w:rsidRDefault="000A7769" w:rsidP="0095197D">
            <w:pPr>
              <w:rPr>
                <w:rFonts w:ascii="Arial" w:hAnsi="Arial" w:cs="Arial"/>
                <w:sz w:val="22"/>
                <w:szCs w:val="22"/>
              </w:rPr>
            </w:pPr>
          </w:p>
        </w:tc>
      </w:tr>
      <w:tr w:rsidR="00AF4145" w:rsidRPr="00554903">
        <w:tc>
          <w:tcPr>
            <w:tcW w:w="583" w:type="dxa"/>
            <w:vAlign w:val="center"/>
          </w:tcPr>
          <w:p w:rsidR="00AF4145" w:rsidRPr="00554903" w:rsidRDefault="00AF4145" w:rsidP="0095197D">
            <w:pPr>
              <w:jc w:val="center"/>
              <w:rPr>
                <w:rFonts w:ascii="Arial" w:hAnsi="Arial" w:cs="Arial"/>
                <w:sz w:val="22"/>
                <w:szCs w:val="22"/>
              </w:rPr>
            </w:pPr>
            <w:r w:rsidRPr="00554903">
              <w:rPr>
                <w:rFonts w:ascii="Arial" w:hAnsi="Arial" w:cs="Arial"/>
                <w:sz w:val="22"/>
                <w:szCs w:val="22"/>
              </w:rPr>
              <w:t>30.</w:t>
            </w:r>
          </w:p>
        </w:tc>
        <w:tc>
          <w:tcPr>
            <w:tcW w:w="1315" w:type="dxa"/>
            <w:vAlign w:val="center"/>
          </w:tcPr>
          <w:p w:rsidR="00AF4145" w:rsidRPr="00554903" w:rsidRDefault="00AF4145" w:rsidP="0095197D">
            <w:pPr>
              <w:jc w:val="center"/>
              <w:rPr>
                <w:rFonts w:ascii="Arial" w:hAnsi="Arial" w:cs="Arial"/>
                <w:b/>
                <w:sz w:val="22"/>
                <w:szCs w:val="22"/>
              </w:rPr>
            </w:pPr>
            <w:r w:rsidRPr="00554903">
              <w:rPr>
                <w:rFonts w:ascii="Arial" w:hAnsi="Arial" w:cs="Arial"/>
                <w:b/>
                <w:sz w:val="22"/>
                <w:szCs w:val="22"/>
              </w:rPr>
              <w:t>17 02 03</w:t>
            </w:r>
          </w:p>
        </w:tc>
        <w:tc>
          <w:tcPr>
            <w:tcW w:w="3064" w:type="dxa"/>
            <w:vAlign w:val="center"/>
          </w:tcPr>
          <w:p w:rsidR="00AF4145" w:rsidRDefault="00AF4145" w:rsidP="0095197D">
            <w:pPr>
              <w:rPr>
                <w:rFonts w:ascii="Arial" w:hAnsi="Arial" w:cs="Arial"/>
                <w:sz w:val="22"/>
                <w:szCs w:val="22"/>
              </w:rPr>
            </w:pPr>
            <w:r w:rsidRPr="00554903">
              <w:rPr>
                <w:rFonts w:ascii="Arial" w:hAnsi="Arial" w:cs="Arial"/>
                <w:sz w:val="22"/>
                <w:szCs w:val="22"/>
              </w:rPr>
              <w:t>Tworzywa sztuczne</w:t>
            </w:r>
          </w:p>
          <w:p w:rsidR="0041730D" w:rsidRPr="00554903" w:rsidRDefault="0041730D" w:rsidP="0095197D">
            <w:pPr>
              <w:rPr>
                <w:rFonts w:ascii="Arial" w:hAnsi="Arial" w:cs="Arial"/>
                <w:sz w:val="22"/>
                <w:szCs w:val="22"/>
              </w:rPr>
            </w:pPr>
          </w:p>
        </w:tc>
        <w:tc>
          <w:tcPr>
            <w:tcW w:w="4191" w:type="dxa"/>
            <w:vMerge/>
          </w:tcPr>
          <w:p w:rsidR="00AF4145" w:rsidRPr="00554903" w:rsidRDefault="00AF4145" w:rsidP="0095197D">
            <w:pPr>
              <w:rPr>
                <w:rFonts w:ascii="Arial" w:hAnsi="Arial" w:cs="Arial"/>
                <w:sz w:val="22"/>
                <w:szCs w:val="22"/>
              </w:rPr>
            </w:pPr>
          </w:p>
        </w:tc>
      </w:tr>
      <w:tr w:rsidR="000A7769" w:rsidRPr="00554903">
        <w:tc>
          <w:tcPr>
            <w:tcW w:w="583" w:type="dxa"/>
            <w:vAlign w:val="center"/>
          </w:tcPr>
          <w:p w:rsidR="000A7769" w:rsidRPr="00554903" w:rsidRDefault="00AF4145" w:rsidP="0095197D">
            <w:pPr>
              <w:jc w:val="center"/>
              <w:rPr>
                <w:rFonts w:ascii="Arial" w:hAnsi="Arial" w:cs="Arial"/>
                <w:sz w:val="22"/>
                <w:szCs w:val="22"/>
              </w:rPr>
            </w:pPr>
            <w:r w:rsidRPr="00554903">
              <w:rPr>
                <w:rFonts w:ascii="Arial" w:hAnsi="Arial" w:cs="Arial"/>
                <w:sz w:val="22"/>
                <w:szCs w:val="22"/>
              </w:rPr>
              <w:t>31.</w:t>
            </w:r>
          </w:p>
        </w:tc>
        <w:tc>
          <w:tcPr>
            <w:tcW w:w="1315" w:type="dxa"/>
            <w:vAlign w:val="center"/>
          </w:tcPr>
          <w:p w:rsidR="000A7769" w:rsidRPr="00554903" w:rsidRDefault="000A7769" w:rsidP="0095197D">
            <w:pPr>
              <w:jc w:val="center"/>
              <w:rPr>
                <w:rFonts w:ascii="Arial" w:hAnsi="Arial" w:cs="Arial"/>
                <w:b/>
                <w:sz w:val="22"/>
                <w:szCs w:val="22"/>
              </w:rPr>
            </w:pPr>
            <w:r w:rsidRPr="00554903">
              <w:rPr>
                <w:rFonts w:ascii="Arial" w:hAnsi="Arial" w:cs="Arial"/>
                <w:b/>
                <w:sz w:val="22"/>
                <w:szCs w:val="22"/>
              </w:rPr>
              <w:t>17 04 05</w:t>
            </w:r>
          </w:p>
        </w:tc>
        <w:tc>
          <w:tcPr>
            <w:tcW w:w="3064" w:type="dxa"/>
            <w:vAlign w:val="center"/>
          </w:tcPr>
          <w:p w:rsidR="000A7769" w:rsidRDefault="000A7769" w:rsidP="0095197D">
            <w:pPr>
              <w:rPr>
                <w:rFonts w:ascii="Arial" w:hAnsi="Arial" w:cs="Arial"/>
                <w:sz w:val="22"/>
                <w:szCs w:val="22"/>
              </w:rPr>
            </w:pPr>
            <w:r w:rsidRPr="00554903">
              <w:rPr>
                <w:rFonts w:ascii="Arial" w:hAnsi="Arial" w:cs="Arial"/>
                <w:sz w:val="22"/>
                <w:szCs w:val="22"/>
              </w:rPr>
              <w:t>Żelazo i stal</w:t>
            </w:r>
          </w:p>
          <w:p w:rsidR="0041730D" w:rsidRPr="00554903" w:rsidRDefault="0041730D" w:rsidP="0095197D">
            <w:pPr>
              <w:rPr>
                <w:rFonts w:ascii="Arial" w:hAnsi="Arial" w:cs="Arial"/>
                <w:sz w:val="22"/>
                <w:szCs w:val="22"/>
              </w:rPr>
            </w:pPr>
          </w:p>
        </w:tc>
        <w:tc>
          <w:tcPr>
            <w:tcW w:w="4191" w:type="dxa"/>
            <w:vMerge/>
          </w:tcPr>
          <w:p w:rsidR="000A7769" w:rsidRPr="00554903" w:rsidRDefault="000A7769" w:rsidP="0095197D">
            <w:pPr>
              <w:rPr>
                <w:rFonts w:ascii="Arial" w:hAnsi="Arial" w:cs="Arial"/>
                <w:sz w:val="22"/>
                <w:szCs w:val="22"/>
              </w:rPr>
            </w:pPr>
          </w:p>
        </w:tc>
      </w:tr>
      <w:tr w:rsidR="00BD0CF2" w:rsidRPr="00554903">
        <w:trPr>
          <w:trHeight w:val="399"/>
        </w:trPr>
        <w:tc>
          <w:tcPr>
            <w:tcW w:w="583" w:type="dxa"/>
            <w:vAlign w:val="center"/>
          </w:tcPr>
          <w:p w:rsidR="00BD0CF2" w:rsidRPr="00554903" w:rsidRDefault="00AF4145" w:rsidP="0095197D">
            <w:pPr>
              <w:jc w:val="center"/>
              <w:rPr>
                <w:rFonts w:ascii="Arial" w:hAnsi="Arial" w:cs="Arial"/>
                <w:sz w:val="22"/>
                <w:szCs w:val="22"/>
              </w:rPr>
            </w:pPr>
            <w:r w:rsidRPr="00554903">
              <w:rPr>
                <w:rFonts w:ascii="Arial" w:hAnsi="Arial" w:cs="Arial"/>
                <w:sz w:val="22"/>
                <w:szCs w:val="22"/>
              </w:rPr>
              <w:t>32.</w:t>
            </w:r>
          </w:p>
        </w:tc>
        <w:tc>
          <w:tcPr>
            <w:tcW w:w="1315" w:type="dxa"/>
            <w:vAlign w:val="center"/>
          </w:tcPr>
          <w:p w:rsidR="00BD0CF2" w:rsidRPr="00554903" w:rsidRDefault="00BD0CF2" w:rsidP="0095197D">
            <w:pPr>
              <w:jc w:val="center"/>
              <w:rPr>
                <w:rFonts w:ascii="Arial" w:hAnsi="Arial" w:cs="Arial"/>
                <w:b/>
                <w:sz w:val="22"/>
                <w:szCs w:val="22"/>
              </w:rPr>
            </w:pPr>
            <w:r w:rsidRPr="00554903">
              <w:rPr>
                <w:rFonts w:ascii="Arial" w:hAnsi="Arial" w:cs="Arial"/>
                <w:b/>
                <w:sz w:val="22"/>
                <w:szCs w:val="22"/>
              </w:rPr>
              <w:t>17 02 01</w:t>
            </w:r>
          </w:p>
        </w:tc>
        <w:tc>
          <w:tcPr>
            <w:tcW w:w="3064" w:type="dxa"/>
          </w:tcPr>
          <w:p w:rsidR="00BD0CF2" w:rsidRPr="00554903" w:rsidRDefault="00BD0CF2" w:rsidP="0095197D">
            <w:pPr>
              <w:rPr>
                <w:rFonts w:ascii="Arial" w:hAnsi="Arial" w:cs="Arial"/>
                <w:sz w:val="22"/>
                <w:szCs w:val="22"/>
              </w:rPr>
            </w:pPr>
            <w:r w:rsidRPr="00554903">
              <w:rPr>
                <w:rFonts w:ascii="Arial" w:hAnsi="Arial" w:cs="Arial"/>
                <w:sz w:val="22"/>
                <w:szCs w:val="22"/>
              </w:rPr>
              <w:t>Drewno</w:t>
            </w:r>
          </w:p>
        </w:tc>
        <w:tc>
          <w:tcPr>
            <w:tcW w:w="4191" w:type="dxa"/>
          </w:tcPr>
          <w:p w:rsidR="00BD0CF2" w:rsidRPr="00554903" w:rsidRDefault="00BD0CF2" w:rsidP="0095197D">
            <w:pPr>
              <w:rPr>
                <w:rFonts w:ascii="Arial" w:hAnsi="Arial" w:cs="Arial"/>
                <w:sz w:val="22"/>
                <w:szCs w:val="22"/>
              </w:rPr>
            </w:pPr>
            <w:r w:rsidRPr="00554903">
              <w:rPr>
                <w:rFonts w:ascii="Arial" w:hAnsi="Arial" w:cs="Arial"/>
                <w:sz w:val="22"/>
                <w:szCs w:val="22"/>
              </w:rPr>
              <w:t xml:space="preserve">Do kontenera na wybetonowanym placu </w:t>
            </w:r>
            <w:r w:rsidR="0014490D" w:rsidRPr="00053F1A">
              <w:rPr>
                <w:rFonts w:ascii="Arial" w:hAnsi="Arial" w:cs="Arial"/>
                <w:sz w:val="22"/>
                <w:szCs w:val="22"/>
              </w:rPr>
              <w:t>o powierzchni ok. 600 m</w:t>
            </w:r>
            <w:r w:rsidR="0014490D" w:rsidRPr="00053F1A">
              <w:rPr>
                <w:rFonts w:ascii="Arial" w:hAnsi="Arial" w:cs="Arial"/>
                <w:sz w:val="22"/>
                <w:szCs w:val="22"/>
                <w:vertAlign w:val="superscript"/>
              </w:rPr>
              <w:t>2</w:t>
            </w:r>
            <w:r w:rsidR="0014490D">
              <w:rPr>
                <w:rFonts w:ascii="Arial" w:hAnsi="Arial" w:cs="Arial"/>
                <w:sz w:val="22"/>
                <w:szCs w:val="22"/>
              </w:rPr>
              <w:t xml:space="preserve"> </w:t>
            </w:r>
            <w:r w:rsidR="0014490D" w:rsidRPr="005F45E3">
              <w:rPr>
                <w:rFonts w:ascii="Arial" w:hAnsi="Arial" w:cs="Arial"/>
                <w:sz w:val="22"/>
                <w:szCs w:val="22"/>
              </w:rPr>
              <w:t>obok wiaty</w:t>
            </w:r>
            <w:r w:rsidR="0014490D">
              <w:rPr>
                <w:rFonts w:ascii="Arial" w:hAnsi="Arial" w:cs="Arial"/>
                <w:color w:val="FF0000"/>
                <w:sz w:val="22"/>
                <w:szCs w:val="22"/>
              </w:rPr>
              <w:t xml:space="preserve"> </w:t>
            </w:r>
            <w:r w:rsidR="0014490D" w:rsidRPr="005F45E3">
              <w:rPr>
                <w:rFonts w:ascii="Arial" w:hAnsi="Arial" w:cs="Arial"/>
                <w:sz w:val="22"/>
                <w:szCs w:val="22"/>
              </w:rPr>
              <w:t>P</w:t>
            </w:r>
            <w:r w:rsidR="0014490D">
              <w:rPr>
                <w:rFonts w:ascii="Arial" w:hAnsi="Arial" w:cs="Arial"/>
                <w:sz w:val="22"/>
                <w:szCs w:val="22"/>
              </w:rPr>
              <w:t>SZOK (</w:t>
            </w:r>
            <w:proofErr w:type="spellStart"/>
            <w:r w:rsidR="0014490D">
              <w:rPr>
                <w:rFonts w:ascii="Arial" w:hAnsi="Arial" w:cs="Arial"/>
                <w:sz w:val="22"/>
                <w:szCs w:val="22"/>
              </w:rPr>
              <w:t>ozn</w:t>
            </w:r>
            <w:proofErr w:type="spellEnd"/>
            <w:r w:rsidR="0014490D">
              <w:rPr>
                <w:rFonts w:ascii="Arial" w:hAnsi="Arial" w:cs="Arial"/>
                <w:sz w:val="22"/>
                <w:szCs w:val="22"/>
              </w:rPr>
              <w:t>. 10),</w:t>
            </w:r>
            <w:r w:rsidR="0014490D" w:rsidRPr="00053F1A">
              <w:rPr>
                <w:rFonts w:ascii="Arial" w:hAnsi="Arial" w:cs="Arial"/>
                <w:sz w:val="22"/>
                <w:szCs w:val="22"/>
              </w:rPr>
              <w:t xml:space="preserve"> plac nie jest skanalizowany</w:t>
            </w:r>
            <w:r w:rsidR="0014490D">
              <w:rPr>
                <w:rFonts w:ascii="Arial" w:hAnsi="Arial" w:cs="Arial"/>
                <w:sz w:val="22"/>
                <w:szCs w:val="22"/>
              </w:rPr>
              <w:t>.</w:t>
            </w:r>
          </w:p>
        </w:tc>
      </w:tr>
      <w:tr w:rsidR="00BD0CF2" w:rsidRPr="00554903">
        <w:tc>
          <w:tcPr>
            <w:tcW w:w="583" w:type="dxa"/>
            <w:tcBorders>
              <w:top w:val="single" w:sz="4" w:space="0" w:color="000000"/>
              <w:left w:val="single" w:sz="4" w:space="0" w:color="000000"/>
              <w:bottom w:val="single" w:sz="4" w:space="0" w:color="000000"/>
              <w:right w:val="single" w:sz="4" w:space="0" w:color="000000"/>
            </w:tcBorders>
            <w:vAlign w:val="center"/>
          </w:tcPr>
          <w:p w:rsidR="00BD0CF2" w:rsidRPr="00554903" w:rsidRDefault="00AF4145" w:rsidP="0095197D">
            <w:pPr>
              <w:jc w:val="center"/>
              <w:rPr>
                <w:rFonts w:ascii="Arial" w:hAnsi="Arial" w:cs="Arial"/>
                <w:sz w:val="22"/>
                <w:szCs w:val="22"/>
              </w:rPr>
            </w:pPr>
            <w:r w:rsidRPr="00554903">
              <w:rPr>
                <w:rFonts w:ascii="Arial" w:hAnsi="Arial" w:cs="Arial"/>
                <w:sz w:val="22"/>
                <w:szCs w:val="22"/>
              </w:rPr>
              <w:t>33.</w:t>
            </w:r>
          </w:p>
        </w:tc>
        <w:tc>
          <w:tcPr>
            <w:tcW w:w="1315" w:type="dxa"/>
            <w:tcBorders>
              <w:top w:val="single" w:sz="4" w:space="0" w:color="000000"/>
              <w:left w:val="single" w:sz="4" w:space="0" w:color="000000"/>
              <w:bottom w:val="single" w:sz="4" w:space="0" w:color="000000"/>
              <w:right w:val="single" w:sz="4" w:space="0" w:color="000000"/>
            </w:tcBorders>
            <w:vAlign w:val="center"/>
          </w:tcPr>
          <w:p w:rsidR="00BD0CF2" w:rsidRPr="00554903" w:rsidRDefault="00BD0CF2" w:rsidP="0095197D">
            <w:pPr>
              <w:jc w:val="center"/>
              <w:rPr>
                <w:rFonts w:ascii="Arial" w:hAnsi="Arial" w:cs="Arial"/>
                <w:b/>
                <w:sz w:val="22"/>
                <w:szCs w:val="22"/>
              </w:rPr>
            </w:pPr>
            <w:r w:rsidRPr="00554903">
              <w:rPr>
                <w:rFonts w:ascii="Arial" w:hAnsi="Arial" w:cs="Arial"/>
                <w:b/>
                <w:sz w:val="22"/>
                <w:szCs w:val="22"/>
              </w:rPr>
              <w:t>17 04 11</w:t>
            </w:r>
          </w:p>
        </w:tc>
        <w:tc>
          <w:tcPr>
            <w:tcW w:w="3064" w:type="dxa"/>
            <w:tcBorders>
              <w:top w:val="single" w:sz="4" w:space="0" w:color="000000"/>
              <w:left w:val="single" w:sz="4" w:space="0" w:color="000000"/>
              <w:bottom w:val="single" w:sz="4" w:space="0" w:color="000000"/>
              <w:right w:val="single" w:sz="4" w:space="0" w:color="000000"/>
            </w:tcBorders>
          </w:tcPr>
          <w:p w:rsidR="00BD0CF2" w:rsidRPr="00554903" w:rsidRDefault="00BD0CF2" w:rsidP="0095197D">
            <w:pPr>
              <w:rPr>
                <w:rFonts w:ascii="Arial" w:hAnsi="Arial" w:cs="Arial"/>
                <w:sz w:val="22"/>
                <w:szCs w:val="22"/>
              </w:rPr>
            </w:pPr>
            <w:r w:rsidRPr="00554903">
              <w:rPr>
                <w:rFonts w:ascii="Arial" w:hAnsi="Arial" w:cs="Arial"/>
                <w:sz w:val="22"/>
                <w:szCs w:val="22"/>
              </w:rPr>
              <w:t xml:space="preserve">Kable inne niż wymienione </w:t>
            </w:r>
            <w:r w:rsidRPr="00554903">
              <w:rPr>
                <w:rFonts w:ascii="Arial" w:hAnsi="Arial" w:cs="Arial"/>
                <w:sz w:val="22"/>
                <w:szCs w:val="22"/>
              </w:rPr>
              <w:br/>
              <w:t>w 17 04 10</w:t>
            </w:r>
          </w:p>
        </w:tc>
        <w:tc>
          <w:tcPr>
            <w:tcW w:w="4191" w:type="dxa"/>
            <w:tcBorders>
              <w:top w:val="single" w:sz="4" w:space="0" w:color="000000"/>
              <w:left w:val="single" w:sz="4" w:space="0" w:color="000000"/>
              <w:bottom w:val="single" w:sz="4" w:space="0" w:color="000000"/>
              <w:right w:val="single" w:sz="4" w:space="0" w:color="000000"/>
            </w:tcBorders>
          </w:tcPr>
          <w:p w:rsidR="00BD0CF2" w:rsidRPr="00554903" w:rsidRDefault="00BD0CF2" w:rsidP="0095197D">
            <w:pPr>
              <w:rPr>
                <w:rFonts w:ascii="Arial" w:hAnsi="Arial" w:cs="Arial"/>
                <w:sz w:val="22"/>
                <w:szCs w:val="22"/>
              </w:rPr>
            </w:pPr>
            <w:r w:rsidRPr="00554903">
              <w:rPr>
                <w:rFonts w:ascii="Arial" w:hAnsi="Arial" w:cs="Arial"/>
                <w:sz w:val="22"/>
                <w:szCs w:val="22"/>
              </w:rPr>
              <w:t>Do kontenera na wybetonowanym placu</w:t>
            </w:r>
            <w:r w:rsidR="009C5479">
              <w:rPr>
                <w:rFonts w:ascii="Arial" w:hAnsi="Arial" w:cs="Arial"/>
                <w:sz w:val="22"/>
                <w:szCs w:val="22"/>
              </w:rPr>
              <w:t xml:space="preserve"> </w:t>
            </w:r>
            <w:r w:rsidR="00977B9D">
              <w:rPr>
                <w:rFonts w:ascii="Arial" w:hAnsi="Arial" w:cs="Arial"/>
                <w:sz w:val="22"/>
                <w:szCs w:val="22"/>
              </w:rPr>
              <w:t xml:space="preserve">obok wiaty </w:t>
            </w:r>
            <w:r w:rsidR="009C5479">
              <w:rPr>
                <w:rFonts w:ascii="Arial" w:hAnsi="Arial" w:cs="Arial"/>
                <w:sz w:val="22"/>
                <w:szCs w:val="22"/>
              </w:rPr>
              <w:t xml:space="preserve">na surowce </w:t>
            </w:r>
            <w:r w:rsidR="009C5479" w:rsidRPr="0014490D">
              <w:rPr>
                <w:rFonts w:ascii="Arial" w:hAnsi="Arial" w:cs="Arial"/>
                <w:sz w:val="22"/>
                <w:szCs w:val="22"/>
              </w:rPr>
              <w:t>wtórne</w:t>
            </w:r>
            <w:r w:rsidR="00977B9D" w:rsidRPr="0014490D">
              <w:rPr>
                <w:rFonts w:ascii="Arial" w:hAnsi="Arial" w:cs="Arial"/>
                <w:sz w:val="22"/>
                <w:szCs w:val="22"/>
              </w:rPr>
              <w:t xml:space="preserve"> (</w:t>
            </w:r>
            <w:proofErr w:type="spellStart"/>
            <w:r w:rsidR="00977B9D" w:rsidRPr="0014490D">
              <w:rPr>
                <w:rFonts w:ascii="Arial" w:hAnsi="Arial" w:cs="Arial"/>
                <w:sz w:val="22"/>
                <w:szCs w:val="22"/>
              </w:rPr>
              <w:t>ozn</w:t>
            </w:r>
            <w:proofErr w:type="spellEnd"/>
            <w:r w:rsidR="0014490D" w:rsidRPr="0014490D">
              <w:rPr>
                <w:rFonts w:ascii="Arial" w:hAnsi="Arial" w:cs="Arial"/>
                <w:sz w:val="22"/>
                <w:szCs w:val="22"/>
              </w:rPr>
              <w:t xml:space="preserve"> 17).</w:t>
            </w:r>
          </w:p>
        </w:tc>
      </w:tr>
    </w:tbl>
    <w:p w:rsidR="00E41620" w:rsidRDefault="00E41620" w:rsidP="00510084">
      <w:pPr>
        <w:jc w:val="both"/>
        <w:rPr>
          <w:rFonts w:ascii="Arial" w:hAnsi="Arial" w:cs="Arial"/>
          <w:b/>
          <w:bCs/>
          <w:sz w:val="24"/>
          <w:szCs w:val="24"/>
          <w:u w:val="single"/>
        </w:rPr>
      </w:pPr>
    </w:p>
    <w:p w:rsidR="00B76652" w:rsidRDefault="00B76652" w:rsidP="00510084">
      <w:pPr>
        <w:jc w:val="both"/>
        <w:rPr>
          <w:rFonts w:ascii="Arial" w:hAnsi="Arial" w:cs="Arial"/>
          <w:b/>
          <w:bCs/>
          <w:sz w:val="24"/>
          <w:szCs w:val="24"/>
          <w:u w:val="single"/>
        </w:rPr>
      </w:pPr>
    </w:p>
    <w:p w:rsidR="00BF5F2E" w:rsidRPr="002E17D5" w:rsidRDefault="0066318E" w:rsidP="00510084">
      <w:pPr>
        <w:jc w:val="both"/>
        <w:rPr>
          <w:rFonts w:ascii="Arial" w:hAnsi="Arial" w:cs="Arial"/>
          <w:b/>
          <w:bCs/>
          <w:sz w:val="24"/>
          <w:szCs w:val="24"/>
          <w:u w:val="single"/>
        </w:rPr>
      </w:pPr>
      <w:r>
        <w:rPr>
          <w:rFonts w:ascii="Arial" w:hAnsi="Arial" w:cs="Arial"/>
          <w:b/>
          <w:bCs/>
          <w:sz w:val="24"/>
          <w:szCs w:val="24"/>
          <w:u w:val="single"/>
        </w:rPr>
        <w:t>I</w:t>
      </w:r>
      <w:r w:rsidR="00F37FD1" w:rsidRPr="002E17D5">
        <w:rPr>
          <w:rFonts w:ascii="Arial" w:hAnsi="Arial" w:cs="Arial"/>
          <w:b/>
          <w:bCs/>
          <w:sz w:val="24"/>
          <w:szCs w:val="24"/>
          <w:u w:val="single"/>
        </w:rPr>
        <w:t>X</w:t>
      </w:r>
      <w:r w:rsidR="00BF5F2E" w:rsidRPr="002E17D5">
        <w:rPr>
          <w:rFonts w:ascii="Arial" w:hAnsi="Arial" w:cs="Arial"/>
          <w:b/>
          <w:bCs/>
          <w:sz w:val="24"/>
          <w:szCs w:val="24"/>
          <w:u w:val="single"/>
        </w:rPr>
        <w:t>. Ustalam warunki poboru wody</w:t>
      </w:r>
      <w:r w:rsidR="00BF5F2E" w:rsidRPr="002E17D5">
        <w:rPr>
          <w:rFonts w:ascii="Arial" w:hAnsi="Arial" w:cs="Arial"/>
          <w:b/>
          <w:sz w:val="24"/>
          <w:szCs w:val="24"/>
          <w:u w:val="single"/>
        </w:rPr>
        <w:t xml:space="preserve"> dla potrzeb własnych instalacji:</w:t>
      </w:r>
    </w:p>
    <w:p w:rsidR="00BF5F2E" w:rsidRPr="004F4395" w:rsidRDefault="00BF5F2E" w:rsidP="00A741A3">
      <w:pPr>
        <w:jc w:val="both"/>
        <w:rPr>
          <w:rFonts w:ascii="Arial" w:hAnsi="Arial" w:cs="Arial"/>
          <w:b/>
          <w:bCs/>
          <w:sz w:val="16"/>
          <w:szCs w:val="24"/>
        </w:rPr>
      </w:pPr>
    </w:p>
    <w:p w:rsidR="00BF5F2E" w:rsidRPr="004F4395" w:rsidRDefault="0066318E" w:rsidP="00844FA6">
      <w:pPr>
        <w:pStyle w:val="StylTekstPierwszywiersz07cmInterlinia15wiersza"/>
        <w:widowControl w:val="0"/>
        <w:suppressAutoHyphens w:val="0"/>
        <w:ind w:firstLine="0"/>
        <w:rPr>
          <w:rFonts w:ascii="Arial" w:hAnsi="Arial" w:cs="Arial"/>
          <w:szCs w:val="24"/>
        </w:rPr>
      </w:pPr>
      <w:r>
        <w:rPr>
          <w:rFonts w:ascii="Arial" w:hAnsi="Arial" w:cs="Arial"/>
          <w:b/>
          <w:szCs w:val="24"/>
        </w:rPr>
        <w:t>I</w:t>
      </w:r>
      <w:r w:rsidR="00F37FD1">
        <w:rPr>
          <w:rFonts w:ascii="Arial" w:hAnsi="Arial" w:cs="Arial"/>
          <w:b/>
          <w:szCs w:val="24"/>
        </w:rPr>
        <w:t>X</w:t>
      </w:r>
      <w:r w:rsidR="00BF5F2E" w:rsidRPr="004F4395">
        <w:rPr>
          <w:rFonts w:ascii="Arial" w:hAnsi="Arial" w:cs="Arial"/>
          <w:b/>
          <w:szCs w:val="24"/>
        </w:rPr>
        <w:t>.1.</w:t>
      </w:r>
      <w:r w:rsidR="00BF5F2E" w:rsidRPr="004F4395">
        <w:rPr>
          <w:rFonts w:ascii="Arial" w:hAnsi="Arial" w:cs="Arial"/>
          <w:szCs w:val="24"/>
        </w:rPr>
        <w:t xml:space="preserve"> Instalacja zaopatrywana będzie w wodę </w:t>
      </w:r>
      <w:r w:rsidR="00BF5F2E" w:rsidRPr="004F4395">
        <w:rPr>
          <w:rFonts w:ascii="Arial" w:hAnsi="Arial" w:cs="Arial"/>
        </w:rPr>
        <w:t>przeznaczoną do celów bytowo-gospodarczych, technologicznych i przeciwpożarowych z sieci wodociągowej wodociągu gminy Krzeszów, w ilości:</w:t>
      </w:r>
    </w:p>
    <w:p w:rsidR="00286907" w:rsidRPr="002E17D5" w:rsidRDefault="00286907" w:rsidP="00286907">
      <w:pPr>
        <w:tabs>
          <w:tab w:val="left" w:pos="567"/>
        </w:tabs>
        <w:spacing w:line="276" w:lineRule="auto"/>
        <w:jc w:val="both"/>
        <w:rPr>
          <w:rFonts w:ascii="Arial" w:hAnsi="Arial" w:cs="Arial"/>
          <w:bCs/>
          <w:sz w:val="24"/>
          <w:szCs w:val="24"/>
        </w:rPr>
      </w:pPr>
      <w:r w:rsidRPr="002E17D5">
        <w:rPr>
          <w:rFonts w:ascii="Arial" w:hAnsi="Arial" w:cs="Arial"/>
          <w:bCs/>
          <w:sz w:val="24"/>
          <w:szCs w:val="24"/>
        </w:rPr>
        <w:lastRenderedPageBreak/>
        <w:t xml:space="preserve">Q </w:t>
      </w:r>
      <w:proofErr w:type="spellStart"/>
      <w:r w:rsidRPr="002E17D5">
        <w:rPr>
          <w:rFonts w:ascii="Arial" w:hAnsi="Arial" w:cs="Arial"/>
          <w:bCs/>
        </w:rPr>
        <w:t>max.h</w:t>
      </w:r>
      <w:proofErr w:type="spellEnd"/>
      <w:r w:rsidRPr="002E17D5">
        <w:rPr>
          <w:rFonts w:ascii="Arial" w:hAnsi="Arial" w:cs="Arial"/>
          <w:sz w:val="24"/>
          <w:szCs w:val="24"/>
        </w:rPr>
        <w:t xml:space="preserve">  = </w:t>
      </w:r>
      <w:r w:rsidR="00053F1A" w:rsidRPr="002E17D5">
        <w:rPr>
          <w:rFonts w:ascii="Arial" w:hAnsi="Arial" w:cs="Arial"/>
          <w:sz w:val="24"/>
          <w:szCs w:val="24"/>
        </w:rPr>
        <w:t xml:space="preserve"> </w:t>
      </w:r>
      <w:r w:rsidRPr="002E17D5">
        <w:rPr>
          <w:rFonts w:ascii="Arial" w:hAnsi="Arial" w:cs="Arial"/>
          <w:sz w:val="24"/>
          <w:szCs w:val="24"/>
        </w:rPr>
        <w:t>1,44 m</w:t>
      </w:r>
      <w:r w:rsidRPr="002E17D5">
        <w:rPr>
          <w:rFonts w:ascii="Arial" w:hAnsi="Arial" w:cs="Arial"/>
          <w:sz w:val="24"/>
          <w:szCs w:val="24"/>
          <w:vertAlign w:val="superscript"/>
        </w:rPr>
        <w:t>3</w:t>
      </w:r>
      <w:r w:rsidRPr="002E17D5">
        <w:rPr>
          <w:rFonts w:ascii="Arial" w:hAnsi="Arial" w:cs="Arial"/>
          <w:sz w:val="24"/>
          <w:szCs w:val="24"/>
        </w:rPr>
        <w:t>/h</w:t>
      </w:r>
    </w:p>
    <w:p w:rsidR="00A84CC3" w:rsidRPr="002E17D5" w:rsidRDefault="00BF5F2E" w:rsidP="00FE4955">
      <w:pPr>
        <w:spacing w:line="276" w:lineRule="auto"/>
        <w:rPr>
          <w:rFonts w:ascii="Arial" w:hAnsi="Arial" w:cs="Arial"/>
          <w:sz w:val="24"/>
          <w:szCs w:val="24"/>
        </w:rPr>
      </w:pPr>
      <w:r w:rsidRPr="002E17D5">
        <w:rPr>
          <w:rFonts w:ascii="Arial" w:hAnsi="Arial" w:cs="Arial"/>
          <w:sz w:val="24"/>
          <w:szCs w:val="24"/>
        </w:rPr>
        <w:t xml:space="preserve">Q </w:t>
      </w:r>
      <w:proofErr w:type="spellStart"/>
      <w:r w:rsidRPr="002E17D5">
        <w:rPr>
          <w:rFonts w:ascii="Arial" w:hAnsi="Arial" w:cs="Arial"/>
        </w:rPr>
        <w:t>śr.d</w:t>
      </w:r>
      <w:proofErr w:type="spellEnd"/>
      <w:r w:rsidRPr="002E17D5">
        <w:rPr>
          <w:rFonts w:ascii="Arial" w:hAnsi="Arial" w:cs="Arial"/>
          <w:vertAlign w:val="subscript"/>
        </w:rPr>
        <w:t>.</w:t>
      </w:r>
      <w:r w:rsidRPr="002E17D5">
        <w:rPr>
          <w:rFonts w:ascii="Arial" w:hAnsi="Arial" w:cs="Arial"/>
          <w:sz w:val="24"/>
          <w:szCs w:val="24"/>
        </w:rPr>
        <w:t xml:space="preserve">  =  </w:t>
      </w:r>
      <w:r w:rsidR="00053F1A" w:rsidRPr="002E17D5">
        <w:rPr>
          <w:rFonts w:ascii="Arial" w:hAnsi="Arial" w:cs="Arial"/>
          <w:sz w:val="24"/>
          <w:szCs w:val="24"/>
        </w:rPr>
        <w:t xml:space="preserve">   </w:t>
      </w:r>
      <w:r w:rsidR="00A84CC3" w:rsidRPr="002E17D5">
        <w:rPr>
          <w:rFonts w:ascii="Arial" w:hAnsi="Arial" w:cs="Arial"/>
          <w:sz w:val="24"/>
          <w:szCs w:val="24"/>
        </w:rPr>
        <w:t>2,52</w:t>
      </w:r>
      <w:r w:rsidRPr="002E17D5">
        <w:rPr>
          <w:rFonts w:ascii="Arial" w:hAnsi="Arial" w:cs="Arial"/>
          <w:sz w:val="24"/>
          <w:szCs w:val="24"/>
        </w:rPr>
        <w:t xml:space="preserve"> m</w:t>
      </w:r>
      <w:r w:rsidRPr="002E17D5">
        <w:rPr>
          <w:rFonts w:ascii="Arial" w:hAnsi="Arial" w:cs="Arial"/>
          <w:sz w:val="24"/>
          <w:szCs w:val="24"/>
          <w:vertAlign w:val="superscript"/>
        </w:rPr>
        <w:t>3</w:t>
      </w:r>
      <w:r w:rsidRPr="002E17D5">
        <w:rPr>
          <w:rFonts w:ascii="Arial" w:hAnsi="Arial" w:cs="Arial"/>
          <w:sz w:val="24"/>
          <w:szCs w:val="24"/>
        </w:rPr>
        <w:t>/d</w:t>
      </w:r>
    </w:p>
    <w:p w:rsidR="00BE6C40" w:rsidRPr="0075493D" w:rsidRDefault="00286907" w:rsidP="0075493D">
      <w:pPr>
        <w:spacing w:line="276" w:lineRule="auto"/>
        <w:rPr>
          <w:rFonts w:ascii="Arial" w:hAnsi="Arial" w:cs="Arial"/>
          <w:sz w:val="24"/>
          <w:szCs w:val="24"/>
        </w:rPr>
      </w:pPr>
      <w:r w:rsidRPr="002E17D5">
        <w:rPr>
          <w:rFonts w:ascii="Arial" w:hAnsi="Arial" w:cs="Arial"/>
          <w:bCs/>
          <w:sz w:val="24"/>
          <w:szCs w:val="24"/>
        </w:rPr>
        <w:t xml:space="preserve">Q </w:t>
      </w:r>
      <w:proofErr w:type="spellStart"/>
      <w:r w:rsidRPr="002E17D5">
        <w:rPr>
          <w:rFonts w:ascii="Arial" w:hAnsi="Arial" w:cs="Arial"/>
          <w:bCs/>
        </w:rPr>
        <w:t>max.r</w:t>
      </w:r>
      <w:proofErr w:type="spellEnd"/>
      <w:r w:rsidRPr="002E17D5">
        <w:rPr>
          <w:rFonts w:ascii="Arial" w:hAnsi="Arial" w:cs="Arial"/>
          <w:sz w:val="24"/>
          <w:szCs w:val="24"/>
        </w:rPr>
        <w:t xml:space="preserve">  =  1000 m</w:t>
      </w:r>
      <w:r w:rsidRPr="002E17D5">
        <w:rPr>
          <w:rFonts w:ascii="Arial" w:hAnsi="Arial" w:cs="Arial"/>
          <w:sz w:val="24"/>
          <w:szCs w:val="24"/>
          <w:vertAlign w:val="superscript"/>
        </w:rPr>
        <w:t>3</w:t>
      </w:r>
      <w:r w:rsidRPr="002E17D5">
        <w:rPr>
          <w:rFonts w:ascii="Arial" w:hAnsi="Arial" w:cs="Arial"/>
          <w:sz w:val="24"/>
          <w:szCs w:val="24"/>
        </w:rPr>
        <w:t>/rok</w:t>
      </w:r>
    </w:p>
    <w:p w:rsidR="00B76652" w:rsidRDefault="00B76652" w:rsidP="002E17D5">
      <w:pPr>
        <w:tabs>
          <w:tab w:val="left" w:pos="567"/>
        </w:tabs>
        <w:spacing w:line="276" w:lineRule="auto"/>
        <w:jc w:val="both"/>
        <w:rPr>
          <w:rFonts w:ascii="Arial" w:hAnsi="Arial" w:cs="Arial"/>
          <w:b/>
          <w:bCs/>
          <w:sz w:val="24"/>
          <w:szCs w:val="24"/>
          <w:u w:val="single"/>
        </w:rPr>
      </w:pPr>
    </w:p>
    <w:p w:rsidR="00C406F2" w:rsidRPr="002E17D5" w:rsidRDefault="0066318E" w:rsidP="002E17D5">
      <w:pPr>
        <w:tabs>
          <w:tab w:val="left" w:pos="567"/>
        </w:tabs>
        <w:spacing w:line="276" w:lineRule="auto"/>
        <w:jc w:val="both"/>
        <w:rPr>
          <w:rFonts w:ascii="Arial" w:hAnsi="Arial" w:cs="Arial"/>
          <w:b/>
          <w:bCs/>
          <w:sz w:val="24"/>
          <w:szCs w:val="24"/>
          <w:u w:val="single"/>
        </w:rPr>
      </w:pPr>
      <w:r>
        <w:rPr>
          <w:rFonts w:ascii="Arial" w:hAnsi="Arial" w:cs="Arial"/>
          <w:b/>
          <w:bCs/>
          <w:sz w:val="24"/>
          <w:szCs w:val="24"/>
          <w:u w:val="single"/>
        </w:rPr>
        <w:t>X</w:t>
      </w:r>
      <w:r w:rsidR="00BF5F2E" w:rsidRPr="002E17D5">
        <w:rPr>
          <w:rFonts w:ascii="Arial" w:hAnsi="Arial" w:cs="Arial"/>
          <w:b/>
          <w:bCs/>
          <w:sz w:val="24"/>
          <w:szCs w:val="24"/>
          <w:u w:val="single"/>
        </w:rPr>
        <w:t>. Maksymalna dopuszczalna emisja w warunkach normalnego funkcjonowania instalacji:</w:t>
      </w:r>
      <w:r w:rsidR="00BF5F2E" w:rsidRPr="002E17D5">
        <w:rPr>
          <w:rFonts w:ascii="Arial" w:hAnsi="Arial" w:cs="Arial"/>
          <w:b/>
          <w:bCs/>
          <w:u w:val="single"/>
        </w:rPr>
        <w:t xml:space="preserve"> </w:t>
      </w:r>
    </w:p>
    <w:p w:rsidR="00B76652" w:rsidRDefault="00B76652" w:rsidP="004F4395">
      <w:pPr>
        <w:pStyle w:val="Default"/>
        <w:jc w:val="both"/>
        <w:rPr>
          <w:rFonts w:ascii="Arial" w:hAnsi="Arial" w:cs="Arial"/>
          <w:b/>
          <w:bCs/>
          <w:color w:val="auto"/>
        </w:rPr>
      </w:pPr>
    </w:p>
    <w:p w:rsidR="00B816E9" w:rsidRPr="00C9717B" w:rsidRDefault="0066318E" w:rsidP="004F4395">
      <w:pPr>
        <w:pStyle w:val="Default"/>
        <w:jc w:val="both"/>
        <w:rPr>
          <w:rFonts w:ascii="Arial" w:hAnsi="Arial" w:cs="Arial"/>
          <w:b/>
          <w:bCs/>
          <w:color w:val="auto"/>
        </w:rPr>
      </w:pPr>
      <w:r>
        <w:rPr>
          <w:rFonts w:ascii="Arial" w:hAnsi="Arial" w:cs="Arial"/>
          <w:b/>
          <w:bCs/>
          <w:color w:val="auto"/>
        </w:rPr>
        <w:t>X</w:t>
      </w:r>
      <w:r w:rsidR="004F4395" w:rsidRPr="00C9717B">
        <w:rPr>
          <w:rFonts w:ascii="Arial" w:hAnsi="Arial" w:cs="Arial"/>
          <w:b/>
          <w:bCs/>
          <w:color w:val="auto"/>
        </w:rPr>
        <w:t>.1</w:t>
      </w:r>
      <w:r w:rsidR="0095142D" w:rsidRPr="00C9717B">
        <w:rPr>
          <w:rFonts w:ascii="Arial" w:hAnsi="Arial" w:cs="Arial"/>
          <w:b/>
          <w:bCs/>
          <w:color w:val="auto"/>
        </w:rPr>
        <w:t>.</w:t>
      </w:r>
      <w:r w:rsidR="004F4395" w:rsidRPr="00C9717B">
        <w:rPr>
          <w:rFonts w:ascii="Arial" w:hAnsi="Arial" w:cs="Arial"/>
          <w:b/>
          <w:bCs/>
          <w:color w:val="auto"/>
        </w:rPr>
        <w:t xml:space="preserve"> </w:t>
      </w:r>
      <w:r w:rsidR="00B816E9" w:rsidRPr="00C9717B">
        <w:rPr>
          <w:rFonts w:ascii="Arial" w:hAnsi="Arial" w:cs="Arial"/>
          <w:b/>
          <w:bCs/>
          <w:color w:val="auto"/>
          <w:u w:val="single"/>
        </w:rPr>
        <w:t>Ustalam warunki przewidziane dla pozwolenia na wytwarzanie odpadów</w:t>
      </w:r>
      <w:r w:rsidR="00B816E9" w:rsidRPr="00C9717B">
        <w:rPr>
          <w:rFonts w:ascii="Arial" w:hAnsi="Arial" w:cs="Arial"/>
          <w:b/>
          <w:bCs/>
          <w:color w:val="auto"/>
        </w:rPr>
        <w:t>:</w:t>
      </w:r>
    </w:p>
    <w:p w:rsidR="001E4C28" w:rsidRDefault="001E4C28" w:rsidP="004F4395">
      <w:pPr>
        <w:pStyle w:val="Default"/>
        <w:jc w:val="both"/>
        <w:rPr>
          <w:rFonts w:ascii="Arial" w:hAnsi="Arial" w:cs="Arial"/>
          <w:b/>
          <w:bCs/>
          <w:color w:val="auto"/>
        </w:rPr>
      </w:pPr>
    </w:p>
    <w:p w:rsidR="004F4395" w:rsidRPr="00141F90" w:rsidRDefault="0066318E" w:rsidP="004F4395">
      <w:pPr>
        <w:pStyle w:val="Default"/>
        <w:jc w:val="both"/>
        <w:rPr>
          <w:rFonts w:ascii="Arial" w:hAnsi="Arial" w:cs="Arial"/>
          <w:b/>
          <w:bCs/>
          <w:color w:val="auto"/>
        </w:rPr>
      </w:pPr>
      <w:r>
        <w:rPr>
          <w:rFonts w:ascii="Arial" w:hAnsi="Arial" w:cs="Arial"/>
          <w:b/>
          <w:bCs/>
          <w:color w:val="auto"/>
        </w:rPr>
        <w:t>X</w:t>
      </w:r>
      <w:r w:rsidR="00B816E9" w:rsidRPr="00B24A8D">
        <w:rPr>
          <w:rFonts w:ascii="Arial" w:hAnsi="Arial" w:cs="Arial"/>
          <w:b/>
          <w:bCs/>
          <w:color w:val="auto"/>
        </w:rPr>
        <w:t xml:space="preserve">.1.1. </w:t>
      </w:r>
      <w:r w:rsidR="00977B9D">
        <w:rPr>
          <w:rFonts w:ascii="Arial" w:hAnsi="Arial" w:cs="Arial"/>
          <w:b/>
          <w:bCs/>
          <w:color w:val="auto"/>
        </w:rPr>
        <w:t xml:space="preserve">Maksymalne ilości </w:t>
      </w:r>
      <w:r w:rsidR="004F4395" w:rsidRPr="00141F90">
        <w:rPr>
          <w:rFonts w:ascii="Arial" w:hAnsi="Arial" w:cs="Arial"/>
          <w:b/>
          <w:bCs/>
          <w:color w:val="auto"/>
        </w:rPr>
        <w:t xml:space="preserve">poszczególnych rodzajów </w:t>
      </w:r>
      <w:r w:rsidR="00977B9D">
        <w:rPr>
          <w:rFonts w:ascii="Arial" w:hAnsi="Arial" w:cs="Arial"/>
          <w:b/>
          <w:bCs/>
          <w:color w:val="auto"/>
        </w:rPr>
        <w:t xml:space="preserve">odpadów </w:t>
      </w:r>
      <w:r w:rsidR="004F4395" w:rsidRPr="00141F90">
        <w:rPr>
          <w:rFonts w:ascii="Arial" w:hAnsi="Arial" w:cs="Arial"/>
          <w:b/>
          <w:bCs/>
          <w:color w:val="auto"/>
        </w:rPr>
        <w:t>dopuszczonych do wytworzenia w ciągu roku:</w:t>
      </w:r>
    </w:p>
    <w:p w:rsidR="000B600F" w:rsidRDefault="000B600F" w:rsidP="004F4395">
      <w:pPr>
        <w:pStyle w:val="Default"/>
        <w:jc w:val="both"/>
        <w:rPr>
          <w:rFonts w:ascii="Arial" w:hAnsi="Arial" w:cs="Arial"/>
          <w:b/>
          <w:bCs/>
          <w:color w:val="auto"/>
        </w:rPr>
      </w:pPr>
    </w:p>
    <w:p w:rsidR="004F4395" w:rsidRPr="00B816E9" w:rsidRDefault="0066318E" w:rsidP="004F4395">
      <w:pPr>
        <w:pStyle w:val="Default"/>
        <w:jc w:val="both"/>
        <w:rPr>
          <w:rFonts w:ascii="Arial" w:hAnsi="Arial" w:cs="Arial"/>
          <w:color w:val="auto"/>
        </w:rPr>
      </w:pPr>
      <w:r>
        <w:rPr>
          <w:rFonts w:ascii="Arial" w:hAnsi="Arial" w:cs="Arial"/>
          <w:b/>
          <w:bCs/>
          <w:color w:val="auto"/>
        </w:rPr>
        <w:t>X</w:t>
      </w:r>
      <w:r w:rsidR="004F4395" w:rsidRPr="00C406F2">
        <w:rPr>
          <w:rFonts w:ascii="Arial" w:hAnsi="Arial" w:cs="Arial"/>
          <w:b/>
          <w:bCs/>
          <w:color w:val="auto"/>
        </w:rPr>
        <w:t>.1.1.</w:t>
      </w:r>
      <w:r w:rsidR="00B816E9" w:rsidRPr="00C406F2">
        <w:rPr>
          <w:rFonts w:ascii="Arial" w:hAnsi="Arial" w:cs="Arial"/>
          <w:b/>
          <w:bCs/>
          <w:color w:val="auto"/>
        </w:rPr>
        <w:t>1.</w:t>
      </w:r>
      <w:r w:rsidR="004F4395" w:rsidRPr="00B816E9">
        <w:rPr>
          <w:rFonts w:ascii="Arial" w:hAnsi="Arial" w:cs="Arial"/>
          <w:color w:val="auto"/>
        </w:rPr>
        <w:t xml:space="preserve"> Odpady inne niż niebezpieczne.</w:t>
      </w:r>
    </w:p>
    <w:p w:rsidR="00EE3B13" w:rsidRDefault="00EE3B13" w:rsidP="002832D7">
      <w:pPr>
        <w:pStyle w:val="Default"/>
        <w:jc w:val="both"/>
        <w:rPr>
          <w:rFonts w:ascii="Arial" w:hAnsi="Arial" w:cs="Arial"/>
          <w:sz w:val="20"/>
          <w:szCs w:val="20"/>
        </w:rPr>
      </w:pPr>
    </w:p>
    <w:p w:rsidR="00E74049" w:rsidRPr="002832D7" w:rsidRDefault="004F4395" w:rsidP="002832D7">
      <w:pPr>
        <w:pStyle w:val="Default"/>
        <w:jc w:val="both"/>
        <w:rPr>
          <w:rFonts w:ascii="Arial" w:hAnsi="Arial" w:cs="Arial"/>
        </w:rPr>
      </w:pPr>
      <w:r w:rsidRPr="00A504AB">
        <w:rPr>
          <w:rFonts w:ascii="Arial" w:hAnsi="Arial" w:cs="Arial"/>
          <w:sz w:val="20"/>
          <w:szCs w:val="20"/>
        </w:rPr>
        <w:t>Tabela nr 1</w:t>
      </w:r>
      <w:r w:rsidR="00A504AB" w:rsidRPr="00A504AB">
        <w:rPr>
          <w:rFonts w:ascii="Arial" w:hAnsi="Arial" w:cs="Arial"/>
          <w:sz w:val="20"/>
          <w:szCs w:val="20"/>
        </w:rPr>
        <w:t>7</w:t>
      </w:r>
      <w:r w:rsidR="00A504AB" w:rsidRPr="00A504AB">
        <w:rPr>
          <w:rFonts w:ascii="Arial" w:hAnsi="Arial" w:cs="Arial"/>
        </w:rPr>
        <w:t xml:space="preserve"> </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Odpady inne niż niebezpieczne"/>
      </w:tblPr>
      <w:tblGrid>
        <w:gridCol w:w="531"/>
        <w:gridCol w:w="12"/>
        <w:gridCol w:w="1263"/>
        <w:gridCol w:w="3971"/>
        <w:gridCol w:w="1190"/>
        <w:gridCol w:w="2267"/>
      </w:tblGrid>
      <w:tr w:rsidR="001C6591" w:rsidRPr="001C6591" w:rsidTr="00DA6D2F">
        <w:trPr>
          <w:tblHeader/>
        </w:trPr>
        <w:tc>
          <w:tcPr>
            <w:tcW w:w="531" w:type="dxa"/>
            <w:vAlign w:val="center"/>
          </w:tcPr>
          <w:p w:rsidR="001C6591" w:rsidRPr="001C6591" w:rsidRDefault="001C6591" w:rsidP="00630805">
            <w:pPr>
              <w:jc w:val="center"/>
              <w:rPr>
                <w:rFonts w:ascii="Arial" w:hAnsi="Arial" w:cs="Arial"/>
                <w:b/>
                <w:bCs/>
                <w:sz w:val="22"/>
                <w:szCs w:val="22"/>
              </w:rPr>
            </w:pPr>
            <w:proofErr w:type="spellStart"/>
            <w:r w:rsidRPr="001C6591">
              <w:rPr>
                <w:rFonts w:ascii="Arial" w:hAnsi="Arial" w:cs="Arial"/>
                <w:b/>
                <w:bCs/>
                <w:sz w:val="22"/>
                <w:szCs w:val="22"/>
              </w:rPr>
              <w:t>Lp</w:t>
            </w:r>
            <w:proofErr w:type="spellEnd"/>
          </w:p>
        </w:tc>
        <w:tc>
          <w:tcPr>
            <w:tcW w:w="1275" w:type="dxa"/>
            <w:gridSpan w:val="2"/>
            <w:vAlign w:val="center"/>
          </w:tcPr>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Kod</w:t>
            </w:r>
          </w:p>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odpadu</w:t>
            </w:r>
          </w:p>
        </w:tc>
        <w:tc>
          <w:tcPr>
            <w:tcW w:w="3971" w:type="dxa"/>
            <w:vAlign w:val="center"/>
          </w:tcPr>
          <w:p w:rsidR="001C6591" w:rsidRPr="001C6591" w:rsidRDefault="001C6591" w:rsidP="001C6591">
            <w:pPr>
              <w:pStyle w:val="Nagwek7"/>
              <w:spacing w:line="240" w:lineRule="auto"/>
              <w:jc w:val="center"/>
              <w:rPr>
                <w:b/>
                <w:sz w:val="22"/>
                <w:szCs w:val="22"/>
              </w:rPr>
            </w:pPr>
            <w:r w:rsidRPr="001C6591">
              <w:rPr>
                <w:b/>
                <w:sz w:val="22"/>
                <w:szCs w:val="22"/>
              </w:rPr>
              <w:t xml:space="preserve">Rodzaj odpadu </w:t>
            </w:r>
          </w:p>
          <w:p w:rsidR="001C6591" w:rsidRPr="001C6591" w:rsidRDefault="001C6591" w:rsidP="00630805">
            <w:pPr>
              <w:pStyle w:val="Nagwek7"/>
              <w:spacing w:line="240" w:lineRule="auto"/>
              <w:jc w:val="center"/>
              <w:rPr>
                <w:b/>
                <w:sz w:val="22"/>
                <w:szCs w:val="22"/>
              </w:rPr>
            </w:pPr>
          </w:p>
        </w:tc>
        <w:tc>
          <w:tcPr>
            <w:tcW w:w="1190" w:type="dxa"/>
            <w:vAlign w:val="center"/>
          </w:tcPr>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 xml:space="preserve">Masa odpadów </w:t>
            </w:r>
          </w:p>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Mg/rok *</w:t>
            </w:r>
          </w:p>
        </w:tc>
        <w:tc>
          <w:tcPr>
            <w:tcW w:w="2267" w:type="dxa"/>
          </w:tcPr>
          <w:p w:rsidR="001C6591" w:rsidRPr="001C6591" w:rsidRDefault="001C6591" w:rsidP="00630805">
            <w:pPr>
              <w:jc w:val="center"/>
              <w:rPr>
                <w:rFonts w:ascii="Arial" w:hAnsi="Arial" w:cs="Arial"/>
                <w:b/>
                <w:bCs/>
                <w:sz w:val="22"/>
                <w:szCs w:val="22"/>
              </w:rPr>
            </w:pPr>
          </w:p>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Pochodzenie odpadu</w:t>
            </w:r>
          </w:p>
          <w:p w:rsidR="001C6591" w:rsidRPr="001C6591" w:rsidRDefault="001C6591" w:rsidP="00630805">
            <w:pPr>
              <w:jc w:val="center"/>
              <w:rPr>
                <w:rFonts w:ascii="Arial" w:hAnsi="Arial" w:cs="Arial"/>
                <w:b/>
                <w:bCs/>
                <w:sz w:val="22"/>
                <w:szCs w:val="22"/>
              </w:rPr>
            </w:pPr>
            <w:r w:rsidRPr="001C6591">
              <w:rPr>
                <w:rFonts w:ascii="Arial" w:hAnsi="Arial" w:cs="Arial"/>
                <w:b/>
                <w:bCs/>
                <w:sz w:val="22"/>
                <w:szCs w:val="22"/>
              </w:rPr>
              <w:t>(źródło</w:t>
            </w:r>
            <w:r w:rsidR="00E06A68">
              <w:rPr>
                <w:rFonts w:ascii="Arial" w:hAnsi="Arial" w:cs="Arial"/>
                <w:b/>
                <w:bCs/>
                <w:sz w:val="22"/>
                <w:szCs w:val="22"/>
              </w:rPr>
              <w:t>,</w:t>
            </w:r>
            <w:r w:rsidRPr="001C6591">
              <w:rPr>
                <w:rFonts w:ascii="Arial" w:hAnsi="Arial" w:cs="Arial"/>
                <w:b/>
                <w:bCs/>
                <w:sz w:val="22"/>
                <w:szCs w:val="22"/>
              </w:rPr>
              <w:t xml:space="preserve"> miejsce wytwarzania)</w:t>
            </w: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15 01 01</w:t>
            </w:r>
          </w:p>
        </w:tc>
        <w:tc>
          <w:tcPr>
            <w:tcW w:w="3971" w:type="dxa"/>
            <w:vAlign w:val="center"/>
          </w:tcPr>
          <w:p w:rsidR="00E06A68" w:rsidRPr="001C6591" w:rsidRDefault="00E06A68" w:rsidP="001C6591">
            <w:pPr>
              <w:pStyle w:val="Nagwek7"/>
              <w:spacing w:line="240" w:lineRule="auto"/>
              <w:ind w:left="37"/>
              <w:rPr>
                <w:sz w:val="22"/>
                <w:szCs w:val="22"/>
              </w:rPr>
            </w:pPr>
            <w:r w:rsidRPr="001C6591">
              <w:rPr>
                <w:sz w:val="22"/>
                <w:szCs w:val="22"/>
              </w:rPr>
              <w:t>Opakowania z papieru i tektury</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700</w:t>
            </w:r>
          </w:p>
        </w:tc>
        <w:tc>
          <w:tcPr>
            <w:tcW w:w="2267" w:type="dxa"/>
            <w:vMerge w:val="restart"/>
            <w:shd w:val="clear" w:color="auto" w:fill="auto"/>
          </w:tcPr>
          <w:p w:rsidR="00E06A68" w:rsidRPr="00BA49F0" w:rsidRDefault="00E06A68" w:rsidP="00630805">
            <w:pPr>
              <w:rPr>
                <w:rFonts w:ascii="Arial" w:hAnsi="Arial" w:cs="Arial"/>
                <w:sz w:val="22"/>
                <w:szCs w:val="22"/>
              </w:rPr>
            </w:pPr>
          </w:p>
          <w:p w:rsidR="00E06A68" w:rsidRPr="00BA49F0" w:rsidRDefault="00E06A68" w:rsidP="00B76652">
            <w:pPr>
              <w:jc w:val="center"/>
              <w:rPr>
                <w:rFonts w:ascii="Arial" w:hAnsi="Arial" w:cs="Arial"/>
                <w:sz w:val="22"/>
                <w:szCs w:val="22"/>
              </w:rPr>
            </w:pPr>
            <w:r w:rsidRPr="00BA49F0">
              <w:rPr>
                <w:rFonts w:ascii="Arial" w:hAnsi="Arial" w:cs="Arial"/>
                <w:sz w:val="22"/>
                <w:szCs w:val="22"/>
              </w:rPr>
              <w:t xml:space="preserve">Mechaniczne przetwarzanie odpadów </w:t>
            </w:r>
            <w:r w:rsidRPr="00BA49F0">
              <w:rPr>
                <w:rFonts w:ascii="Arial" w:hAnsi="Arial" w:cs="Arial"/>
                <w:sz w:val="22"/>
                <w:szCs w:val="22"/>
              </w:rPr>
              <w:br/>
              <w:t>o kodach:</w:t>
            </w:r>
          </w:p>
          <w:p w:rsidR="00E06A68" w:rsidRPr="00BA49F0" w:rsidRDefault="00E06A68" w:rsidP="00630805">
            <w:pPr>
              <w:jc w:val="center"/>
              <w:rPr>
                <w:rFonts w:ascii="Arial" w:hAnsi="Arial" w:cs="Arial"/>
                <w:sz w:val="22"/>
                <w:szCs w:val="22"/>
              </w:rPr>
            </w:pPr>
            <w:r w:rsidRPr="00BA49F0">
              <w:rPr>
                <w:rFonts w:ascii="Arial" w:hAnsi="Arial" w:cs="Arial"/>
                <w:sz w:val="22"/>
                <w:szCs w:val="22"/>
              </w:rPr>
              <w:t>20 03 01,</w:t>
            </w:r>
          </w:p>
          <w:p w:rsidR="00E06A68" w:rsidRPr="00BA49F0" w:rsidRDefault="00E06A68" w:rsidP="00630805">
            <w:pPr>
              <w:jc w:val="center"/>
              <w:rPr>
                <w:rFonts w:ascii="Arial" w:hAnsi="Arial" w:cs="Arial"/>
                <w:sz w:val="22"/>
                <w:szCs w:val="22"/>
              </w:rPr>
            </w:pPr>
            <w:r w:rsidRPr="00BA49F0">
              <w:rPr>
                <w:rFonts w:ascii="Arial" w:hAnsi="Arial" w:cs="Arial"/>
                <w:sz w:val="22"/>
                <w:szCs w:val="22"/>
              </w:rPr>
              <w:t>20 02 03,</w:t>
            </w:r>
          </w:p>
          <w:p w:rsidR="00E06A68" w:rsidRPr="00BA49F0" w:rsidRDefault="00E06A68" w:rsidP="00475512">
            <w:pPr>
              <w:jc w:val="center"/>
              <w:rPr>
                <w:rFonts w:ascii="Arial" w:hAnsi="Arial" w:cs="Arial"/>
                <w:sz w:val="22"/>
                <w:szCs w:val="22"/>
              </w:rPr>
            </w:pPr>
            <w:r w:rsidRPr="00BA49F0">
              <w:rPr>
                <w:rFonts w:ascii="Arial" w:hAnsi="Arial" w:cs="Arial"/>
                <w:sz w:val="22"/>
                <w:szCs w:val="22"/>
              </w:rPr>
              <w:t xml:space="preserve">20 03 99, </w:t>
            </w:r>
            <w:r w:rsidRPr="00BA49F0">
              <w:rPr>
                <w:rFonts w:ascii="Arial" w:hAnsi="Arial" w:cs="Arial"/>
                <w:sz w:val="22"/>
                <w:szCs w:val="22"/>
              </w:rPr>
              <w:br/>
              <w:t>15 01 06,</w:t>
            </w:r>
          </w:p>
          <w:p w:rsidR="00B76652" w:rsidRDefault="00B76652" w:rsidP="00630805">
            <w:pPr>
              <w:jc w:val="center"/>
              <w:rPr>
                <w:rFonts w:ascii="Arial" w:hAnsi="Arial" w:cs="Arial"/>
                <w:sz w:val="22"/>
                <w:szCs w:val="22"/>
              </w:rPr>
            </w:pPr>
          </w:p>
          <w:p w:rsidR="00E06A68" w:rsidRPr="00BA49F0" w:rsidRDefault="00E06A68" w:rsidP="00630805">
            <w:pPr>
              <w:jc w:val="center"/>
              <w:rPr>
                <w:rFonts w:ascii="Arial" w:hAnsi="Arial" w:cs="Arial"/>
                <w:sz w:val="22"/>
                <w:szCs w:val="22"/>
              </w:rPr>
            </w:pPr>
            <w:r w:rsidRPr="00BA49F0">
              <w:rPr>
                <w:rFonts w:ascii="Arial" w:hAnsi="Arial" w:cs="Arial"/>
                <w:sz w:val="22"/>
                <w:szCs w:val="22"/>
              </w:rPr>
              <w:t>oraz demontaż</w:t>
            </w:r>
          </w:p>
          <w:p w:rsidR="00E06A68" w:rsidRPr="00BA49F0" w:rsidRDefault="00E06A68" w:rsidP="00630805">
            <w:pPr>
              <w:ind w:right="-108"/>
              <w:jc w:val="center"/>
              <w:rPr>
                <w:rFonts w:ascii="Arial" w:hAnsi="Arial" w:cs="Arial"/>
                <w:sz w:val="22"/>
                <w:szCs w:val="22"/>
              </w:rPr>
            </w:pPr>
            <w:r w:rsidRPr="00BA49F0">
              <w:rPr>
                <w:rFonts w:ascii="Arial" w:hAnsi="Arial" w:cs="Arial"/>
                <w:sz w:val="22"/>
                <w:szCs w:val="22"/>
              </w:rPr>
              <w:t xml:space="preserve">odpadów </w:t>
            </w:r>
          </w:p>
          <w:p w:rsidR="00E06A68" w:rsidRPr="00BA49F0" w:rsidRDefault="00E06A68" w:rsidP="00630805">
            <w:pPr>
              <w:ind w:right="-108"/>
              <w:jc w:val="center"/>
              <w:rPr>
                <w:rFonts w:ascii="Arial" w:hAnsi="Arial" w:cs="Arial"/>
                <w:sz w:val="22"/>
                <w:szCs w:val="22"/>
              </w:rPr>
            </w:pPr>
            <w:r w:rsidRPr="00BA49F0">
              <w:rPr>
                <w:rFonts w:ascii="Arial" w:hAnsi="Arial" w:cs="Arial"/>
                <w:sz w:val="22"/>
                <w:szCs w:val="22"/>
              </w:rPr>
              <w:t>wielkogabarytowych</w:t>
            </w:r>
          </w:p>
          <w:p w:rsidR="00E06A68" w:rsidRPr="00866EC6" w:rsidRDefault="00E06A68" w:rsidP="00630805">
            <w:pPr>
              <w:ind w:right="-108"/>
              <w:jc w:val="center"/>
              <w:rPr>
                <w:rFonts w:ascii="Arial" w:hAnsi="Arial" w:cs="Arial"/>
                <w:bCs/>
                <w:sz w:val="22"/>
                <w:szCs w:val="22"/>
              </w:rPr>
            </w:pPr>
          </w:p>
          <w:p w:rsidR="00E06A68" w:rsidRPr="00866EC6" w:rsidRDefault="00E06A68" w:rsidP="002832D7">
            <w:pPr>
              <w:ind w:right="-108"/>
              <w:jc w:val="center"/>
              <w:rPr>
                <w:rFonts w:ascii="Arial" w:hAnsi="Arial" w:cs="Arial"/>
                <w:bCs/>
                <w:sz w:val="22"/>
                <w:szCs w:val="22"/>
              </w:rPr>
            </w:pPr>
            <w:r w:rsidRPr="00866EC6">
              <w:rPr>
                <w:rFonts w:ascii="Arial" w:hAnsi="Arial" w:cs="Arial"/>
                <w:bCs/>
                <w:sz w:val="22"/>
                <w:szCs w:val="22"/>
              </w:rPr>
              <w:t>proces R12</w:t>
            </w:r>
          </w:p>
          <w:p w:rsidR="00E06A68" w:rsidRPr="00BA49F0" w:rsidRDefault="00E06A68" w:rsidP="00630805">
            <w:pPr>
              <w:jc w:val="center"/>
              <w:rPr>
                <w:rFonts w:ascii="Arial" w:hAnsi="Arial" w:cs="Arial"/>
                <w:b/>
                <w:sz w:val="22"/>
                <w:szCs w:val="22"/>
              </w:rPr>
            </w:pPr>
          </w:p>
          <w:p w:rsidR="00475512" w:rsidRDefault="00475512" w:rsidP="00475512">
            <w:pPr>
              <w:jc w:val="center"/>
              <w:rPr>
                <w:rFonts w:ascii="Arial" w:hAnsi="Arial" w:cs="Arial"/>
                <w:sz w:val="22"/>
                <w:szCs w:val="22"/>
              </w:rPr>
            </w:pPr>
          </w:p>
          <w:p w:rsidR="00475512" w:rsidRDefault="00475512" w:rsidP="00475512">
            <w:pPr>
              <w:jc w:val="center"/>
              <w:rPr>
                <w:rFonts w:ascii="Arial" w:hAnsi="Arial" w:cs="Arial"/>
                <w:sz w:val="22"/>
                <w:szCs w:val="22"/>
              </w:rPr>
            </w:pPr>
          </w:p>
          <w:p w:rsidR="0075493D" w:rsidRDefault="0075493D" w:rsidP="00475512">
            <w:pPr>
              <w:jc w:val="center"/>
              <w:rPr>
                <w:rFonts w:ascii="Arial" w:hAnsi="Arial" w:cs="Arial"/>
                <w:sz w:val="22"/>
                <w:szCs w:val="22"/>
              </w:rPr>
            </w:pPr>
          </w:p>
          <w:p w:rsidR="0075493D" w:rsidRDefault="0075493D" w:rsidP="00475512">
            <w:pPr>
              <w:jc w:val="center"/>
              <w:rPr>
                <w:rFonts w:ascii="Arial" w:hAnsi="Arial" w:cs="Arial"/>
                <w:sz w:val="22"/>
                <w:szCs w:val="22"/>
              </w:rPr>
            </w:pPr>
          </w:p>
          <w:p w:rsidR="0075493D" w:rsidRDefault="0075493D" w:rsidP="00475512">
            <w:pPr>
              <w:jc w:val="center"/>
              <w:rPr>
                <w:rFonts w:ascii="Arial" w:hAnsi="Arial" w:cs="Arial"/>
                <w:sz w:val="22"/>
                <w:szCs w:val="22"/>
              </w:rPr>
            </w:pPr>
          </w:p>
          <w:p w:rsidR="0075493D" w:rsidRDefault="0075493D" w:rsidP="00475512">
            <w:pPr>
              <w:jc w:val="center"/>
              <w:rPr>
                <w:rFonts w:ascii="Arial" w:hAnsi="Arial" w:cs="Arial"/>
                <w:sz w:val="22"/>
                <w:szCs w:val="22"/>
              </w:rPr>
            </w:pPr>
          </w:p>
          <w:p w:rsidR="00475512" w:rsidRDefault="00475512" w:rsidP="00C031CA">
            <w:pPr>
              <w:rPr>
                <w:rFonts w:ascii="Arial" w:hAnsi="Arial" w:cs="Arial"/>
                <w:sz w:val="22"/>
                <w:szCs w:val="22"/>
              </w:rPr>
            </w:pPr>
          </w:p>
          <w:p w:rsidR="00475512" w:rsidRPr="00866EC6" w:rsidRDefault="00475512" w:rsidP="00475512">
            <w:pPr>
              <w:ind w:right="-108"/>
              <w:jc w:val="center"/>
              <w:rPr>
                <w:rFonts w:ascii="Arial" w:hAnsi="Arial" w:cs="Arial"/>
                <w:bCs/>
                <w:sz w:val="22"/>
                <w:szCs w:val="22"/>
              </w:rPr>
            </w:pPr>
          </w:p>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2</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15 01 02</w:t>
            </w:r>
          </w:p>
        </w:tc>
        <w:tc>
          <w:tcPr>
            <w:tcW w:w="3971" w:type="dxa"/>
            <w:vAlign w:val="center"/>
          </w:tcPr>
          <w:p w:rsidR="00E06A68" w:rsidRPr="001C6591" w:rsidRDefault="00E06A68" w:rsidP="001C6591">
            <w:pPr>
              <w:pStyle w:val="Nagwek7"/>
              <w:spacing w:line="240" w:lineRule="auto"/>
              <w:ind w:left="37"/>
              <w:rPr>
                <w:sz w:val="22"/>
                <w:szCs w:val="22"/>
              </w:rPr>
            </w:pPr>
            <w:r w:rsidRPr="001C6591">
              <w:rPr>
                <w:sz w:val="22"/>
                <w:szCs w:val="22"/>
              </w:rPr>
              <w:t>Opakowania z tworzyw sztucznych</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2000</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3</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15 01 03</w:t>
            </w:r>
          </w:p>
        </w:tc>
        <w:tc>
          <w:tcPr>
            <w:tcW w:w="3971" w:type="dxa"/>
            <w:vAlign w:val="center"/>
          </w:tcPr>
          <w:p w:rsidR="00E06A68" w:rsidRPr="001C6591" w:rsidRDefault="00E06A68" w:rsidP="001C6591">
            <w:pPr>
              <w:pStyle w:val="Nagwek7"/>
              <w:spacing w:line="240" w:lineRule="auto"/>
              <w:ind w:left="37"/>
              <w:rPr>
                <w:sz w:val="22"/>
                <w:szCs w:val="22"/>
              </w:rPr>
            </w:pPr>
            <w:r w:rsidRPr="001C6591">
              <w:rPr>
                <w:sz w:val="22"/>
                <w:szCs w:val="22"/>
              </w:rPr>
              <w:t>Opakowania z drewna</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300</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4</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15 01 04</w:t>
            </w:r>
          </w:p>
        </w:tc>
        <w:tc>
          <w:tcPr>
            <w:tcW w:w="3971" w:type="dxa"/>
            <w:vAlign w:val="center"/>
          </w:tcPr>
          <w:p w:rsidR="00E06A68" w:rsidRPr="001C6591" w:rsidRDefault="00E06A68" w:rsidP="001C6591">
            <w:pPr>
              <w:pStyle w:val="Nagwek7"/>
              <w:spacing w:line="240" w:lineRule="auto"/>
              <w:ind w:left="37"/>
              <w:rPr>
                <w:sz w:val="22"/>
                <w:szCs w:val="22"/>
              </w:rPr>
            </w:pPr>
            <w:r w:rsidRPr="001C6591">
              <w:rPr>
                <w:sz w:val="22"/>
                <w:szCs w:val="22"/>
              </w:rPr>
              <w:t>Opakowania z metali</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300</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5</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15 01 05</w:t>
            </w:r>
          </w:p>
        </w:tc>
        <w:tc>
          <w:tcPr>
            <w:tcW w:w="3971" w:type="dxa"/>
            <w:vAlign w:val="center"/>
          </w:tcPr>
          <w:p w:rsidR="00E06A68" w:rsidRPr="001C6591" w:rsidRDefault="00E06A68" w:rsidP="001C6591">
            <w:pPr>
              <w:pStyle w:val="Nagwek7"/>
              <w:spacing w:line="240" w:lineRule="auto"/>
              <w:ind w:left="37"/>
              <w:rPr>
                <w:sz w:val="22"/>
                <w:szCs w:val="22"/>
              </w:rPr>
            </w:pPr>
            <w:r w:rsidRPr="001C6591">
              <w:rPr>
                <w:sz w:val="22"/>
                <w:szCs w:val="22"/>
              </w:rPr>
              <w:t>Opakowania wielomateriałowe</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135</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6</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15 01 07</w:t>
            </w:r>
          </w:p>
        </w:tc>
        <w:tc>
          <w:tcPr>
            <w:tcW w:w="3971" w:type="dxa"/>
            <w:vAlign w:val="center"/>
          </w:tcPr>
          <w:p w:rsidR="00E06A68" w:rsidRPr="001C6591" w:rsidRDefault="00E06A68" w:rsidP="001C6591">
            <w:pPr>
              <w:pStyle w:val="Nagwek7"/>
              <w:spacing w:line="240" w:lineRule="auto"/>
              <w:ind w:left="37"/>
              <w:jc w:val="both"/>
              <w:rPr>
                <w:sz w:val="22"/>
                <w:szCs w:val="22"/>
              </w:rPr>
            </w:pPr>
            <w:r w:rsidRPr="001C6591">
              <w:rPr>
                <w:sz w:val="22"/>
                <w:szCs w:val="22"/>
              </w:rPr>
              <w:t>Opakowania ze szkła</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2400</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7</w:t>
            </w:r>
          </w:p>
        </w:tc>
        <w:tc>
          <w:tcPr>
            <w:tcW w:w="1275" w:type="dxa"/>
            <w:gridSpan w:val="2"/>
            <w:vAlign w:val="center"/>
          </w:tcPr>
          <w:p w:rsidR="00E06A68" w:rsidRPr="00BA49F0" w:rsidRDefault="00E06A68" w:rsidP="00630805">
            <w:pPr>
              <w:jc w:val="center"/>
              <w:rPr>
                <w:rFonts w:ascii="Arial" w:hAnsi="Arial" w:cs="Arial"/>
                <w:b/>
                <w:bCs/>
                <w:sz w:val="22"/>
                <w:szCs w:val="22"/>
              </w:rPr>
            </w:pPr>
            <w:r w:rsidRPr="00BA49F0">
              <w:rPr>
                <w:rFonts w:ascii="Arial" w:hAnsi="Arial" w:cs="Arial"/>
                <w:b/>
                <w:bCs/>
                <w:sz w:val="22"/>
                <w:szCs w:val="22"/>
              </w:rPr>
              <w:t>15 01 09</w:t>
            </w:r>
          </w:p>
        </w:tc>
        <w:tc>
          <w:tcPr>
            <w:tcW w:w="3971" w:type="dxa"/>
            <w:vAlign w:val="center"/>
          </w:tcPr>
          <w:p w:rsidR="00E06A68" w:rsidRPr="001C6591" w:rsidRDefault="00E06A68" w:rsidP="001C6591">
            <w:pPr>
              <w:pStyle w:val="Nagwek7"/>
              <w:spacing w:line="240" w:lineRule="auto"/>
              <w:ind w:left="37"/>
              <w:jc w:val="both"/>
              <w:rPr>
                <w:sz w:val="22"/>
                <w:szCs w:val="22"/>
              </w:rPr>
            </w:pPr>
            <w:r w:rsidRPr="001C6591">
              <w:rPr>
                <w:sz w:val="22"/>
                <w:szCs w:val="22"/>
              </w:rPr>
              <w:t xml:space="preserve">Opakowania z tekstyliów </w:t>
            </w:r>
          </w:p>
        </w:tc>
        <w:tc>
          <w:tcPr>
            <w:tcW w:w="1190"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100</w:t>
            </w:r>
          </w:p>
        </w:tc>
        <w:tc>
          <w:tcPr>
            <w:tcW w:w="2267" w:type="dxa"/>
            <w:vMerge/>
            <w:shd w:val="clear" w:color="auto" w:fill="auto"/>
          </w:tcPr>
          <w:p w:rsidR="00E06A68" w:rsidRPr="00BA49F0" w:rsidRDefault="00E06A68" w:rsidP="00EC1566">
            <w:pPr>
              <w:jc w:val="center"/>
              <w:rPr>
                <w:rFonts w:ascii="Arial" w:hAnsi="Arial" w:cs="Arial"/>
                <w:b/>
                <w:bCs/>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8</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19 12 01</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Papier i tektura</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750</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9</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19 12 02</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Metale żelazne</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 xml:space="preserve">500 </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10</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19 12 03</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Metale nieżelazne</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300</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11</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19 12 04</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Tworzywa sztuczne i guma</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 xml:space="preserve">2000 </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12</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19 12 05</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Szkło</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 xml:space="preserve">1000 </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w:t>
            </w:r>
            <w:r>
              <w:rPr>
                <w:rFonts w:ascii="Arial" w:hAnsi="Arial" w:cs="Arial"/>
                <w:bCs/>
                <w:sz w:val="22"/>
                <w:szCs w:val="22"/>
              </w:rPr>
              <w:t>3</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19 12 07</w:t>
            </w:r>
          </w:p>
        </w:tc>
        <w:tc>
          <w:tcPr>
            <w:tcW w:w="3971" w:type="dxa"/>
            <w:vAlign w:val="center"/>
          </w:tcPr>
          <w:p w:rsidR="00E06A68" w:rsidRPr="00BA49F0" w:rsidRDefault="00E06A68" w:rsidP="00630805">
            <w:pPr>
              <w:rPr>
                <w:rFonts w:ascii="Arial" w:hAnsi="Arial" w:cs="Arial"/>
                <w:sz w:val="22"/>
                <w:szCs w:val="22"/>
              </w:rPr>
            </w:pPr>
            <w:r>
              <w:rPr>
                <w:rFonts w:ascii="Arial" w:hAnsi="Arial" w:cs="Arial"/>
                <w:sz w:val="22"/>
                <w:szCs w:val="22"/>
              </w:rPr>
              <w:t xml:space="preserve">Drewno inne niż wymienione </w:t>
            </w:r>
            <w:r>
              <w:rPr>
                <w:rFonts w:ascii="Arial" w:hAnsi="Arial" w:cs="Arial"/>
                <w:sz w:val="22"/>
                <w:szCs w:val="22"/>
              </w:rPr>
              <w:br/>
            </w:r>
            <w:r w:rsidRPr="00BA49F0">
              <w:rPr>
                <w:rFonts w:ascii="Arial" w:hAnsi="Arial" w:cs="Arial"/>
                <w:sz w:val="22"/>
                <w:szCs w:val="22"/>
              </w:rPr>
              <w:t>w 19 12 06</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 xml:space="preserve">250 </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BA49F0">
        <w:tc>
          <w:tcPr>
            <w:tcW w:w="531" w:type="dxa"/>
            <w:vAlign w:val="center"/>
          </w:tcPr>
          <w:p w:rsidR="00E06A68" w:rsidRPr="00BA49F0" w:rsidRDefault="00E06A68" w:rsidP="00630805">
            <w:pPr>
              <w:jc w:val="center"/>
              <w:rPr>
                <w:rFonts w:ascii="Arial" w:hAnsi="Arial" w:cs="Arial"/>
                <w:bCs/>
                <w:sz w:val="22"/>
                <w:szCs w:val="22"/>
              </w:rPr>
            </w:pPr>
            <w:r w:rsidRPr="00BA49F0">
              <w:rPr>
                <w:rFonts w:ascii="Arial" w:hAnsi="Arial" w:cs="Arial"/>
                <w:bCs/>
                <w:sz w:val="22"/>
                <w:szCs w:val="22"/>
              </w:rPr>
              <w:t>1</w:t>
            </w:r>
            <w:r>
              <w:rPr>
                <w:rFonts w:ascii="Arial" w:hAnsi="Arial" w:cs="Arial"/>
                <w:bCs/>
                <w:sz w:val="22"/>
                <w:szCs w:val="22"/>
              </w:rPr>
              <w:t>4</w:t>
            </w:r>
          </w:p>
        </w:tc>
        <w:tc>
          <w:tcPr>
            <w:tcW w:w="1275" w:type="dxa"/>
            <w:gridSpan w:val="2"/>
            <w:vAlign w:val="center"/>
          </w:tcPr>
          <w:p w:rsidR="00E06A68" w:rsidRPr="00BA49F0" w:rsidRDefault="00E06A68" w:rsidP="00630805">
            <w:pPr>
              <w:jc w:val="center"/>
              <w:rPr>
                <w:rFonts w:ascii="Arial" w:hAnsi="Arial" w:cs="Arial"/>
                <w:b/>
                <w:sz w:val="22"/>
                <w:szCs w:val="22"/>
              </w:rPr>
            </w:pPr>
            <w:r w:rsidRPr="00BA49F0">
              <w:rPr>
                <w:rFonts w:ascii="Arial" w:hAnsi="Arial" w:cs="Arial"/>
                <w:b/>
                <w:sz w:val="22"/>
                <w:szCs w:val="22"/>
              </w:rPr>
              <w:t>19 12 08</w:t>
            </w:r>
          </w:p>
        </w:tc>
        <w:tc>
          <w:tcPr>
            <w:tcW w:w="3971" w:type="dxa"/>
            <w:vAlign w:val="center"/>
          </w:tcPr>
          <w:p w:rsidR="00E06A68" w:rsidRPr="00BA49F0" w:rsidRDefault="00E06A68" w:rsidP="00630805">
            <w:pPr>
              <w:rPr>
                <w:rFonts w:ascii="Arial" w:hAnsi="Arial" w:cs="Arial"/>
                <w:sz w:val="22"/>
                <w:szCs w:val="22"/>
              </w:rPr>
            </w:pPr>
            <w:r w:rsidRPr="00BA49F0">
              <w:rPr>
                <w:rFonts w:ascii="Arial" w:hAnsi="Arial" w:cs="Arial"/>
                <w:sz w:val="22"/>
                <w:szCs w:val="22"/>
              </w:rPr>
              <w:t>Tekstylia</w:t>
            </w:r>
          </w:p>
        </w:tc>
        <w:tc>
          <w:tcPr>
            <w:tcW w:w="1190" w:type="dxa"/>
            <w:vAlign w:val="center"/>
          </w:tcPr>
          <w:p w:rsidR="00E06A68" w:rsidRPr="00BA49F0" w:rsidRDefault="00E06A68" w:rsidP="00630805">
            <w:pPr>
              <w:jc w:val="center"/>
              <w:rPr>
                <w:rFonts w:ascii="Arial" w:hAnsi="Arial" w:cs="Arial"/>
                <w:sz w:val="22"/>
                <w:szCs w:val="22"/>
              </w:rPr>
            </w:pPr>
            <w:r w:rsidRPr="00BA49F0">
              <w:rPr>
                <w:rFonts w:ascii="Arial" w:hAnsi="Arial" w:cs="Arial"/>
                <w:sz w:val="22"/>
                <w:szCs w:val="22"/>
              </w:rPr>
              <w:t>100</w:t>
            </w:r>
          </w:p>
        </w:tc>
        <w:tc>
          <w:tcPr>
            <w:tcW w:w="2267" w:type="dxa"/>
            <w:vMerge/>
            <w:shd w:val="clear" w:color="auto" w:fill="auto"/>
          </w:tcPr>
          <w:p w:rsidR="00E06A68" w:rsidRPr="00BA49F0" w:rsidRDefault="00E06A68" w:rsidP="00EC1566">
            <w:pPr>
              <w:jc w:val="center"/>
              <w:rPr>
                <w:rFonts w:ascii="Arial" w:hAnsi="Arial" w:cs="Arial"/>
                <w:sz w:val="22"/>
                <w:szCs w:val="22"/>
              </w:rPr>
            </w:pPr>
          </w:p>
        </w:tc>
      </w:tr>
      <w:tr w:rsidR="00E06A68" w:rsidRPr="00E06A68">
        <w:tc>
          <w:tcPr>
            <w:tcW w:w="531" w:type="dxa"/>
            <w:vAlign w:val="center"/>
          </w:tcPr>
          <w:p w:rsidR="00E06A68" w:rsidRPr="00E06A68" w:rsidRDefault="00E06A68" w:rsidP="00630805">
            <w:pPr>
              <w:jc w:val="center"/>
              <w:rPr>
                <w:rFonts w:ascii="Arial" w:hAnsi="Arial" w:cs="Arial"/>
                <w:bCs/>
                <w:sz w:val="22"/>
                <w:szCs w:val="22"/>
              </w:rPr>
            </w:pPr>
            <w:r w:rsidRPr="00E06A68">
              <w:rPr>
                <w:rFonts w:ascii="Arial" w:hAnsi="Arial" w:cs="Arial"/>
                <w:bCs/>
                <w:sz w:val="22"/>
                <w:szCs w:val="22"/>
              </w:rPr>
              <w:t>15</w:t>
            </w:r>
          </w:p>
        </w:tc>
        <w:tc>
          <w:tcPr>
            <w:tcW w:w="1275" w:type="dxa"/>
            <w:gridSpan w:val="2"/>
            <w:vAlign w:val="center"/>
          </w:tcPr>
          <w:p w:rsidR="00E06A68" w:rsidRPr="00E06A68" w:rsidRDefault="00E06A68" w:rsidP="00630805">
            <w:pPr>
              <w:rPr>
                <w:rFonts w:ascii="Arial" w:hAnsi="Arial" w:cs="Arial"/>
                <w:b/>
                <w:sz w:val="22"/>
                <w:szCs w:val="22"/>
              </w:rPr>
            </w:pPr>
            <w:r w:rsidRPr="00E06A68">
              <w:rPr>
                <w:rFonts w:ascii="Arial" w:hAnsi="Arial" w:cs="Arial"/>
                <w:b/>
                <w:sz w:val="22"/>
                <w:szCs w:val="22"/>
              </w:rPr>
              <w:t xml:space="preserve">ex </w:t>
            </w:r>
          </w:p>
          <w:p w:rsidR="00E06A68" w:rsidRPr="00E06A68" w:rsidRDefault="00E06A68" w:rsidP="00630805">
            <w:pPr>
              <w:rPr>
                <w:rFonts w:ascii="Arial" w:hAnsi="Arial" w:cs="Arial"/>
                <w:b/>
                <w:sz w:val="22"/>
                <w:szCs w:val="22"/>
              </w:rPr>
            </w:pPr>
            <w:r w:rsidRPr="00E06A68">
              <w:rPr>
                <w:rFonts w:ascii="Arial" w:hAnsi="Arial" w:cs="Arial"/>
                <w:b/>
                <w:sz w:val="22"/>
                <w:szCs w:val="22"/>
              </w:rPr>
              <w:t>19 12 12</w:t>
            </w:r>
          </w:p>
          <w:p w:rsidR="00E06A68" w:rsidRPr="00E06A68" w:rsidRDefault="00E06A68" w:rsidP="00630805">
            <w:pPr>
              <w:rPr>
                <w:rFonts w:ascii="Arial" w:hAnsi="Arial" w:cs="Arial"/>
                <w:b/>
                <w:sz w:val="22"/>
                <w:szCs w:val="22"/>
              </w:rPr>
            </w:pPr>
            <w:r w:rsidRPr="00E06A68">
              <w:rPr>
                <w:rFonts w:ascii="Arial" w:hAnsi="Arial" w:cs="Arial"/>
                <w:b/>
                <w:sz w:val="22"/>
                <w:szCs w:val="22"/>
              </w:rPr>
              <w:t xml:space="preserve">(pow. </w:t>
            </w:r>
          </w:p>
          <w:p w:rsidR="00E06A68" w:rsidRPr="00E06A68" w:rsidRDefault="00E06A68" w:rsidP="00630805">
            <w:pPr>
              <w:rPr>
                <w:rFonts w:ascii="Arial" w:hAnsi="Arial" w:cs="Arial"/>
                <w:b/>
                <w:sz w:val="22"/>
                <w:szCs w:val="22"/>
              </w:rPr>
            </w:pPr>
            <w:r w:rsidRPr="00E06A68">
              <w:rPr>
                <w:rFonts w:ascii="Arial" w:hAnsi="Arial" w:cs="Arial"/>
                <w:b/>
                <w:sz w:val="22"/>
                <w:szCs w:val="22"/>
              </w:rPr>
              <w:t>80 mm)</w:t>
            </w:r>
          </w:p>
        </w:tc>
        <w:tc>
          <w:tcPr>
            <w:tcW w:w="3971" w:type="dxa"/>
            <w:vAlign w:val="center"/>
          </w:tcPr>
          <w:p w:rsidR="00E06A68" w:rsidRDefault="00E06A68" w:rsidP="00630805">
            <w:pPr>
              <w:rPr>
                <w:rFonts w:ascii="Arial" w:hAnsi="Arial" w:cs="Arial"/>
                <w:sz w:val="22"/>
                <w:szCs w:val="22"/>
              </w:rPr>
            </w:pPr>
            <w:r w:rsidRPr="00E06A68">
              <w:rPr>
                <w:rFonts w:ascii="Arial" w:hAnsi="Arial" w:cs="Arial"/>
                <w:sz w:val="22"/>
                <w:szCs w:val="22"/>
              </w:rPr>
              <w:t xml:space="preserve">Inne odpady (w tym zmieszane substancje i przedmioty) </w:t>
            </w:r>
            <w:r w:rsidRPr="00E06A68">
              <w:rPr>
                <w:rFonts w:ascii="Arial" w:hAnsi="Arial" w:cs="Arial"/>
                <w:sz w:val="22"/>
                <w:szCs w:val="22"/>
              </w:rPr>
              <w:br/>
              <w:t xml:space="preserve">z mechanicznej obróbki odpadów inne niż wymienione w 19 12 11 </w:t>
            </w:r>
          </w:p>
          <w:p w:rsidR="00E06A68" w:rsidRPr="00E06A68" w:rsidRDefault="00E06A68" w:rsidP="00630805">
            <w:pPr>
              <w:rPr>
                <w:rFonts w:ascii="Arial" w:hAnsi="Arial" w:cs="Arial"/>
                <w:sz w:val="22"/>
                <w:szCs w:val="22"/>
              </w:rPr>
            </w:pPr>
            <w:r w:rsidRPr="00E06A68">
              <w:rPr>
                <w:rFonts w:ascii="Arial" w:hAnsi="Arial" w:cs="Arial"/>
                <w:i/>
                <w:sz w:val="22"/>
                <w:szCs w:val="22"/>
              </w:rPr>
              <w:t>– Frakcja nadsitowa pozbawiona frakcji dających się wykorzystać materiałowo</w:t>
            </w:r>
            <w:r>
              <w:rPr>
                <w:rFonts w:ascii="Arial" w:hAnsi="Arial" w:cs="Arial"/>
                <w:i/>
                <w:sz w:val="22"/>
                <w:szCs w:val="22"/>
              </w:rPr>
              <w:t xml:space="preserve"> lub energetycznie (pozostałość </w:t>
            </w:r>
            <w:r w:rsidRPr="00E06A68">
              <w:rPr>
                <w:rFonts w:ascii="Arial" w:hAnsi="Arial" w:cs="Arial"/>
                <w:i/>
                <w:sz w:val="22"/>
                <w:szCs w:val="22"/>
              </w:rPr>
              <w:t>z sortowania na linii)</w:t>
            </w:r>
          </w:p>
        </w:tc>
        <w:tc>
          <w:tcPr>
            <w:tcW w:w="1190" w:type="dxa"/>
            <w:vAlign w:val="center"/>
          </w:tcPr>
          <w:p w:rsidR="00E06A68" w:rsidRPr="00E06A68" w:rsidRDefault="00E06A68" w:rsidP="00630805">
            <w:pPr>
              <w:jc w:val="center"/>
              <w:rPr>
                <w:rFonts w:ascii="Arial" w:hAnsi="Arial" w:cs="Arial"/>
                <w:sz w:val="22"/>
                <w:szCs w:val="22"/>
              </w:rPr>
            </w:pPr>
            <w:r w:rsidRPr="00E06A68">
              <w:rPr>
                <w:rFonts w:ascii="Arial" w:hAnsi="Arial" w:cs="Arial"/>
                <w:sz w:val="22"/>
                <w:szCs w:val="22"/>
              </w:rPr>
              <w:t>8 000</w:t>
            </w:r>
          </w:p>
          <w:p w:rsidR="00E06A68" w:rsidRPr="00E06A68" w:rsidRDefault="00E06A68" w:rsidP="00630805">
            <w:pPr>
              <w:jc w:val="center"/>
              <w:rPr>
                <w:rFonts w:ascii="Arial" w:hAnsi="Arial" w:cs="Arial"/>
                <w:sz w:val="22"/>
                <w:szCs w:val="22"/>
              </w:rPr>
            </w:pPr>
          </w:p>
        </w:tc>
        <w:tc>
          <w:tcPr>
            <w:tcW w:w="2267" w:type="dxa"/>
            <w:vMerge/>
            <w:shd w:val="clear" w:color="auto" w:fill="auto"/>
          </w:tcPr>
          <w:p w:rsidR="00E06A68" w:rsidRPr="00E06A68" w:rsidRDefault="00E06A68" w:rsidP="00EC1566">
            <w:pPr>
              <w:jc w:val="center"/>
              <w:rPr>
                <w:rFonts w:ascii="Arial" w:hAnsi="Arial" w:cs="Arial"/>
                <w:sz w:val="22"/>
                <w:szCs w:val="22"/>
              </w:rPr>
            </w:pPr>
          </w:p>
        </w:tc>
      </w:tr>
      <w:tr w:rsidR="00E06A68" w:rsidRPr="00E06A68">
        <w:tc>
          <w:tcPr>
            <w:tcW w:w="531" w:type="dxa"/>
            <w:vAlign w:val="center"/>
          </w:tcPr>
          <w:p w:rsidR="00E06A68" w:rsidRPr="00E06A68" w:rsidRDefault="00E06A68" w:rsidP="00630805">
            <w:pPr>
              <w:jc w:val="center"/>
              <w:rPr>
                <w:rFonts w:ascii="Arial" w:hAnsi="Arial" w:cs="Arial"/>
                <w:bCs/>
                <w:sz w:val="22"/>
                <w:szCs w:val="22"/>
              </w:rPr>
            </w:pPr>
            <w:r w:rsidRPr="00E06A68">
              <w:rPr>
                <w:rFonts w:ascii="Arial" w:hAnsi="Arial" w:cs="Arial"/>
                <w:bCs/>
                <w:sz w:val="22"/>
                <w:szCs w:val="22"/>
              </w:rPr>
              <w:t>16</w:t>
            </w:r>
          </w:p>
        </w:tc>
        <w:tc>
          <w:tcPr>
            <w:tcW w:w="1275" w:type="dxa"/>
            <w:gridSpan w:val="2"/>
            <w:vAlign w:val="center"/>
          </w:tcPr>
          <w:p w:rsidR="00E06A68" w:rsidRPr="00E06A68" w:rsidRDefault="00E06A68" w:rsidP="00630805">
            <w:pPr>
              <w:rPr>
                <w:rFonts w:ascii="Arial" w:hAnsi="Arial" w:cs="Arial"/>
                <w:b/>
                <w:sz w:val="22"/>
                <w:szCs w:val="22"/>
              </w:rPr>
            </w:pPr>
            <w:r w:rsidRPr="00E06A68">
              <w:rPr>
                <w:rFonts w:ascii="Arial" w:hAnsi="Arial" w:cs="Arial"/>
                <w:b/>
                <w:sz w:val="22"/>
                <w:szCs w:val="22"/>
              </w:rPr>
              <w:t>ex</w:t>
            </w:r>
          </w:p>
          <w:p w:rsidR="00E06A68" w:rsidRPr="00E06A68" w:rsidRDefault="00E06A68" w:rsidP="00630805">
            <w:pPr>
              <w:rPr>
                <w:rFonts w:ascii="Arial" w:hAnsi="Arial" w:cs="Arial"/>
                <w:b/>
                <w:sz w:val="22"/>
                <w:szCs w:val="22"/>
              </w:rPr>
            </w:pPr>
            <w:r w:rsidRPr="00E06A68">
              <w:rPr>
                <w:rFonts w:ascii="Arial" w:hAnsi="Arial" w:cs="Arial"/>
                <w:b/>
                <w:sz w:val="22"/>
                <w:szCs w:val="22"/>
              </w:rPr>
              <w:t>19 12 12</w:t>
            </w:r>
          </w:p>
          <w:p w:rsidR="00E06A68" w:rsidRPr="00E06A68" w:rsidRDefault="00E06A68" w:rsidP="00630805">
            <w:pPr>
              <w:rPr>
                <w:rFonts w:ascii="Arial" w:hAnsi="Arial" w:cs="Arial"/>
                <w:b/>
                <w:sz w:val="22"/>
                <w:szCs w:val="22"/>
              </w:rPr>
            </w:pPr>
            <w:r w:rsidRPr="00E06A68">
              <w:rPr>
                <w:rFonts w:ascii="Arial" w:hAnsi="Arial" w:cs="Arial"/>
                <w:b/>
                <w:sz w:val="22"/>
                <w:szCs w:val="22"/>
              </w:rPr>
              <w:t>(0 – 20 mm)</w:t>
            </w:r>
          </w:p>
        </w:tc>
        <w:tc>
          <w:tcPr>
            <w:tcW w:w="3971" w:type="dxa"/>
            <w:vAlign w:val="center"/>
          </w:tcPr>
          <w:p w:rsidR="00E06A68" w:rsidRDefault="00E06A68" w:rsidP="00630805">
            <w:pPr>
              <w:rPr>
                <w:rFonts w:ascii="Arial" w:hAnsi="Arial" w:cs="Arial"/>
                <w:sz w:val="22"/>
                <w:szCs w:val="22"/>
              </w:rPr>
            </w:pPr>
            <w:r w:rsidRPr="00E06A68">
              <w:rPr>
                <w:rFonts w:ascii="Arial" w:hAnsi="Arial" w:cs="Arial"/>
                <w:sz w:val="22"/>
                <w:szCs w:val="22"/>
              </w:rPr>
              <w:t xml:space="preserve">Inne odpady (w tym zmieszane substancje i przedmioty) </w:t>
            </w:r>
            <w:r w:rsidRPr="00E06A68">
              <w:rPr>
                <w:rFonts w:ascii="Arial" w:hAnsi="Arial" w:cs="Arial"/>
                <w:sz w:val="22"/>
                <w:szCs w:val="22"/>
              </w:rPr>
              <w:br/>
              <w:t xml:space="preserve">z mechanicznej obróbki odpadów inne niż wymienione w 19 12 11 </w:t>
            </w:r>
          </w:p>
          <w:p w:rsidR="00E06A68" w:rsidRPr="00E06A68" w:rsidRDefault="00E06A68" w:rsidP="00630805">
            <w:pPr>
              <w:rPr>
                <w:rFonts w:ascii="Arial" w:hAnsi="Arial" w:cs="Arial"/>
                <w:sz w:val="22"/>
                <w:szCs w:val="22"/>
              </w:rPr>
            </w:pPr>
            <w:r w:rsidRPr="00E06A68">
              <w:rPr>
                <w:rFonts w:ascii="Arial" w:hAnsi="Arial" w:cs="Arial"/>
                <w:sz w:val="22"/>
                <w:szCs w:val="22"/>
              </w:rPr>
              <w:t xml:space="preserve">– </w:t>
            </w:r>
            <w:r w:rsidRPr="00E06A68">
              <w:rPr>
                <w:rFonts w:ascii="Arial" w:hAnsi="Arial" w:cs="Arial"/>
                <w:i/>
                <w:sz w:val="22"/>
                <w:szCs w:val="22"/>
              </w:rPr>
              <w:t>Frakcja podsitowa 0 -20 mm, kierowana do biologicznego przetwarzania</w:t>
            </w:r>
          </w:p>
        </w:tc>
        <w:tc>
          <w:tcPr>
            <w:tcW w:w="1190" w:type="dxa"/>
            <w:shd w:val="clear" w:color="auto" w:fill="auto"/>
            <w:vAlign w:val="center"/>
          </w:tcPr>
          <w:p w:rsidR="00E06A68" w:rsidRPr="00E06A68" w:rsidRDefault="00E06A68" w:rsidP="00845040">
            <w:pPr>
              <w:jc w:val="center"/>
              <w:rPr>
                <w:rFonts w:ascii="Arial" w:hAnsi="Arial" w:cs="Arial"/>
                <w:sz w:val="22"/>
                <w:szCs w:val="22"/>
              </w:rPr>
            </w:pPr>
            <w:r w:rsidRPr="00E06A68">
              <w:rPr>
                <w:rFonts w:ascii="Arial" w:hAnsi="Arial" w:cs="Arial"/>
                <w:sz w:val="22"/>
                <w:szCs w:val="22"/>
              </w:rPr>
              <w:t>4 920</w:t>
            </w:r>
          </w:p>
        </w:tc>
        <w:tc>
          <w:tcPr>
            <w:tcW w:w="2267" w:type="dxa"/>
            <w:vMerge/>
            <w:shd w:val="clear" w:color="auto" w:fill="auto"/>
          </w:tcPr>
          <w:p w:rsidR="00E06A68" w:rsidRPr="00E06A68" w:rsidRDefault="00E06A68" w:rsidP="00EC1566">
            <w:pPr>
              <w:jc w:val="center"/>
              <w:rPr>
                <w:rFonts w:ascii="Arial" w:hAnsi="Arial" w:cs="Arial"/>
                <w:sz w:val="22"/>
                <w:szCs w:val="22"/>
              </w:rPr>
            </w:pPr>
          </w:p>
        </w:tc>
      </w:tr>
      <w:tr w:rsidR="00E06A68" w:rsidRPr="00E06A68">
        <w:tc>
          <w:tcPr>
            <w:tcW w:w="531" w:type="dxa"/>
            <w:vAlign w:val="center"/>
          </w:tcPr>
          <w:p w:rsidR="00E06A68" w:rsidRPr="00E06A68" w:rsidRDefault="00E06A68" w:rsidP="00630805">
            <w:pPr>
              <w:jc w:val="center"/>
              <w:rPr>
                <w:rFonts w:ascii="Arial" w:hAnsi="Arial" w:cs="Arial"/>
                <w:bCs/>
                <w:sz w:val="22"/>
                <w:szCs w:val="22"/>
              </w:rPr>
            </w:pPr>
            <w:r w:rsidRPr="00E06A68">
              <w:rPr>
                <w:rFonts w:ascii="Arial" w:hAnsi="Arial" w:cs="Arial"/>
                <w:bCs/>
                <w:sz w:val="22"/>
                <w:szCs w:val="22"/>
              </w:rPr>
              <w:t>17</w:t>
            </w:r>
          </w:p>
        </w:tc>
        <w:tc>
          <w:tcPr>
            <w:tcW w:w="1275" w:type="dxa"/>
            <w:gridSpan w:val="2"/>
            <w:vAlign w:val="center"/>
          </w:tcPr>
          <w:p w:rsidR="00E06A68" w:rsidRPr="00E06A68" w:rsidRDefault="00E06A68" w:rsidP="00EC1566">
            <w:pPr>
              <w:rPr>
                <w:rFonts w:ascii="Arial" w:hAnsi="Arial" w:cs="Arial"/>
                <w:b/>
                <w:sz w:val="22"/>
                <w:szCs w:val="22"/>
              </w:rPr>
            </w:pPr>
            <w:r w:rsidRPr="00E06A68">
              <w:rPr>
                <w:rFonts w:ascii="Arial" w:hAnsi="Arial" w:cs="Arial"/>
                <w:b/>
                <w:sz w:val="22"/>
                <w:szCs w:val="22"/>
              </w:rPr>
              <w:t>ex</w:t>
            </w:r>
          </w:p>
          <w:p w:rsidR="00E06A68" w:rsidRPr="00E06A68" w:rsidRDefault="00E06A68" w:rsidP="00EC1566">
            <w:pPr>
              <w:rPr>
                <w:rFonts w:ascii="Arial" w:hAnsi="Arial" w:cs="Arial"/>
                <w:b/>
                <w:sz w:val="22"/>
                <w:szCs w:val="22"/>
              </w:rPr>
            </w:pPr>
            <w:r w:rsidRPr="00E06A68">
              <w:rPr>
                <w:rFonts w:ascii="Arial" w:hAnsi="Arial" w:cs="Arial"/>
                <w:b/>
                <w:sz w:val="22"/>
                <w:szCs w:val="22"/>
              </w:rPr>
              <w:t>19 12 12</w:t>
            </w:r>
          </w:p>
          <w:p w:rsidR="00E06A68" w:rsidRPr="00E06A68" w:rsidRDefault="00E06A68" w:rsidP="00EC1566">
            <w:pPr>
              <w:rPr>
                <w:rFonts w:ascii="Arial" w:hAnsi="Arial" w:cs="Arial"/>
                <w:b/>
                <w:sz w:val="22"/>
                <w:szCs w:val="22"/>
              </w:rPr>
            </w:pPr>
            <w:r w:rsidRPr="00E06A68">
              <w:rPr>
                <w:rFonts w:ascii="Arial" w:hAnsi="Arial" w:cs="Arial"/>
                <w:b/>
                <w:sz w:val="22"/>
                <w:szCs w:val="22"/>
              </w:rPr>
              <w:lastRenderedPageBreak/>
              <w:t>(20 – 80 mm)</w:t>
            </w:r>
          </w:p>
        </w:tc>
        <w:tc>
          <w:tcPr>
            <w:tcW w:w="3971" w:type="dxa"/>
            <w:vAlign w:val="center"/>
          </w:tcPr>
          <w:p w:rsidR="00E06A68" w:rsidRDefault="00E06A68" w:rsidP="00630805">
            <w:pPr>
              <w:rPr>
                <w:rFonts w:ascii="Arial" w:hAnsi="Arial" w:cs="Arial"/>
                <w:sz w:val="22"/>
                <w:szCs w:val="22"/>
              </w:rPr>
            </w:pPr>
            <w:r w:rsidRPr="00E06A68">
              <w:rPr>
                <w:rFonts w:ascii="Arial" w:hAnsi="Arial" w:cs="Arial"/>
                <w:sz w:val="22"/>
                <w:szCs w:val="22"/>
              </w:rPr>
              <w:lastRenderedPageBreak/>
              <w:t xml:space="preserve">Inne odpady (w tym zmieszane substancje i przedmioty) </w:t>
            </w:r>
            <w:r w:rsidRPr="00E06A68">
              <w:rPr>
                <w:rFonts w:ascii="Arial" w:hAnsi="Arial" w:cs="Arial"/>
                <w:sz w:val="22"/>
                <w:szCs w:val="22"/>
              </w:rPr>
              <w:br/>
            </w:r>
            <w:r w:rsidRPr="00E06A68">
              <w:rPr>
                <w:rFonts w:ascii="Arial" w:hAnsi="Arial" w:cs="Arial"/>
                <w:sz w:val="22"/>
                <w:szCs w:val="22"/>
              </w:rPr>
              <w:lastRenderedPageBreak/>
              <w:t xml:space="preserve">z mechanicznej obróbki odpadów inne niż wymienione w 19 12 11 </w:t>
            </w:r>
          </w:p>
          <w:p w:rsidR="00E06A68" w:rsidRPr="00E06A68" w:rsidRDefault="00E06A68" w:rsidP="00630805">
            <w:pPr>
              <w:rPr>
                <w:rFonts w:ascii="Arial" w:hAnsi="Arial" w:cs="Arial"/>
                <w:sz w:val="22"/>
                <w:szCs w:val="22"/>
              </w:rPr>
            </w:pPr>
            <w:r w:rsidRPr="00E06A68">
              <w:rPr>
                <w:rFonts w:ascii="Arial" w:hAnsi="Arial" w:cs="Arial"/>
                <w:sz w:val="22"/>
                <w:szCs w:val="22"/>
              </w:rPr>
              <w:t xml:space="preserve">– </w:t>
            </w:r>
            <w:r w:rsidRPr="00E06A68">
              <w:rPr>
                <w:rFonts w:ascii="Arial" w:hAnsi="Arial" w:cs="Arial"/>
                <w:i/>
                <w:sz w:val="22"/>
                <w:szCs w:val="22"/>
              </w:rPr>
              <w:t>Frakcja podsitowa 20 -80 mm, kierowana do biologicznego przetwarzania</w:t>
            </w:r>
          </w:p>
        </w:tc>
        <w:tc>
          <w:tcPr>
            <w:tcW w:w="1190" w:type="dxa"/>
            <w:shd w:val="clear" w:color="auto" w:fill="auto"/>
            <w:vAlign w:val="center"/>
          </w:tcPr>
          <w:p w:rsidR="00E06A68" w:rsidRPr="00E06A68" w:rsidRDefault="00E06A68" w:rsidP="00630805">
            <w:pPr>
              <w:jc w:val="center"/>
              <w:rPr>
                <w:rFonts w:ascii="Arial" w:hAnsi="Arial" w:cs="Arial"/>
                <w:sz w:val="22"/>
                <w:szCs w:val="22"/>
              </w:rPr>
            </w:pPr>
            <w:r w:rsidRPr="00E06A68">
              <w:rPr>
                <w:rFonts w:ascii="Arial" w:hAnsi="Arial" w:cs="Arial"/>
                <w:sz w:val="22"/>
                <w:szCs w:val="22"/>
              </w:rPr>
              <w:lastRenderedPageBreak/>
              <w:t>7 380</w:t>
            </w:r>
          </w:p>
        </w:tc>
        <w:tc>
          <w:tcPr>
            <w:tcW w:w="2267" w:type="dxa"/>
            <w:vMerge/>
            <w:shd w:val="clear" w:color="auto" w:fill="auto"/>
          </w:tcPr>
          <w:p w:rsidR="00E06A68" w:rsidRPr="00E06A68" w:rsidRDefault="00E06A68" w:rsidP="00EC1566">
            <w:pPr>
              <w:jc w:val="center"/>
              <w:rPr>
                <w:rFonts w:ascii="Arial" w:hAnsi="Arial" w:cs="Arial"/>
                <w:sz w:val="22"/>
                <w:szCs w:val="22"/>
              </w:rPr>
            </w:pPr>
          </w:p>
        </w:tc>
      </w:tr>
      <w:tr w:rsidR="00E06A68" w:rsidRPr="00E06A68">
        <w:tc>
          <w:tcPr>
            <w:tcW w:w="531" w:type="dxa"/>
            <w:vAlign w:val="center"/>
          </w:tcPr>
          <w:p w:rsidR="00E06A68" w:rsidRPr="00E06A68" w:rsidRDefault="00E06A68" w:rsidP="00630805">
            <w:pPr>
              <w:jc w:val="center"/>
              <w:rPr>
                <w:rFonts w:ascii="Arial" w:hAnsi="Arial" w:cs="Arial"/>
                <w:bCs/>
                <w:sz w:val="22"/>
                <w:szCs w:val="22"/>
              </w:rPr>
            </w:pPr>
            <w:r w:rsidRPr="00E06A68">
              <w:rPr>
                <w:rFonts w:ascii="Arial" w:hAnsi="Arial" w:cs="Arial"/>
                <w:bCs/>
                <w:sz w:val="22"/>
                <w:szCs w:val="22"/>
              </w:rPr>
              <w:t>18</w:t>
            </w:r>
          </w:p>
        </w:tc>
        <w:tc>
          <w:tcPr>
            <w:tcW w:w="1275" w:type="dxa"/>
            <w:gridSpan w:val="2"/>
            <w:vAlign w:val="center"/>
          </w:tcPr>
          <w:p w:rsidR="00E06A68" w:rsidRPr="00E06A68" w:rsidRDefault="00E06A68" w:rsidP="00EC1566">
            <w:pPr>
              <w:rPr>
                <w:rFonts w:ascii="Arial" w:hAnsi="Arial" w:cs="Arial"/>
                <w:b/>
                <w:sz w:val="22"/>
                <w:szCs w:val="22"/>
              </w:rPr>
            </w:pPr>
            <w:r w:rsidRPr="00E06A68">
              <w:rPr>
                <w:rFonts w:ascii="Arial" w:hAnsi="Arial" w:cs="Arial"/>
                <w:b/>
                <w:sz w:val="22"/>
                <w:szCs w:val="22"/>
              </w:rPr>
              <w:t>ex</w:t>
            </w:r>
          </w:p>
          <w:p w:rsidR="00E06A68" w:rsidRPr="00E06A68" w:rsidRDefault="00E06A68" w:rsidP="00EC1566">
            <w:pPr>
              <w:rPr>
                <w:rFonts w:ascii="Arial" w:hAnsi="Arial" w:cs="Arial"/>
                <w:b/>
                <w:sz w:val="22"/>
                <w:szCs w:val="22"/>
              </w:rPr>
            </w:pPr>
            <w:r w:rsidRPr="00E06A68">
              <w:rPr>
                <w:rFonts w:ascii="Arial" w:hAnsi="Arial" w:cs="Arial"/>
                <w:b/>
                <w:sz w:val="22"/>
                <w:szCs w:val="22"/>
              </w:rPr>
              <w:t xml:space="preserve">19 12 12 </w:t>
            </w:r>
          </w:p>
        </w:tc>
        <w:tc>
          <w:tcPr>
            <w:tcW w:w="3971" w:type="dxa"/>
            <w:vAlign w:val="center"/>
          </w:tcPr>
          <w:p w:rsidR="00E06A68" w:rsidRPr="00E06A68" w:rsidRDefault="00E06A68" w:rsidP="00630805">
            <w:pPr>
              <w:rPr>
                <w:rFonts w:ascii="Arial" w:hAnsi="Arial" w:cs="Arial"/>
                <w:sz w:val="22"/>
                <w:szCs w:val="22"/>
              </w:rPr>
            </w:pPr>
            <w:r w:rsidRPr="00E06A68">
              <w:rPr>
                <w:rFonts w:ascii="Arial" w:hAnsi="Arial" w:cs="Arial"/>
                <w:sz w:val="22"/>
                <w:szCs w:val="22"/>
              </w:rPr>
              <w:t xml:space="preserve">Inne odpady (w tym zmieszane substancje i przedmioty) </w:t>
            </w:r>
            <w:r w:rsidRPr="00E06A68">
              <w:rPr>
                <w:rFonts w:ascii="Arial" w:hAnsi="Arial" w:cs="Arial"/>
                <w:sz w:val="22"/>
                <w:szCs w:val="22"/>
              </w:rPr>
              <w:br/>
              <w:t>z mechanicznej obróbki odpadów inne niż wymienione w 19 12 11</w:t>
            </w:r>
          </w:p>
        </w:tc>
        <w:tc>
          <w:tcPr>
            <w:tcW w:w="1190" w:type="dxa"/>
            <w:vAlign w:val="center"/>
          </w:tcPr>
          <w:p w:rsidR="00E06A68" w:rsidRPr="00E06A68" w:rsidRDefault="00E06A68" w:rsidP="00630805">
            <w:pPr>
              <w:jc w:val="center"/>
              <w:rPr>
                <w:rFonts w:ascii="Arial" w:hAnsi="Arial" w:cs="Arial"/>
                <w:sz w:val="22"/>
                <w:szCs w:val="22"/>
              </w:rPr>
            </w:pPr>
            <w:r w:rsidRPr="00E06A68">
              <w:rPr>
                <w:rFonts w:ascii="Arial" w:hAnsi="Arial" w:cs="Arial"/>
                <w:sz w:val="22"/>
                <w:szCs w:val="22"/>
              </w:rPr>
              <w:t>1 500</w:t>
            </w:r>
          </w:p>
        </w:tc>
        <w:tc>
          <w:tcPr>
            <w:tcW w:w="2267" w:type="dxa"/>
            <w:vMerge/>
            <w:shd w:val="clear" w:color="auto" w:fill="auto"/>
          </w:tcPr>
          <w:p w:rsidR="00E06A68" w:rsidRPr="00E06A68" w:rsidRDefault="00E06A68" w:rsidP="00EC1566">
            <w:pPr>
              <w:jc w:val="center"/>
              <w:rPr>
                <w:rFonts w:ascii="Arial" w:hAnsi="Arial" w:cs="Arial"/>
                <w:sz w:val="22"/>
                <w:szCs w:val="22"/>
              </w:rPr>
            </w:pPr>
          </w:p>
        </w:tc>
      </w:tr>
      <w:tr w:rsidR="001C6591" w:rsidRPr="00E06A68">
        <w:tblPrEx>
          <w:tblLook w:val="04A0" w:firstRow="1" w:lastRow="0" w:firstColumn="1" w:lastColumn="0" w:noHBand="0" w:noVBand="1"/>
        </w:tblPrEx>
        <w:tc>
          <w:tcPr>
            <w:tcW w:w="531" w:type="dxa"/>
          </w:tcPr>
          <w:p w:rsidR="001C6591" w:rsidRPr="00E06A68" w:rsidRDefault="003177AF" w:rsidP="00630805">
            <w:pPr>
              <w:rPr>
                <w:rFonts w:ascii="Arial" w:hAnsi="Arial" w:cs="Arial"/>
                <w:sz w:val="22"/>
                <w:szCs w:val="22"/>
              </w:rPr>
            </w:pPr>
            <w:r w:rsidRPr="00E06A68">
              <w:rPr>
                <w:rFonts w:ascii="Arial" w:hAnsi="Arial" w:cs="Arial"/>
                <w:sz w:val="22"/>
                <w:szCs w:val="22"/>
              </w:rPr>
              <w:t>1</w:t>
            </w:r>
            <w:r w:rsidR="00845040" w:rsidRPr="00E06A68">
              <w:rPr>
                <w:rFonts w:ascii="Arial" w:hAnsi="Arial" w:cs="Arial"/>
                <w:sz w:val="22"/>
                <w:szCs w:val="22"/>
              </w:rPr>
              <w:t>9</w:t>
            </w:r>
          </w:p>
        </w:tc>
        <w:tc>
          <w:tcPr>
            <w:tcW w:w="1275" w:type="dxa"/>
            <w:gridSpan w:val="2"/>
          </w:tcPr>
          <w:p w:rsidR="001C6591" w:rsidRPr="00E06A68" w:rsidRDefault="001C6591" w:rsidP="00630805">
            <w:pPr>
              <w:rPr>
                <w:rFonts w:ascii="Arial" w:hAnsi="Arial" w:cs="Arial"/>
                <w:b/>
                <w:sz w:val="22"/>
                <w:szCs w:val="22"/>
              </w:rPr>
            </w:pPr>
            <w:r w:rsidRPr="00E06A68">
              <w:rPr>
                <w:rFonts w:ascii="Arial" w:hAnsi="Arial" w:cs="Arial"/>
                <w:b/>
                <w:sz w:val="22"/>
                <w:szCs w:val="22"/>
              </w:rPr>
              <w:t>19 05 99</w:t>
            </w:r>
          </w:p>
        </w:tc>
        <w:tc>
          <w:tcPr>
            <w:tcW w:w="3971" w:type="dxa"/>
          </w:tcPr>
          <w:p w:rsidR="00E06A68" w:rsidRDefault="001C6591" w:rsidP="00630805">
            <w:pPr>
              <w:rPr>
                <w:rFonts w:ascii="Arial" w:hAnsi="Arial" w:cs="Arial"/>
                <w:sz w:val="22"/>
                <w:szCs w:val="22"/>
              </w:rPr>
            </w:pPr>
            <w:r w:rsidRPr="00E06A68">
              <w:rPr>
                <w:rFonts w:ascii="Arial" w:hAnsi="Arial" w:cs="Arial"/>
                <w:sz w:val="22"/>
                <w:szCs w:val="22"/>
              </w:rPr>
              <w:t xml:space="preserve">Inne nie wymienione odpady (stabilizat) </w:t>
            </w:r>
          </w:p>
          <w:p w:rsidR="00E06A68" w:rsidRDefault="00E06A68" w:rsidP="00630805">
            <w:pPr>
              <w:rPr>
                <w:rFonts w:ascii="Arial" w:hAnsi="Arial" w:cs="Arial"/>
                <w:sz w:val="22"/>
                <w:szCs w:val="22"/>
              </w:rPr>
            </w:pPr>
          </w:p>
          <w:p w:rsidR="001C6591" w:rsidRPr="00E06A68" w:rsidRDefault="001C6591" w:rsidP="00E06A68">
            <w:pPr>
              <w:rPr>
                <w:rFonts w:ascii="Arial" w:hAnsi="Arial" w:cs="Arial"/>
                <w:i/>
                <w:sz w:val="22"/>
                <w:szCs w:val="22"/>
              </w:rPr>
            </w:pPr>
            <w:r w:rsidRPr="00E06A68">
              <w:rPr>
                <w:rFonts w:ascii="Arial" w:hAnsi="Arial" w:cs="Arial"/>
                <w:i/>
                <w:sz w:val="22"/>
                <w:szCs w:val="22"/>
              </w:rPr>
              <w:t xml:space="preserve">– </w:t>
            </w:r>
            <w:r w:rsidR="00E06A68">
              <w:rPr>
                <w:rFonts w:ascii="Arial" w:hAnsi="Arial" w:cs="Arial"/>
                <w:i/>
                <w:sz w:val="22"/>
                <w:szCs w:val="22"/>
              </w:rPr>
              <w:t>S</w:t>
            </w:r>
            <w:r w:rsidRPr="00E06A68">
              <w:rPr>
                <w:rFonts w:ascii="Arial" w:hAnsi="Arial" w:cs="Arial"/>
                <w:i/>
                <w:sz w:val="22"/>
                <w:szCs w:val="22"/>
              </w:rPr>
              <w:t>tabilizat spełniający wymogi § 6 ust. 1 rozporządzenia Ministra Środowiska w sprawie MBP</w:t>
            </w:r>
          </w:p>
        </w:tc>
        <w:tc>
          <w:tcPr>
            <w:tcW w:w="1190" w:type="dxa"/>
          </w:tcPr>
          <w:p w:rsidR="001C6591" w:rsidRPr="00E06A68" w:rsidRDefault="001C6591" w:rsidP="00630805">
            <w:pPr>
              <w:jc w:val="center"/>
              <w:rPr>
                <w:rFonts w:ascii="Arial" w:hAnsi="Arial" w:cs="Arial"/>
                <w:sz w:val="22"/>
                <w:szCs w:val="22"/>
              </w:rPr>
            </w:pPr>
            <w:r w:rsidRPr="00E06A68">
              <w:rPr>
                <w:rFonts w:ascii="Arial" w:hAnsi="Arial" w:cs="Arial"/>
                <w:sz w:val="22"/>
                <w:szCs w:val="22"/>
              </w:rPr>
              <w:t>10 000</w:t>
            </w:r>
          </w:p>
          <w:p w:rsidR="001C6591" w:rsidRPr="00E06A68" w:rsidRDefault="001C6591" w:rsidP="00630805">
            <w:pPr>
              <w:jc w:val="center"/>
              <w:rPr>
                <w:rFonts w:ascii="Arial" w:hAnsi="Arial" w:cs="Arial"/>
                <w:sz w:val="22"/>
                <w:szCs w:val="22"/>
              </w:rPr>
            </w:pPr>
          </w:p>
        </w:tc>
        <w:tc>
          <w:tcPr>
            <w:tcW w:w="2267" w:type="dxa"/>
          </w:tcPr>
          <w:p w:rsidR="001C6591" w:rsidRPr="00E06A68" w:rsidRDefault="001C6591" w:rsidP="00630805">
            <w:pPr>
              <w:jc w:val="center"/>
              <w:rPr>
                <w:rFonts w:ascii="Arial" w:hAnsi="Arial" w:cs="Arial"/>
                <w:sz w:val="22"/>
                <w:szCs w:val="22"/>
              </w:rPr>
            </w:pPr>
            <w:r w:rsidRPr="00E06A68">
              <w:rPr>
                <w:rFonts w:ascii="Arial" w:hAnsi="Arial" w:cs="Arial"/>
                <w:sz w:val="22"/>
                <w:szCs w:val="22"/>
              </w:rPr>
              <w:t xml:space="preserve">Odpady wytwarzane </w:t>
            </w:r>
            <w:r w:rsidRPr="00E06A68">
              <w:rPr>
                <w:rFonts w:ascii="Arial" w:hAnsi="Arial" w:cs="Arial"/>
                <w:sz w:val="22"/>
                <w:szCs w:val="22"/>
              </w:rPr>
              <w:br/>
              <w:t xml:space="preserve">w wyniku prowadzenia </w:t>
            </w:r>
            <w:r w:rsidRPr="00E06A68">
              <w:rPr>
                <w:rFonts w:ascii="Arial" w:hAnsi="Arial" w:cs="Arial"/>
                <w:bCs/>
                <w:sz w:val="22"/>
                <w:szCs w:val="22"/>
              </w:rPr>
              <w:t>procesu D8</w:t>
            </w:r>
            <w:r w:rsidRPr="00E06A68">
              <w:rPr>
                <w:rFonts w:ascii="Arial" w:hAnsi="Arial" w:cs="Arial"/>
                <w:b/>
                <w:sz w:val="22"/>
                <w:szCs w:val="22"/>
              </w:rPr>
              <w:t xml:space="preserve"> </w:t>
            </w:r>
            <w:r w:rsidRPr="00E06A68">
              <w:rPr>
                <w:rFonts w:ascii="Arial" w:hAnsi="Arial" w:cs="Arial"/>
                <w:sz w:val="22"/>
                <w:szCs w:val="22"/>
              </w:rPr>
              <w:t>(przetwarzanie biologiczne frakcji podsitowej).</w:t>
            </w:r>
          </w:p>
        </w:tc>
      </w:tr>
      <w:tr w:rsidR="001C6591" w:rsidRPr="00BA49F0">
        <w:tblPrEx>
          <w:tblLook w:val="04A0" w:firstRow="1" w:lastRow="0" w:firstColumn="1" w:lastColumn="0" w:noHBand="0" w:noVBand="1"/>
        </w:tblPrEx>
        <w:tc>
          <w:tcPr>
            <w:tcW w:w="531" w:type="dxa"/>
          </w:tcPr>
          <w:p w:rsidR="001C6591" w:rsidRPr="00BA49F0" w:rsidRDefault="00845040" w:rsidP="00630805">
            <w:pPr>
              <w:rPr>
                <w:rFonts w:ascii="Arial" w:hAnsi="Arial" w:cs="Arial"/>
                <w:sz w:val="22"/>
                <w:szCs w:val="22"/>
              </w:rPr>
            </w:pPr>
            <w:r>
              <w:rPr>
                <w:rFonts w:ascii="Arial" w:hAnsi="Arial" w:cs="Arial"/>
                <w:sz w:val="22"/>
                <w:szCs w:val="22"/>
              </w:rPr>
              <w:t>20</w:t>
            </w:r>
          </w:p>
        </w:tc>
        <w:tc>
          <w:tcPr>
            <w:tcW w:w="1275" w:type="dxa"/>
            <w:gridSpan w:val="2"/>
          </w:tcPr>
          <w:p w:rsidR="001C6591" w:rsidRPr="00BA49F0" w:rsidRDefault="001C6591" w:rsidP="00630805">
            <w:pPr>
              <w:rPr>
                <w:rFonts w:ascii="Arial" w:hAnsi="Arial" w:cs="Arial"/>
                <w:b/>
                <w:sz w:val="22"/>
                <w:szCs w:val="22"/>
              </w:rPr>
            </w:pPr>
            <w:r w:rsidRPr="00BA49F0">
              <w:rPr>
                <w:rFonts w:ascii="Arial" w:hAnsi="Arial" w:cs="Arial"/>
                <w:b/>
                <w:sz w:val="22"/>
                <w:szCs w:val="22"/>
              </w:rPr>
              <w:t>19 05 03</w:t>
            </w:r>
          </w:p>
        </w:tc>
        <w:tc>
          <w:tcPr>
            <w:tcW w:w="3971" w:type="dxa"/>
          </w:tcPr>
          <w:p w:rsidR="00E06A68" w:rsidRDefault="001C6591" w:rsidP="00630805">
            <w:pPr>
              <w:rPr>
                <w:rFonts w:ascii="Arial" w:hAnsi="Arial" w:cs="Arial"/>
                <w:sz w:val="22"/>
                <w:szCs w:val="22"/>
              </w:rPr>
            </w:pPr>
            <w:r w:rsidRPr="00BA49F0">
              <w:rPr>
                <w:rFonts w:ascii="Arial" w:hAnsi="Arial" w:cs="Arial"/>
                <w:sz w:val="22"/>
                <w:szCs w:val="22"/>
              </w:rPr>
              <w:t xml:space="preserve">Kompost nieodpowiadający wymaganiom (nienadający się do wykorzystania) </w:t>
            </w:r>
          </w:p>
          <w:p w:rsidR="001C6591" w:rsidRPr="00BA49F0" w:rsidRDefault="001C6591" w:rsidP="00E06A68">
            <w:pPr>
              <w:rPr>
                <w:rFonts w:ascii="Arial" w:hAnsi="Arial" w:cs="Arial"/>
                <w:b/>
                <w:sz w:val="22"/>
                <w:szCs w:val="22"/>
              </w:rPr>
            </w:pPr>
            <w:r w:rsidRPr="00BA49F0">
              <w:rPr>
                <w:rFonts w:ascii="Arial" w:hAnsi="Arial" w:cs="Arial"/>
                <w:sz w:val="22"/>
                <w:szCs w:val="22"/>
              </w:rPr>
              <w:t xml:space="preserve">- </w:t>
            </w:r>
            <w:r w:rsidR="00E06A68">
              <w:rPr>
                <w:rFonts w:ascii="Arial" w:hAnsi="Arial" w:cs="Arial"/>
                <w:i/>
                <w:sz w:val="22"/>
                <w:szCs w:val="22"/>
              </w:rPr>
              <w:t>F</w:t>
            </w:r>
            <w:r w:rsidRPr="00E06A68">
              <w:rPr>
                <w:rFonts w:ascii="Arial" w:hAnsi="Arial" w:cs="Arial"/>
                <w:i/>
                <w:sz w:val="22"/>
                <w:szCs w:val="22"/>
              </w:rPr>
              <w:t>rakcja podsitowa organiczna 0 – 20 mm</w:t>
            </w:r>
            <w:r w:rsidR="00E06A68">
              <w:rPr>
                <w:rFonts w:ascii="Arial" w:hAnsi="Arial" w:cs="Arial"/>
                <w:i/>
                <w:sz w:val="22"/>
                <w:szCs w:val="22"/>
              </w:rPr>
              <w:t xml:space="preserve"> </w:t>
            </w:r>
            <w:r w:rsidR="00E06A68" w:rsidRPr="00E06A68">
              <w:rPr>
                <w:rFonts w:ascii="Arial" w:hAnsi="Arial" w:cs="Arial"/>
                <w:i/>
                <w:sz w:val="22"/>
                <w:szCs w:val="22"/>
              </w:rPr>
              <w:t>(do odzysku na składowiskach)</w:t>
            </w:r>
          </w:p>
        </w:tc>
        <w:tc>
          <w:tcPr>
            <w:tcW w:w="1190" w:type="dxa"/>
          </w:tcPr>
          <w:p w:rsidR="001C6591" w:rsidRPr="00BA49F0" w:rsidRDefault="001C6591" w:rsidP="00630805">
            <w:pPr>
              <w:jc w:val="center"/>
              <w:rPr>
                <w:rFonts w:ascii="Arial" w:hAnsi="Arial" w:cs="Arial"/>
                <w:sz w:val="22"/>
                <w:szCs w:val="22"/>
              </w:rPr>
            </w:pPr>
            <w:r w:rsidRPr="00BA49F0">
              <w:rPr>
                <w:rFonts w:ascii="Arial" w:hAnsi="Arial" w:cs="Arial"/>
                <w:sz w:val="22"/>
                <w:szCs w:val="22"/>
              </w:rPr>
              <w:t>4 000</w:t>
            </w:r>
          </w:p>
        </w:tc>
        <w:tc>
          <w:tcPr>
            <w:tcW w:w="2267" w:type="dxa"/>
            <w:vMerge w:val="restart"/>
          </w:tcPr>
          <w:p w:rsidR="001C6591" w:rsidRPr="00BA49F0" w:rsidRDefault="001C6591" w:rsidP="00630805">
            <w:pPr>
              <w:jc w:val="center"/>
              <w:rPr>
                <w:rFonts w:ascii="Arial" w:hAnsi="Arial" w:cs="Arial"/>
                <w:sz w:val="22"/>
                <w:szCs w:val="22"/>
              </w:rPr>
            </w:pPr>
            <w:r w:rsidRPr="00BA49F0">
              <w:rPr>
                <w:rFonts w:ascii="Arial" w:hAnsi="Arial" w:cs="Arial"/>
                <w:sz w:val="22"/>
                <w:szCs w:val="22"/>
              </w:rPr>
              <w:t>Odpady wytwarzane</w:t>
            </w:r>
          </w:p>
          <w:p w:rsidR="001C6591" w:rsidRPr="002E17D5" w:rsidRDefault="001C6591" w:rsidP="00630805">
            <w:pPr>
              <w:jc w:val="center"/>
              <w:rPr>
                <w:rFonts w:ascii="Arial" w:hAnsi="Arial" w:cs="Arial"/>
                <w:bCs/>
                <w:sz w:val="22"/>
                <w:szCs w:val="22"/>
              </w:rPr>
            </w:pPr>
            <w:r w:rsidRPr="00BA49F0">
              <w:rPr>
                <w:rFonts w:ascii="Arial" w:hAnsi="Arial" w:cs="Arial"/>
                <w:sz w:val="22"/>
                <w:szCs w:val="22"/>
              </w:rPr>
              <w:t xml:space="preserve">w wyniku przesiania stabilizatu </w:t>
            </w:r>
            <w:r w:rsidRPr="00BA49F0">
              <w:rPr>
                <w:rFonts w:ascii="Arial" w:hAnsi="Arial" w:cs="Arial"/>
                <w:sz w:val="22"/>
                <w:szCs w:val="22"/>
              </w:rPr>
              <w:br/>
            </w:r>
            <w:r w:rsidRPr="002E17D5">
              <w:rPr>
                <w:rFonts w:ascii="Arial" w:hAnsi="Arial" w:cs="Arial"/>
                <w:bCs/>
                <w:sz w:val="22"/>
                <w:szCs w:val="22"/>
              </w:rPr>
              <w:t xml:space="preserve">o kodzie </w:t>
            </w:r>
            <w:r w:rsidRPr="002E17D5">
              <w:rPr>
                <w:rFonts w:ascii="Arial" w:hAnsi="Arial" w:cs="Arial"/>
                <w:bCs/>
                <w:sz w:val="22"/>
                <w:szCs w:val="22"/>
              </w:rPr>
              <w:br/>
              <w:t xml:space="preserve">19 05 99 </w:t>
            </w:r>
          </w:p>
          <w:p w:rsidR="001C6591" w:rsidRPr="00BA49F0" w:rsidRDefault="001C6591" w:rsidP="00630805">
            <w:pPr>
              <w:jc w:val="center"/>
              <w:rPr>
                <w:rFonts w:ascii="Arial" w:hAnsi="Arial" w:cs="Arial"/>
                <w:sz w:val="22"/>
                <w:szCs w:val="22"/>
              </w:rPr>
            </w:pPr>
            <w:r w:rsidRPr="00BA49F0">
              <w:rPr>
                <w:rFonts w:ascii="Arial" w:hAnsi="Arial" w:cs="Arial"/>
                <w:sz w:val="22"/>
                <w:szCs w:val="22"/>
              </w:rPr>
              <w:t xml:space="preserve">na sicie </w:t>
            </w:r>
            <w:r w:rsidRPr="00BA49F0">
              <w:rPr>
                <w:rFonts w:ascii="Arial" w:hAnsi="Arial" w:cs="Arial"/>
                <w:sz w:val="22"/>
                <w:szCs w:val="22"/>
              </w:rPr>
              <w:br/>
              <w:t>o oczkach</w:t>
            </w:r>
          </w:p>
          <w:p w:rsidR="001C6591" w:rsidRPr="00BA49F0" w:rsidRDefault="001C6591" w:rsidP="00630805">
            <w:pPr>
              <w:jc w:val="center"/>
              <w:rPr>
                <w:rFonts w:ascii="Arial" w:hAnsi="Arial" w:cs="Arial"/>
                <w:sz w:val="22"/>
                <w:szCs w:val="22"/>
              </w:rPr>
            </w:pPr>
            <w:r w:rsidRPr="00BA49F0">
              <w:rPr>
                <w:rFonts w:ascii="Arial" w:hAnsi="Arial" w:cs="Arial"/>
                <w:sz w:val="22"/>
                <w:szCs w:val="22"/>
              </w:rPr>
              <w:t xml:space="preserve">0 – 20 mm  </w:t>
            </w:r>
          </w:p>
          <w:p w:rsidR="001C6591" w:rsidRPr="00BA49F0" w:rsidRDefault="001C6591" w:rsidP="00630805">
            <w:pPr>
              <w:jc w:val="center"/>
              <w:rPr>
                <w:rFonts w:ascii="Arial" w:hAnsi="Arial" w:cs="Arial"/>
                <w:sz w:val="22"/>
                <w:szCs w:val="22"/>
              </w:rPr>
            </w:pPr>
            <w:r w:rsidRPr="00BA49F0">
              <w:rPr>
                <w:rFonts w:ascii="Arial" w:hAnsi="Arial" w:cs="Arial"/>
                <w:sz w:val="22"/>
                <w:szCs w:val="22"/>
              </w:rPr>
              <w:t xml:space="preserve">- </w:t>
            </w:r>
            <w:r w:rsidRPr="00866EC6">
              <w:rPr>
                <w:rFonts w:ascii="Arial" w:hAnsi="Arial" w:cs="Arial"/>
                <w:bCs/>
                <w:sz w:val="22"/>
                <w:szCs w:val="22"/>
              </w:rPr>
              <w:t>proces R12</w:t>
            </w:r>
          </w:p>
        </w:tc>
      </w:tr>
      <w:tr w:rsidR="001C6591" w:rsidRPr="00BA49F0">
        <w:tblPrEx>
          <w:tblLook w:val="04A0" w:firstRow="1" w:lastRow="0" w:firstColumn="1" w:lastColumn="0" w:noHBand="0" w:noVBand="1"/>
        </w:tblPrEx>
        <w:tc>
          <w:tcPr>
            <w:tcW w:w="531" w:type="dxa"/>
          </w:tcPr>
          <w:p w:rsidR="001C6591" w:rsidRPr="00BA49F0" w:rsidRDefault="00EC1566" w:rsidP="003177AF">
            <w:pPr>
              <w:rPr>
                <w:rFonts w:ascii="Arial" w:hAnsi="Arial" w:cs="Arial"/>
                <w:sz w:val="22"/>
                <w:szCs w:val="22"/>
              </w:rPr>
            </w:pPr>
            <w:r>
              <w:rPr>
                <w:rFonts w:ascii="Arial" w:hAnsi="Arial" w:cs="Arial"/>
                <w:sz w:val="22"/>
                <w:szCs w:val="22"/>
              </w:rPr>
              <w:t>2</w:t>
            </w:r>
            <w:r w:rsidR="00845040">
              <w:rPr>
                <w:rFonts w:ascii="Arial" w:hAnsi="Arial" w:cs="Arial"/>
                <w:sz w:val="22"/>
                <w:szCs w:val="22"/>
              </w:rPr>
              <w:t>1</w:t>
            </w:r>
          </w:p>
        </w:tc>
        <w:tc>
          <w:tcPr>
            <w:tcW w:w="1275" w:type="dxa"/>
            <w:gridSpan w:val="2"/>
          </w:tcPr>
          <w:p w:rsidR="001C6591" w:rsidRPr="00BA49F0" w:rsidRDefault="001C6591" w:rsidP="00630805">
            <w:pPr>
              <w:rPr>
                <w:rFonts w:ascii="Arial" w:hAnsi="Arial" w:cs="Arial"/>
                <w:b/>
                <w:sz w:val="22"/>
                <w:szCs w:val="22"/>
              </w:rPr>
            </w:pPr>
            <w:r w:rsidRPr="00BA49F0">
              <w:rPr>
                <w:rFonts w:ascii="Arial" w:hAnsi="Arial" w:cs="Arial"/>
                <w:b/>
                <w:sz w:val="22"/>
                <w:szCs w:val="22"/>
              </w:rPr>
              <w:t xml:space="preserve">ex </w:t>
            </w:r>
          </w:p>
          <w:p w:rsidR="001C6591" w:rsidRPr="00BA49F0" w:rsidRDefault="001C6591" w:rsidP="00630805">
            <w:pPr>
              <w:rPr>
                <w:rFonts w:ascii="Arial" w:hAnsi="Arial" w:cs="Arial"/>
                <w:b/>
                <w:sz w:val="22"/>
                <w:szCs w:val="22"/>
              </w:rPr>
            </w:pPr>
            <w:r w:rsidRPr="00BA49F0">
              <w:rPr>
                <w:rFonts w:ascii="Arial" w:hAnsi="Arial" w:cs="Arial"/>
                <w:b/>
                <w:sz w:val="22"/>
                <w:szCs w:val="22"/>
              </w:rPr>
              <w:t>19 05 99</w:t>
            </w:r>
          </w:p>
        </w:tc>
        <w:tc>
          <w:tcPr>
            <w:tcW w:w="3971" w:type="dxa"/>
          </w:tcPr>
          <w:p w:rsidR="00E06A68" w:rsidRDefault="001C6591" w:rsidP="000E3FEF">
            <w:pPr>
              <w:rPr>
                <w:rFonts w:ascii="Arial" w:hAnsi="Arial" w:cs="Arial"/>
                <w:sz w:val="22"/>
                <w:szCs w:val="22"/>
              </w:rPr>
            </w:pPr>
            <w:r w:rsidRPr="00BA49F0">
              <w:rPr>
                <w:rFonts w:ascii="Arial" w:hAnsi="Arial" w:cs="Arial"/>
                <w:sz w:val="22"/>
                <w:szCs w:val="22"/>
              </w:rPr>
              <w:t xml:space="preserve">Inne niewymienione odpady </w:t>
            </w:r>
          </w:p>
          <w:p w:rsidR="001C6591" w:rsidRDefault="001C6591" w:rsidP="00630805">
            <w:pPr>
              <w:rPr>
                <w:rFonts w:ascii="Arial" w:hAnsi="Arial" w:cs="Arial"/>
                <w:i/>
                <w:sz w:val="22"/>
                <w:szCs w:val="22"/>
              </w:rPr>
            </w:pPr>
            <w:r w:rsidRPr="00BA49F0">
              <w:rPr>
                <w:rFonts w:ascii="Arial" w:hAnsi="Arial" w:cs="Arial"/>
                <w:sz w:val="22"/>
                <w:szCs w:val="22"/>
              </w:rPr>
              <w:t xml:space="preserve">– </w:t>
            </w:r>
            <w:r w:rsidR="00E06A68" w:rsidRPr="00E06A68">
              <w:rPr>
                <w:rFonts w:ascii="Arial" w:hAnsi="Arial" w:cs="Arial"/>
                <w:i/>
                <w:sz w:val="22"/>
                <w:szCs w:val="22"/>
              </w:rPr>
              <w:t>S</w:t>
            </w:r>
            <w:r w:rsidRPr="00E06A68">
              <w:rPr>
                <w:rFonts w:ascii="Arial" w:hAnsi="Arial" w:cs="Arial"/>
                <w:i/>
                <w:sz w:val="22"/>
                <w:szCs w:val="22"/>
              </w:rPr>
              <w:t xml:space="preserve">tabilizat frakcja </w:t>
            </w:r>
            <w:r w:rsidR="000E3FEF" w:rsidRPr="00E06A68">
              <w:rPr>
                <w:rFonts w:ascii="Arial" w:hAnsi="Arial" w:cs="Arial"/>
                <w:i/>
                <w:sz w:val="22"/>
                <w:szCs w:val="22"/>
              </w:rPr>
              <w:t xml:space="preserve">nadsitowa </w:t>
            </w:r>
            <w:r w:rsidRPr="00E06A68">
              <w:rPr>
                <w:rFonts w:ascii="Arial" w:hAnsi="Arial" w:cs="Arial"/>
                <w:i/>
                <w:sz w:val="22"/>
                <w:szCs w:val="22"/>
              </w:rPr>
              <w:t>pow. 20 mm</w:t>
            </w:r>
            <w:r w:rsidR="00E06A68" w:rsidRPr="00E06A68">
              <w:rPr>
                <w:rFonts w:ascii="Arial" w:hAnsi="Arial" w:cs="Arial"/>
                <w:i/>
                <w:sz w:val="22"/>
                <w:szCs w:val="22"/>
              </w:rPr>
              <w:t xml:space="preserve"> </w:t>
            </w:r>
            <w:r w:rsidRPr="00E06A68">
              <w:rPr>
                <w:rFonts w:ascii="Arial" w:hAnsi="Arial" w:cs="Arial"/>
                <w:i/>
                <w:sz w:val="22"/>
                <w:szCs w:val="22"/>
              </w:rPr>
              <w:t xml:space="preserve">(pozostałość z przesiewania, </w:t>
            </w:r>
            <w:r w:rsidRPr="00E06A68">
              <w:rPr>
                <w:rFonts w:ascii="Arial" w:hAnsi="Arial" w:cs="Arial"/>
                <w:i/>
                <w:sz w:val="22"/>
                <w:szCs w:val="22"/>
              </w:rPr>
              <w:br/>
              <w:t>bez frakcji organicznej)</w:t>
            </w:r>
          </w:p>
          <w:p w:rsidR="001E4C28" w:rsidRPr="002E17D5" w:rsidRDefault="001E4C28" w:rsidP="00630805">
            <w:pPr>
              <w:rPr>
                <w:rFonts w:ascii="Arial" w:hAnsi="Arial" w:cs="Arial"/>
                <w:sz w:val="22"/>
                <w:szCs w:val="22"/>
              </w:rPr>
            </w:pPr>
          </w:p>
        </w:tc>
        <w:tc>
          <w:tcPr>
            <w:tcW w:w="1190" w:type="dxa"/>
          </w:tcPr>
          <w:p w:rsidR="001C6591" w:rsidRPr="00BA49F0" w:rsidRDefault="001C6591" w:rsidP="00630805">
            <w:pPr>
              <w:jc w:val="center"/>
              <w:rPr>
                <w:rFonts w:ascii="Arial" w:hAnsi="Arial" w:cs="Arial"/>
                <w:sz w:val="22"/>
                <w:szCs w:val="22"/>
              </w:rPr>
            </w:pPr>
            <w:r w:rsidRPr="00BA49F0">
              <w:rPr>
                <w:rFonts w:ascii="Arial" w:hAnsi="Arial" w:cs="Arial"/>
                <w:sz w:val="22"/>
                <w:szCs w:val="22"/>
              </w:rPr>
              <w:t>6 000</w:t>
            </w:r>
          </w:p>
        </w:tc>
        <w:tc>
          <w:tcPr>
            <w:tcW w:w="2267" w:type="dxa"/>
            <w:vMerge/>
          </w:tcPr>
          <w:p w:rsidR="001C6591" w:rsidRPr="00BA49F0" w:rsidRDefault="001C6591" w:rsidP="00630805">
            <w:pPr>
              <w:rPr>
                <w:rFonts w:ascii="Arial" w:hAnsi="Arial" w:cs="Arial"/>
                <w:sz w:val="22"/>
                <w:szCs w:val="22"/>
              </w:rPr>
            </w:pPr>
          </w:p>
        </w:tc>
      </w:tr>
      <w:tr w:rsidR="001C6591"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C6591" w:rsidRPr="00BA49F0" w:rsidRDefault="001C6591" w:rsidP="003177AF">
            <w:pPr>
              <w:rPr>
                <w:rFonts w:ascii="Arial" w:hAnsi="Arial" w:cs="Arial"/>
                <w:sz w:val="22"/>
                <w:szCs w:val="22"/>
              </w:rPr>
            </w:pPr>
            <w:r w:rsidRPr="00BA49F0">
              <w:rPr>
                <w:rFonts w:ascii="Arial" w:hAnsi="Arial" w:cs="Arial"/>
                <w:sz w:val="22"/>
                <w:szCs w:val="22"/>
              </w:rPr>
              <w:t>2</w:t>
            </w:r>
            <w:r w:rsidR="00845040">
              <w:rPr>
                <w:rFonts w:ascii="Arial" w:hAnsi="Arial" w:cs="Arial"/>
                <w:sz w:val="22"/>
                <w:szCs w:val="22"/>
              </w:rPr>
              <w:t>2</w:t>
            </w:r>
          </w:p>
        </w:tc>
        <w:tc>
          <w:tcPr>
            <w:tcW w:w="1263" w:type="dxa"/>
            <w:tcBorders>
              <w:top w:val="single" w:sz="4" w:space="0" w:color="000000"/>
              <w:left w:val="single" w:sz="4" w:space="0" w:color="000000"/>
              <w:bottom w:val="single" w:sz="4" w:space="0" w:color="000000"/>
              <w:right w:val="single" w:sz="4" w:space="0" w:color="000000"/>
            </w:tcBorders>
          </w:tcPr>
          <w:p w:rsidR="001C6591" w:rsidRPr="00BA49F0" w:rsidRDefault="001C6591" w:rsidP="00630805">
            <w:pPr>
              <w:rPr>
                <w:rFonts w:ascii="Arial" w:hAnsi="Arial" w:cs="Arial"/>
                <w:b/>
                <w:sz w:val="22"/>
                <w:szCs w:val="22"/>
              </w:rPr>
            </w:pPr>
            <w:r w:rsidRPr="00BA49F0">
              <w:rPr>
                <w:rFonts w:ascii="Arial" w:hAnsi="Arial" w:cs="Arial"/>
                <w:b/>
                <w:sz w:val="22"/>
                <w:szCs w:val="22"/>
              </w:rPr>
              <w:t>19 05 01</w:t>
            </w:r>
          </w:p>
        </w:tc>
        <w:tc>
          <w:tcPr>
            <w:tcW w:w="3971" w:type="dxa"/>
            <w:tcBorders>
              <w:top w:val="single" w:sz="4" w:space="0" w:color="000000"/>
              <w:left w:val="single" w:sz="4" w:space="0" w:color="000000"/>
              <w:bottom w:val="single" w:sz="4" w:space="0" w:color="000000"/>
              <w:right w:val="single" w:sz="4" w:space="0" w:color="000000"/>
            </w:tcBorders>
          </w:tcPr>
          <w:p w:rsidR="001C6591" w:rsidRPr="00BA49F0" w:rsidRDefault="001C6591" w:rsidP="00630805">
            <w:pPr>
              <w:rPr>
                <w:rFonts w:ascii="Arial" w:hAnsi="Arial" w:cs="Arial"/>
                <w:bCs/>
                <w:sz w:val="22"/>
                <w:szCs w:val="22"/>
              </w:rPr>
            </w:pPr>
            <w:r w:rsidRPr="00BA49F0">
              <w:rPr>
                <w:rFonts w:ascii="Arial" w:hAnsi="Arial" w:cs="Arial"/>
                <w:bCs/>
                <w:sz w:val="22"/>
                <w:szCs w:val="22"/>
              </w:rPr>
              <w:t>Nieprzekompostowane frakcje odpadów komunalnych i podobnych</w:t>
            </w:r>
          </w:p>
        </w:tc>
        <w:tc>
          <w:tcPr>
            <w:tcW w:w="1190" w:type="dxa"/>
            <w:tcBorders>
              <w:top w:val="single" w:sz="4" w:space="0" w:color="000000"/>
              <w:left w:val="single" w:sz="4" w:space="0" w:color="000000"/>
              <w:bottom w:val="single" w:sz="4" w:space="0" w:color="000000"/>
            </w:tcBorders>
          </w:tcPr>
          <w:p w:rsidR="001C6591" w:rsidRPr="00BA49F0" w:rsidRDefault="001C6591" w:rsidP="00630805">
            <w:pPr>
              <w:jc w:val="center"/>
              <w:rPr>
                <w:rFonts w:ascii="Arial" w:hAnsi="Arial" w:cs="Arial"/>
                <w:sz w:val="22"/>
                <w:szCs w:val="22"/>
              </w:rPr>
            </w:pPr>
            <w:r w:rsidRPr="00BA49F0">
              <w:rPr>
                <w:rFonts w:ascii="Arial" w:hAnsi="Arial" w:cs="Arial"/>
                <w:sz w:val="22"/>
                <w:szCs w:val="22"/>
              </w:rPr>
              <w:t>100</w:t>
            </w:r>
          </w:p>
        </w:tc>
        <w:tc>
          <w:tcPr>
            <w:tcW w:w="2267" w:type="dxa"/>
            <w:vMerge w:val="restart"/>
          </w:tcPr>
          <w:p w:rsidR="001C6591" w:rsidRPr="00BA49F0" w:rsidRDefault="001C6591" w:rsidP="000E3FEF">
            <w:pPr>
              <w:ind w:left="-35" w:right="-66"/>
              <w:rPr>
                <w:rFonts w:ascii="Arial" w:hAnsi="Arial" w:cs="Arial"/>
                <w:sz w:val="22"/>
                <w:szCs w:val="22"/>
              </w:rPr>
            </w:pPr>
          </w:p>
          <w:p w:rsidR="00866EC6" w:rsidRDefault="00866EC6" w:rsidP="00866EC6">
            <w:pPr>
              <w:ind w:right="-66"/>
              <w:jc w:val="center"/>
              <w:rPr>
                <w:rFonts w:ascii="Arial" w:hAnsi="Arial" w:cs="Arial"/>
                <w:sz w:val="22"/>
                <w:szCs w:val="22"/>
              </w:rPr>
            </w:pPr>
            <w:r>
              <w:rPr>
                <w:rFonts w:ascii="Arial" w:hAnsi="Arial" w:cs="Arial"/>
                <w:sz w:val="22"/>
                <w:szCs w:val="22"/>
              </w:rPr>
              <w:t>O</w:t>
            </w:r>
            <w:r w:rsidR="001C6591" w:rsidRPr="00BA49F0">
              <w:rPr>
                <w:rFonts w:ascii="Arial" w:hAnsi="Arial" w:cs="Arial"/>
                <w:sz w:val="22"/>
                <w:szCs w:val="22"/>
              </w:rPr>
              <w:t>dpad</w:t>
            </w:r>
            <w:r>
              <w:rPr>
                <w:rFonts w:ascii="Arial" w:hAnsi="Arial" w:cs="Arial"/>
                <w:sz w:val="22"/>
                <w:szCs w:val="22"/>
              </w:rPr>
              <w:t>y</w:t>
            </w:r>
            <w:r w:rsidR="001C6591" w:rsidRPr="00BA49F0">
              <w:rPr>
                <w:rFonts w:ascii="Arial" w:hAnsi="Arial" w:cs="Arial"/>
                <w:sz w:val="22"/>
                <w:szCs w:val="22"/>
              </w:rPr>
              <w:t xml:space="preserve"> </w:t>
            </w:r>
          </w:p>
          <w:p w:rsidR="001C6591" w:rsidRPr="00BA49F0" w:rsidRDefault="001C6591" w:rsidP="00866EC6">
            <w:pPr>
              <w:ind w:right="-66"/>
              <w:jc w:val="center"/>
              <w:rPr>
                <w:rFonts w:ascii="Arial" w:hAnsi="Arial" w:cs="Arial"/>
                <w:sz w:val="22"/>
                <w:szCs w:val="22"/>
              </w:rPr>
            </w:pPr>
            <w:r w:rsidRPr="00BA49F0">
              <w:rPr>
                <w:rFonts w:ascii="Arial" w:hAnsi="Arial" w:cs="Arial"/>
                <w:sz w:val="22"/>
                <w:szCs w:val="22"/>
              </w:rPr>
              <w:t>wytwarzan</w:t>
            </w:r>
            <w:r w:rsidR="00866EC6">
              <w:rPr>
                <w:rFonts w:ascii="Arial" w:hAnsi="Arial" w:cs="Arial"/>
                <w:sz w:val="22"/>
                <w:szCs w:val="22"/>
              </w:rPr>
              <w:t>e</w:t>
            </w:r>
          </w:p>
          <w:p w:rsidR="001C6591" w:rsidRPr="00BA49F0" w:rsidRDefault="001C6591" w:rsidP="00630805">
            <w:pPr>
              <w:jc w:val="center"/>
              <w:rPr>
                <w:rFonts w:ascii="Arial" w:hAnsi="Arial" w:cs="Arial"/>
                <w:sz w:val="22"/>
                <w:szCs w:val="22"/>
              </w:rPr>
            </w:pPr>
            <w:r w:rsidRPr="00BA49F0">
              <w:rPr>
                <w:rFonts w:ascii="Arial" w:hAnsi="Arial" w:cs="Arial"/>
                <w:sz w:val="22"/>
                <w:szCs w:val="22"/>
              </w:rPr>
              <w:t xml:space="preserve">w procesie </w:t>
            </w:r>
            <w:r w:rsidR="000E3FEF">
              <w:rPr>
                <w:rFonts w:ascii="Arial" w:hAnsi="Arial" w:cs="Arial"/>
                <w:sz w:val="22"/>
                <w:szCs w:val="22"/>
              </w:rPr>
              <w:t>kompostowania odpadów  zielonych</w:t>
            </w:r>
            <w:r w:rsidRPr="00BA49F0">
              <w:rPr>
                <w:rFonts w:ascii="Arial" w:hAnsi="Arial" w:cs="Arial"/>
                <w:sz w:val="22"/>
                <w:szCs w:val="22"/>
              </w:rPr>
              <w:t xml:space="preserve"> </w:t>
            </w:r>
            <w:r w:rsidRPr="00866EC6">
              <w:rPr>
                <w:rFonts w:ascii="Arial" w:hAnsi="Arial" w:cs="Arial"/>
                <w:bCs/>
                <w:sz w:val="22"/>
                <w:szCs w:val="22"/>
              </w:rPr>
              <w:t>R3</w:t>
            </w:r>
          </w:p>
        </w:tc>
      </w:tr>
      <w:tr w:rsidR="001C6591" w:rsidRPr="00E74049">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C6591" w:rsidRPr="00E74049" w:rsidRDefault="001C6591" w:rsidP="003177AF">
            <w:pPr>
              <w:rPr>
                <w:rFonts w:ascii="Arial" w:hAnsi="Arial" w:cs="Arial"/>
                <w:sz w:val="22"/>
                <w:szCs w:val="22"/>
              </w:rPr>
            </w:pPr>
            <w:r w:rsidRPr="00E74049">
              <w:rPr>
                <w:rFonts w:ascii="Arial" w:hAnsi="Arial" w:cs="Arial"/>
                <w:sz w:val="22"/>
                <w:szCs w:val="22"/>
              </w:rPr>
              <w:t>2</w:t>
            </w:r>
            <w:r w:rsidR="00845040">
              <w:rPr>
                <w:rFonts w:ascii="Arial" w:hAnsi="Arial" w:cs="Arial"/>
                <w:sz w:val="22"/>
                <w:szCs w:val="22"/>
              </w:rPr>
              <w:t>3</w:t>
            </w:r>
          </w:p>
        </w:tc>
        <w:tc>
          <w:tcPr>
            <w:tcW w:w="1263" w:type="dxa"/>
            <w:tcBorders>
              <w:top w:val="single" w:sz="4" w:space="0" w:color="000000"/>
              <w:left w:val="single" w:sz="4" w:space="0" w:color="000000"/>
              <w:bottom w:val="single" w:sz="4" w:space="0" w:color="000000"/>
              <w:right w:val="single" w:sz="4" w:space="0" w:color="000000"/>
            </w:tcBorders>
          </w:tcPr>
          <w:p w:rsidR="001C6591" w:rsidRPr="00E74049" w:rsidRDefault="001C6591" w:rsidP="00630805">
            <w:pPr>
              <w:rPr>
                <w:rFonts w:ascii="Arial" w:hAnsi="Arial" w:cs="Arial"/>
                <w:b/>
                <w:sz w:val="22"/>
                <w:szCs w:val="22"/>
              </w:rPr>
            </w:pPr>
            <w:r w:rsidRPr="00E74049">
              <w:rPr>
                <w:rFonts w:ascii="Arial" w:hAnsi="Arial" w:cs="Arial"/>
                <w:b/>
                <w:sz w:val="22"/>
                <w:szCs w:val="22"/>
              </w:rPr>
              <w:t xml:space="preserve">19 05 02 </w:t>
            </w:r>
          </w:p>
        </w:tc>
        <w:tc>
          <w:tcPr>
            <w:tcW w:w="3971" w:type="dxa"/>
            <w:tcBorders>
              <w:top w:val="single" w:sz="4" w:space="0" w:color="000000"/>
              <w:left w:val="single" w:sz="4" w:space="0" w:color="000000"/>
              <w:bottom w:val="single" w:sz="4" w:space="0" w:color="000000"/>
              <w:right w:val="single" w:sz="4" w:space="0" w:color="000000"/>
            </w:tcBorders>
          </w:tcPr>
          <w:p w:rsidR="001C6591" w:rsidRPr="00E74049" w:rsidRDefault="001C6591" w:rsidP="00630805">
            <w:pPr>
              <w:rPr>
                <w:rFonts w:ascii="Arial" w:hAnsi="Arial" w:cs="Arial"/>
                <w:bCs/>
                <w:sz w:val="22"/>
                <w:szCs w:val="22"/>
              </w:rPr>
            </w:pPr>
            <w:r w:rsidRPr="00E74049">
              <w:rPr>
                <w:rFonts w:ascii="Arial" w:hAnsi="Arial" w:cs="Arial"/>
                <w:bCs/>
                <w:sz w:val="22"/>
                <w:szCs w:val="22"/>
              </w:rPr>
              <w:t>Nieprzekompostowane frakcje pochodzenia zwierzęcego i roślinnego</w:t>
            </w:r>
          </w:p>
        </w:tc>
        <w:tc>
          <w:tcPr>
            <w:tcW w:w="1190" w:type="dxa"/>
            <w:tcBorders>
              <w:top w:val="single" w:sz="4" w:space="0" w:color="000000"/>
              <w:left w:val="single" w:sz="4" w:space="0" w:color="000000"/>
              <w:bottom w:val="single" w:sz="4" w:space="0" w:color="000000"/>
            </w:tcBorders>
          </w:tcPr>
          <w:p w:rsidR="001C6591" w:rsidRPr="00E74049" w:rsidRDefault="001C6591" w:rsidP="00630805">
            <w:pPr>
              <w:jc w:val="center"/>
              <w:rPr>
                <w:rFonts w:ascii="Arial" w:hAnsi="Arial" w:cs="Arial"/>
                <w:sz w:val="22"/>
                <w:szCs w:val="22"/>
              </w:rPr>
            </w:pPr>
            <w:r w:rsidRPr="00E74049">
              <w:rPr>
                <w:rFonts w:ascii="Arial" w:hAnsi="Arial" w:cs="Arial"/>
                <w:sz w:val="22"/>
                <w:szCs w:val="22"/>
              </w:rPr>
              <w:t>100</w:t>
            </w:r>
          </w:p>
        </w:tc>
        <w:tc>
          <w:tcPr>
            <w:tcW w:w="2267" w:type="dxa"/>
            <w:vMerge/>
          </w:tcPr>
          <w:p w:rsidR="001C6591" w:rsidRPr="00E74049" w:rsidRDefault="001C6591" w:rsidP="00630805">
            <w:pPr>
              <w:rPr>
                <w:rFonts w:ascii="Arial" w:hAnsi="Arial" w:cs="Arial"/>
                <w:sz w:val="22"/>
                <w:szCs w:val="22"/>
              </w:rPr>
            </w:pPr>
          </w:p>
        </w:tc>
      </w:tr>
      <w:tr w:rsidR="001C6591"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C6591" w:rsidRPr="00BA49F0" w:rsidRDefault="001C6591" w:rsidP="003177AF">
            <w:pPr>
              <w:rPr>
                <w:rFonts w:ascii="Arial" w:hAnsi="Arial" w:cs="Arial"/>
                <w:sz w:val="22"/>
                <w:szCs w:val="22"/>
              </w:rPr>
            </w:pPr>
            <w:r w:rsidRPr="00BA49F0">
              <w:rPr>
                <w:rFonts w:ascii="Arial" w:hAnsi="Arial" w:cs="Arial"/>
                <w:sz w:val="22"/>
                <w:szCs w:val="22"/>
              </w:rPr>
              <w:t>2</w:t>
            </w:r>
            <w:r w:rsidR="00845040">
              <w:rPr>
                <w:rFonts w:ascii="Arial" w:hAnsi="Arial" w:cs="Arial"/>
                <w:sz w:val="22"/>
                <w:szCs w:val="22"/>
              </w:rPr>
              <w:t>4</w:t>
            </w:r>
          </w:p>
        </w:tc>
        <w:tc>
          <w:tcPr>
            <w:tcW w:w="1263" w:type="dxa"/>
            <w:tcBorders>
              <w:top w:val="single" w:sz="4" w:space="0" w:color="000000"/>
              <w:left w:val="single" w:sz="4" w:space="0" w:color="000000"/>
              <w:bottom w:val="single" w:sz="4" w:space="0" w:color="000000"/>
              <w:right w:val="single" w:sz="4" w:space="0" w:color="000000"/>
            </w:tcBorders>
          </w:tcPr>
          <w:p w:rsidR="001C6591" w:rsidRPr="00BA49F0" w:rsidRDefault="001C6591" w:rsidP="00630805">
            <w:pPr>
              <w:rPr>
                <w:rFonts w:ascii="Arial" w:hAnsi="Arial" w:cs="Arial"/>
                <w:b/>
                <w:sz w:val="22"/>
                <w:szCs w:val="22"/>
              </w:rPr>
            </w:pPr>
            <w:r w:rsidRPr="00BA49F0">
              <w:rPr>
                <w:rFonts w:ascii="Arial" w:hAnsi="Arial" w:cs="Arial"/>
                <w:b/>
                <w:sz w:val="22"/>
                <w:szCs w:val="22"/>
              </w:rPr>
              <w:t xml:space="preserve"> 19 05 03</w:t>
            </w:r>
          </w:p>
        </w:tc>
        <w:tc>
          <w:tcPr>
            <w:tcW w:w="3971" w:type="dxa"/>
            <w:tcBorders>
              <w:top w:val="single" w:sz="4" w:space="0" w:color="000000"/>
              <w:left w:val="single" w:sz="4" w:space="0" w:color="000000"/>
              <w:bottom w:val="single" w:sz="4" w:space="0" w:color="000000"/>
              <w:right w:val="single" w:sz="4" w:space="0" w:color="000000"/>
            </w:tcBorders>
          </w:tcPr>
          <w:p w:rsidR="001C6591" w:rsidRPr="00BA49F0" w:rsidRDefault="000E3FEF" w:rsidP="00630805">
            <w:pPr>
              <w:rPr>
                <w:rFonts w:ascii="Arial" w:hAnsi="Arial" w:cs="Arial"/>
                <w:bCs/>
                <w:sz w:val="22"/>
                <w:szCs w:val="22"/>
              </w:rPr>
            </w:pPr>
            <w:r w:rsidRPr="00BA49F0">
              <w:rPr>
                <w:rFonts w:ascii="Arial" w:hAnsi="Arial" w:cs="Arial"/>
                <w:sz w:val="22"/>
                <w:szCs w:val="22"/>
              </w:rPr>
              <w:t>Kompost nieodpowiadający wymaganiom (nienadający się do wykorzystania)</w:t>
            </w:r>
          </w:p>
        </w:tc>
        <w:tc>
          <w:tcPr>
            <w:tcW w:w="1190" w:type="dxa"/>
            <w:tcBorders>
              <w:top w:val="single" w:sz="4" w:space="0" w:color="000000"/>
              <w:left w:val="single" w:sz="4" w:space="0" w:color="000000"/>
              <w:bottom w:val="single" w:sz="4" w:space="0" w:color="000000"/>
            </w:tcBorders>
          </w:tcPr>
          <w:p w:rsidR="001C6591" w:rsidRPr="00BA49F0" w:rsidRDefault="001C6591" w:rsidP="00630805">
            <w:pPr>
              <w:jc w:val="center"/>
              <w:rPr>
                <w:rFonts w:ascii="Arial" w:hAnsi="Arial" w:cs="Arial"/>
                <w:sz w:val="22"/>
                <w:szCs w:val="22"/>
              </w:rPr>
            </w:pPr>
            <w:r w:rsidRPr="00BA49F0">
              <w:rPr>
                <w:rFonts w:ascii="Arial" w:hAnsi="Arial" w:cs="Arial"/>
                <w:sz w:val="22"/>
                <w:szCs w:val="22"/>
              </w:rPr>
              <w:t>1 000</w:t>
            </w:r>
          </w:p>
        </w:tc>
        <w:tc>
          <w:tcPr>
            <w:tcW w:w="2267" w:type="dxa"/>
            <w:vMerge/>
          </w:tcPr>
          <w:p w:rsidR="001C6591" w:rsidRPr="00BA49F0" w:rsidRDefault="001C6591" w:rsidP="00630805">
            <w:pPr>
              <w:rPr>
                <w:rFonts w:ascii="Arial" w:hAnsi="Arial" w:cs="Arial"/>
                <w:sz w:val="22"/>
                <w:szCs w:val="22"/>
              </w:rPr>
            </w:pPr>
          </w:p>
        </w:tc>
      </w:tr>
      <w:tr w:rsidR="001C6591" w:rsidRPr="00BA49F0">
        <w:tc>
          <w:tcPr>
            <w:tcW w:w="531" w:type="dxa"/>
            <w:vAlign w:val="center"/>
          </w:tcPr>
          <w:p w:rsidR="001C6591" w:rsidRPr="00BA49F0" w:rsidRDefault="002832D7" w:rsidP="003177AF">
            <w:pPr>
              <w:jc w:val="center"/>
              <w:rPr>
                <w:rFonts w:ascii="Arial" w:hAnsi="Arial" w:cs="Arial"/>
                <w:bCs/>
                <w:sz w:val="22"/>
                <w:szCs w:val="22"/>
              </w:rPr>
            </w:pPr>
            <w:r>
              <w:rPr>
                <w:rFonts w:ascii="Arial" w:hAnsi="Arial" w:cs="Arial"/>
                <w:bCs/>
                <w:sz w:val="22"/>
                <w:szCs w:val="22"/>
              </w:rPr>
              <w:t>2</w:t>
            </w:r>
            <w:r w:rsidR="00845040">
              <w:rPr>
                <w:rFonts w:ascii="Arial" w:hAnsi="Arial" w:cs="Arial"/>
                <w:bCs/>
                <w:sz w:val="22"/>
                <w:szCs w:val="22"/>
              </w:rPr>
              <w:t>5</w:t>
            </w:r>
          </w:p>
        </w:tc>
        <w:tc>
          <w:tcPr>
            <w:tcW w:w="1275" w:type="dxa"/>
            <w:gridSpan w:val="2"/>
            <w:vAlign w:val="center"/>
          </w:tcPr>
          <w:p w:rsidR="001C6591" w:rsidRPr="00BA49F0" w:rsidRDefault="001C6591" w:rsidP="00630805">
            <w:pPr>
              <w:jc w:val="center"/>
              <w:rPr>
                <w:rFonts w:ascii="Arial" w:hAnsi="Arial" w:cs="Arial"/>
                <w:b/>
                <w:bCs/>
                <w:sz w:val="22"/>
                <w:szCs w:val="22"/>
              </w:rPr>
            </w:pPr>
            <w:r w:rsidRPr="00BA49F0">
              <w:rPr>
                <w:rFonts w:ascii="Arial" w:hAnsi="Arial" w:cs="Arial"/>
                <w:b/>
                <w:bCs/>
                <w:sz w:val="22"/>
                <w:szCs w:val="22"/>
              </w:rPr>
              <w:t>15 02 03</w:t>
            </w:r>
          </w:p>
        </w:tc>
        <w:tc>
          <w:tcPr>
            <w:tcW w:w="3971" w:type="dxa"/>
            <w:vAlign w:val="center"/>
          </w:tcPr>
          <w:p w:rsidR="001C6591" w:rsidRPr="003177AF" w:rsidRDefault="001C6591" w:rsidP="003177AF">
            <w:pPr>
              <w:pStyle w:val="Nagwek7"/>
              <w:spacing w:line="240" w:lineRule="auto"/>
              <w:ind w:left="0"/>
              <w:rPr>
                <w:sz w:val="22"/>
                <w:szCs w:val="22"/>
              </w:rPr>
            </w:pPr>
            <w:r w:rsidRPr="003177AF">
              <w:rPr>
                <w:sz w:val="22"/>
                <w:szCs w:val="22"/>
              </w:rPr>
              <w:t xml:space="preserve">Sorbenty, materiały filtracyjne, tkaniny do wycierania (np. szmaty ścierki) </w:t>
            </w:r>
            <w:r w:rsidR="000E3FEF">
              <w:rPr>
                <w:sz w:val="22"/>
                <w:szCs w:val="22"/>
              </w:rPr>
              <w:br/>
            </w:r>
            <w:r w:rsidRPr="003177AF">
              <w:rPr>
                <w:sz w:val="22"/>
                <w:szCs w:val="22"/>
              </w:rPr>
              <w:t>i ubrania ochronne inne niż wymienione w 15 02 02*</w:t>
            </w:r>
          </w:p>
        </w:tc>
        <w:tc>
          <w:tcPr>
            <w:tcW w:w="1190" w:type="dxa"/>
            <w:vAlign w:val="center"/>
          </w:tcPr>
          <w:p w:rsidR="001C6591" w:rsidRPr="00BA49F0" w:rsidRDefault="001C6591" w:rsidP="00630805">
            <w:pPr>
              <w:jc w:val="center"/>
              <w:rPr>
                <w:rFonts w:ascii="Arial" w:hAnsi="Arial" w:cs="Arial"/>
                <w:bCs/>
                <w:sz w:val="22"/>
                <w:szCs w:val="22"/>
              </w:rPr>
            </w:pPr>
            <w:r w:rsidRPr="00BA49F0">
              <w:rPr>
                <w:rFonts w:ascii="Arial" w:hAnsi="Arial" w:cs="Arial"/>
                <w:bCs/>
                <w:sz w:val="22"/>
                <w:szCs w:val="22"/>
              </w:rPr>
              <w:t>0,8</w:t>
            </w:r>
          </w:p>
        </w:tc>
        <w:tc>
          <w:tcPr>
            <w:tcW w:w="2267" w:type="dxa"/>
            <w:shd w:val="clear" w:color="auto" w:fill="auto"/>
          </w:tcPr>
          <w:p w:rsidR="001C6591" w:rsidRPr="00BA49F0" w:rsidRDefault="001C6591" w:rsidP="00630805">
            <w:pPr>
              <w:jc w:val="center"/>
              <w:rPr>
                <w:rFonts w:ascii="Arial" w:hAnsi="Arial" w:cs="Arial"/>
                <w:sz w:val="22"/>
                <w:szCs w:val="22"/>
              </w:rPr>
            </w:pPr>
            <w:r w:rsidRPr="00BA49F0">
              <w:rPr>
                <w:rFonts w:ascii="Arial" w:hAnsi="Arial" w:cs="Arial"/>
                <w:sz w:val="22"/>
                <w:szCs w:val="22"/>
              </w:rPr>
              <w:t xml:space="preserve">Obsługa </w:t>
            </w:r>
            <w:r w:rsidRPr="00BA49F0">
              <w:rPr>
                <w:rFonts w:ascii="Arial" w:hAnsi="Arial" w:cs="Arial"/>
                <w:sz w:val="22"/>
                <w:szCs w:val="22"/>
              </w:rPr>
              <w:br/>
              <w:t xml:space="preserve">i konserwacja maszyn </w:t>
            </w:r>
            <w:r w:rsidRPr="00BA49F0">
              <w:rPr>
                <w:rFonts w:ascii="Arial" w:hAnsi="Arial" w:cs="Arial"/>
                <w:sz w:val="22"/>
                <w:szCs w:val="22"/>
              </w:rPr>
              <w:br/>
              <w:t>i urządzeń</w:t>
            </w:r>
          </w:p>
        </w:tc>
      </w:tr>
      <w:tr w:rsidR="001C6591" w:rsidRPr="00BA49F0">
        <w:tc>
          <w:tcPr>
            <w:tcW w:w="531" w:type="dxa"/>
            <w:vAlign w:val="center"/>
          </w:tcPr>
          <w:p w:rsidR="001C6591" w:rsidRPr="00BA49F0" w:rsidRDefault="002832D7" w:rsidP="003177AF">
            <w:pPr>
              <w:jc w:val="center"/>
              <w:rPr>
                <w:rFonts w:ascii="Arial" w:hAnsi="Arial" w:cs="Arial"/>
                <w:bCs/>
                <w:sz w:val="22"/>
                <w:szCs w:val="22"/>
              </w:rPr>
            </w:pPr>
            <w:r>
              <w:rPr>
                <w:rFonts w:ascii="Arial" w:hAnsi="Arial" w:cs="Arial"/>
                <w:bCs/>
                <w:sz w:val="22"/>
                <w:szCs w:val="22"/>
              </w:rPr>
              <w:t>2</w:t>
            </w:r>
            <w:r w:rsidR="00845040">
              <w:rPr>
                <w:rFonts w:ascii="Arial" w:hAnsi="Arial" w:cs="Arial"/>
                <w:bCs/>
                <w:sz w:val="22"/>
                <w:szCs w:val="22"/>
              </w:rPr>
              <w:t>6</w:t>
            </w:r>
          </w:p>
        </w:tc>
        <w:tc>
          <w:tcPr>
            <w:tcW w:w="1275" w:type="dxa"/>
            <w:gridSpan w:val="2"/>
            <w:vAlign w:val="center"/>
          </w:tcPr>
          <w:p w:rsidR="001C6591" w:rsidRPr="00BA49F0" w:rsidRDefault="001C6591" w:rsidP="00630805">
            <w:pPr>
              <w:rPr>
                <w:rFonts w:ascii="Arial" w:hAnsi="Arial" w:cs="Arial"/>
                <w:b/>
                <w:bCs/>
                <w:sz w:val="22"/>
                <w:szCs w:val="22"/>
              </w:rPr>
            </w:pPr>
            <w:r w:rsidRPr="00BA49F0">
              <w:rPr>
                <w:rFonts w:ascii="Arial" w:hAnsi="Arial" w:cs="Arial"/>
                <w:b/>
                <w:bCs/>
                <w:sz w:val="22"/>
                <w:szCs w:val="22"/>
              </w:rPr>
              <w:t xml:space="preserve"> 16 01 03</w:t>
            </w:r>
          </w:p>
        </w:tc>
        <w:tc>
          <w:tcPr>
            <w:tcW w:w="3971" w:type="dxa"/>
            <w:vAlign w:val="center"/>
          </w:tcPr>
          <w:p w:rsidR="001C6591" w:rsidRPr="003177AF" w:rsidRDefault="001C6591" w:rsidP="003177AF">
            <w:pPr>
              <w:pStyle w:val="Nagwek7"/>
              <w:spacing w:line="240" w:lineRule="auto"/>
              <w:ind w:left="0"/>
              <w:rPr>
                <w:b/>
                <w:sz w:val="22"/>
                <w:szCs w:val="22"/>
              </w:rPr>
            </w:pPr>
            <w:r w:rsidRPr="003177AF">
              <w:rPr>
                <w:sz w:val="22"/>
                <w:szCs w:val="22"/>
              </w:rPr>
              <w:t>Zużyte opony</w:t>
            </w:r>
          </w:p>
        </w:tc>
        <w:tc>
          <w:tcPr>
            <w:tcW w:w="1190" w:type="dxa"/>
            <w:vAlign w:val="center"/>
          </w:tcPr>
          <w:p w:rsidR="001C6591" w:rsidRPr="00BA49F0" w:rsidRDefault="001C6591" w:rsidP="00630805">
            <w:pPr>
              <w:jc w:val="center"/>
              <w:rPr>
                <w:rFonts w:ascii="Arial" w:hAnsi="Arial" w:cs="Arial"/>
                <w:bCs/>
                <w:sz w:val="22"/>
                <w:szCs w:val="22"/>
              </w:rPr>
            </w:pPr>
            <w:r w:rsidRPr="00BA49F0">
              <w:rPr>
                <w:rFonts w:ascii="Arial" w:hAnsi="Arial" w:cs="Arial"/>
                <w:bCs/>
                <w:sz w:val="22"/>
                <w:szCs w:val="22"/>
              </w:rPr>
              <w:t>1,0</w:t>
            </w:r>
          </w:p>
        </w:tc>
        <w:tc>
          <w:tcPr>
            <w:tcW w:w="2267" w:type="dxa"/>
            <w:shd w:val="clear" w:color="auto" w:fill="auto"/>
          </w:tcPr>
          <w:p w:rsidR="001C6591" w:rsidRPr="00BA49F0" w:rsidRDefault="002832D7" w:rsidP="00630805">
            <w:pPr>
              <w:jc w:val="center"/>
              <w:rPr>
                <w:rFonts w:ascii="Arial" w:hAnsi="Arial" w:cs="Arial"/>
                <w:bCs/>
                <w:sz w:val="22"/>
                <w:szCs w:val="22"/>
              </w:rPr>
            </w:pPr>
            <w:r w:rsidRPr="00BA49F0">
              <w:rPr>
                <w:rFonts w:ascii="Arial" w:hAnsi="Arial" w:cs="Arial"/>
                <w:bCs/>
                <w:sz w:val="22"/>
                <w:szCs w:val="22"/>
              </w:rPr>
              <w:t>Eksploatacja sprzętu do transportu odpadów</w:t>
            </w:r>
          </w:p>
        </w:tc>
      </w:tr>
      <w:tr w:rsidR="00081E62" w:rsidRPr="00110E4B">
        <w:trPr>
          <w:trHeight w:val="1771"/>
        </w:trPr>
        <w:tc>
          <w:tcPr>
            <w:tcW w:w="531" w:type="dxa"/>
            <w:vAlign w:val="center"/>
          </w:tcPr>
          <w:p w:rsidR="00081E62" w:rsidRPr="00110E4B" w:rsidRDefault="00081E62" w:rsidP="003177AF">
            <w:pPr>
              <w:jc w:val="center"/>
              <w:rPr>
                <w:rFonts w:ascii="Arial" w:hAnsi="Arial" w:cs="Arial"/>
                <w:bCs/>
                <w:sz w:val="22"/>
                <w:szCs w:val="22"/>
              </w:rPr>
            </w:pPr>
            <w:r w:rsidRPr="00110E4B">
              <w:rPr>
                <w:rFonts w:ascii="Arial" w:hAnsi="Arial" w:cs="Arial"/>
                <w:bCs/>
                <w:sz w:val="22"/>
                <w:szCs w:val="22"/>
              </w:rPr>
              <w:t>27</w:t>
            </w:r>
          </w:p>
          <w:p w:rsidR="00081E62" w:rsidRPr="00110E4B" w:rsidRDefault="00081E62" w:rsidP="003177AF">
            <w:pPr>
              <w:jc w:val="center"/>
              <w:rPr>
                <w:rFonts w:ascii="Arial" w:hAnsi="Arial" w:cs="Arial"/>
                <w:bCs/>
                <w:sz w:val="22"/>
                <w:szCs w:val="22"/>
              </w:rPr>
            </w:pPr>
          </w:p>
        </w:tc>
        <w:tc>
          <w:tcPr>
            <w:tcW w:w="1275" w:type="dxa"/>
            <w:gridSpan w:val="2"/>
            <w:vAlign w:val="center"/>
          </w:tcPr>
          <w:p w:rsidR="000E2E92" w:rsidRPr="00110E4B" w:rsidRDefault="000E2E92" w:rsidP="00630805">
            <w:pPr>
              <w:rPr>
                <w:rFonts w:ascii="Arial" w:hAnsi="Arial" w:cs="Arial"/>
                <w:b/>
                <w:bCs/>
                <w:sz w:val="22"/>
                <w:szCs w:val="22"/>
              </w:rPr>
            </w:pPr>
            <w:r w:rsidRPr="00110E4B">
              <w:rPr>
                <w:rFonts w:ascii="Arial" w:hAnsi="Arial" w:cs="Arial"/>
                <w:b/>
                <w:bCs/>
                <w:sz w:val="22"/>
                <w:szCs w:val="22"/>
              </w:rPr>
              <w:t xml:space="preserve">ex </w:t>
            </w:r>
          </w:p>
          <w:p w:rsidR="00081E62" w:rsidRPr="00110E4B" w:rsidRDefault="00081E62" w:rsidP="00630805">
            <w:pPr>
              <w:rPr>
                <w:rFonts w:ascii="Arial" w:hAnsi="Arial" w:cs="Arial"/>
                <w:b/>
                <w:bCs/>
                <w:sz w:val="22"/>
                <w:szCs w:val="22"/>
              </w:rPr>
            </w:pPr>
            <w:r w:rsidRPr="00110E4B">
              <w:rPr>
                <w:rFonts w:ascii="Arial" w:hAnsi="Arial" w:cs="Arial"/>
                <w:b/>
                <w:bCs/>
                <w:sz w:val="22"/>
                <w:szCs w:val="22"/>
              </w:rPr>
              <w:t>19 05 99</w:t>
            </w:r>
          </w:p>
          <w:p w:rsidR="00081E62" w:rsidRPr="00110E4B" w:rsidRDefault="00081E62" w:rsidP="00110E4B">
            <w:pPr>
              <w:rPr>
                <w:rFonts w:ascii="Arial" w:hAnsi="Arial" w:cs="Arial"/>
                <w:b/>
                <w:bCs/>
                <w:sz w:val="22"/>
                <w:szCs w:val="22"/>
              </w:rPr>
            </w:pPr>
          </w:p>
        </w:tc>
        <w:tc>
          <w:tcPr>
            <w:tcW w:w="3971" w:type="dxa"/>
            <w:vAlign w:val="center"/>
          </w:tcPr>
          <w:p w:rsidR="00081E62" w:rsidRPr="00110E4B" w:rsidRDefault="00081E62" w:rsidP="00081E62">
            <w:pPr>
              <w:pStyle w:val="Nagwek7"/>
              <w:spacing w:line="240" w:lineRule="auto"/>
              <w:ind w:left="0"/>
              <w:rPr>
                <w:sz w:val="22"/>
                <w:szCs w:val="22"/>
              </w:rPr>
            </w:pPr>
            <w:r w:rsidRPr="00110E4B">
              <w:rPr>
                <w:sz w:val="22"/>
                <w:szCs w:val="22"/>
              </w:rPr>
              <w:t xml:space="preserve">Inne niewymienione odpady </w:t>
            </w:r>
            <w:r w:rsidRPr="00110E4B">
              <w:rPr>
                <w:sz w:val="22"/>
                <w:szCs w:val="22"/>
              </w:rPr>
              <w:br/>
              <w:t xml:space="preserve">(zużyte rękawy foliowe oraz </w:t>
            </w:r>
            <w:r w:rsidRPr="00110E4B">
              <w:rPr>
                <w:sz w:val="22"/>
                <w:szCs w:val="22"/>
              </w:rPr>
              <w:br/>
              <w:t xml:space="preserve">zużyte rury napowietrzające </w:t>
            </w:r>
            <w:r w:rsidRPr="00110E4B">
              <w:rPr>
                <w:sz w:val="22"/>
                <w:szCs w:val="22"/>
              </w:rPr>
              <w:br/>
              <w:t>i odpowietrzające)</w:t>
            </w:r>
          </w:p>
        </w:tc>
        <w:tc>
          <w:tcPr>
            <w:tcW w:w="1190" w:type="dxa"/>
            <w:vAlign w:val="center"/>
          </w:tcPr>
          <w:p w:rsidR="00081E62" w:rsidRPr="00110E4B" w:rsidRDefault="00353751" w:rsidP="00630805">
            <w:pPr>
              <w:jc w:val="center"/>
              <w:rPr>
                <w:rFonts w:ascii="Arial" w:hAnsi="Arial" w:cs="Arial"/>
                <w:bCs/>
                <w:sz w:val="22"/>
                <w:szCs w:val="22"/>
              </w:rPr>
            </w:pPr>
            <w:r>
              <w:rPr>
                <w:rFonts w:ascii="Arial" w:hAnsi="Arial" w:cs="Arial"/>
                <w:bCs/>
                <w:sz w:val="22"/>
                <w:szCs w:val="22"/>
              </w:rPr>
              <w:t>15</w:t>
            </w:r>
          </w:p>
        </w:tc>
        <w:tc>
          <w:tcPr>
            <w:tcW w:w="2267" w:type="dxa"/>
            <w:shd w:val="clear" w:color="auto" w:fill="auto"/>
          </w:tcPr>
          <w:p w:rsidR="00081E62" w:rsidRPr="00110E4B" w:rsidRDefault="00081E62" w:rsidP="00630805">
            <w:pPr>
              <w:jc w:val="center"/>
              <w:rPr>
                <w:rFonts w:ascii="Arial" w:hAnsi="Arial" w:cs="Arial"/>
                <w:bCs/>
                <w:sz w:val="22"/>
                <w:szCs w:val="22"/>
              </w:rPr>
            </w:pPr>
            <w:r w:rsidRPr="00110E4B">
              <w:rPr>
                <w:rFonts w:ascii="Arial" w:hAnsi="Arial" w:cs="Arial"/>
                <w:bCs/>
                <w:sz w:val="22"/>
                <w:szCs w:val="22"/>
              </w:rPr>
              <w:t>Proces przetwarzania</w:t>
            </w:r>
          </w:p>
          <w:p w:rsidR="00081E62" w:rsidRPr="00110E4B" w:rsidRDefault="00081E62" w:rsidP="00081E62">
            <w:pPr>
              <w:jc w:val="center"/>
              <w:rPr>
                <w:rFonts w:ascii="Arial" w:hAnsi="Arial" w:cs="Arial"/>
                <w:bCs/>
                <w:sz w:val="22"/>
                <w:szCs w:val="22"/>
              </w:rPr>
            </w:pPr>
            <w:r w:rsidRPr="00110E4B">
              <w:rPr>
                <w:rFonts w:ascii="Arial" w:hAnsi="Arial" w:cs="Arial"/>
                <w:bCs/>
                <w:sz w:val="22"/>
                <w:szCs w:val="22"/>
              </w:rPr>
              <w:t xml:space="preserve"> odpadów frakcji podsitowej (D8) oraz kompostowania odpadów zielonych (R3)</w:t>
            </w:r>
          </w:p>
        </w:tc>
      </w:tr>
      <w:tr w:rsidR="005745AD" w:rsidRPr="00110E4B">
        <w:trPr>
          <w:trHeight w:val="1771"/>
        </w:trPr>
        <w:tc>
          <w:tcPr>
            <w:tcW w:w="531" w:type="dxa"/>
            <w:vAlign w:val="center"/>
          </w:tcPr>
          <w:p w:rsidR="005745AD" w:rsidRPr="00110E4B" w:rsidRDefault="005745AD" w:rsidP="003177AF">
            <w:pPr>
              <w:jc w:val="center"/>
              <w:rPr>
                <w:rFonts w:ascii="Arial" w:hAnsi="Arial" w:cs="Arial"/>
                <w:bCs/>
                <w:sz w:val="22"/>
                <w:szCs w:val="22"/>
              </w:rPr>
            </w:pPr>
            <w:r w:rsidRPr="00110E4B">
              <w:rPr>
                <w:rFonts w:ascii="Arial" w:hAnsi="Arial" w:cs="Arial"/>
                <w:bCs/>
                <w:sz w:val="22"/>
                <w:szCs w:val="22"/>
              </w:rPr>
              <w:lastRenderedPageBreak/>
              <w:t>28</w:t>
            </w:r>
          </w:p>
        </w:tc>
        <w:tc>
          <w:tcPr>
            <w:tcW w:w="1275" w:type="dxa"/>
            <w:gridSpan w:val="2"/>
            <w:vAlign w:val="center"/>
          </w:tcPr>
          <w:p w:rsidR="005745AD" w:rsidRPr="00110E4B" w:rsidRDefault="005745AD" w:rsidP="00630805">
            <w:pPr>
              <w:rPr>
                <w:rFonts w:ascii="Arial" w:hAnsi="Arial" w:cs="Arial"/>
                <w:b/>
                <w:bCs/>
                <w:sz w:val="22"/>
                <w:szCs w:val="22"/>
              </w:rPr>
            </w:pPr>
            <w:r w:rsidRPr="00110E4B">
              <w:rPr>
                <w:rFonts w:ascii="Arial" w:hAnsi="Arial" w:cs="Arial"/>
                <w:b/>
                <w:bCs/>
                <w:sz w:val="22"/>
                <w:szCs w:val="22"/>
              </w:rPr>
              <w:t xml:space="preserve">20 03 03 </w:t>
            </w:r>
          </w:p>
        </w:tc>
        <w:tc>
          <w:tcPr>
            <w:tcW w:w="3971" w:type="dxa"/>
            <w:vAlign w:val="center"/>
          </w:tcPr>
          <w:p w:rsidR="005745AD" w:rsidRPr="00110E4B" w:rsidRDefault="005745AD" w:rsidP="00081E62">
            <w:pPr>
              <w:pStyle w:val="Nagwek7"/>
              <w:spacing w:line="240" w:lineRule="auto"/>
              <w:ind w:left="0"/>
              <w:rPr>
                <w:sz w:val="22"/>
                <w:szCs w:val="22"/>
              </w:rPr>
            </w:pPr>
            <w:r w:rsidRPr="00110E4B">
              <w:rPr>
                <w:sz w:val="22"/>
                <w:szCs w:val="22"/>
              </w:rPr>
              <w:t xml:space="preserve">Odpady z czyszczenia dróg i placów </w:t>
            </w:r>
          </w:p>
        </w:tc>
        <w:tc>
          <w:tcPr>
            <w:tcW w:w="1190" w:type="dxa"/>
            <w:vAlign w:val="center"/>
          </w:tcPr>
          <w:p w:rsidR="005745AD" w:rsidRPr="00110E4B" w:rsidRDefault="00353751" w:rsidP="00630805">
            <w:pPr>
              <w:jc w:val="center"/>
              <w:rPr>
                <w:rFonts w:ascii="Arial" w:hAnsi="Arial" w:cs="Arial"/>
                <w:bCs/>
                <w:sz w:val="22"/>
                <w:szCs w:val="22"/>
              </w:rPr>
            </w:pPr>
            <w:r>
              <w:rPr>
                <w:rFonts w:ascii="Arial" w:hAnsi="Arial" w:cs="Arial"/>
                <w:bCs/>
                <w:sz w:val="22"/>
                <w:szCs w:val="22"/>
              </w:rPr>
              <w:t>120</w:t>
            </w:r>
          </w:p>
        </w:tc>
        <w:tc>
          <w:tcPr>
            <w:tcW w:w="2267" w:type="dxa"/>
            <w:shd w:val="clear" w:color="auto" w:fill="auto"/>
          </w:tcPr>
          <w:p w:rsidR="005745AD" w:rsidRPr="00110E4B" w:rsidRDefault="005745AD" w:rsidP="005745AD">
            <w:pPr>
              <w:jc w:val="center"/>
              <w:rPr>
                <w:rFonts w:ascii="Arial" w:hAnsi="Arial" w:cs="Arial"/>
                <w:bCs/>
                <w:sz w:val="22"/>
                <w:szCs w:val="22"/>
              </w:rPr>
            </w:pPr>
            <w:r w:rsidRPr="00110E4B">
              <w:rPr>
                <w:rFonts w:ascii="Arial" w:hAnsi="Arial" w:cs="Arial"/>
                <w:bCs/>
                <w:sz w:val="22"/>
                <w:szCs w:val="22"/>
              </w:rPr>
              <w:t>Proces czyszczenia dróg i placów technologicznych na terenie zakładu przy pomocy profesjonalnego urządzenia do mycia i czyszczenia.</w:t>
            </w:r>
          </w:p>
        </w:tc>
      </w:tr>
    </w:tbl>
    <w:p w:rsidR="00C778CE" w:rsidRDefault="00C778CE" w:rsidP="00C778CE">
      <w:pPr>
        <w:jc w:val="both"/>
        <w:rPr>
          <w:rFonts w:ascii="Arial" w:hAnsi="Arial" w:cs="Arial"/>
          <w:bCs/>
          <w:sz w:val="22"/>
          <w:szCs w:val="22"/>
        </w:rPr>
      </w:pPr>
      <w:r w:rsidRPr="004F4395">
        <w:rPr>
          <w:rFonts w:ascii="Arial" w:hAnsi="Arial" w:cs="Arial"/>
          <w:b/>
          <w:sz w:val="22"/>
          <w:szCs w:val="22"/>
        </w:rPr>
        <w:t xml:space="preserve">* </w:t>
      </w:r>
      <w:r w:rsidRPr="00866EC6">
        <w:rPr>
          <w:rFonts w:ascii="Arial" w:hAnsi="Arial" w:cs="Arial"/>
          <w:bCs/>
          <w:sz w:val="22"/>
          <w:szCs w:val="22"/>
        </w:rPr>
        <w:t>Łączna ilość odpadów wytworzonych w wyniku mechanicznej obróbki odpadów na linii sortowniczej w procesie R12 nie może przekroczyć 30 000 Mg/rok.</w:t>
      </w:r>
    </w:p>
    <w:p w:rsidR="0065118A" w:rsidRDefault="0065118A" w:rsidP="002832D7">
      <w:pPr>
        <w:pStyle w:val="Default"/>
        <w:jc w:val="both"/>
        <w:rPr>
          <w:rFonts w:ascii="Arial" w:hAnsi="Arial" w:cs="Arial"/>
          <w:b/>
          <w:bCs/>
          <w:color w:val="auto"/>
        </w:rPr>
      </w:pPr>
    </w:p>
    <w:p w:rsidR="001E4C28" w:rsidRDefault="001E4C28" w:rsidP="002832D7">
      <w:pPr>
        <w:pStyle w:val="Default"/>
        <w:jc w:val="both"/>
        <w:rPr>
          <w:rFonts w:ascii="Arial" w:hAnsi="Arial" w:cs="Arial"/>
          <w:b/>
          <w:bCs/>
          <w:color w:val="auto"/>
        </w:rPr>
      </w:pPr>
    </w:p>
    <w:p w:rsidR="002832D7" w:rsidRPr="00B816E9" w:rsidRDefault="0066318E" w:rsidP="002832D7">
      <w:pPr>
        <w:pStyle w:val="Default"/>
        <w:jc w:val="both"/>
        <w:rPr>
          <w:rFonts w:ascii="Arial" w:hAnsi="Arial" w:cs="Arial"/>
          <w:color w:val="auto"/>
        </w:rPr>
      </w:pPr>
      <w:r>
        <w:rPr>
          <w:rFonts w:ascii="Arial" w:hAnsi="Arial" w:cs="Arial"/>
          <w:b/>
          <w:bCs/>
          <w:color w:val="auto"/>
        </w:rPr>
        <w:t>X</w:t>
      </w:r>
      <w:r w:rsidR="002832D7" w:rsidRPr="00C406F2">
        <w:rPr>
          <w:rFonts w:ascii="Arial" w:hAnsi="Arial" w:cs="Arial"/>
          <w:b/>
          <w:bCs/>
          <w:color w:val="auto"/>
        </w:rPr>
        <w:t>.1.1.2</w:t>
      </w:r>
      <w:r w:rsidR="002832D7">
        <w:rPr>
          <w:rFonts w:ascii="Arial" w:hAnsi="Arial" w:cs="Arial"/>
          <w:color w:val="auto"/>
        </w:rPr>
        <w:t>.</w:t>
      </w:r>
      <w:r w:rsidR="002832D7" w:rsidRPr="00B816E9">
        <w:rPr>
          <w:rFonts w:ascii="Arial" w:hAnsi="Arial" w:cs="Arial"/>
          <w:color w:val="auto"/>
        </w:rPr>
        <w:t xml:space="preserve"> Odpady niebezpieczne.</w:t>
      </w:r>
    </w:p>
    <w:p w:rsidR="001E4C28" w:rsidRDefault="001E4C28" w:rsidP="001E4C28">
      <w:pPr>
        <w:pStyle w:val="Default"/>
        <w:jc w:val="both"/>
        <w:rPr>
          <w:rFonts w:ascii="Arial" w:hAnsi="Arial" w:cs="Arial"/>
          <w:sz w:val="20"/>
          <w:szCs w:val="20"/>
        </w:rPr>
      </w:pPr>
    </w:p>
    <w:p w:rsidR="00E74049" w:rsidRPr="002832D7" w:rsidRDefault="002832D7" w:rsidP="002832D7">
      <w:pPr>
        <w:pStyle w:val="Default"/>
        <w:jc w:val="both"/>
        <w:rPr>
          <w:rFonts w:ascii="Arial" w:hAnsi="Arial" w:cs="Arial"/>
        </w:rPr>
      </w:pPr>
      <w:r w:rsidRPr="00A504AB">
        <w:rPr>
          <w:rFonts w:ascii="Arial" w:hAnsi="Arial" w:cs="Arial"/>
          <w:sz w:val="20"/>
          <w:szCs w:val="20"/>
        </w:rPr>
        <w:t>Tabela nr 1</w:t>
      </w:r>
      <w:r>
        <w:rPr>
          <w:rFonts w:ascii="Arial" w:hAnsi="Arial" w:cs="Arial"/>
          <w:sz w:val="20"/>
          <w:szCs w:val="20"/>
        </w:rPr>
        <w:t>8</w:t>
      </w:r>
      <w:r w:rsidRPr="00A504AB">
        <w:rPr>
          <w:rFonts w:ascii="Arial" w:hAnsi="Arial" w:cs="Arial"/>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Odpady niebezpieczne"/>
      </w:tblPr>
      <w:tblGrid>
        <w:gridCol w:w="531"/>
        <w:gridCol w:w="1275"/>
        <w:gridCol w:w="3689"/>
        <w:gridCol w:w="1702"/>
        <w:gridCol w:w="2267"/>
      </w:tblGrid>
      <w:tr w:rsidR="00E74049" w:rsidRPr="002832D7" w:rsidTr="00DA6D2F">
        <w:trPr>
          <w:tblHeader/>
        </w:trPr>
        <w:tc>
          <w:tcPr>
            <w:tcW w:w="531" w:type="dxa"/>
            <w:vAlign w:val="center"/>
          </w:tcPr>
          <w:p w:rsidR="00E74049" w:rsidRPr="002832D7" w:rsidRDefault="00E74049" w:rsidP="00BE0E1B">
            <w:pPr>
              <w:jc w:val="center"/>
              <w:rPr>
                <w:rFonts w:ascii="Arial" w:hAnsi="Arial" w:cs="Arial"/>
                <w:b/>
                <w:bCs/>
                <w:sz w:val="22"/>
                <w:szCs w:val="22"/>
              </w:rPr>
            </w:pPr>
            <w:proofErr w:type="spellStart"/>
            <w:r w:rsidRPr="002832D7">
              <w:rPr>
                <w:rFonts w:ascii="Arial" w:hAnsi="Arial" w:cs="Arial"/>
                <w:b/>
                <w:bCs/>
                <w:sz w:val="22"/>
                <w:szCs w:val="22"/>
              </w:rPr>
              <w:t>Lp</w:t>
            </w:r>
            <w:proofErr w:type="spellEnd"/>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Kod</w:t>
            </w:r>
          </w:p>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odpadu</w:t>
            </w:r>
          </w:p>
        </w:tc>
        <w:tc>
          <w:tcPr>
            <w:tcW w:w="3689" w:type="dxa"/>
            <w:vAlign w:val="center"/>
          </w:tcPr>
          <w:p w:rsidR="00E74049" w:rsidRPr="002832D7" w:rsidRDefault="00E74049" w:rsidP="00BE0E1B">
            <w:pPr>
              <w:pStyle w:val="Nagwek7"/>
              <w:spacing w:line="240" w:lineRule="auto"/>
              <w:jc w:val="center"/>
              <w:rPr>
                <w:b/>
                <w:sz w:val="22"/>
                <w:szCs w:val="22"/>
              </w:rPr>
            </w:pPr>
            <w:r w:rsidRPr="002832D7">
              <w:rPr>
                <w:b/>
                <w:sz w:val="22"/>
                <w:szCs w:val="22"/>
              </w:rPr>
              <w:t xml:space="preserve">Rodzaj odpadu </w:t>
            </w:r>
          </w:p>
          <w:p w:rsidR="00E74049" w:rsidRPr="002832D7" w:rsidRDefault="00E74049" w:rsidP="00BE0E1B">
            <w:pPr>
              <w:pStyle w:val="Nagwek7"/>
              <w:spacing w:line="240" w:lineRule="auto"/>
              <w:jc w:val="center"/>
              <w:rPr>
                <w:b/>
                <w:sz w:val="22"/>
                <w:szCs w:val="22"/>
              </w:rPr>
            </w:pPr>
          </w:p>
        </w:tc>
        <w:tc>
          <w:tcPr>
            <w:tcW w:w="1702"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 xml:space="preserve">Masa odpadów </w:t>
            </w:r>
          </w:p>
          <w:p w:rsidR="00E74049" w:rsidRPr="002832D7" w:rsidRDefault="00FE11BC" w:rsidP="00BE0E1B">
            <w:pPr>
              <w:jc w:val="center"/>
              <w:rPr>
                <w:rFonts w:ascii="Arial" w:hAnsi="Arial" w:cs="Arial"/>
                <w:b/>
                <w:bCs/>
                <w:sz w:val="22"/>
                <w:szCs w:val="22"/>
              </w:rPr>
            </w:pPr>
            <w:r>
              <w:rPr>
                <w:rFonts w:ascii="Arial" w:hAnsi="Arial" w:cs="Arial"/>
                <w:b/>
                <w:bCs/>
                <w:sz w:val="22"/>
                <w:szCs w:val="22"/>
              </w:rPr>
              <w:t xml:space="preserve">Mg/rok </w:t>
            </w:r>
          </w:p>
        </w:tc>
        <w:tc>
          <w:tcPr>
            <w:tcW w:w="2267" w:type="dxa"/>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Pochodzenie odpadu</w:t>
            </w:r>
          </w:p>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(źródło miejsce wytwarzania)</w:t>
            </w:r>
          </w:p>
        </w:tc>
      </w:tr>
      <w:tr w:rsidR="00E74049" w:rsidRPr="002832D7">
        <w:tc>
          <w:tcPr>
            <w:tcW w:w="531"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1</w:t>
            </w:r>
          </w:p>
        </w:tc>
        <w:tc>
          <w:tcPr>
            <w:tcW w:w="1275" w:type="dxa"/>
            <w:vAlign w:val="center"/>
          </w:tcPr>
          <w:p w:rsidR="00E74049" w:rsidRPr="002832D7" w:rsidRDefault="00E74049" w:rsidP="00BE0E1B">
            <w:pPr>
              <w:jc w:val="center"/>
              <w:rPr>
                <w:rFonts w:ascii="Arial" w:hAnsi="Arial" w:cs="Arial"/>
                <w:b/>
                <w:sz w:val="22"/>
                <w:szCs w:val="22"/>
              </w:rPr>
            </w:pPr>
            <w:r w:rsidRPr="002832D7">
              <w:rPr>
                <w:rFonts w:ascii="Arial" w:hAnsi="Arial" w:cs="Arial"/>
                <w:b/>
                <w:sz w:val="22"/>
                <w:szCs w:val="22"/>
              </w:rPr>
              <w:t>19 12 06*</w:t>
            </w:r>
          </w:p>
        </w:tc>
        <w:tc>
          <w:tcPr>
            <w:tcW w:w="3689" w:type="dxa"/>
            <w:vAlign w:val="center"/>
          </w:tcPr>
          <w:p w:rsidR="00E74049" w:rsidRPr="002832D7" w:rsidRDefault="00E74049" w:rsidP="00BE0E1B">
            <w:pPr>
              <w:rPr>
                <w:rFonts w:ascii="Arial" w:hAnsi="Arial" w:cs="Arial"/>
                <w:sz w:val="22"/>
                <w:szCs w:val="22"/>
              </w:rPr>
            </w:pPr>
            <w:r w:rsidRPr="002832D7">
              <w:rPr>
                <w:rFonts w:ascii="Arial" w:hAnsi="Arial" w:cs="Arial"/>
                <w:sz w:val="22"/>
                <w:szCs w:val="22"/>
              </w:rPr>
              <w:t>Drewno zawierające substancje niebezpieczne</w:t>
            </w:r>
          </w:p>
        </w:tc>
        <w:tc>
          <w:tcPr>
            <w:tcW w:w="1702" w:type="dxa"/>
            <w:vAlign w:val="center"/>
          </w:tcPr>
          <w:p w:rsidR="00E74049" w:rsidRPr="002832D7" w:rsidRDefault="00E74049" w:rsidP="000B600F">
            <w:pPr>
              <w:jc w:val="center"/>
              <w:rPr>
                <w:rFonts w:ascii="Arial" w:hAnsi="Arial" w:cs="Arial"/>
                <w:sz w:val="22"/>
                <w:szCs w:val="22"/>
              </w:rPr>
            </w:pPr>
            <w:r w:rsidRPr="002832D7">
              <w:rPr>
                <w:rFonts w:ascii="Arial" w:hAnsi="Arial" w:cs="Arial"/>
                <w:sz w:val="22"/>
                <w:szCs w:val="22"/>
              </w:rPr>
              <w:t>7</w:t>
            </w:r>
            <w:r w:rsidR="000B600F">
              <w:rPr>
                <w:rFonts w:ascii="Arial" w:hAnsi="Arial" w:cs="Arial"/>
                <w:sz w:val="22"/>
                <w:szCs w:val="22"/>
              </w:rPr>
              <w:t>6</w:t>
            </w:r>
          </w:p>
        </w:tc>
        <w:tc>
          <w:tcPr>
            <w:tcW w:w="2267" w:type="dxa"/>
            <w:shd w:val="clear" w:color="auto" w:fill="auto"/>
          </w:tcPr>
          <w:p w:rsidR="00E74049" w:rsidRPr="002832D7" w:rsidRDefault="00E74049" w:rsidP="00E74049">
            <w:pPr>
              <w:jc w:val="center"/>
              <w:rPr>
                <w:rFonts w:ascii="Arial" w:hAnsi="Arial" w:cs="Arial"/>
                <w:sz w:val="22"/>
                <w:szCs w:val="22"/>
              </w:rPr>
            </w:pPr>
            <w:r w:rsidRPr="002832D7">
              <w:rPr>
                <w:rFonts w:ascii="Arial" w:hAnsi="Arial" w:cs="Arial"/>
                <w:sz w:val="22"/>
                <w:szCs w:val="22"/>
              </w:rPr>
              <w:t>Mec</w:t>
            </w:r>
            <w:r w:rsidR="001E4C28">
              <w:rPr>
                <w:rFonts w:ascii="Arial" w:hAnsi="Arial" w:cs="Arial"/>
                <w:sz w:val="22"/>
                <w:szCs w:val="22"/>
              </w:rPr>
              <w:t xml:space="preserve">haniczne przetwarzanie odpadów </w:t>
            </w:r>
            <w:r w:rsidRPr="002832D7">
              <w:rPr>
                <w:rFonts w:ascii="Arial" w:hAnsi="Arial" w:cs="Arial"/>
                <w:sz w:val="22"/>
                <w:szCs w:val="22"/>
              </w:rPr>
              <w:t>o kodach:</w:t>
            </w:r>
          </w:p>
          <w:p w:rsidR="00E74049" w:rsidRPr="002832D7" w:rsidRDefault="00E74049" w:rsidP="001E4C28">
            <w:pPr>
              <w:jc w:val="center"/>
              <w:rPr>
                <w:rFonts w:ascii="Arial" w:hAnsi="Arial" w:cs="Arial"/>
                <w:sz w:val="22"/>
                <w:szCs w:val="22"/>
              </w:rPr>
            </w:pPr>
            <w:r w:rsidRPr="002832D7">
              <w:rPr>
                <w:rFonts w:ascii="Arial" w:hAnsi="Arial" w:cs="Arial"/>
                <w:sz w:val="22"/>
                <w:szCs w:val="22"/>
              </w:rPr>
              <w:t>20 03 01,</w:t>
            </w:r>
            <w:r w:rsidR="001E4C28">
              <w:rPr>
                <w:rFonts w:ascii="Arial" w:hAnsi="Arial" w:cs="Arial"/>
                <w:sz w:val="22"/>
                <w:szCs w:val="22"/>
              </w:rPr>
              <w:t xml:space="preserve"> </w:t>
            </w:r>
            <w:r w:rsidRPr="002832D7">
              <w:rPr>
                <w:rFonts w:ascii="Arial" w:hAnsi="Arial" w:cs="Arial"/>
                <w:sz w:val="22"/>
                <w:szCs w:val="22"/>
              </w:rPr>
              <w:t>20 02 03,</w:t>
            </w:r>
          </w:p>
          <w:p w:rsidR="00E74049" w:rsidRPr="002832D7" w:rsidRDefault="001E4C28" w:rsidP="00E74049">
            <w:pPr>
              <w:jc w:val="center"/>
              <w:rPr>
                <w:rFonts w:ascii="Arial" w:hAnsi="Arial" w:cs="Arial"/>
                <w:sz w:val="22"/>
                <w:szCs w:val="22"/>
              </w:rPr>
            </w:pPr>
            <w:r>
              <w:rPr>
                <w:rFonts w:ascii="Arial" w:hAnsi="Arial" w:cs="Arial"/>
                <w:sz w:val="22"/>
                <w:szCs w:val="22"/>
              </w:rPr>
              <w:t>20 03 99,</w:t>
            </w:r>
            <w:r w:rsidR="00E74049" w:rsidRPr="002832D7">
              <w:rPr>
                <w:rFonts w:ascii="Arial" w:hAnsi="Arial" w:cs="Arial"/>
                <w:sz w:val="22"/>
                <w:szCs w:val="22"/>
              </w:rPr>
              <w:t>15 01 06,</w:t>
            </w:r>
          </w:p>
          <w:p w:rsidR="00E74049" w:rsidRPr="002832D7" w:rsidRDefault="00E74049" w:rsidP="001E4C28">
            <w:pPr>
              <w:jc w:val="center"/>
              <w:rPr>
                <w:rFonts w:ascii="Arial" w:hAnsi="Arial" w:cs="Arial"/>
                <w:sz w:val="22"/>
                <w:szCs w:val="22"/>
              </w:rPr>
            </w:pPr>
            <w:r w:rsidRPr="002832D7">
              <w:rPr>
                <w:rFonts w:ascii="Arial" w:hAnsi="Arial" w:cs="Arial"/>
                <w:sz w:val="22"/>
                <w:szCs w:val="22"/>
              </w:rPr>
              <w:t>oraz demontaż</w:t>
            </w:r>
            <w:r w:rsidR="001E4C28">
              <w:rPr>
                <w:rFonts w:ascii="Arial" w:hAnsi="Arial" w:cs="Arial"/>
                <w:sz w:val="22"/>
                <w:szCs w:val="22"/>
              </w:rPr>
              <w:t xml:space="preserve"> </w:t>
            </w:r>
            <w:r w:rsidRPr="002832D7">
              <w:rPr>
                <w:rFonts w:ascii="Arial" w:hAnsi="Arial" w:cs="Arial"/>
                <w:sz w:val="22"/>
                <w:szCs w:val="22"/>
              </w:rPr>
              <w:t xml:space="preserve">odpadów </w:t>
            </w:r>
          </w:p>
          <w:p w:rsidR="00E74049" w:rsidRPr="002832D7" w:rsidRDefault="00E74049" w:rsidP="00E74049">
            <w:pPr>
              <w:ind w:right="-108"/>
              <w:jc w:val="center"/>
              <w:rPr>
                <w:rFonts w:ascii="Arial" w:hAnsi="Arial" w:cs="Arial"/>
                <w:sz w:val="22"/>
                <w:szCs w:val="22"/>
              </w:rPr>
            </w:pPr>
            <w:r w:rsidRPr="002832D7">
              <w:rPr>
                <w:rFonts w:ascii="Arial" w:hAnsi="Arial" w:cs="Arial"/>
                <w:sz w:val="22"/>
                <w:szCs w:val="22"/>
              </w:rPr>
              <w:t>wielkogabarytowych</w:t>
            </w:r>
          </w:p>
          <w:p w:rsidR="00E74049" w:rsidRPr="00464BCA" w:rsidRDefault="001E4C28" w:rsidP="002E17D5">
            <w:pPr>
              <w:ind w:right="-108"/>
              <w:jc w:val="center"/>
              <w:rPr>
                <w:rFonts w:ascii="Arial" w:hAnsi="Arial" w:cs="Arial"/>
                <w:bCs/>
                <w:sz w:val="22"/>
                <w:szCs w:val="22"/>
              </w:rPr>
            </w:pPr>
            <w:r>
              <w:rPr>
                <w:rFonts w:ascii="Arial" w:hAnsi="Arial" w:cs="Arial"/>
                <w:bCs/>
                <w:sz w:val="22"/>
                <w:szCs w:val="22"/>
              </w:rPr>
              <w:t>(</w:t>
            </w:r>
            <w:r w:rsidR="00E74049" w:rsidRPr="00464BCA">
              <w:rPr>
                <w:rFonts w:ascii="Arial" w:hAnsi="Arial" w:cs="Arial"/>
                <w:bCs/>
                <w:sz w:val="22"/>
                <w:szCs w:val="22"/>
              </w:rPr>
              <w:t>proces R12</w:t>
            </w:r>
            <w:r>
              <w:rPr>
                <w:rFonts w:ascii="Arial" w:hAnsi="Arial" w:cs="Arial"/>
                <w:bCs/>
                <w:sz w:val="22"/>
                <w:szCs w:val="22"/>
              </w:rPr>
              <w:t>)</w:t>
            </w:r>
          </w:p>
          <w:p w:rsidR="00464BCA" w:rsidRPr="002E17D5" w:rsidRDefault="00464BCA" w:rsidP="002E17D5">
            <w:pPr>
              <w:ind w:right="-108"/>
              <w:jc w:val="center"/>
              <w:rPr>
                <w:rFonts w:ascii="Arial" w:hAnsi="Arial" w:cs="Arial"/>
                <w:b/>
                <w:sz w:val="22"/>
                <w:szCs w:val="22"/>
              </w:rPr>
            </w:pPr>
            <w:r>
              <w:rPr>
                <w:rFonts w:ascii="Arial" w:hAnsi="Arial" w:cs="Arial"/>
                <w:bCs/>
                <w:sz w:val="22"/>
                <w:szCs w:val="22"/>
              </w:rPr>
              <w:t>oraz u</w:t>
            </w:r>
            <w:r w:rsidRPr="002832D7">
              <w:rPr>
                <w:rFonts w:ascii="Arial" w:hAnsi="Arial" w:cs="Arial"/>
                <w:bCs/>
                <w:sz w:val="22"/>
                <w:szCs w:val="22"/>
              </w:rPr>
              <w:t>szkodzone zanieczyszczone palety do magazynowania odpadów</w:t>
            </w:r>
            <w:r>
              <w:rPr>
                <w:rFonts w:ascii="Arial" w:hAnsi="Arial" w:cs="Arial"/>
                <w:bCs/>
                <w:sz w:val="22"/>
                <w:szCs w:val="22"/>
              </w:rPr>
              <w:t>.</w:t>
            </w: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2</w:t>
            </w:r>
          </w:p>
        </w:tc>
        <w:tc>
          <w:tcPr>
            <w:tcW w:w="1275" w:type="dxa"/>
            <w:vAlign w:val="center"/>
          </w:tcPr>
          <w:p w:rsidR="00E74049" w:rsidRPr="002832D7" w:rsidRDefault="00E74049" w:rsidP="00BE0E1B">
            <w:pPr>
              <w:rPr>
                <w:rFonts w:ascii="Arial" w:hAnsi="Arial" w:cs="Arial"/>
                <w:b/>
                <w:sz w:val="22"/>
                <w:szCs w:val="22"/>
              </w:rPr>
            </w:pPr>
            <w:r w:rsidRPr="002832D7">
              <w:rPr>
                <w:rFonts w:ascii="Arial" w:hAnsi="Arial" w:cs="Arial"/>
                <w:b/>
                <w:sz w:val="22"/>
                <w:szCs w:val="22"/>
              </w:rPr>
              <w:t xml:space="preserve"> 19 12 11*</w:t>
            </w:r>
          </w:p>
        </w:tc>
        <w:tc>
          <w:tcPr>
            <w:tcW w:w="3689" w:type="dxa"/>
            <w:vAlign w:val="center"/>
          </w:tcPr>
          <w:p w:rsidR="00E74049" w:rsidRPr="002832D7" w:rsidRDefault="00E74049" w:rsidP="00BE0E1B">
            <w:pPr>
              <w:rPr>
                <w:rFonts w:ascii="Arial" w:hAnsi="Arial" w:cs="Arial"/>
                <w:sz w:val="22"/>
                <w:szCs w:val="22"/>
              </w:rPr>
            </w:pPr>
            <w:r w:rsidRPr="002832D7">
              <w:rPr>
                <w:rFonts w:ascii="Arial" w:hAnsi="Arial" w:cs="Arial"/>
                <w:sz w:val="22"/>
                <w:szCs w:val="22"/>
              </w:rPr>
              <w:t xml:space="preserve">Inne odpady (w tym zmieszane substancje i przedmioty) </w:t>
            </w:r>
            <w:r w:rsidRPr="002832D7">
              <w:rPr>
                <w:rFonts w:ascii="Arial" w:hAnsi="Arial" w:cs="Arial"/>
                <w:sz w:val="22"/>
                <w:szCs w:val="22"/>
              </w:rPr>
              <w:br/>
              <w:t>z mechanicznej obróbki odpadów, zawierające substancje niebezpieczne</w:t>
            </w:r>
          </w:p>
        </w:tc>
        <w:tc>
          <w:tcPr>
            <w:tcW w:w="1702" w:type="dxa"/>
            <w:vAlign w:val="center"/>
          </w:tcPr>
          <w:p w:rsidR="00E74049" w:rsidRPr="002832D7" w:rsidRDefault="00E74049" w:rsidP="00BE0E1B">
            <w:pPr>
              <w:jc w:val="center"/>
              <w:rPr>
                <w:rFonts w:ascii="Arial" w:hAnsi="Arial" w:cs="Arial"/>
                <w:sz w:val="22"/>
                <w:szCs w:val="22"/>
              </w:rPr>
            </w:pPr>
            <w:r w:rsidRPr="002832D7">
              <w:rPr>
                <w:rFonts w:ascii="Arial" w:hAnsi="Arial" w:cs="Arial"/>
                <w:sz w:val="22"/>
                <w:szCs w:val="22"/>
              </w:rPr>
              <w:t>1000</w:t>
            </w:r>
          </w:p>
          <w:p w:rsidR="00E74049" w:rsidRPr="002832D7" w:rsidRDefault="00E74049" w:rsidP="00BE0E1B">
            <w:pPr>
              <w:jc w:val="center"/>
              <w:rPr>
                <w:rFonts w:ascii="Arial" w:hAnsi="Arial" w:cs="Arial"/>
                <w:sz w:val="22"/>
                <w:szCs w:val="22"/>
              </w:rPr>
            </w:pPr>
          </w:p>
        </w:tc>
        <w:tc>
          <w:tcPr>
            <w:tcW w:w="2267" w:type="dxa"/>
            <w:shd w:val="clear" w:color="auto" w:fill="auto"/>
          </w:tcPr>
          <w:p w:rsidR="00E74049" w:rsidRPr="002832D7" w:rsidRDefault="00E74049" w:rsidP="00E74049">
            <w:pPr>
              <w:jc w:val="center"/>
              <w:rPr>
                <w:rFonts w:ascii="Arial" w:hAnsi="Arial" w:cs="Arial"/>
                <w:sz w:val="22"/>
                <w:szCs w:val="22"/>
              </w:rPr>
            </w:pPr>
            <w:r w:rsidRPr="002832D7">
              <w:rPr>
                <w:rFonts w:ascii="Arial" w:hAnsi="Arial" w:cs="Arial"/>
                <w:sz w:val="22"/>
                <w:szCs w:val="22"/>
              </w:rPr>
              <w:t xml:space="preserve">Mechaniczne przetwarzanie odpadów </w:t>
            </w:r>
            <w:r w:rsidRPr="002832D7">
              <w:rPr>
                <w:rFonts w:ascii="Arial" w:hAnsi="Arial" w:cs="Arial"/>
                <w:sz w:val="22"/>
                <w:szCs w:val="22"/>
              </w:rPr>
              <w:br/>
              <w:t>o kodach:</w:t>
            </w:r>
          </w:p>
          <w:p w:rsidR="00E74049" w:rsidRPr="002832D7" w:rsidRDefault="00E74049" w:rsidP="00E74049">
            <w:pPr>
              <w:jc w:val="center"/>
              <w:rPr>
                <w:rFonts w:ascii="Arial" w:hAnsi="Arial" w:cs="Arial"/>
                <w:sz w:val="22"/>
                <w:szCs w:val="22"/>
              </w:rPr>
            </w:pPr>
            <w:r w:rsidRPr="002832D7">
              <w:rPr>
                <w:rFonts w:ascii="Arial" w:hAnsi="Arial" w:cs="Arial"/>
                <w:sz w:val="22"/>
                <w:szCs w:val="22"/>
              </w:rPr>
              <w:t>20 03 01,</w:t>
            </w:r>
          </w:p>
          <w:p w:rsidR="00E74049" w:rsidRPr="002832D7" w:rsidRDefault="00E74049" w:rsidP="00E74049">
            <w:pPr>
              <w:jc w:val="center"/>
              <w:rPr>
                <w:rFonts w:ascii="Arial" w:hAnsi="Arial" w:cs="Arial"/>
                <w:sz w:val="22"/>
                <w:szCs w:val="22"/>
              </w:rPr>
            </w:pPr>
            <w:r w:rsidRPr="002832D7">
              <w:rPr>
                <w:rFonts w:ascii="Arial" w:hAnsi="Arial" w:cs="Arial"/>
                <w:sz w:val="22"/>
                <w:szCs w:val="22"/>
              </w:rPr>
              <w:t>20 02 03,</w:t>
            </w:r>
          </w:p>
          <w:p w:rsidR="00E74049" w:rsidRPr="002832D7" w:rsidRDefault="00E74049" w:rsidP="00E74049">
            <w:pPr>
              <w:jc w:val="center"/>
              <w:rPr>
                <w:rFonts w:ascii="Arial" w:hAnsi="Arial" w:cs="Arial"/>
                <w:sz w:val="22"/>
                <w:szCs w:val="22"/>
              </w:rPr>
            </w:pPr>
            <w:r w:rsidRPr="002832D7">
              <w:rPr>
                <w:rFonts w:ascii="Arial" w:hAnsi="Arial" w:cs="Arial"/>
                <w:sz w:val="22"/>
                <w:szCs w:val="22"/>
              </w:rPr>
              <w:t xml:space="preserve">20 03 99, </w:t>
            </w:r>
            <w:r w:rsidRPr="002832D7">
              <w:rPr>
                <w:rFonts w:ascii="Arial" w:hAnsi="Arial" w:cs="Arial"/>
                <w:sz w:val="22"/>
                <w:szCs w:val="22"/>
              </w:rPr>
              <w:br/>
              <w:t>15 01 06,</w:t>
            </w:r>
          </w:p>
          <w:p w:rsidR="00E74049" w:rsidRPr="002832D7" w:rsidRDefault="00E74049" w:rsidP="00E74049">
            <w:pPr>
              <w:jc w:val="center"/>
              <w:rPr>
                <w:rFonts w:ascii="Arial" w:hAnsi="Arial" w:cs="Arial"/>
                <w:sz w:val="22"/>
                <w:szCs w:val="22"/>
              </w:rPr>
            </w:pPr>
            <w:r w:rsidRPr="002832D7">
              <w:rPr>
                <w:rFonts w:ascii="Arial" w:hAnsi="Arial" w:cs="Arial"/>
                <w:sz w:val="22"/>
                <w:szCs w:val="22"/>
              </w:rPr>
              <w:t>oraz demontaż</w:t>
            </w:r>
          </w:p>
          <w:p w:rsidR="00E74049" w:rsidRPr="002832D7" w:rsidRDefault="00E74049" w:rsidP="00E74049">
            <w:pPr>
              <w:ind w:right="-108"/>
              <w:jc w:val="center"/>
              <w:rPr>
                <w:rFonts w:ascii="Arial" w:hAnsi="Arial" w:cs="Arial"/>
                <w:sz w:val="22"/>
                <w:szCs w:val="22"/>
              </w:rPr>
            </w:pPr>
            <w:r w:rsidRPr="002832D7">
              <w:rPr>
                <w:rFonts w:ascii="Arial" w:hAnsi="Arial" w:cs="Arial"/>
                <w:sz w:val="22"/>
                <w:szCs w:val="22"/>
              </w:rPr>
              <w:t xml:space="preserve">odpadów </w:t>
            </w:r>
          </w:p>
          <w:p w:rsidR="00E74049" w:rsidRDefault="00EC1566" w:rsidP="00E74049">
            <w:pPr>
              <w:rPr>
                <w:rFonts w:ascii="Arial" w:hAnsi="Arial" w:cs="Arial"/>
                <w:sz w:val="22"/>
                <w:szCs w:val="22"/>
              </w:rPr>
            </w:pPr>
            <w:r>
              <w:rPr>
                <w:rFonts w:ascii="Arial" w:hAnsi="Arial" w:cs="Arial"/>
                <w:sz w:val="22"/>
                <w:szCs w:val="22"/>
              </w:rPr>
              <w:t>wielkogabarytowych</w:t>
            </w:r>
          </w:p>
          <w:p w:rsidR="00EC1566" w:rsidRPr="002832D7" w:rsidRDefault="00EC1566" w:rsidP="00EC1566">
            <w:pPr>
              <w:jc w:val="center"/>
              <w:rPr>
                <w:rFonts w:ascii="Arial" w:hAnsi="Arial" w:cs="Arial"/>
                <w:sz w:val="22"/>
                <w:szCs w:val="22"/>
              </w:rPr>
            </w:pPr>
            <w:r>
              <w:rPr>
                <w:rFonts w:ascii="Arial" w:hAnsi="Arial" w:cs="Arial"/>
                <w:sz w:val="22"/>
                <w:szCs w:val="22"/>
              </w:rPr>
              <w:t>20 03 07</w:t>
            </w:r>
          </w:p>
          <w:p w:rsidR="00E74049" w:rsidRPr="00464BCA" w:rsidRDefault="00E74049" w:rsidP="00E74049">
            <w:pPr>
              <w:ind w:right="-108"/>
              <w:jc w:val="center"/>
              <w:rPr>
                <w:rFonts w:ascii="Arial" w:hAnsi="Arial" w:cs="Arial"/>
                <w:bCs/>
                <w:sz w:val="22"/>
                <w:szCs w:val="22"/>
              </w:rPr>
            </w:pPr>
            <w:r w:rsidRPr="00464BCA">
              <w:rPr>
                <w:rFonts w:ascii="Arial" w:hAnsi="Arial" w:cs="Arial"/>
                <w:bCs/>
                <w:sz w:val="22"/>
                <w:szCs w:val="22"/>
              </w:rPr>
              <w:t>proces R12</w:t>
            </w: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3</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01 13*</w:t>
            </w:r>
          </w:p>
        </w:tc>
        <w:tc>
          <w:tcPr>
            <w:tcW w:w="3689" w:type="dxa"/>
            <w:vAlign w:val="center"/>
          </w:tcPr>
          <w:p w:rsidR="00E74049" w:rsidRDefault="00E74049" w:rsidP="00BE0E1B">
            <w:pPr>
              <w:pStyle w:val="Nagwek7"/>
              <w:spacing w:line="240" w:lineRule="auto"/>
              <w:ind w:left="0"/>
              <w:rPr>
                <w:sz w:val="22"/>
                <w:szCs w:val="22"/>
              </w:rPr>
            </w:pPr>
            <w:r w:rsidRPr="002832D7">
              <w:rPr>
                <w:sz w:val="22"/>
                <w:szCs w:val="22"/>
              </w:rPr>
              <w:t>Inne oleje hydrauliczne</w:t>
            </w:r>
          </w:p>
          <w:p w:rsidR="001A6F6B" w:rsidRPr="001A6F6B" w:rsidRDefault="001A6F6B" w:rsidP="001A6F6B"/>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0,2</w:t>
            </w:r>
          </w:p>
        </w:tc>
        <w:tc>
          <w:tcPr>
            <w:tcW w:w="2267" w:type="dxa"/>
            <w:vMerge w:val="restart"/>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Wymiana</w:t>
            </w:r>
          </w:p>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 xml:space="preserve">olejów </w:t>
            </w:r>
            <w:r w:rsidR="002E17D5">
              <w:rPr>
                <w:rFonts w:ascii="Arial" w:hAnsi="Arial" w:cs="Arial"/>
                <w:bCs/>
                <w:sz w:val="22"/>
                <w:szCs w:val="22"/>
              </w:rPr>
              <w:br/>
            </w:r>
            <w:r w:rsidRPr="002832D7">
              <w:rPr>
                <w:rFonts w:ascii="Arial" w:hAnsi="Arial" w:cs="Arial"/>
                <w:bCs/>
                <w:sz w:val="22"/>
                <w:szCs w:val="22"/>
              </w:rPr>
              <w:t xml:space="preserve">w eksploatowanych </w:t>
            </w:r>
            <w:r w:rsidRPr="002832D7">
              <w:rPr>
                <w:rFonts w:ascii="Arial" w:hAnsi="Arial" w:cs="Arial"/>
                <w:bCs/>
                <w:sz w:val="22"/>
                <w:szCs w:val="22"/>
              </w:rPr>
              <w:lastRenderedPageBreak/>
              <w:t xml:space="preserve">maszynach </w:t>
            </w:r>
            <w:r w:rsidRPr="002832D7">
              <w:rPr>
                <w:rFonts w:ascii="Arial" w:hAnsi="Arial" w:cs="Arial"/>
                <w:bCs/>
                <w:sz w:val="22"/>
                <w:szCs w:val="22"/>
              </w:rPr>
              <w:br/>
              <w:t>i urządzeniach</w:t>
            </w: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4</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02 08*</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 xml:space="preserve">Inne oleje silnikowe, przekładniowe </w:t>
            </w:r>
            <w:r w:rsidRPr="002832D7">
              <w:rPr>
                <w:sz w:val="22"/>
                <w:szCs w:val="22"/>
              </w:rPr>
              <w:br/>
              <w:t>i smarowe</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2,0</w:t>
            </w:r>
          </w:p>
        </w:tc>
        <w:tc>
          <w:tcPr>
            <w:tcW w:w="2267" w:type="dxa"/>
            <w:vMerge/>
          </w:tcPr>
          <w:p w:rsidR="00E74049" w:rsidRPr="002832D7" w:rsidRDefault="00E74049" w:rsidP="00BE0E1B">
            <w:pPr>
              <w:jc w:val="center"/>
              <w:rPr>
                <w:rFonts w:ascii="Arial" w:hAnsi="Arial" w:cs="Arial"/>
                <w:b/>
                <w:bCs/>
                <w:sz w:val="22"/>
                <w:szCs w:val="22"/>
              </w:rPr>
            </w:pP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5</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05 01*</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 xml:space="preserve">Odpady stałe z piaskowników </w:t>
            </w:r>
            <w:r w:rsidRPr="002832D7">
              <w:rPr>
                <w:sz w:val="22"/>
                <w:szCs w:val="22"/>
              </w:rPr>
              <w:br/>
              <w:t>i z odwadniania olejów w separatorach</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6,0</w:t>
            </w:r>
          </w:p>
        </w:tc>
        <w:tc>
          <w:tcPr>
            <w:tcW w:w="2267" w:type="dxa"/>
            <w:vMerge w:val="restart"/>
          </w:tcPr>
          <w:p w:rsidR="00E74049" w:rsidRPr="002832D7" w:rsidRDefault="00E74049" w:rsidP="00BE0E1B">
            <w:pPr>
              <w:jc w:val="center"/>
              <w:rPr>
                <w:rFonts w:ascii="Arial" w:hAnsi="Arial" w:cs="Arial"/>
                <w:b/>
                <w:bCs/>
                <w:sz w:val="22"/>
                <w:szCs w:val="22"/>
              </w:rPr>
            </w:pPr>
          </w:p>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 xml:space="preserve">Czyszczenie osadnika </w:t>
            </w:r>
            <w:r w:rsidRPr="002832D7">
              <w:rPr>
                <w:rFonts w:ascii="Arial" w:hAnsi="Arial" w:cs="Arial"/>
                <w:bCs/>
                <w:sz w:val="22"/>
                <w:szCs w:val="22"/>
              </w:rPr>
              <w:br/>
              <w:t>i separatora do podczyszczania ścieków</w:t>
            </w: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6</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05 02*</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 xml:space="preserve">Szlamy z odwadniania olejów </w:t>
            </w:r>
            <w:r w:rsidRPr="002832D7">
              <w:rPr>
                <w:sz w:val="22"/>
                <w:szCs w:val="22"/>
              </w:rPr>
              <w:br/>
              <w:t>w separatorach</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10</w:t>
            </w:r>
          </w:p>
        </w:tc>
        <w:tc>
          <w:tcPr>
            <w:tcW w:w="2267" w:type="dxa"/>
            <w:vMerge/>
          </w:tcPr>
          <w:p w:rsidR="00E74049" w:rsidRPr="002832D7" w:rsidRDefault="00E74049" w:rsidP="00BE0E1B">
            <w:pPr>
              <w:jc w:val="center"/>
              <w:rPr>
                <w:rFonts w:ascii="Arial" w:hAnsi="Arial" w:cs="Arial"/>
                <w:b/>
                <w:bCs/>
                <w:sz w:val="22"/>
                <w:szCs w:val="22"/>
              </w:rPr>
            </w:pP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7</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05 06*</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 xml:space="preserve">Olej z odwadniania olejów </w:t>
            </w:r>
            <w:r w:rsidRPr="002832D7">
              <w:rPr>
                <w:sz w:val="22"/>
                <w:szCs w:val="22"/>
              </w:rPr>
              <w:br/>
              <w:t>w separatorach</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0,5</w:t>
            </w:r>
          </w:p>
        </w:tc>
        <w:tc>
          <w:tcPr>
            <w:tcW w:w="2267" w:type="dxa"/>
            <w:vMerge/>
          </w:tcPr>
          <w:p w:rsidR="00E74049" w:rsidRPr="002832D7" w:rsidRDefault="00E74049" w:rsidP="00BE0E1B">
            <w:pPr>
              <w:jc w:val="center"/>
              <w:rPr>
                <w:rFonts w:ascii="Arial" w:hAnsi="Arial" w:cs="Arial"/>
                <w:b/>
                <w:bCs/>
                <w:sz w:val="22"/>
                <w:szCs w:val="22"/>
              </w:rPr>
            </w:pP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8</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13 05 08*</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 xml:space="preserve">Mieszanina odpadów </w:t>
            </w:r>
            <w:r w:rsidRPr="002832D7">
              <w:rPr>
                <w:sz w:val="22"/>
                <w:szCs w:val="22"/>
              </w:rPr>
              <w:br/>
              <w:t>z piaskowników i z odwadniania olejów w separatorach</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2,0</w:t>
            </w:r>
          </w:p>
        </w:tc>
        <w:tc>
          <w:tcPr>
            <w:tcW w:w="2267" w:type="dxa"/>
            <w:vMerge/>
          </w:tcPr>
          <w:p w:rsidR="00E74049" w:rsidRPr="002832D7" w:rsidRDefault="00E74049" w:rsidP="00BE0E1B">
            <w:pPr>
              <w:jc w:val="center"/>
              <w:rPr>
                <w:rFonts w:ascii="Arial" w:hAnsi="Arial" w:cs="Arial"/>
                <w:b/>
                <w:bCs/>
                <w:sz w:val="22"/>
                <w:szCs w:val="22"/>
              </w:rPr>
            </w:pP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9</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15 02 02*</w:t>
            </w:r>
          </w:p>
        </w:tc>
        <w:tc>
          <w:tcPr>
            <w:tcW w:w="3689" w:type="dxa"/>
            <w:vAlign w:val="center"/>
          </w:tcPr>
          <w:p w:rsidR="00E74049" w:rsidRPr="002832D7" w:rsidRDefault="00E74049" w:rsidP="00BE0E1B">
            <w:pPr>
              <w:pStyle w:val="Nagwek7"/>
              <w:spacing w:line="240" w:lineRule="auto"/>
              <w:ind w:left="0"/>
              <w:rPr>
                <w:sz w:val="22"/>
                <w:szCs w:val="22"/>
              </w:rPr>
            </w:pPr>
            <w:r w:rsidRPr="002832D7">
              <w:rPr>
                <w:sz w:val="22"/>
                <w:szCs w:val="22"/>
              </w:rPr>
              <w:t>Sorbenty ,materiały filt</w:t>
            </w:r>
            <w:r w:rsidR="001A6F6B">
              <w:rPr>
                <w:sz w:val="22"/>
                <w:szCs w:val="22"/>
              </w:rPr>
              <w:t xml:space="preserve">racyjne, tkaniny do wycierania </w:t>
            </w:r>
            <w:r w:rsidRPr="002832D7">
              <w:rPr>
                <w:sz w:val="22"/>
                <w:szCs w:val="22"/>
              </w:rPr>
              <w:t>(np. szmaty ścierki) i ubrania ochronne zanieczyszczone substancjami</w:t>
            </w:r>
            <w:r w:rsidR="001A6F6B">
              <w:rPr>
                <w:sz w:val="22"/>
                <w:szCs w:val="22"/>
              </w:rPr>
              <w:t xml:space="preserve"> niebezpiecznymi </w:t>
            </w:r>
            <w:r w:rsidRPr="002832D7">
              <w:rPr>
                <w:sz w:val="22"/>
                <w:szCs w:val="22"/>
              </w:rPr>
              <w:t>(np. PCB)</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0,5</w:t>
            </w:r>
          </w:p>
        </w:tc>
        <w:tc>
          <w:tcPr>
            <w:tcW w:w="2267" w:type="dxa"/>
            <w:shd w:val="clear" w:color="auto" w:fill="auto"/>
          </w:tcPr>
          <w:p w:rsidR="00E74049" w:rsidRPr="002832D7" w:rsidRDefault="00E74049" w:rsidP="00BE0E1B">
            <w:pPr>
              <w:jc w:val="center"/>
              <w:rPr>
                <w:rFonts w:ascii="Arial" w:hAnsi="Arial" w:cs="Arial"/>
                <w:sz w:val="22"/>
                <w:szCs w:val="22"/>
              </w:rPr>
            </w:pPr>
            <w:r w:rsidRPr="002832D7">
              <w:rPr>
                <w:rFonts w:ascii="Arial" w:hAnsi="Arial" w:cs="Arial"/>
                <w:sz w:val="22"/>
                <w:szCs w:val="22"/>
              </w:rPr>
              <w:t xml:space="preserve">Obsługa </w:t>
            </w:r>
            <w:r w:rsidRPr="002832D7">
              <w:rPr>
                <w:rFonts w:ascii="Arial" w:hAnsi="Arial" w:cs="Arial"/>
                <w:sz w:val="22"/>
                <w:szCs w:val="22"/>
              </w:rPr>
              <w:br/>
              <w:t xml:space="preserve">i konserwacja maszyn </w:t>
            </w:r>
            <w:r w:rsidRPr="002832D7">
              <w:rPr>
                <w:rFonts w:ascii="Arial" w:hAnsi="Arial" w:cs="Arial"/>
                <w:sz w:val="22"/>
                <w:szCs w:val="22"/>
              </w:rPr>
              <w:br/>
              <w:t>i urządzeń</w:t>
            </w:r>
          </w:p>
        </w:tc>
      </w:tr>
      <w:tr w:rsidR="00E74049" w:rsidRPr="002832D7">
        <w:trPr>
          <w:trHeight w:val="70"/>
        </w:trPr>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10</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16 01 07*</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Filtry olejowe</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0,5</w:t>
            </w:r>
          </w:p>
        </w:tc>
        <w:tc>
          <w:tcPr>
            <w:tcW w:w="2267" w:type="dxa"/>
            <w:vMerge w:val="restart"/>
            <w:shd w:val="clear" w:color="auto" w:fill="auto"/>
          </w:tcPr>
          <w:p w:rsidR="00E74049" w:rsidRPr="002832D7" w:rsidRDefault="00E74049" w:rsidP="00BE0E1B">
            <w:pPr>
              <w:jc w:val="center"/>
              <w:rPr>
                <w:rFonts w:ascii="Arial" w:hAnsi="Arial" w:cs="Arial"/>
                <w:b/>
                <w:bCs/>
                <w:sz w:val="22"/>
                <w:szCs w:val="22"/>
              </w:rPr>
            </w:pPr>
            <w:r w:rsidRPr="002832D7">
              <w:rPr>
                <w:rFonts w:ascii="Arial" w:hAnsi="Arial" w:cs="Arial"/>
                <w:bCs/>
                <w:sz w:val="22"/>
                <w:szCs w:val="22"/>
              </w:rPr>
              <w:t>Eksploatacja sprzętu do transportu odpadów</w:t>
            </w: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11</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16 06 01*</w:t>
            </w:r>
          </w:p>
        </w:tc>
        <w:tc>
          <w:tcPr>
            <w:tcW w:w="3689" w:type="dxa"/>
            <w:vAlign w:val="center"/>
          </w:tcPr>
          <w:p w:rsidR="00E74049" w:rsidRPr="002832D7" w:rsidRDefault="00E74049" w:rsidP="00BE0E1B">
            <w:pPr>
              <w:pStyle w:val="Nagwek7"/>
              <w:spacing w:line="240" w:lineRule="auto"/>
              <w:ind w:left="0"/>
              <w:rPr>
                <w:b/>
                <w:sz w:val="22"/>
                <w:szCs w:val="22"/>
              </w:rPr>
            </w:pPr>
            <w:r w:rsidRPr="002832D7">
              <w:rPr>
                <w:sz w:val="22"/>
                <w:szCs w:val="22"/>
              </w:rPr>
              <w:t>Baterie i akumulatory ołowiowe</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0,5</w:t>
            </w:r>
          </w:p>
        </w:tc>
        <w:tc>
          <w:tcPr>
            <w:tcW w:w="2267" w:type="dxa"/>
            <w:vMerge/>
            <w:shd w:val="clear" w:color="auto" w:fill="auto"/>
          </w:tcPr>
          <w:p w:rsidR="00E74049" w:rsidRPr="002832D7" w:rsidRDefault="00E74049" w:rsidP="00BE0E1B">
            <w:pPr>
              <w:jc w:val="center"/>
              <w:rPr>
                <w:rFonts w:ascii="Arial" w:hAnsi="Arial" w:cs="Arial"/>
                <w:b/>
                <w:bCs/>
                <w:sz w:val="22"/>
                <w:szCs w:val="22"/>
              </w:rPr>
            </w:pPr>
          </w:p>
        </w:tc>
      </w:tr>
      <w:tr w:rsidR="00E74049" w:rsidRPr="002832D7">
        <w:tc>
          <w:tcPr>
            <w:tcW w:w="531" w:type="dxa"/>
            <w:vAlign w:val="center"/>
          </w:tcPr>
          <w:p w:rsidR="00E74049" w:rsidRPr="002832D7" w:rsidRDefault="002832D7" w:rsidP="00BE0E1B">
            <w:pPr>
              <w:jc w:val="center"/>
              <w:rPr>
                <w:rFonts w:ascii="Arial" w:hAnsi="Arial" w:cs="Arial"/>
                <w:bCs/>
                <w:sz w:val="22"/>
                <w:szCs w:val="22"/>
              </w:rPr>
            </w:pPr>
            <w:r w:rsidRPr="002832D7">
              <w:rPr>
                <w:rFonts w:ascii="Arial" w:hAnsi="Arial" w:cs="Arial"/>
                <w:bCs/>
                <w:sz w:val="22"/>
                <w:szCs w:val="22"/>
              </w:rPr>
              <w:t>12</w:t>
            </w:r>
          </w:p>
        </w:tc>
        <w:tc>
          <w:tcPr>
            <w:tcW w:w="1275" w:type="dxa"/>
            <w:vAlign w:val="center"/>
          </w:tcPr>
          <w:p w:rsidR="00E74049" w:rsidRPr="002832D7" w:rsidRDefault="00E74049" w:rsidP="00BE0E1B">
            <w:pPr>
              <w:jc w:val="center"/>
              <w:rPr>
                <w:rFonts w:ascii="Arial" w:hAnsi="Arial" w:cs="Arial"/>
                <w:b/>
                <w:bCs/>
                <w:sz w:val="22"/>
                <w:szCs w:val="22"/>
              </w:rPr>
            </w:pPr>
            <w:r w:rsidRPr="002832D7">
              <w:rPr>
                <w:rFonts w:ascii="Arial" w:hAnsi="Arial" w:cs="Arial"/>
                <w:b/>
                <w:bCs/>
                <w:sz w:val="22"/>
                <w:szCs w:val="22"/>
              </w:rPr>
              <w:t>16 02 13*</w:t>
            </w:r>
          </w:p>
        </w:tc>
        <w:tc>
          <w:tcPr>
            <w:tcW w:w="3689" w:type="dxa"/>
            <w:vAlign w:val="center"/>
          </w:tcPr>
          <w:p w:rsidR="00E74049" w:rsidRPr="002832D7" w:rsidRDefault="00E74049" w:rsidP="00BE0E1B">
            <w:pPr>
              <w:pStyle w:val="Akapitzlist"/>
              <w:ind w:left="0"/>
              <w:rPr>
                <w:rFonts w:ascii="Arial" w:hAnsi="Arial" w:cs="Arial"/>
                <w:b/>
              </w:rPr>
            </w:pPr>
            <w:r w:rsidRPr="002832D7">
              <w:rPr>
                <w:rFonts w:ascii="Arial" w:hAnsi="Arial" w:cs="Arial"/>
              </w:rPr>
              <w:t>Zużyte urządzenia zawierające niebezpieczne elementy inne niż wymienione w  16 02 09 do 16 01 12 (świetlówki, rtęciówki)</w:t>
            </w:r>
          </w:p>
        </w:tc>
        <w:tc>
          <w:tcPr>
            <w:tcW w:w="1702" w:type="dxa"/>
            <w:vAlign w:val="center"/>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0,1</w:t>
            </w:r>
          </w:p>
        </w:tc>
        <w:tc>
          <w:tcPr>
            <w:tcW w:w="2267" w:type="dxa"/>
          </w:tcPr>
          <w:p w:rsidR="00E74049" w:rsidRPr="002832D7" w:rsidRDefault="00E74049" w:rsidP="00BE0E1B">
            <w:pPr>
              <w:jc w:val="center"/>
              <w:rPr>
                <w:rFonts w:ascii="Arial" w:hAnsi="Arial" w:cs="Arial"/>
                <w:bCs/>
                <w:sz w:val="22"/>
                <w:szCs w:val="22"/>
              </w:rPr>
            </w:pPr>
            <w:r w:rsidRPr="002832D7">
              <w:rPr>
                <w:rFonts w:ascii="Arial" w:hAnsi="Arial" w:cs="Arial"/>
                <w:bCs/>
                <w:sz w:val="22"/>
                <w:szCs w:val="22"/>
              </w:rPr>
              <w:t xml:space="preserve">Wymiana źródeł światła w pomieszczeniach produkcyjnych </w:t>
            </w:r>
            <w:r w:rsidRPr="002832D7">
              <w:rPr>
                <w:rFonts w:ascii="Arial" w:hAnsi="Arial" w:cs="Arial"/>
                <w:bCs/>
                <w:sz w:val="22"/>
                <w:szCs w:val="22"/>
              </w:rPr>
              <w:br/>
              <w:t xml:space="preserve">i magazynowych </w:t>
            </w:r>
          </w:p>
        </w:tc>
      </w:tr>
    </w:tbl>
    <w:p w:rsidR="001E4C28" w:rsidRDefault="001E4C28" w:rsidP="0066318E">
      <w:pPr>
        <w:pStyle w:val="Default"/>
        <w:spacing w:line="276" w:lineRule="auto"/>
        <w:jc w:val="both"/>
        <w:rPr>
          <w:rFonts w:ascii="Arial" w:hAnsi="Arial" w:cs="Arial"/>
          <w:b/>
          <w:bCs/>
          <w:color w:val="auto"/>
        </w:rPr>
      </w:pPr>
    </w:p>
    <w:p w:rsidR="00BF5F2E" w:rsidRDefault="0066318E" w:rsidP="00DA6D2F">
      <w:pPr>
        <w:pStyle w:val="Default"/>
        <w:spacing w:line="276" w:lineRule="auto"/>
        <w:ind w:right="-498"/>
        <w:jc w:val="both"/>
        <w:rPr>
          <w:rFonts w:ascii="Arial" w:hAnsi="Arial" w:cs="Arial"/>
          <w:bCs/>
          <w:color w:val="auto"/>
        </w:rPr>
      </w:pPr>
      <w:r>
        <w:rPr>
          <w:rFonts w:ascii="Arial" w:hAnsi="Arial" w:cs="Arial"/>
          <w:b/>
          <w:bCs/>
          <w:color w:val="auto"/>
        </w:rPr>
        <w:t>X</w:t>
      </w:r>
      <w:r w:rsidR="00B816E9">
        <w:rPr>
          <w:rFonts w:ascii="Arial" w:hAnsi="Arial" w:cs="Arial"/>
          <w:b/>
          <w:bCs/>
          <w:color w:val="auto"/>
        </w:rPr>
        <w:t>.1.2</w:t>
      </w:r>
      <w:r w:rsidR="00B816E9" w:rsidRPr="00B24A8D">
        <w:rPr>
          <w:rFonts w:ascii="Arial" w:hAnsi="Arial" w:cs="Arial"/>
          <w:b/>
          <w:bCs/>
          <w:color w:val="auto"/>
        </w:rPr>
        <w:t xml:space="preserve">. </w:t>
      </w:r>
      <w:r w:rsidR="00BF5F2E" w:rsidRPr="00475512">
        <w:rPr>
          <w:rFonts w:ascii="Arial" w:hAnsi="Arial" w:cs="Arial"/>
          <w:b/>
          <w:bCs/>
          <w:color w:val="auto"/>
        </w:rPr>
        <w:t xml:space="preserve">Podstawowy skład chemiczny i właściwości odpadów niebezpiecznych </w:t>
      </w:r>
      <w:r w:rsidR="00BF5F2E" w:rsidRPr="00475512">
        <w:rPr>
          <w:rFonts w:ascii="Arial" w:hAnsi="Arial" w:cs="Arial"/>
          <w:b/>
          <w:bCs/>
          <w:color w:val="auto"/>
        </w:rPr>
        <w:br/>
        <w:t>i innych niż niebezpieczne przewidzianych do wytworzenia w związku eksploatacją instalacji</w:t>
      </w:r>
      <w:r w:rsidR="00630805" w:rsidRPr="00475512">
        <w:rPr>
          <w:rFonts w:ascii="Arial" w:hAnsi="Arial" w:cs="Arial"/>
          <w:b/>
          <w:bCs/>
          <w:color w:val="auto"/>
        </w:rPr>
        <w:t>:</w:t>
      </w:r>
    </w:p>
    <w:p w:rsidR="00475512" w:rsidRDefault="00475512" w:rsidP="00A504AB">
      <w:pPr>
        <w:pStyle w:val="Default"/>
        <w:jc w:val="both"/>
        <w:rPr>
          <w:rFonts w:ascii="Arial" w:hAnsi="Arial" w:cs="Arial"/>
          <w:b/>
          <w:color w:val="auto"/>
        </w:rPr>
      </w:pPr>
    </w:p>
    <w:p w:rsidR="002832D7" w:rsidRPr="00475512" w:rsidRDefault="0066318E" w:rsidP="001318E4">
      <w:pPr>
        <w:pStyle w:val="Default"/>
        <w:jc w:val="both"/>
        <w:rPr>
          <w:rFonts w:ascii="Arial" w:hAnsi="Arial" w:cs="Arial"/>
          <w:bCs/>
          <w:color w:val="auto"/>
        </w:rPr>
      </w:pPr>
      <w:r>
        <w:rPr>
          <w:rFonts w:ascii="Arial" w:hAnsi="Arial" w:cs="Arial"/>
          <w:b/>
          <w:color w:val="auto"/>
        </w:rPr>
        <w:t>X</w:t>
      </w:r>
      <w:r w:rsidR="00EE00A9" w:rsidRPr="00C406F2">
        <w:rPr>
          <w:rFonts w:ascii="Arial" w:hAnsi="Arial" w:cs="Arial"/>
          <w:b/>
          <w:color w:val="auto"/>
        </w:rPr>
        <w:t>.1.2.1.</w:t>
      </w:r>
      <w:r w:rsidR="002E17D5">
        <w:rPr>
          <w:rFonts w:ascii="Arial" w:hAnsi="Arial" w:cs="Arial"/>
          <w:b/>
          <w:color w:val="auto"/>
        </w:rPr>
        <w:t xml:space="preserve"> </w:t>
      </w:r>
      <w:r w:rsidR="00EE00A9">
        <w:rPr>
          <w:rFonts w:ascii="Arial" w:hAnsi="Arial" w:cs="Arial"/>
          <w:bCs/>
          <w:color w:val="auto"/>
        </w:rPr>
        <w:t>Odpady inne niż niebezpieczne:</w:t>
      </w:r>
    </w:p>
    <w:p w:rsidR="001E4C28" w:rsidRDefault="001E4C28" w:rsidP="00EE00A9">
      <w:pPr>
        <w:rPr>
          <w:rFonts w:ascii="Arial" w:hAnsi="Arial" w:cs="Arial"/>
        </w:rPr>
      </w:pPr>
    </w:p>
    <w:p w:rsidR="00BF5F2E" w:rsidRPr="00A504AB" w:rsidRDefault="00A504AB" w:rsidP="00EE00A9">
      <w:pPr>
        <w:rPr>
          <w:rFonts w:ascii="Arial" w:hAnsi="Arial" w:cs="Arial"/>
        </w:rPr>
      </w:pPr>
      <w:r w:rsidRPr="00A504AB">
        <w:rPr>
          <w:rFonts w:ascii="Arial" w:hAnsi="Arial" w:cs="Arial"/>
        </w:rPr>
        <w:t>Tabela nr 1</w:t>
      </w:r>
      <w:r w:rsidR="00EE00A9">
        <w:rPr>
          <w:rFonts w:ascii="Arial" w:hAnsi="Arial" w:cs="Arial"/>
        </w:rPr>
        <w:t>9</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Odpady inne niż niebezpieczne"/>
      </w:tblPr>
      <w:tblGrid>
        <w:gridCol w:w="531"/>
        <w:gridCol w:w="12"/>
        <w:gridCol w:w="1263"/>
        <w:gridCol w:w="2982"/>
        <w:gridCol w:w="4680"/>
      </w:tblGrid>
      <w:tr w:rsidR="003D3E7A" w:rsidRPr="001C6591" w:rsidTr="00111302">
        <w:trPr>
          <w:tblHeader/>
        </w:trPr>
        <w:tc>
          <w:tcPr>
            <w:tcW w:w="531" w:type="dxa"/>
            <w:vAlign w:val="center"/>
          </w:tcPr>
          <w:p w:rsidR="003D3E7A" w:rsidRPr="001C6591" w:rsidRDefault="003D3E7A" w:rsidP="00630805">
            <w:pPr>
              <w:jc w:val="center"/>
              <w:rPr>
                <w:rFonts w:ascii="Arial" w:hAnsi="Arial" w:cs="Arial"/>
                <w:b/>
                <w:bCs/>
                <w:sz w:val="22"/>
                <w:szCs w:val="22"/>
              </w:rPr>
            </w:pPr>
            <w:proofErr w:type="spellStart"/>
            <w:r w:rsidRPr="001C6591">
              <w:rPr>
                <w:rFonts w:ascii="Arial" w:hAnsi="Arial" w:cs="Arial"/>
                <w:b/>
                <w:bCs/>
                <w:sz w:val="22"/>
                <w:szCs w:val="22"/>
              </w:rPr>
              <w:t>Lp</w:t>
            </w:r>
            <w:proofErr w:type="spellEnd"/>
          </w:p>
        </w:tc>
        <w:tc>
          <w:tcPr>
            <w:tcW w:w="1275" w:type="dxa"/>
            <w:gridSpan w:val="2"/>
            <w:vAlign w:val="center"/>
          </w:tcPr>
          <w:p w:rsidR="003D3E7A" w:rsidRPr="001C6591" w:rsidRDefault="003D3E7A" w:rsidP="00630805">
            <w:pPr>
              <w:jc w:val="center"/>
              <w:rPr>
                <w:rFonts w:ascii="Arial" w:hAnsi="Arial" w:cs="Arial"/>
                <w:b/>
                <w:bCs/>
                <w:sz w:val="22"/>
                <w:szCs w:val="22"/>
              </w:rPr>
            </w:pPr>
            <w:r w:rsidRPr="001C6591">
              <w:rPr>
                <w:rFonts w:ascii="Arial" w:hAnsi="Arial" w:cs="Arial"/>
                <w:b/>
                <w:bCs/>
                <w:sz w:val="22"/>
                <w:szCs w:val="22"/>
              </w:rPr>
              <w:t>Kod</w:t>
            </w:r>
          </w:p>
          <w:p w:rsidR="003D3E7A" w:rsidRPr="001C6591" w:rsidRDefault="003D3E7A" w:rsidP="00630805">
            <w:pPr>
              <w:jc w:val="center"/>
              <w:rPr>
                <w:rFonts w:ascii="Arial" w:hAnsi="Arial" w:cs="Arial"/>
                <w:b/>
                <w:bCs/>
                <w:sz w:val="22"/>
                <w:szCs w:val="22"/>
              </w:rPr>
            </w:pPr>
            <w:r w:rsidRPr="001C6591">
              <w:rPr>
                <w:rFonts w:ascii="Arial" w:hAnsi="Arial" w:cs="Arial"/>
                <w:b/>
                <w:bCs/>
                <w:sz w:val="22"/>
                <w:szCs w:val="22"/>
              </w:rPr>
              <w:t>odpadu</w:t>
            </w:r>
          </w:p>
        </w:tc>
        <w:tc>
          <w:tcPr>
            <w:tcW w:w="2982" w:type="dxa"/>
            <w:vAlign w:val="center"/>
          </w:tcPr>
          <w:p w:rsidR="003D3E7A" w:rsidRPr="001C6591" w:rsidRDefault="003D3E7A" w:rsidP="00630805">
            <w:pPr>
              <w:pStyle w:val="Nagwek7"/>
              <w:spacing w:line="240" w:lineRule="auto"/>
              <w:jc w:val="center"/>
              <w:rPr>
                <w:b/>
                <w:sz w:val="22"/>
                <w:szCs w:val="22"/>
              </w:rPr>
            </w:pPr>
            <w:r w:rsidRPr="001C6591">
              <w:rPr>
                <w:b/>
                <w:sz w:val="22"/>
                <w:szCs w:val="22"/>
              </w:rPr>
              <w:t xml:space="preserve">Rodzaj odpadu </w:t>
            </w:r>
          </w:p>
          <w:p w:rsidR="003D3E7A" w:rsidRPr="001C6591" w:rsidRDefault="003D3E7A" w:rsidP="00630805">
            <w:pPr>
              <w:pStyle w:val="Nagwek7"/>
              <w:spacing w:line="240" w:lineRule="auto"/>
              <w:jc w:val="center"/>
              <w:rPr>
                <w:b/>
                <w:sz w:val="22"/>
                <w:szCs w:val="22"/>
              </w:rPr>
            </w:pPr>
          </w:p>
        </w:tc>
        <w:tc>
          <w:tcPr>
            <w:tcW w:w="4680" w:type="dxa"/>
          </w:tcPr>
          <w:p w:rsidR="003D3E7A" w:rsidRPr="00A40158" w:rsidRDefault="00916D9F" w:rsidP="00916D9F">
            <w:pPr>
              <w:jc w:val="center"/>
              <w:rPr>
                <w:rFonts w:ascii="Arial" w:hAnsi="Arial" w:cs="Arial"/>
                <w:b/>
                <w:bCs/>
                <w:sz w:val="22"/>
                <w:szCs w:val="22"/>
              </w:rPr>
            </w:pPr>
            <w:r>
              <w:rPr>
                <w:rFonts w:ascii="Arial" w:hAnsi="Arial" w:cs="Arial"/>
                <w:b/>
                <w:bCs/>
                <w:sz w:val="22"/>
                <w:szCs w:val="22"/>
              </w:rPr>
              <w:t>Podstawowy s</w:t>
            </w:r>
            <w:r w:rsidR="003D3E7A" w:rsidRPr="00A40158">
              <w:rPr>
                <w:rFonts w:ascii="Arial" w:hAnsi="Arial" w:cs="Arial"/>
                <w:b/>
                <w:bCs/>
                <w:sz w:val="22"/>
                <w:szCs w:val="22"/>
              </w:rPr>
              <w:t>kład</w:t>
            </w:r>
          </w:p>
          <w:p w:rsidR="003D3E7A" w:rsidRPr="00A40158" w:rsidRDefault="00916D9F" w:rsidP="00916D9F">
            <w:pPr>
              <w:jc w:val="center"/>
              <w:rPr>
                <w:rFonts w:ascii="Arial" w:hAnsi="Arial" w:cs="Arial"/>
                <w:b/>
                <w:bCs/>
                <w:sz w:val="22"/>
                <w:szCs w:val="22"/>
              </w:rPr>
            </w:pPr>
            <w:r>
              <w:rPr>
                <w:rFonts w:ascii="Arial" w:hAnsi="Arial" w:cs="Arial"/>
                <w:b/>
                <w:bCs/>
                <w:sz w:val="22"/>
                <w:szCs w:val="22"/>
              </w:rPr>
              <w:t>c</w:t>
            </w:r>
            <w:r w:rsidR="003D3E7A" w:rsidRPr="00A40158">
              <w:rPr>
                <w:rFonts w:ascii="Arial" w:hAnsi="Arial" w:cs="Arial"/>
                <w:b/>
                <w:bCs/>
                <w:sz w:val="22"/>
                <w:szCs w:val="22"/>
              </w:rPr>
              <w:t>hemiczny</w:t>
            </w:r>
            <w:r>
              <w:rPr>
                <w:rFonts w:ascii="Arial" w:hAnsi="Arial" w:cs="Arial"/>
                <w:b/>
                <w:bCs/>
                <w:sz w:val="22"/>
                <w:szCs w:val="22"/>
              </w:rPr>
              <w:t xml:space="preserve"> odpadu</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1</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15 01 01</w:t>
            </w:r>
          </w:p>
        </w:tc>
        <w:tc>
          <w:tcPr>
            <w:tcW w:w="2982" w:type="dxa"/>
            <w:vAlign w:val="center"/>
          </w:tcPr>
          <w:p w:rsidR="003D3E7A" w:rsidRPr="001C6591" w:rsidRDefault="003D3E7A" w:rsidP="00630805">
            <w:pPr>
              <w:pStyle w:val="Nagwek7"/>
              <w:spacing w:line="240" w:lineRule="auto"/>
              <w:ind w:left="37"/>
              <w:rPr>
                <w:sz w:val="22"/>
                <w:szCs w:val="22"/>
              </w:rPr>
            </w:pPr>
            <w:r w:rsidRPr="001C6591">
              <w:rPr>
                <w:sz w:val="22"/>
                <w:szCs w:val="22"/>
              </w:rPr>
              <w:t xml:space="preserve">Opakowania z papieru </w:t>
            </w:r>
            <w:r w:rsidR="000B600F">
              <w:rPr>
                <w:sz w:val="22"/>
                <w:szCs w:val="22"/>
              </w:rPr>
              <w:br/>
            </w:r>
            <w:r w:rsidRPr="001C6591">
              <w:rPr>
                <w:sz w:val="22"/>
                <w:szCs w:val="22"/>
              </w:rPr>
              <w:t>i tektury</w:t>
            </w:r>
          </w:p>
        </w:tc>
        <w:tc>
          <w:tcPr>
            <w:tcW w:w="4680" w:type="dxa"/>
          </w:tcPr>
          <w:p w:rsidR="003D3E7A" w:rsidRPr="00A40158" w:rsidRDefault="00A40158" w:rsidP="00A40158">
            <w:pPr>
              <w:rPr>
                <w:rFonts w:ascii="Arial" w:hAnsi="Arial" w:cs="Arial"/>
                <w:b/>
                <w:bCs/>
                <w:sz w:val="22"/>
                <w:szCs w:val="22"/>
              </w:rPr>
            </w:pPr>
            <w:r w:rsidRPr="00A40158">
              <w:rPr>
                <w:rFonts w:ascii="Arial" w:hAnsi="Arial" w:cs="Arial"/>
                <w:sz w:val="22"/>
                <w:szCs w:val="22"/>
              </w:rPr>
              <w:t xml:space="preserve">Odpady zawierają w swoim składzie włókna organiczne lub roślinne oraz substancje niewłókniste – wypełniacze organiczne (skrobia ziemniaczana) i </w:t>
            </w:r>
            <w:r w:rsidRPr="00464BCA">
              <w:rPr>
                <w:rFonts w:ascii="Arial" w:hAnsi="Arial" w:cs="Arial"/>
                <w:sz w:val="22"/>
                <w:szCs w:val="22"/>
              </w:rPr>
              <w:t>wypełniacze nieorganiczne – mineralne: (</w:t>
            </w:r>
            <w:hyperlink r:id="rId8" w:history="1">
              <w:r w:rsidRPr="00464BCA">
                <w:rPr>
                  <w:rStyle w:val="Hipercze"/>
                  <w:rFonts w:ascii="Arial" w:hAnsi="Arial" w:cs="Arial"/>
                  <w:color w:val="auto"/>
                  <w:sz w:val="22"/>
                  <w:szCs w:val="22"/>
                  <w:u w:val="none"/>
                </w:rPr>
                <w:t>kaolin</w:t>
              </w:r>
            </w:hyperlink>
            <w:r w:rsidRPr="00464BCA">
              <w:rPr>
                <w:rFonts w:ascii="Arial" w:hAnsi="Arial" w:cs="Arial"/>
                <w:sz w:val="22"/>
                <w:szCs w:val="22"/>
              </w:rPr>
              <w:t xml:space="preserve">, </w:t>
            </w:r>
            <w:hyperlink r:id="rId9" w:history="1">
              <w:r w:rsidRPr="00464BCA">
                <w:rPr>
                  <w:rStyle w:val="Hipercze"/>
                  <w:rFonts w:ascii="Arial" w:hAnsi="Arial" w:cs="Arial"/>
                  <w:color w:val="auto"/>
                  <w:sz w:val="22"/>
                  <w:szCs w:val="22"/>
                  <w:u w:val="none"/>
                </w:rPr>
                <w:t>talk</w:t>
              </w:r>
            </w:hyperlink>
            <w:r w:rsidRPr="00464BCA">
              <w:rPr>
                <w:rFonts w:ascii="Arial" w:hAnsi="Arial" w:cs="Arial"/>
                <w:sz w:val="22"/>
                <w:szCs w:val="22"/>
              </w:rPr>
              <w:t xml:space="preserve">, </w:t>
            </w:r>
            <w:hyperlink r:id="rId10" w:history="1">
              <w:r w:rsidRPr="00464BCA">
                <w:rPr>
                  <w:rStyle w:val="Hipercze"/>
                  <w:rFonts w:ascii="Arial" w:hAnsi="Arial" w:cs="Arial"/>
                  <w:color w:val="auto"/>
                  <w:sz w:val="22"/>
                  <w:szCs w:val="22"/>
                  <w:u w:val="none"/>
                </w:rPr>
                <w:t>gips</w:t>
              </w:r>
            </w:hyperlink>
            <w:r w:rsidRPr="00464BCA">
              <w:rPr>
                <w:rFonts w:ascii="Arial" w:hAnsi="Arial" w:cs="Arial"/>
                <w:sz w:val="22"/>
                <w:szCs w:val="22"/>
              </w:rPr>
              <w:t xml:space="preserve">, </w:t>
            </w:r>
            <w:hyperlink r:id="rId11" w:history="1">
              <w:r w:rsidRPr="00464BCA">
                <w:rPr>
                  <w:rStyle w:val="Hipercze"/>
                  <w:rFonts w:ascii="Arial" w:hAnsi="Arial" w:cs="Arial"/>
                  <w:color w:val="auto"/>
                  <w:sz w:val="22"/>
                  <w:szCs w:val="22"/>
                  <w:u w:val="none"/>
                </w:rPr>
                <w:t>kreda</w:t>
              </w:r>
            </w:hyperlink>
            <w:r w:rsidRPr="00464BCA">
              <w:rPr>
                <w:rFonts w:ascii="Arial" w:hAnsi="Arial" w:cs="Arial"/>
                <w:sz w:val="22"/>
                <w:szCs w:val="22"/>
              </w:rPr>
              <w:t xml:space="preserve">) niekiedy substancje chemiczne typu </w:t>
            </w:r>
            <w:hyperlink r:id="rId12" w:history="1">
              <w:r w:rsidRPr="00464BCA">
                <w:rPr>
                  <w:rStyle w:val="Hipercze"/>
                  <w:rFonts w:ascii="Arial" w:hAnsi="Arial" w:cs="Arial"/>
                  <w:color w:val="auto"/>
                  <w:sz w:val="22"/>
                  <w:szCs w:val="22"/>
                  <w:u w:val="none"/>
                </w:rPr>
                <w:t>hydrosulfit</w:t>
              </w:r>
            </w:hyperlink>
            <w:r w:rsidRPr="00464BCA">
              <w:rPr>
                <w:rFonts w:ascii="Arial" w:hAnsi="Arial" w:cs="Arial"/>
                <w:sz w:val="22"/>
                <w:szCs w:val="22"/>
              </w:rPr>
              <w:t xml:space="preserve"> oraz barwniki. Odpady nie zawierają składników określonych</w:t>
            </w:r>
            <w:r w:rsidRPr="00A40158">
              <w:rPr>
                <w:rFonts w:ascii="Arial" w:hAnsi="Arial" w:cs="Arial"/>
                <w:sz w:val="22"/>
                <w:szCs w:val="22"/>
              </w:rPr>
              <w:t xml:space="preserve"> w załączniku nr 4 do ustawy o odpadach, dla których przekroczenie wartości granicznych stężeń substancji niebezpiecznych może powodować, że odpady są odpadami niebezpiecznymi. Odpad suchy, w postaci papieru, torebek, kartonów worków itp. Odpady posiadają właściwości określone </w:t>
            </w:r>
            <w:r>
              <w:rPr>
                <w:rFonts w:ascii="Arial" w:hAnsi="Arial" w:cs="Arial"/>
                <w:sz w:val="22"/>
                <w:szCs w:val="22"/>
              </w:rPr>
              <w:br/>
            </w:r>
            <w:r w:rsidRPr="00A40158">
              <w:rPr>
                <w:rFonts w:ascii="Arial" w:hAnsi="Arial" w:cs="Arial"/>
                <w:sz w:val="22"/>
                <w:szCs w:val="22"/>
              </w:rPr>
              <w:lastRenderedPageBreak/>
              <w:t>w załączniku nr 3 do ustawy o odpadach powodujących, że odpady mogą  być odpadami niebezpiecznymi np. H3-B „łatwopalne”</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lastRenderedPageBreak/>
              <w:t>2</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15 01 02</w:t>
            </w:r>
          </w:p>
        </w:tc>
        <w:tc>
          <w:tcPr>
            <w:tcW w:w="2982" w:type="dxa"/>
            <w:vAlign w:val="center"/>
          </w:tcPr>
          <w:p w:rsidR="003D3E7A" w:rsidRPr="001C6591" w:rsidRDefault="003D3E7A" w:rsidP="00630805">
            <w:pPr>
              <w:pStyle w:val="Nagwek7"/>
              <w:spacing w:line="240" w:lineRule="auto"/>
              <w:ind w:left="37"/>
              <w:rPr>
                <w:sz w:val="22"/>
                <w:szCs w:val="22"/>
              </w:rPr>
            </w:pPr>
            <w:r w:rsidRPr="001C6591">
              <w:rPr>
                <w:sz w:val="22"/>
                <w:szCs w:val="22"/>
              </w:rPr>
              <w:t>Opakowania z tworzyw sztucznych</w:t>
            </w:r>
          </w:p>
        </w:tc>
        <w:tc>
          <w:tcPr>
            <w:tcW w:w="4680" w:type="dxa"/>
          </w:tcPr>
          <w:p w:rsidR="003D3E7A" w:rsidRPr="00A40158" w:rsidRDefault="00A40158" w:rsidP="00A40158">
            <w:pPr>
              <w:rPr>
                <w:rFonts w:ascii="Arial" w:hAnsi="Arial" w:cs="Arial"/>
                <w:b/>
                <w:bCs/>
                <w:sz w:val="22"/>
                <w:szCs w:val="22"/>
              </w:rPr>
            </w:pPr>
            <w:r w:rsidRPr="00A40158">
              <w:rPr>
                <w:rFonts w:ascii="Arial" w:hAnsi="Arial" w:cs="Arial"/>
                <w:sz w:val="22"/>
                <w:szCs w:val="22"/>
              </w:rPr>
              <w:t xml:space="preserve">Odpady zawierają w swoim składzie materiały składające się z </w:t>
            </w:r>
            <w:hyperlink r:id="rId13" w:history="1">
              <w:r w:rsidRPr="00464BCA">
                <w:rPr>
                  <w:rStyle w:val="Hipercze"/>
                  <w:rFonts w:ascii="Arial" w:hAnsi="Arial" w:cs="Arial"/>
                  <w:color w:val="auto"/>
                  <w:sz w:val="22"/>
                  <w:szCs w:val="22"/>
                  <w:u w:val="none"/>
                </w:rPr>
                <w:t>polimerów syntetycznych</w:t>
              </w:r>
            </w:hyperlink>
            <w:r w:rsidRPr="00464BCA">
              <w:rPr>
                <w:rFonts w:ascii="Arial" w:hAnsi="Arial" w:cs="Arial"/>
                <w:sz w:val="22"/>
                <w:szCs w:val="22"/>
              </w:rPr>
              <w:t xml:space="preserve"> (wytworzon</w:t>
            </w:r>
            <w:r w:rsidRPr="00A40158">
              <w:rPr>
                <w:rFonts w:ascii="Arial" w:hAnsi="Arial" w:cs="Arial"/>
                <w:sz w:val="22"/>
                <w:szCs w:val="22"/>
              </w:rPr>
              <w:t xml:space="preserve">ych sztucznie) lub zmodyfikowanych polimerów naturalnych oraz dodatków modyfikujących. Odpady nie zawierają składników określonych w załączniku nr 4 do ustawy o odpadach, dla których przekroczenie wartości granicznych stężeń substancji niebezpiecznych może powodować, że odpady są odpadami niebezpiecznymi. Odpad suchy, w postaci opakowań typu PET, PE-HD, PVC, PE-LD, PP i PS. Odpady nie posiadają właściwości określonych w załączniku nr 3 do ustawy </w:t>
            </w:r>
            <w:r w:rsidR="00475512">
              <w:rPr>
                <w:rFonts w:ascii="Arial" w:hAnsi="Arial" w:cs="Arial"/>
                <w:sz w:val="22"/>
                <w:szCs w:val="22"/>
              </w:rPr>
              <w:br/>
            </w:r>
            <w:r w:rsidRPr="00A40158">
              <w:rPr>
                <w:rFonts w:ascii="Arial" w:hAnsi="Arial" w:cs="Arial"/>
                <w:sz w:val="22"/>
                <w:szCs w:val="22"/>
              </w:rPr>
              <w:t>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3</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15 01 03</w:t>
            </w:r>
          </w:p>
        </w:tc>
        <w:tc>
          <w:tcPr>
            <w:tcW w:w="2982" w:type="dxa"/>
            <w:vAlign w:val="center"/>
          </w:tcPr>
          <w:p w:rsidR="003D3E7A" w:rsidRPr="001C6591" w:rsidRDefault="003D3E7A" w:rsidP="00630805">
            <w:pPr>
              <w:pStyle w:val="Nagwek7"/>
              <w:spacing w:line="240" w:lineRule="auto"/>
              <w:ind w:left="37"/>
              <w:rPr>
                <w:sz w:val="22"/>
                <w:szCs w:val="22"/>
              </w:rPr>
            </w:pPr>
            <w:r w:rsidRPr="001C6591">
              <w:rPr>
                <w:sz w:val="22"/>
                <w:szCs w:val="22"/>
              </w:rPr>
              <w:t>Opakowania z drewna</w:t>
            </w:r>
          </w:p>
        </w:tc>
        <w:tc>
          <w:tcPr>
            <w:tcW w:w="4680" w:type="dxa"/>
          </w:tcPr>
          <w:p w:rsidR="003D3E7A" w:rsidRPr="00A40158" w:rsidRDefault="00A40158" w:rsidP="00A40158">
            <w:pPr>
              <w:rPr>
                <w:rFonts w:ascii="Arial" w:hAnsi="Arial" w:cs="Arial"/>
                <w:b/>
                <w:bCs/>
                <w:sz w:val="22"/>
                <w:szCs w:val="22"/>
              </w:rPr>
            </w:pPr>
            <w:r w:rsidRPr="00A40158">
              <w:rPr>
                <w:rFonts w:ascii="Arial" w:hAnsi="Arial" w:cs="Arial"/>
                <w:sz w:val="22"/>
                <w:szCs w:val="22"/>
              </w:rPr>
              <w:t xml:space="preserve">Odpady zawierają w swoim składzie celulozę, ligninę i </w:t>
            </w:r>
            <w:proofErr w:type="spellStart"/>
            <w:r w:rsidRPr="00A40158">
              <w:rPr>
                <w:rFonts w:ascii="Arial" w:hAnsi="Arial" w:cs="Arial"/>
                <w:sz w:val="22"/>
                <w:szCs w:val="22"/>
              </w:rPr>
              <w:t>chemi</w:t>
            </w:r>
            <w:proofErr w:type="spellEnd"/>
            <w:r w:rsidRPr="00A40158">
              <w:rPr>
                <w:rFonts w:ascii="Arial" w:hAnsi="Arial" w:cs="Arial"/>
                <w:sz w:val="22"/>
                <w:szCs w:val="22"/>
              </w:rPr>
              <w:t>- c</w:t>
            </w:r>
            <w:r>
              <w:rPr>
                <w:rFonts w:ascii="Arial" w:hAnsi="Arial" w:cs="Arial"/>
                <w:sz w:val="22"/>
                <w:szCs w:val="22"/>
              </w:rPr>
              <w:t xml:space="preserve">elulozy, stanowiące około </w:t>
            </w:r>
            <w:r w:rsidR="00464BCA">
              <w:rPr>
                <w:rFonts w:ascii="Arial" w:hAnsi="Arial" w:cs="Arial"/>
                <w:sz w:val="22"/>
                <w:szCs w:val="22"/>
              </w:rPr>
              <w:br/>
            </w:r>
            <w:r>
              <w:rPr>
                <w:rFonts w:ascii="Arial" w:hAnsi="Arial" w:cs="Arial"/>
                <w:sz w:val="22"/>
                <w:szCs w:val="22"/>
              </w:rPr>
              <w:t xml:space="preserve">90 - </w:t>
            </w:r>
            <w:r w:rsidRPr="00A40158">
              <w:rPr>
                <w:rFonts w:ascii="Arial" w:hAnsi="Arial" w:cs="Arial"/>
                <w:sz w:val="22"/>
                <w:szCs w:val="22"/>
              </w:rPr>
              <w:t xml:space="preserve">95 % masy drewna, żywice, gumy, garbniki, olejki eteryczne. Odpady nie zawierają składników określonych w załączniku nr 4 do ustawy o odpadach, dla których przekroczenie wartości granicznych stężeń substancji niebezpiecznych może powodować, że odpady są odpadami niebezpiecznymi. Odpad suchy, w postaci palet, skrzyń itp. Odpady nie posiadają właściwości określonych w załączniku nr 3 </w:t>
            </w:r>
            <w:r>
              <w:rPr>
                <w:rFonts w:ascii="Arial" w:hAnsi="Arial" w:cs="Arial"/>
                <w:sz w:val="22"/>
                <w:szCs w:val="22"/>
              </w:rPr>
              <w:br/>
              <w:t xml:space="preserve">do ustawy </w:t>
            </w:r>
            <w:r w:rsidRPr="00A40158">
              <w:rPr>
                <w:rFonts w:ascii="Arial" w:hAnsi="Arial" w:cs="Arial"/>
                <w:sz w:val="22"/>
                <w:szCs w:val="22"/>
              </w:rPr>
              <w:t xml:space="preserve">o odpadach powodujących, </w:t>
            </w:r>
            <w:r>
              <w:rPr>
                <w:rFonts w:ascii="Arial" w:hAnsi="Arial" w:cs="Arial"/>
                <w:sz w:val="22"/>
                <w:szCs w:val="22"/>
              </w:rPr>
              <w:br/>
            </w:r>
            <w:r w:rsidRPr="00A40158">
              <w:rPr>
                <w:rFonts w:ascii="Arial" w:hAnsi="Arial" w:cs="Arial"/>
                <w:sz w:val="22"/>
                <w:szCs w:val="22"/>
              </w:rPr>
              <w:t>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4</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15 01 04</w:t>
            </w:r>
          </w:p>
        </w:tc>
        <w:tc>
          <w:tcPr>
            <w:tcW w:w="2982" w:type="dxa"/>
            <w:vAlign w:val="center"/>
          </w:tcPr>
          <w:p w:rsidR="003D3E7A" w:rsidRPr="001C6591" w:rsidRDefault="003D3E7A" w:rsidP="00630805">
            <w:pPr>
              <w:pStyle w:val="Nagwek7"/>
              <w:spacing w:line="240" w:lineRule="auto"/>
              <w:ind w:left="37"/>
              <w:rPr>
                <w:sz w:val="22"/>
                <w:szCs w:val="22"/>
              </w:rPr>
            </w:pPr>
            <w:r w:rsidRPr="001C6591">
              <w:rPr>
                <w:sz w:val="22"/>
                <w:szCs w:val="22"/>
              </w:rPr>
              <w:t>Opakowania z metali</w:t>
            </w:r>
          </w:p>
        </w:tc>
        <w:tc>
          <w:tcPr>
            <w:tcW w:w="4680" w:type="dxa"/>
          </w:tcPr>
          <w:p w:rsidR="003D3E7A" w:rsidRPr="00A40158" w:rsidRDefault="00A40158" w:rsidP="00A40158">
            <w:pPr>
              <w:rPr>
                <w:rFonts w:ascii="Arial" w:hAnsi="Arial" w:cs="Arial"/>
                <w:b/>
                <w:bCs/>
                <w:sz w:val="22"/>
                <w:szCs w:val="22"/>
              </w:rPr>
            </w:pPr>
            <w:r w:rsidRPr="00A40158">
              <w:rPr>
                <w:rFonts w:ascii="Arial" w:hAnsi="Arial" w:cs="Arial"/>
                <w:sz w:val="22"/>
                <w:szCs w:val="22"/>
              </w:rPr>
              <w:t xml:space="preserve">Odpady zawierają w swoim składzie: stopy żelaza, aluminium, miedzi. Odpady nie zawierają składników określonych w załączniku nr 4 do ustawy o odpadach, dla których przekroczenie wartości granicznych stężeń substancji niebezpiecznych może powodować, że odpady są odpadami niebezpiecznymi. Odpad suchy, </w:t>
            </w:r>
            <w:r w:rsidRPr="00A40158">
              <w:rPr>
                <w:rFonts w:ascii="Arial" w:hAnsi="Arial" w:cs="Arial"/>
                <w:sz w:val="22"/>
                <w:szCs w:val="22"/>
              </w:rPr>
              <w:br/>
              <w:t>w postaci puszek, skrzynek itp. Odpady nie posiadają właściwości określonych w załączniku nr 3 do ustawy 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5</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15 01 05</w:t>
            </w:r>
          </w:p>
        </w:tc>
        <w:tc>
          <w:tcPr>
            <w:tcW w:w="2982" w:type="dxa"/>
            <w:vAlign w:val="center"/>
          </w:tcPr>
          <w:p w:rsidR="003D3E7A" w:rsidRPr="001C6591" w:rsidRDefault="003D3E7A" w:rsidP="00630805">
            <w:pPr>
              <w:pStyle w:val="Nagwek7"/>
              <w:spacing w:line="240" w:lineRule="auto"/>
              <w:ind w:left="37"/>
              <w:rPr>
                <w:sz w:val="22"/>
                <w:szCs w:val="22"/>
              </w:rPr>
            </w:pPr>
            <w:r w:rsidRPr="001C6591">
              <w:rPr>
                <w:sz w:val="22"/>
                <w:szCs w:val="22"/>
              </w:rPr>
              <w:t>Opakowania wielomateriałowe</w:t>
            </w:r>
          </w:p>
        </w:tc>
        <w:tc>
          <w:tcPr>
            <w:tcW w:w="4680" w:type="dxa"/>
          </w:tcPr>
          <w:p w:rsidR="003D3E7A" w:rsidRPr="00A40158" w:rsidRDefault="00A40158" w:rsidP="00A40158">
            <w:pPr>
              <w:rPr>
                <w:rFonts w:ascii="Arial" w:hAnsi="Arial" w:cs="Arial"/>
                <w:b/>
                <w:bCs/>
                <w:sz w:val="22"/>
                <w:szCs w:val="22"/>
              </w:rPr>
            </w:pPr>
            <w:r w:rsidRPr="00A40158">
              <w:rPr>
                <w:rFonts w:ascii="Arial" w:hAnsi="Arial" w:cs="Arial"/>
                <w:sz w:val="22"/>
                <w:szCs w:val="22"/>
              </w:rPr>
              <w:t>Odpady zawierają w swoim składzie tworzywa sztuczne, papier</w:t>
            </w:r>
            <w:r>
              <w:rPr>
                <w:rFonts w:ascii="Arial" w:hAnsi="Arial" w:cs="Arial"/>
                <w:sz w:val="22"/>
                <w:szCs w:val="22"/>
              </w:rPr>
              <w:t xml:space="preserve">, folię aluminiową itp. Odpady </w:t>
            </w:r>
            <w:r w:rsidRPr="00A40158">
              <w:rPr>
                <w:rFonts w:ascii="Arial" w:hAnsi="Arial" w:cs="Arial"/>
                <w:sz w:val="22"/>
                <w:szCs w:val="22"/>
              </w:rPr>
              <w:t xml:space="preserve">nie zawierają składników określonych w załączniku nr 4 do ustawy </w:t>
            </w:r>
            <w:r w:rsidR="00131766">
              <w:rPr>
                <w:rFonts w:ascii="Arial" w:hAnsi="Arial" w:cs="Arial"/>
                <w:sz w:val="22"/>
                <w:szCs w:val="22"/>
              </w:rPr>
              <w:br/>
            </w:r>
            <w:r w:rsidRPr="00A40158">
              <w:rPr>
                <w:rFonts w:ascii="Arial" w:hAnsi="Arial" w:cs="Arial"/>
                <w:sz w:val="22"/>
                <w:szCs w:val="22"/>
              </w:rPr>
              <w:t xml:space="preserve">o odpadach, dla których przekroczenie </w:t>
            </w:r>
            <w:r w:rsidRPr="00A40158">
              <w:rPr>
                <w:rFonts w:ascii="Arial" w:hAnsi="Arial" w:cs="Arial"/>
                <w:sz w:val="22"/>
                <w:szCs w:val="22"/>
              </w:rPr>
              <w:lastRenderedPageBreak/>
              <w:t xml:space="preserve">wartości granicznych stężeń substancji niebezpiecznych może powodować, że odpady są odpadami niebezpiecznymi. Odpad suchy, w postaci kartonów uzupełnionych folią aluminiową lub tworzywami sztucznymi. Odpady nie posiadają właściwości określonych </w:t>
            </w:r>
            <w:r w:rsidR="00131766">
              <w:rPr>
                <w:rFonts w:ascii="Arial" w:hAnsi="Arial" w:cs="Arial"/>
                <w:sz w:val="22"/>
                <w:szCs w:val="22"/>
              </w:rPr>
              <w:br/>
            </w:r>
            <w:r w:rsidR="00CE2646">
              <w:rPr>
                <w:rFonts w:ascii="Arial" w:hAnsi="Arial" w:cs="Arial"/>
                <w:sz w:val="22"/>
                <w:szCs w:val="22"/>
              </w:rPr>
              <w:t xml:space="preserve">w załączniku </w:t>
            </w:r>
            <w:r w:rsidRPr="00A40158">
              <w:rPr>
                <w:rFonts w:ascii="Arial" w:hAnsi="Arial" w:cs="Arial"/>
                <w:sz w:val="22"/>
                <w:szCs w:val="22"/>
              </w:rPr>
              <w:t>nr 3 do ustawy 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lastRenderedPageBreak/>
              <w:t>6</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15 01 07</w:t>
            </w:r>
          </w:p>
        </w:tc>
        <w:tc>
          <w:tcPr>
            <w:tcW w:w="2982" w:type="dxa"/>
            <w:vAlign w:val="center"/>
          </w:tcPr>
          <w:p w:rsidR="003D3E7A" w:rsidRPr="001C6591" w:rsidRDefault="003D3E7A" w:rsidP="00C80004">
            <w:pPr>
              <w:pStyle w:val="Nagwek7"/>
              <w:spacing w:line="240" w:lineRule="auto"/>
              <w:ind w:left="37"/>
              <w:rPr>
                <w:sz w:val="22"/>
                <w:szCs w:val="22"/>
              </w:rPr>
            </w:pPr>
            <w:r w:rsidRPr="001C6591">
              <w:rPr>
                <w:sz w:val="22"/>
                <w:szCs w:val="22"/>
              </w:rPr>
              <w:t>Opakowania ze szkła</w:t>
            </w:r>
          </w:p>
        </w:tc>
        <w:tc>
          <w:tcPr>
            <w:tcW w:w="4680" w:type="dxa"/>
          </w:tcPr>
          <w:p w:rsidR="003D3E7A" w:rsidRPr="00131766" w:rsidRDefault="00131766" w:rsidP="00A40158">
            <w:pPr>
              <w:rPr>
                <w:rFonts w:ascii="Arial" w:hAnsi="Arial" w:cs="Arial"/>
                <w:b/>
                <w:bCs/>
                <w:sz w:val="22"/>
                <w:szCs w:val="22"/>
              </w:rPr>
            </w:pPr>
            <w:r w:rsidRPr="00131766">
              <w:rPr>
                <w:rFonts w:ascii="Arial" w:hAnsi="Arial" w:cs="Arial"/>
                <w:sz w:val="22"/>
                <w:szCs w:val="22"/>
              </w:rPr>
              <w:t xml:space="preserve">Odpady zawierają w swoim składzie piasek kwarcowy oraz dodatki tj. </w:t>
            </w:r>
            <w:hyperlink r:id="rId14" w:history="1">
              <w:r w:rsidRPr="00475512">
                <w:rPr>
                  <w:rStyle w:val="Hipercze"/>
                  <w:rFonts w:ascii="Arial" w:hAnsi="Arial" w:cs="Arial"/>
                  <w:color w:val="auto"/>
                  <w:sz w:val="22"/>
                  <w:szCs w:val="22"/>
                  <w:u w:val="none"/>
                </w:rPr>
                <w:t>węglan sodu</w:t>
              </w:r>
            </w:hyperlink>
            <w:r w:rsidRPr="00475512">
              <w:rPr>
                <w:rFonts w:ascii="Arial" w:hAnsi="Arial" w:cs="Arial"/>
                <w:sz w:val="22"/>
                <w:szCs w:val="22"/>
              </w:rPr>
              <w:t xml:space="preserve"> (Na</w:t>
            </w:r>
            <w:r w:rsidRPr="00475512">
              <w:rPr>
                <w:rFonts w:ascii="Arial" w:hAnsi="Arial" w:cs="Arial"/>
                <w:sz w:val="22"/>
                <w:szCs w:val="22"/>
                <w:vertAlign w:val="subscript"/>
              </w:rPr>
              <w:t>2</w:t>
            </w:r>
            <w:r w:rsidRPr="00475512">
              <w:rPr>
                <w:rFonts w:ascii="Arial" w:hAnsi="Arial" w:cs="Arial"/>
                <w:sz w:val="22"/>
                <w:szCs w:val="22"/>
              </w:rPr>
              <w:t>CO</w:t>
            </w:r>
            <w:r w:rsidRPr="00475512">
              <w:rPr>
                <w:rFonts w:ascii="Arial" w:hAnsi="Arial" w:cs="Arial"/>
                <w:sz w:val="22"/>
                <w:szCs w:val="22"/>
                <w:vertAlign w:val="subscript"/>
              </w:rPr>
              <w:t>3</w:t>
            </w:r>
            <w:r w:rsidRPr="00475512">
              <w:rPr>
                <w:rFonts w:ascii="Arial" w:hAnsi="Arial" w:cs="Arial"/>
                <w:sz w:val="22"/>
                <w:szCs w:val="22"/>
              </w:rPr>
              <w:t xml:space="preserve">) i </w:t>
            </w:r>
            <w:hyperlink r:id="rId15" w:history="1">
              <w:r w:rsidRPr="00475512">
                <w:rPr>
                  <w:rStyle w:val="Hipercze"/>
                  <w:rFonts w:ascii="Arial" w:hAnsi="Arial" w:cs="Arial"/>
                  <w:color w:val="auto"/>
                  <w:sz w:val="22"/>
                  <w:szCs w:val="22"/>
                  <w:u w:val="none"/>
                </w:rPr>
                <w:t>węglan wapnia</w:t>
              </w:r>
            </w:hyperlink>
            <w:r w:rsidRPr="00475512">
              <w:rPr>
                <w:rFonts w:ascii="Arial" w:hAnsi="Arial" w:cs="Arial"/>
                <w:sz w:val="22"/>
                <w:szCs w:val="22"/>
              </w:rPr>
              <w:t xml:space="preserve"> (CaCO</w:t>
            </w:r>
            <w:r w:rsidRPr="00475512">
              <w:rPr>
                <w:rFonts w:ascii="Arial" w:hAnsi="Arial" w:cs="Arial"/>
                <w:sz w:val="22"/>
                <w:szCs w:val="22"/>
                <w:vertAlign w:val="subscript"/>
              </w:rPr>
              <w:t>3</w:t>
            </w:r>
            <w:r w:rsidRPr="00475512">
              <w:rPr>
                <w:rFonts w:ascii="Arial" w:hAnsi="Arial" w:cs="Arial"/>
                <w:sz w:val="22"/>
                <w:szCs w:val="22"/>
              </w:rPr>
              <w:t xml:space="preserve">), topniki: </w:t>
            </w:r>
            <w:hyperlink r:id="rId16" w:history="1">
              <w:r w:rsidRPr="00475512">
                <w:rPr>
                  <w:rStyle w:val="Hipercze"/>
                  <w:rFonts w:ascii="Arial" w:hAnsi="Arial" w:cs="Arial"/>
                  <w:color w:val="auto"/>
                  <w:sz w:val="22"/>
                  <w:szCs w:val="22"/>
                  <w:u w:val="none"/>
                </w:rPr>
                <w:t>tlenek boru</w:t>
              </w:r>
            </w:hyperlink>
            <w:r w:rsidRPr="00475512">
              <w:rPr>
                <w:rFonts w:ascii="Arial" w:hAnsi="Arial" w:cs="Arial"/>
                <w:sz w:val="22"/>
                <w:szCs w:val="22"/>
              </w:rPr>
              <w:t xml:space="preserve"> (B</w:t>
            </w:r>
            <w:r w:rsidRPr="00475512">
              <w:rPr>
                <w:rFonts w:ascii="Arial" w:hAnsi="Arial" w:cs="Arial"/>
                <w:sz w:val="22"/>
                <w:szCs w:val="22"/>
                <w:vertAlign w:val="subscript"/>
              </w:rPr>
              <w:t>2</w:t>
            </w:r>
            <w:r w:rsidRPr="00475512">
              <w:rPr>
                <w:rFonts w:ascii="Arial" w:hAnsi="Arial" w:cs="Arial"/>
                <w:sz w:val="22"/>
                <w:szCs w:val="22"/>
              </w:rPr>
              <w:t>O</w:t>
            </w:r>
            <w:r w:rsidRPr="00475512">
              <w:rPr>
                <w:rFonts w:ascii="Arial" w:hAnsi="Arial" w:cs="Arial"/>
                <w:sz w:val="22"/>
                <w:szCs w:val="22"/>
                <w:vertAlign w:val="subscript"/>
              </w:rPr>
              <w:t>3</w:t>
            </w:r>
            <w:r w:rsidRPr="00475512">
              <w:rPr>
                <w:rFonts w:ascii="Arial" w:hAnsi="Arial" w:cs="Arial"/>
                <w:sz w:val="22"/>
                <w:szCs w:val="22"/>
              </w:rPr>
              <w:t xml:space="preserve">) i </w:t>
            </w:r>
            <w:hyperlink r:id="rId17" w:history="1">
              <w:r w:rsidRPr="00475512">
                <w:rPr>
                  <w:rStyle w:val="Hipercze"/>
                  <w:rFonts w:ascii="Arial" w:hAnsi="Arial" w:cs="Arial"/>
                  <w:color w:val="auto"/>
                  <w:sz w:val="22"/>
                  <w:szCs w:val="22"/>
                  <w:u w:val="none"/>
                </w:rPr>
                <w:t>tlenek ołowiu (II)</w:t>
              </w:r>
            </w:hyperlink>
            <w:r w:rsidRPr="00475512">
              <w:rPr>
                <w:rFonts w:ascii="Arial" w:hAnsi="Arial" w:cs="Arial"/>
                <w:sz w:val="22"/>
                <w:szCs w:val="22"/>
              </w:rPr>
              <w:t xml:space="preserve"> </w:t>
            </w:r>
            <w:r w:rsidRPr="00131766">
              <w:rPr>
                <w:rFonts w:ascii="Arial" w:hAnsi="Arial" w:cs="Arial"/>
                <w:sz w:val="22"/>
                <w:szCs w:val="22"/>
              </w:rPr>
              <w:t>(</w:t>
            </w:r>
            <w:proofErr w:type="spellStart"/>
            <w:r w:rsidRPr="00131766">
              <w:rPr>
                <w:rFonts w:ascii="Arial" w:hAnsi="Arial" w:cs="Arial"/>
                <w:sz w:val="22"/>
                <w:szCs w:val="22"/>
              </w:rPr>
              <w:t>PbO</w:t>
            </w:r>
            <w:proofErr w:type="spellEnd"/>
            <w:r w:rsidRPr="00131766">
              <w:rPr>
                <w:rFonts w:ascii="Arial" w:hAnsi="Arial" w:cs="Arial"/>
                <w:sz w:val="22"/>
                <w:szCs w:val="22"/>
              </w:rPr>
              <w:t xml:space="preserve">), pigmenty. Odpady nie zawierają składników określonych w załączniku nr 4 do ustawy o odpadach, dla których przekroczenie wartości granicznych stężeń substancji niebezpiecznych może powodować, </w:t>
            </w:r>
            <w:r w:rsidRPr="00131766">
              <w:rPr>
                <w:rFonts w:ascii="Arial" w:hAnsi="Arial" w:cs="Arial"/>
                <w:sz w:val="22"/>
                <w:szCs w:val="22"/>
              </w:rPr>
              <w:br/>
              <w:t xml:space="preserve">że odpady są odpadami niebezpiecznymi. Odpad suchy, w postaci butelek, słoików, </w:t>
            </w:r>
            <w:r>
              <w:rPr>
                <w:rFonts w:ascii="Arial" w:hAnsi="Arial" w:cs="Arial"/>
                <w:sz w:val="22"/>
                <w:szCs w:val="22"/>
              </w:rPr>
              <w:br/>
            </w:r>
            <w:r w:rsidRPr="00131766">
              <w:rPr>
                <w:rFonts w:ascii="Arial" w:hAnsi="Arial" w:cs="Arial"/>
                <w:sz w:val="22"/>
                <w:szCs w:val="22"/>
              </w:rPr>
              <w:t xml:space="preserve">itp. Odpady nie posiadają właściwości określonych w załączniku nr 3 do ustawy </w:t>
            </w:r>
            <w:r>
              <w:rPr>
                <w:rFonts w:ascii="Arial" w:hAnsi="Arial" w:cs="Arial"/>
                <w:sz w:val="22"/>
                <w:szCs w:val="22"/>
              </w:rPr>
              <w:br/>
            </w:r>
            <w:r w:rsidRPr="00131766">
              <w:rPr>
                <w:rFonts w:ascii="Arial" w:hAnsi="Arial" w:cs="Arial"/>
                <w:sz w:val="22"/>
                <w:szCs w:val="22"/>
              </w:rPr>
              <w:t>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7</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15 01 09</w:t>
            </w:r>
          </w:p>
        </w:tc>
        <w:tc>
          <w:tcPr>
            <w:tcW w:w="2982" w:type="dxa"/>
            <w:vAlign w:val="center"/>
          </w:tcPr>
          <w:p w:rsidR="003D3E7A" w:rsidRPr="001C6591" w:rsidRDefault="003D3E7A" w:rsidP="00C80004">
            <w:pPr>
              <w:pStyle w:val="Nagwek7"/>
              <w:spacing w:line="240" w:lineRule="auto"/>
              <w:ind w:left="37"/>
              <w:rPr>
                <w:sz w:val="22"/>
                <w:szCs w:val="22"/>
              </w:rPr>
            </w:pPr>
            <w:r w:rsidRPr="001C6591">
              <w:rPr>
                <w:sz w:val="22"/>
                <w:szCs w:val="22"/>
              </w:rPr>
              <w:t xml:space="preserve">Opakowania z tekstyliów </w:t>
            </w:r>
          </w:p>
        </w:tc>
        <w:tc>
          <w:tcPr>
            <w:tcW w:w="4680" w:type="dxa"/>
          </w:tcPr>
          <w:p w:rsidR="003D3E7A" w:rsidRPr="00131766" w:rsidRDefault="00131766" w:rsidP="00A40158">
            <w:pPr>
              <w:rPr>
                <w:rFonts w:ascii="Arial" w:hAnsi="Arial" w:cs="Arial"/>
                <w:b/>
                <w:bCs/>
                <w:sz w:val="22"/>
                <w:szCs w:val="22"/>
              </w:rPr>
            </w:pPr>
            <w:r w:rsidRPr="00131766">
              <w:rPr>
                <w:rFonts w:ascii="Arial" w:hAnsi="Arial" w:cs="Arial"/>
                <w:sz w:val="22"/>
                <w:szCs w:val="22"/>
              </w:rPr>
              <w:t xml:space="preserve">Odpady zawierają w swoim składzie: tekstylia naturalne - wyroby pochodzenia roślinnego </w:t>
            </w:r>
            <w:r w:rsidRPr="00131766">
              <w:rPr>
                <w:rFonts w:ascii="Arial" w:hAnsi="Arial" w:cs="Arial"/>
                <w:sz w:val="22"/>
                <w:szCs w:val="22"/>
              </w:rPr>
              <w:br/>
              <w:t xml:space="preserve">i zwierzęcego i  sztuczne -  wykonane </w:t>
            </w:r>
            <w:r>
              <w:rPr>
                <w:rFonts w:ascii="Arial" w:hAnsi="Arial" w:cs="Arial"/>
                <w:sz w:val="22"/>
                <w:szCs w:val="22"/>
              </w:rPr>
              <w:br/>
            </w:r>
            <w:r w:rsidRPr="00131766">
              <w:rPr>
                <w:rFonts w:ascii="Arial" w:hAnsi="Arial" w:cs="Arial"/>
                <w:sz w:val="22"/>
                <w:szCs w:val="22"/>
              </w:rPr>
              <w:t xml:space="preserve">z materiałów takich jak </w:t>
            </w:r>
            <w:hyperlink r:id="rId18" w:history="1">
              <w:r w:rsidRPr="00475512">
                <w:rPr>
                  <w:rStyle w:val="Hipercze"/>
                  <w:rFonts w:ascii="Arial" w:hAnsi="Arial" w:cs="Arial"/>
                  <w:color w:val="auto"/>
                  <w:sz w:val="22"/>
                  <w:szCs w:val="22"/>
                  <w:u w:val="none"/>
                </w:rPr>
                <w:t>polimery syntetyczn</w:t>
              </w:r>
            </w:hyperlink>
            <w:r w:rsidRPr="00475512">
              <w:rPr>
                <w:rFonts w:ascii="Arial" w:hAnsi="Arial" w:cs="Arial"/>
                <w:sz w:val="22"/>
                <w:szCs w:val="22"/>
              </w:rPr>
              <w:t xml:space="preserve">e (wytworzone sztucznie) lub zmodyfikowane </w:t>
            </w:r>
            <w:r w:rsidRPr="00131766">
              <w:rPr>
                <w:rFonts w:ascii="Arial" w:hAnsi="Arial" w:cs="Arial"/>
                <w:sz w:val="22"/>
                <w:szCs w:val="22"/>
              </w:rPr>
              <w:t xml:space="preserve">polimery naturalne oraz dodatki modyfikujące. Odpady nie zawierają składników określonych w załączniku nr 4 </w:t>
            </w:r>
            <w:r>
              <w:rPr>
                <w:rFonts w:ascii="Arial" w:hAnsi="Arial" w:cs="Arial"/>
                <w:sz w:val="22"/>
                <w:szCs w:val="22"/>
              </w:rPr>
              <w:br/>
            </w:r>
            <w:r w:rsidRPr="00131766">
              <w:rPr>
                <w:rFonts w:ascii="Arial" w:hAnsi="Arial" w:cs="Arial"/>
                <w:sz w:val="22"/>
                <w:szCs w:val="22"/>
              </w:rPr>
              <w:t xml:space="preserve">do ustawy o odpadach, dla których przekroczenie wartości granicznych stężeń substancji niebezpiecznych może powodować, że odpady są odpadami niebezpiecznymi. Odpad suchy, w postaci worków i taśm. Odpady posiadają właściwości określone w załączniku nr 3 </w:t>
            </w:r>
            <w:r>
              <w:rPr>
                <w:rFonts w:ascii="Arial" w:hAnsi="Arial" w:cs="Arial"/>
                <w:sz w:val="22"/>
                <w:szCs w:val="22"/>
              </w:rPr>
              <w:br/>
            </w:r>
            <w:r w:rsidRPr="00131766">
              <w:rPr>
                <w:rFonts w:ascii="Arial" w:hAnsi="Arial" w:cs="Arial"/>
                <w:sz w:val="22"/>
                <w:szCs w:val="22"/>
              </w:rPr>
              <w:t>do ustawy o odpadach powodujących, że odpady mogą  być odpadami niebezpiecznymi np. H3-B „łatwopalne”.</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8</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19 12 01</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Papier i tektura</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Odpady zawierają w swoim składzie włókna organiczne lub roślinne oraz substancje niewłókniste – wypełniacze organiczne (skrobia ziemniaczana) i wypełniacze nieorganiczne – mineralne</w:t>
            </w:r>
            <w:r w:rsidRPr="00475512">
              <w:rPr>
                <w:rFonts w:ascii="Arial" w:hAnsi="Arial" w:cs="Arial"/>
                <w:sz w:val="22"/>
                <w:szCs w:val="22"/>
              </w:rPr>
              <w:t>: (</w:t>
            </w:r>
            <w:hyperlink r:id="rId19" w:history="1">
              <w:r w:rsidRPr="00475512">
                <w:rPr>
                  <w:rStyle w:val="Hipercze"/>
                  <w:rFonts w:ascii="Arial" w:hAnsi="Arial" w:cs="Arial"/>
                  <w:color w:val="auto"/>
                  <w:sz w:val="22"/>
                  <w:szCs w:val="22"/>
                  <w:u w:val="none"/>
                </w:rPr>
                <w:t>kaolin</w:t>
              </w:r>
            </w:hyperlink>
            <w:r w:rsidRPr="00475512">
              <w:rPr>
                <w:rFonts w:ascii="Arial" w:hAnsi="Arial" w:cs="Arial"/>
                <w:sz w:val="22"/>
                <w:szCs w:val="22"/>
              </w:rPr>
              <w:t xml:space="preserve">, </w:t>
            </w:r>
            <w:hyperlink r:id="rId20" w:history="1">
              <w:r w:rsidRPr="00475512">
                <w:rPr>
                  <w:rStyle w:val="Hipercze"/>
                  <w:rFonts w:ascii="Arial" w:hAnsi="Arial" w:cs="Arial"/>
                  <w:color w:val="auto"/>
                  <w:sz w:val="22"/>
                  <w:szCs w:val="22"/>
                  <w:u w:val="none"/>
                </w:rPr>
                <w:t>talk</w:t>
              </w:r>
            </w:hyperlink>
            <w:r w:rsidRPr="00475512">
              <w:rPr>
                <w:rFonts w:ascii="Arial" w:hAnsi="Arial" w:cs="Arial"/>
                <w:sz w:val="22"/>
                <w:szCs w:val="22"/>
              </w:rPr>
              <w:t xml:space="preserve">, </w:t>
            </w:r>
            <w:hyperlink r:id="rId21" w:history="1">
              <w:r w:rsidRPr="00475512">
                <w:rPr>
                  <w:rStyle w:val="Hipercze"/>
                  <w:rFonts w:ascii="Arial" w:hAnsi="Arial" w:cs="Arial"/>
                  <w:color w:val="auto"/>
                  <w:sz w:val="22"/>
                  <w:szCs w:val="22"/>
                  <w:u w:val="none"/>
                </w:rPr>
                <w:t>gips</w:t>
              </w:r>
            </w:hyperlink>
            <w:r w:rsidRPr="00475512">
              <w:rPr>
                <w:rFonts w:ascii="Arial" w:hAnsi="Arial" w:cs="Arial"/>
                <w:sz w:val="22"/>
                <w:szCs w:val="22"/>
              </w:rPr>
              <w:t xml:space="preserve">, </w:t>
            </w:r>
            <w:hyperlink r:id="rId22" w:history="1">
              <w:r w:rsidRPr="00475512">
                <w:rPr>
                  <w:rStyle w:val="Hipercze"/>
                  <w:rFonts w:ascii="Arial" w:hAnsi="Arial" w:cs="Arial"/>
                  <w:color w:val="auto"/>
                  <w:sz w:val="22"/>
                  <w:szCs w:val="22"/>
                  <w:u w:val="none"/>
                </w:rPr>
                <w:t>kreda</w:t>
              </w:r>
            </w:hyperlink>
            <w:r w:rsidRPr="00475512">
              <w:rPr>
                <w:rFonts w:ascii="Arial" w:hAnsi="Arial" w:cs="Arial"/>
                <w:sz w:val="22"/>
                <w:szCs w:val="22"/>
              </w:rPr>
              <w:t xml:space="preserve">) niekiedy substancje chemiczne typu </w:t>
            </w:r>
            <w:hyperlink r:id="rId23" w:history="1">
              <w:r w:rsidRPr="00475512">
                <w:rPr>
                  <w:rStyle w:val="Hipercze"/>
                  <w:rFonts w:ascii="Arial" w:hAnsi="Arial" w:cs="Arial"/>
                  <w:color w:val="auto"/>
                  <w:sz w:val="22"/>
                  <w:szCs w:val="22"/>
                  <w:u w:val="none"/>
                </w:rPr>
                <w:t>hydrosulfit</w:t>
              </w:r>
            </w:hyperlink>
            <w:r w:rsidRPr="00A40158">
              <w:rPr>
                <w:rFonts w:ascii="Arial" w:hAnsi="Arial" w:cs="Arial"/>
                <w:sz w:val="22"/>
                <w:szCs w:val="22"/>
              </w:rPr>
              <w:t xml:space="preserve"> oraz barwniki. Odpady nie zawierają składników określonych w załączniku nr 4 do ustawy o odpadach, </w:t>
            </w:r>
            <w:r w:rsidRPr="00A40158">
              <w:rPr>
                <w:rFonts w:ascii="Arial" w:hAnsi="Arial" w:cs="Arial"/>
                <w:sz w:val="22"/>
                <w:szCs w:val="22"/>
              </w:rPr>
              <w:br/>
              <w:t xml:space="preserve">dla których przekroczenie wartości </w:t>
            </w:r>
            <w:r w:rsidRPr="00A40158">
              <w:rPr>
                <w:rFonts w:ascii="Arial" w:hAnsi="Arial" w:cs="Arial"/>
                <w:sz w:val="22"/>
                <w:szCs w:val="22"/>
              </w:rPr>
              <w:lastRenderedPageBreak/>
              <w:t xml:space="preserve">granicznych stężeń substancji niebezpiecznych może powodować, </w:t>
            </w:r>
            <w:r w:rsidRPr="00A40158">
              <w:rPr>
                <w:rFonts w:ascii="Arial" w:hAnsi="Arial" w:cs="Arial"/>
                <w:sz w:val="22"/>
                <w:szCs w:val="22"/>
              </w:rPr>
              <w:br/>
              <w:t xml:space="preserve">że odpady są odpadami niebezpiecznymi. Odpad suchy, w postaci papieru i tektury. Odpady posiadają właściwości określone </w:t>
            </w:r>
            <w:r w:rsidRPr="00A40158">
              <w:rPr>
                <w:rFonts w:ascii="Arial" w:hAnsi="Arial" w:cs="Arial"/>
                <w:sz w:val="22"/>
                <w:szCs w:val="22"/>
              </w:rPr>
              <w:br/>
              <w:t>w załączniku nr 3 do ustawy o odpadach powodujące, że odpady mogą  być odpadami niebezpiecznymi np. H3-B „łatwopalne”.</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lastRenderedPageBreak/>
              <w:t>9</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19 12 02</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Metale żelazne</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stopy żelaza. Odpad suchy, w postaci wyrobów metalowych, takich jak elementy wyposażenia mieszkań, rurki, itp. Odpady nie zawierają składników określonych </w:t>
            </w:r>
            <w:r w:rsidRPr="00A40158">
              <w:rPr>
                <w:rFonts w:ascii="Arial" w:hAnsi="Arial" w:cs="Arial"/>
                <w:sz w:val="22"/>
                <w:szCs w:val="22"/>
              </w:rPr>
              <w:br/>
              <w:t xml:space="preserve">w załączniku nr 4 do ustawy o odpadach, </w:t>
            </w:r>
            <w:r w:rsidRPr="00A40158">
              <w:rPr>
                <w:rFonts w:ascii="Arial" w:hAnsi="Arial" w:cs="Arial"/>
                <w:sz w:val="22"/>
                <w:szCs w:val="22"/>
              </w:rPr>
              <w:br/>
              <w:t xml:space="preserve">dla których przekroczenie wartości granicznych stężeń substancji niebezpiecznych może powodować, że odpady są odpadami niebezpiecznymi. Odpady nie posiadają właściwości określonych w załączniku nr 3 do ustawy </w:t>
            </w:r>
            <w:r w:rsidRPr="00A40158">
              <w:rPr>
                <w:rFonts w:ascii="Arial" w:hAnsi="Arial" w:cs="Arial"/>
                <w:sz w:val="22"/>
                <w:szCs w:val="22"/>
              </w:rPr>
              <w:br/>
              <w:t>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10</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19 12 03</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Metale nieżelazne</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Odpady zawierają w swoim składzie metale kolorowe: mied</w:t>
            </w:r>
            <w:hyperlink r:id="rId24" w:history="1">
              <w:r w:rsidRPr="00A40158">
                <w:rPr>
                  <w:rStyle w:val="Hipercze"/>
                  <w:rFonts w:ascii="Arial" w:hAnsi="Arial" w:cs="Arial"/>
                  <w:color w:val="auto"/>
                  <w:sz w:val="22"/>
                  <w:szCs w:val="22"/>
                </w:rPr>
                <w:t>ź</w:t>
              </w:r>
            </w:hyperlink>
            <w:r w:rsidRPr="00A40158">
              <w:rPr>
                <w:rFonts w:ascii="Arial" w:hAnsi="Arial" w:cs="Arial"/>
                <w:sz w:val="22"/>
                <w:szCs w:val="22"/>
              </w:rPr>
              <w:t xml:space="preserve">, </w:t>
            </w:r>
            <w:hyperlink r:id="rId25" w:history="1">
              <w:r w:rsidRPr="00A40158">
                <w:rPr>
                  <w:rStyle w:val="Hipercze"/>
                  <w:rFonts w:ascii="Arial" w:hAnsi="Arial" w:cs="Arial"/>
                  <w:color w:val="auto"/>
                  <w:sz w:val="22"/>
                  <w:szCs w:val="22"/>
                </w:rPr>
                <w:t>cynk</w:t>
              </w:r>
            </w:hyperlink>
            <w:r w:rsidRPr="00A40158">
              <w:rPr>
                <w:rFonts w:ascii="Arial" w:hAnsi="Arial" w:cs="Arial"/>
                <w:sz w:val="22"/>
                <w:szCs w:val="22"/>
              </w:rPr>
              <w:t xml:space="preserve">, </w:t>
            </w:r>
            <w:hyperlink r:id="rId26" w:history="1">
              <w:r w:rsidRPr="00A40158">
                <w:rPr>
                  <w:rStyle w:val="Hipercze"/>
                  <w:rFonts w:ascii="Arial" w:hAnsi="Arial" w:cs="Arial"/>
                  <w:color w:val="auto"/>
                  <w:sz w:val="22"/>
                  <w:szCs w:val="22"/>
                </w:rPr>
                <w:t>cyn</w:t>
              </w:r>
            </w:hyperlink>
            <w:r w:rsidRPr="00A40158">
              <w:rPr>
                <w:rFonts w:ascii="Arial" w:hAnsi="Arial" w:cs="Arial"/>
                <w:sz w:val="22"/>
                <w:szCs w:val="22"/>
              </w:rPr>
              <w:t xml:space="preserve">a, </w:t>
            </w:r>
            <w:hyperlink r:id="rId27" w:history="1">
              <w:r w:rsidRPr="00A40158">
                <w:rPr>
                  <w:rStyle w:val="Hipercze"/>
                  <w:rFonts w:ascii="Arial" w:hAnsi="Arial" w:cs="Arial"/>
                  <w:color w:val="auto"/>
                  <w:sz w:val="22"/>
                  <w:szCs w:val="22"/>
                </w:rPr>
                <w:t>aluminium</w:t>
              </w:r>
            </w:hyperlink>
            <w:r w:rsidRPr="00A40158">
              <w:rPr>
                <w:rFonts w:ascii="Arial" w:hAnsi="Arial" w:cs="Arial"/>
                <w:sz w:val="22"/>
                <w:szCs w:val="22"/>
              </w:rPr>
              <w:t xml:space="preserve">, stopy: </w:t>
            </w:r>
            <w:hyperlink r:id="rId28" w:history="1">
              <w:r w:rsidRPr="00475512">
                <w:rPr>
                  <w:rStyle w:val="Hipercze"/>
                  <w:rFonts w:ascii="Arial" w:hAnsi="Arial" w:cs="Arial"/>
                  <w:color w:val="auto"/>
                  <w:sz w:val="22"/>
                  <w:szCs w:val="22"/>
                  <w:u w:val="none"/>
                </w:rPr>
                <w:t>mosiądz</w:t>
              </w:r>
            </w:hyperlink>
            <w:r w:rsidRPr="00475512">
              <w:rPr>
                <w:rFonts w:ascii="Arial" w:hAnsi="Arial" w:cs="Arial"/>
                <w:sz w:val="22"/>
                <w:szCs w:val="22"/>
              </w:rPr>
              <w:t xml:space="preserve"> i </w:t>
            </w:r>
            <w:hyperlink r:id="rId29" w:history="1">
              <w:r w:rsidRPr="00475512">
                <w:rPr>
                  <w:rStyle w:val="Hipercze"/>
                  <w:rFonts w:ascii="Arial" w:hAnsi="Arial" w:cs="Arial"/>
                  <w:color w:val="auto"/>
                  <w:sz w:val="22"/>
                  <w:szCs w:val="22"/>
                  <w:u w:val="none"/>
                </w:rPr>
                <w:t>brąz</w:t>
              </w:r>
            </w:hyperlink>
            <w:r w:rsidRPr="00A40158">
              <w:rPr>
                <w:rFonts w:ascii="Arial" w:hAnsi="Arial" w:cs="Arial"/>
                <w:sz w:val="22"/>
                <w:szCs w:val="22"/>
              </w:rPr>
              <w:t xml:space="preserve">. Odpad suchy, </w:t>
            </w:r>
            <w:r w:rsidRPr="00A40158">
              <w:rPr>
                <w:rFonts w:ascii="Arial" w:hAnsi="Arial" w:cs="Arial"/>
                <w:sz w:val="22"/>
                <w:szCs w:val="22"/>
              </w:rPr>
              <w:br/>
              <w:t xml:space="preserve">w postaci wyrobów metalowych (np. drabiny, oświetlenie, ozdoby okucia drzwi) itp. Odpady nie zawierają składników określonych </w:t>
            </w:r>
            <w:r w:rsidRPr="00A40158">
              <w:rPr>
                <w:rFonts w:ascii="Arial" w:hAnsi="Arial" w:cs="Arial"/>
                <w:sz w:val="22"/>
                <w:szCs w:val="22"/>
              </w:rPr>
              <w:br/>
              <w:t xml:space="preserve">w załączniku nr 4 do ustawy o odpadach, </w:t>
            </w:r>
            <w:r w:rsidRPr="00A40158">
              <w:rPr>
                <w:rFonts w:ascii="Arial" w:hAnsi="Arial" w:cs="Arial"/>
                <w:sz w:val="22"/>
                <w:szCs w:val="22"/>
              </w:rPr>
              <w:br/>
              <w:t xml:space="preserve">dla których przekroczenie wartości granicznych stężeń substancji niebezpiecznych może powodować, </w:t>
            </w:r>
            <w:r w:rsidRPr="00A40158">
              <w:rPr>
                <w:rFonts w:ascii="Arial" w:hAnsi="Arial" w:cs="Arial"/>
                <w:sz w:val="22"/>
                <w:szCs w:val="22"/>
              </w:rPr>
              <w:br/>
              <w:t xml:space="preserve">że odpady są odpadami niebezpiecznymi. Odpady nie posiadają właściwości określonych w załączniku nr 3 do ustawy </w:t>
            </w:r>
            <w:r w:rsidRPr="00A40158">
              <w:rPr>
                <w:rFonts w:ascii="Arial" w:hAnsi="Arial" w:cs="Arial"/>
                <w:sz w:val="22"/>
                <w:szCs w:val="22"/>
              </w:rPr>
              <w:br/>
              <w:t>o odpadach powodujących, 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11</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19 12 04</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Tworzywa sztuczne i guma</w:t>
            </w:r>
          </w:p>
        </w:tc>
        <w:tc>
          <w:tcPr>
            <w:tcW w:w="4680" w:type="dxa"/>
          </w:tcPr>
          <w:p w:rsidR="00475512" w:rsidRDefault="003D3E7A" w:rsidP="00A40158">
            <w:pPr>
              <w:rPr>
                <w:rFonts w:ascii="Arial" w:hAnsi="Arial" w:cs="Arial"/>
                <w:sz w:val="22"/>
                <w:szCs w:val="22"/>
              </w:rPr>
            </w:pPr>
            <w:r w:rsidRPr="00A40158">
              <w:rPr>
                <w:rFonts w:ascii="Arial" w:hAnsi="Arial" w:cs="Arial"/>
                <w:sz w:val="22"/>
                <w:szCs w:val="22"/>
              </w:rPr>
              <w:t xml:space="preserve">Odpady zawierają w swoim składzie materiały składające się  </w:t>
            </w:r>
            <w:hyperlink r:id="rId30" w:history="1">
              <w:r w:rsidRPr="00475512">
                <w:rPr>
                  <w:rStyle w:val="Hipercze"/>
                  <w:rFonts w:ascii="Arial" w:hAnsi="Arial" w:cs="Arial"/>
                  <w:color w:val="auto"/>
                  <w:sz w:val="22"/>
                  <w:szCs w:val="22"/>
                  <w:u w:val="none"/>
                </w:rPr>
                <w:t>polimerów syntetycznych</w:t>
              </w:r>
            </w:hyperlink>
            <w:r w:rsidRPr="00475512">
              <w:rPr>
                <w:rFonts w:ascii="Arial" w:hAnsi="Arial" w:cs="Arial"/>
                <w:sz w:val="22"/>
                <w:szCs w:val="22"/>
              </w:rPr>
              <w:t xml:space="preserve"> (wytworzonych sztucznie) </w:t>
            </w:r>
            <w:r w:rsidRPr="00475512">
              <w:rPr>
                <w:rFonts w:ascii="Arial" w:hAnsi="Arial" w:cs="Arial"/>
                <w:sz w:val="22"/>
                <w:szCs w:val="22"/>
              </w:rPr>
              <w:br/>
              <w:t xml:space="preserve">lub zmodyfikowanych polimerów naturalnych oraz dodatków modyfikujących.  </w:t>
            </w:r>
          </w:p>
          <w:p w:rsidR="00475512" w:rsidRDefault="003D3E7A" w:rsidP="00A40158">
            <w:pPr>
              <w:rPr>
                <w:rFonts w:ascii="Arial" w:hAnsi="Arial" w:cs="Arial"/>
                <w:sz w:val="22"/>
                <w:szCs w:val="22"/>
              </w:rPr>
            </w:pPr>
            <w:r w:rsidRPr="00475512">
              <w:rPr>
                <w:rFonts w:ascii="Arial" w:hAnsi="Arial" w:cs="Arial"/>
                <w:sz w:val="22"/>
                <w:szCs w:val="22"/>
              </w:rPr>
              <w:t xml:space="preserve">Opakowania typu PET, PE-HD, PVC, PE-LD, PP i PS. Guma – </w:t>
            </w:r>
            <w:hyperlink r:id="rId31" w:tooltip="Elastomery" w:history="1">
              <w:r w:rsidRPr="00475512">
                <w:rPr>
                  <w:rStyle w:val="Hipercze"/>
                  <w:rFonts w:ascii="Arial" w:hAnsi="Arial" w:cs="Arial"/>
                  <w:color w:val="auto"/>
                  <w:sz w:val="22"/>
                  <w:szCs w:val="22"/>
                  <w:u w:val="none"/>
                </w:rPr>
                <w:t>elastomer</w:t>
              </w:r>
            </w:hyperlink>
            <w:r w:rsidRPr="00475512">
              <w:rPr>
                <w:rFonts w:ascii="Arial" w:hAnsi="Arial" w:cs="Arial"/>
                <w:sz w:val="22"/>
                <w:szCs w:val="22"/>
              </w:rPr>
              <w:t xml:space="preserve"> zbudowany </w:t>
            </w:r>
          </w:p>
          <w:p w:rsidR="00773558" w:rsidRDefault="003D3E7A" w:rsidP="00A40158">
            <w:pPr>
              <w:rPr>
                <w:rFonts w:ascii="Arial" w:hAnsi="Arial" w:cs="Arial"/>
                <w:sz w:val="22"/>
                <w:szCs w:val="22"/>
              </w:rPr>
            </w:pPr>
            <w:r w:rsidRPr="00475512">
              <w:rPr>
                <w:rFonts w:ascii="Arial" w:hAnsi="Arial" w:cs="Arial"/>
                <w:sz w:val="22"/>
                <w:szCs w:val="22"/>
              </w:rPr>
              <w:t xml:space="preserve">z alifatycznych łańcuchów </w:t>
            </w:r>
            <w:hyperlink r:id="rId32" w:tooltip="Polimery" w:history="1">
              <w:r w:rsidRPr="00475512">
                <w:rPr>
                  <w:rStyle w:val="Hipercze"/>
                  <w:rFonts w:ascii="Arial" w:hAnsi="Arial" w:cs="Arial"/>
                  <w:color w:val="auto"/>
                  <w:sz w:val="22"/>
                  <w:szCs w:val="22"/>
                  <w:u w:val="none"/>
                </w:rPr>
                <w:t>polimerowych</w:t>
              </w:r>
            </w:hyperlink>
            <w:r w:rsidRPr="00475512">
              <w:rPr>
                <w:rFonts w:ascii="Arial" w:hAnsi="Arial" w:cs="Arial"/>
                <w:sz w:val="22"/>
                <w:szCs w:val="22"/>
              </w:rPr>
              <w:t xml:space="preserve"> </w:t>
            </w:r>
            <w:r w:rsidRPr="00A40158">
              <w:rPr>
                <w:rFonts w:ascii="Arial" w:hAnsi="Arial" w:cs="Arial"/>
                <w:sz w:val="22"/>
                <w:szCs w:val="22"/>
              </w:rPr>
              <w:br/>
              <w:t xml:space="preserve">(np. </w:t>
            </w:r>
            <w:hyperlink r:id="rId33" w:tooltip="Poliolefiny" w:history="1">
              <w:proofErr w:type="spellStart"/>
              <w:r w:rsidRPr="00475512">
                <w:rPr>
                  <w:rStyle w:val="Hipercze"/>
                  <w:rFonts w:ascii="Arial" w:hAnsi="Arial" w:cs="Arial"/>
                  <w:color w:val="auto"/>
                  <w:sz w:val="22"/>
                  <w:szCs w:val="22"/>
                  <w:u w:val="none"/>
                </w:rPr>
                <w:t>poliolefin</w:t>
              </w:r>
              <w:proofErr w:type="spellEnd"/>
            </w:hyperlink>
            <w:r w:rsidRPr="00475512">
              <w:rPr>
                <w:rFonts w:ascii="Arial" w:hAnsi="Arial" w:cs="Arial"/>
                <w:sz w:val="22"/>
                <w:szCs w:val="22"/>
              </w:rPr>
              <w:t xml:space="preserve">). </w:t>
            </w:r>
          </w:p>
          <w:p w:rsidR="00475512" w:rsidRDefault="00475512" w:rsidP="00A40158">
            <w:pPr>
              <w:rPr>
                <w:rFonts w:ascii="Arial" w:hAnsi="Arial" w:cs="Arial"/>
                <w:sz w:val="22"/>
                <w:szCs w:val="22"/>
              </w:rPr>
            </w:pPr>
            <w:r>
              <w:rPr>
                <w:rFonts w:ascii="Arial" w:hAnsi="Arial" w:cs="Arial"/>
                <w:sz w:val="22"/>
                <w:szCs w:val="22"/>
              </w:rPr>
              <w:t xml:space="preserve"> </w:t>
            </w:r>
            <w:r w:rsidR="00773558" w:rsidRPr="00A40158">
              <w:rPr>
                <w:rFonts w:ascii="Arial" w:hAnsi="Arial" w:cs="Arial"/>
                <w:sz w:val="22"/>
                <w:szCs w:val="22"/>
              </w:rPr>
              <w:t xml:space="preserve">Odpady nie zawierają składników określonych w załączniku nr 4 </w:t>
            </w:r>
            <w:r w:rsidR="00773558" w:rsidRPr="00A40158">
              <w:rPr>
                <w:rFonts w:ascii="Arial" w:hAnsi="Arial" w:cs="Arial"/>
                <w:sz w:val="22"/>
                <w:szCs w:val="22"/>
              </w:rPr>
              <w:br/>
              <w:t xml:space="preserve">do ustawy o odpadach, dla których przekroczenie wartości granicznych stężeń substancji niebezpiecznych może powodować, że odpady są odpadami niebezpiecznymi. Odpad suchy, w postaci </w:t>
            </w:r>
            <w:r w:rsidR="00773558" w:rsidRPr="00A40158">
              <w:rPr>
                <w:rFonts w:ascii="Arial" w:hAnsi="Arial" w:cs="Arial"/>
                <w:sz w:val="22"/>
                <w:szCs w:val="22"/>
              </w:rPr>
              <w:lastRenderedPageBreak/>
              <w:t xml:space="preserve">gotowych wyrobów z tworzyw sztucznych (naczynia, zabawki, elementy narzędzi ręcznych, meble, itp.). Odpady nie posiadają właściwości określonych w załączniku nr 3 </w:t>
            </w:r>
            <w:r>
              <w:rPr>
                <w:rFonts w:ascii="Arial" w:hAnsi="Arial" w:cs="Arial"/>
                <w:sz w:val="22"/>
                <w:szCs w:val="22"/>
              </w:rPr>
              <w:br/>
            </w:r>
            <w:r w:rsidR="00773558" w:rsidRPr="00A40158">
              <w:rPr>
                <w:rFonts w:ascii="Arial" w:hAnsi="Arial" w:cs="Arial"/>
                <w:sz w:val="22"/>
                <w:szCs w:val="22"/>
              </w:rPr>
              <w:t xml:space="preserve">do ustawy o odpadach powodujących, </w:t>
            </w:r>
          </w:p>
          <w:p w:rsidR="00912EB0" w:rsidRPr="00773558" w:rsidRDefault="00773558" w:rsidP="00A40158">
            <w:pPr>
              <w:rPr>
                <w:rFonts w:ascii="Arial" w:hAnsi="Arial" w:cs="Arial"/>
                <w:sz w:val="22"/>
                <w:szCs w:val="22"/>
              </w:rPr>
            </w:pPr>
            <w:r w:rsidRPr="00A40158">
              <w:rPr>
                <w:rFonts w:ascii="Arial" w:hAnsi="Arial" w:cs="Arial"/>
                <w:sz w:val="22"/>
                <w:szCs w:val="22"/>
              </w:rPr>
              <w:t>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lastRenderedPageBreak/>
              <w:t>12</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19 12 05</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Szkło</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w:t>
            </w:r>
            <w:hyperlink r:id="rId34" w:history="1">
              <w:r w:rsidRPr="00475512">
                <w:rPr>
                  <w:rStyle w:val="Hipercze"/>
                  <w:rFonts w:ascii="Arial" w:hAnsi="Arial" w:cs="Arial"/>
                  <w:color w:val="auto"/>
                  <w:sz w:val="22"/>
                  <w:szCs w:val="22"/>
                  <w:u w:val="none"/>
                </w:rPr>
                <w:t>piasek</w:t>
              </w:r>
            </w:hyperlink>
            <w:r w:rsidRPr="00475512">
              <w:rPr>
                <w:rFonts w:ascii="Arial" w:hAnsi="Arial" w:cs="Arial"/>
                <w:sz w:val="22"/>
                <w:szCs w:val="22"/>
              </w:rPr>
              <w:t xml:space="preserve"> kwarcowy oraz dodatki tj. </w:t>
            </w:r>
            <w:hyperlink r:id="rId35" w:history="1">
              <w:r w:rsidRPr="00475512">
                <w:rPr>
                  <w:rStyle w:val="Hipercze"/>
                  <w:rFonts w:ascii="Arial" w:hAnsi="Arial" w:cs="Arial"/>
                  <w:color w:val="auto"/>
                  <w:sz w:val="22"/>
                  <w:szCs w:val="22"/>
                  <w:u w:val="none"/>
                </w:rPr>
                <w:t>węglan sodu</w:t>
              </w:r>
            </w:hyperlink>
            <w:r w:rsidRPr="00475512">
              <w:rPr>
                <w:rFonts w:ascii="Arial" w:hAnsi="Arial" w:cs="Arial"/>
                <w:sz w:val="22"/>
                <w:szCs w:val="22"/>
              </w:rPr>
              <w:t xml:space="preserve"> (Na</w:t>
            </w:r>
            <w:r w:rsidRPr="00475512">
              <w:rPr>
                <w:rFonts w:ascii="Arial" w:hAnsi="Arial" w:cs="Arial"/>
                <w:sz w:val="22"/>
                <w:szCs w:val="22"/>
                <w:vertAlign w:val="subscript"/>
              </w:rPr>
              <w:t>2</w:t>
            </w:r>
            <w:r w:rsidRPr="00475512">
              <w:rPr>
                <w:rFonts w:ascii="Arial" w:hAnsi="Arial" w:cs="Arial"/>
                <w:sz w:val="22"/>
                <w:szCs w:val="22"/>
              </w:rPr>
              <w:t>CO</w:t>
            </w:r>
            <w:r w:rsidRPr="00475512">
              <w:rPr>
                <w:rFonts w:ascii="Arial" w:hAnsi="Arial" w:cs="Arial"/>
                <w:sz w:val="22"/>
                <w:szCs w:val="22"/>
                <w:vertAlign w:val="subscript"/>
              </w:rPr>
              <w:t>3</w:t>
            </w:r>
            <w:r w:rsidRPr="00475512">
              <w:rPr>
                <w:rFonts w:ascii="Arial" w:hAnsi="Arial" w:cs="Arial"/>
                <w:sz w:val="22"/>
                <w:szCs w:val="22"/>
              </w:rPr>
              <w:t xml:space="preserve">) i </w:t>
            </w:r>
            <w:hyperlink r:id="rId36" w:history="1">
              <w:r w:rsidRPr="00475512">
                <w:rPr>
                  <w:rStyle w:val="Hipercze"/>
                  <w:rFonts w:ascii="Arial" w:hAnsi="Arial" w:cs="Arial"/>
                  <w:color w:val="auto"/>
                  <w:sz w:val="22"/>
                  <w:szCs w:val="22"/>
                  <w:u w:val="none"/>
                </w:rPr>
                <w:t>węglan wapnia</w:t>
              </w:r>
            </w:hyperlink>
            <w:r w:rsidRPr="00475512">
              <w:rPr>
                <w:rFonts w:ascii="Arial" w:hAnsi="Arial" w:cs="Arial"/>
                <w:sz w:val="22"/>
                <w:szCs w:val="22"/>
              </w:rPr>
              <w:t xml:space="preserve"> (CaCO</w:t>
            </w:r>
            <w:r w:rsidRPr="00475512">
              <w:rPr>
                <w:rFonts w:ascii="Arial" w:hAnsi="Arial" w:cs="Arial"/>
                <w:sz w:val="22"/>
                <w:szCs w:val="22"/>
                <w:vertAlign w:val="subscript"/>
              </w:rPr>
              <w:t>3</w:t>
            </w:r>
            <w:r w:rsidRPr="00475512">
              <w:rPr>
                <w:rFonts w:ascii="Arial" w:hAnsi="Arial" w:cs="Arial"/>
                <w:sz w:val="22"/>
                <w:szCs w:val="22"/>
              </w:rPr>
              <w:t xml:space="preserve">), topniki: </w:t>
            </w:r>
            <w:hyperlink r:id="rId37" w:history="1">
              <w:r w:rsidRPr="00475512">
                <w:rPr>
                  <w:rStyle w:val="Hipercze"/>
                  <w:rFonts w:ascii="Arial" w:hAnsi="Arial" w:cs="Arial"/>
                  <w:color w:val="auto"/>
                  <w:sz w:val="22"/>
                  <w:szCs w:val="22"/>
                  <w:u w:val="none"/>
                </w:rPr>
                <w:t>tlenek boru</w:t>
              </w:r>
            </w:hyperlink>
            <w:r w:rsidRPr="00475512">
              <w:rPr>
                <w:rFonts w:ascii="Arial" w:hAnsi="Arial" w:cs="Arial"/>
                <w:sz w:val="22"/>
                <w:szCs w:val="22"/>
              </w:rPr>
              <w:t xml:space="preserve"> (B</w:t>
            </w:r>
            <w:r w:rsidRPr="00475512">
              <w:rPr>
                <w:rFonts w:ascii="Arial" w:hAnsi="Arial" w:cs="Arial"/>
                <w:sz w:val="22"/>
                <w:szCs w:val="22"/>
                <w:vertAlign w:val="subscript"/>
              </w:rPr>
              <w:t>2</w:t>
            </w:r>
            <w:r w:rsidRPr="00475512">
              <w:rPr>
                <w:rFonts w:ascii="Arial" w:hAnsi="Arial" w:cs="Arial"/>
                <w:sz w:val="22"/>
                <w:szCs w:val="22"/>
              </w:rPr>
              <w:t>O</w:t>
            </w:r>
            <w:r w:rsidRPr="00475512">
              <w:rPr>
                <w:rFonts w:ascii="Arial" w:hAnsi="Arial" w:cs="Arial"/>
                <w:sz w:val="22"/>
                <w:szCs w:val="22"/>
                <w:vertAlign w:val="subscript"/>
              </w:rPr>
              <w:t>3</w:t>
            </w:r>
            <w:r w:rsidRPr="00475512">
              <w:rPr>
                <w:rFonts w:ascii="Arial" w:hAnsi="Arial" w:cs="Arial"/>
                <w:sz w:val="22"/>
                <w:szCs w:val="22"/>
              </w:rPr>
              <w:t xml:space="preserve">) i </w:t>
            </w:r>
            <w:hyperlink r:id="rId38" w:history="1">
              <w:r w:rsidRPr="00475512">
                <w:rPr>
                  <w:rStyle w:val="Hipercze"/>
                  <w:rFonts w:ascii="Arial" w:hAnsi="Arial" w:cs="Arial"/>
                  <w:color w:val="auto"/>
                  <w:sz w:val="22"/>
                  <w:szCs w:val="22"/>
                  <w:u w:val="none"/>
                </w:rPr>
                <w:t>tlenek ołowiu(II)</w:t>
              </w:r>
            </w:hyperlink>
            <w:r w:rsidRPr="00475512">
              <w:rPr>
                <w:rFonts w:ascii="Arial" w:hAnsi="Arial" w:cs="Arial"/>
                <w:sz w:val="22"/>
                <w:szCs w:val="22"/>
              </w:rPr>
              <w:t xml:space="preserve"> </w:t>
            </w:r>
            <w:r w:rsidRPr="00A40158">
              <w:rPr>
                <w:rFonts w:ascii="Arial" w:hAnsi="Arial" w:cs="Arial"/>
                <w:sz w:val="22"/>
                <w:szCs w:val="22"/>
              </w:rPr>
              <w:t>(</w:t>
            </w:r>
            <w:proofErr w:type="spellStart"/>
            <w:r w:rsidRPr="00A40158">
              <w:rPr>
                <w:rFonts w:ascii="Arial" w:hAnsi="Arial" w:cs="Arial"/>
                <w:sz w:val="22"/>
                <w:szCs w:val="22"/>
              </w:rPr>
              <w:t>PbO</w:t>
            </w:r>
            <w:proofErr w:type="spellEnd"/>
            <w:r w:rsidRPr="00A40158">
              <w:rPr>
                <w:rFonts w:ascii="Arial" w:hAnsi="Arial" w:cs="Arial"/>
                <w:sz w:val="22"/>
                <w:szCs w:val="22"/>
              </w:rPr>
              <w:t xml:space="preserve">), pigmenty. Odpady nie zawierają składników określonych w załączniku nr 4 do ustawy </w:t>
            </w:r>
            <w:r w:rsidRPr="00A40158">
              <w:rPr>
                <w:rFonts w:ascii="Arial" w:hAnsi="Arial" w:cs="Arial"/>
                <w:sz w:val="22"/>
                <w:szCs w:val="22"/>
              </w:rPr>
              <w:br/>
              <w:t xml:space="preserve">o odpadach, dla których przekroczenie wartości granicznych stężeń substancji niebezpiecznych może powodować, </w:t>
            </w:r>
            <w:r w:rsidRPr="00A40158">
              <w:rPr>
                <w:rFonts w:ascii="Arial" w:hAnsi="Arial" w:cs="Arial"/>
                <w:sz w:val="22"/>
                <w:szCs w:val="22"/>
              </w:rPr>
              <w:br/>
              <w:t xml:space="preserve">że odpady są odpadami niebezpiecznymi. Odpad suchy, niepalny, w postaci butelek, słoików, itp. Odpady nie posiadają właściwości określonych w załączniku nr 3 </w:t>
            </w:r>
            <w:r w:rsidRPr="00A40158">
              <w:rPr>
                <w:rFonts w:ascii="Arial" w:hAnsi="Arial" w:cs="Arial"/>
                <w:sz w:val="22"/>
                <w:szCs w:val="22"/>
              </w:rPr>
              <w:br/>
              <w:t xml:space="preserve">do ustawy o odpadach powodujących, </w:t>
            </w:r>
            <w:r w:rsidR="00475512">
              <w:rPr>
                <w:rFonts w:ascii="Arial" w:hAnsi="Arial" w:cs="Arial"/>
                <w:sz w:val="22"/>
                <w:szCs w:val="22"/>
              </w:rPr>
              <w:br/>
            </w:r>
            <w:r w:rsidRPr="00A40158">
              <w:rPr>
                <w:rFonts w:ascii="Arial" w:hAnsi="Arial" w:cs="Arial"/>
                <w:sz w:val="22"/>
                <w:szCs w:val="22"/>
              </w:rPr>
              <w:t>że odpady mogą  być odpadami niebezpiecznymi.</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1</w:t>
            </w:r>
            <w:r w:rsidR="00EE00A9">
              <w:rPr>
                <w:rFonts w:ascii="Arial" w:hAnsi="Arial" w:cs="Arial"/>
                <w:bCs/>
                <w:sz w:val="22"/>
                <w:szCs w:val="22"/>
              </w:rPr>
              <w:t>3</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19 12 07</w:t>
            </w:r>
          </w:p>
        </w:tc>
        <w:tc>
          <w:tcPr>
            <w:tcW w:w="2982" w:type="dxa"/>
            <w:vAlign w:val="center"/>
          </w:tcPr>
          <w:p w:rsidR="003D3E7A" w:rsidRPr="00BA49F0" w:rsidRDefault="003D3E7A" w:rsidP="00630805">
            <w:pPr>
              <w:rPr>
                <w:rFonts w:ascii="Arial" w:hAnsi="Arial" w:cs="Arial"/>
                <w:sz w:val="22"/>
                <w:szCs w:val="22"/>
              </w:rPr>
            </w:pPr>
            <w:r w:rsidRPr="00BA49F0">
              <w:rPr>
                <w:rFonts w:ascii="Arial" w:hAnsi="Arial" w:cs="Arial"/>
                <w:sz w:val="22"/>
                <w:szCs w:val="22"/>
              </w:rPr>
              <w:t xml:space="preserve">Drewno inne niż wymienione </w:t>
            </w:r>
            <w:r w:rsidRPr="00BA49F0">
              <w:rPr>
                <w:rFonts w:ascii="Arial" w:hAnsi="Arial" w:cs="Arial"/>
                <w:sz w:val="22"/>
                <w:szCs w:val="22"/>
              </w:rPr>
              <w:br/>
              <w:t>w 19 12 06</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celulozę, ligninę i </w:t>
            </w:r>
            <w:proofErr w:type="spellStart"/>
            <w:r w:rsidRPr="00A40158">
              <w:rPr>
                <w:rFonts w:ascii="Arial" w:hAnsi="Arial" w:cs="Arial"/>
                <w:sz w:val="22"/>
                <w:szCs w:val="22"/>
              </w:rPr>
              <w:t>chemicelulozy</w:t>
            </w:r>
            <w:proofErr w:type="spellEnd"/>
            <w:r w:rsidRPr="00A40158">
              <w:rPr>
                <w:rFonts w:ascii="Arial" w:hAnsi="Arial" w:cs="Arial"/>
                <w:sz w:val="22"/>
                <w:szCs w:val="22"/>
              </w:rPr>
              <w:t xml:space="preserve">, stanowiące około </w:t>
            </w:r>
            <w:r w:rsidRPr="00A40158">
              <w:rPr>
                <w:rFonts w:ascii="Arial" w:hAnsi="Arial" w:cs="Arial"/>
                <w:sz w:val="22"/>
                <w:szCs w:val="22"/>
              </w:rPr>
              <w:br/>
              <w:t xml:space="preserve">90 - 95 % masy drewna, żywice, gumy, garbniki, olejki eteryczne. Odpady nie zawierają składników określonych w załączniku nr 4 do ustawy o odpadach, </w:t>
            </w:r>
            <w:r w:rsidRPr="00A40158">
              <w:rPr>
                <w:rFonts w:ascii="Arial" w:hAnsi="Arial" w:cs="Arial"/>
                <w:sz w:val="22"/>
                <w:szCs w:val="22"/>
              </w:rPr>
              <w:br/>
              <w:t xml:space="preserve">dla których przekroczenie wartości granicznych stężeń substancji niebezpiecznych może powodować, </w:t>
            </w:r>
            <w:r w:rsidRPr="00A40158">
              <w:rPr>
                <w:rFonts w:ascii="Arial" w:hAnsi="Arial" w:cs="Arial"/>
                <w:sz w:val="22"/>
                <w:szCs w:val="22"/>
              </w:rPr>
              <w:br/>
              <w:t>że odpady są odpadami niebezpiecznymi. Odpad suchy, w postaci w postaci desek, mebli, stolarki budowlanej oraz innych. Odpady posiadają właściwości określon</w:t>
            </w:r>
            <w:r w:rsidR="00475512">
              <w:rPr>
                <w:rFonts w:ascii="Arial" w:hAnsi="Arial" w:cs="Arial"/>
                <w:sz w:val="22"/>
                <w:szCs w:val="22"/>
              </w:rPr>
              <w:t xml:space="preserve">e </w:t>
            </w:r>
            <w:r w:rsidR="00475512">
              <w:rPr>
                <w:rFonts w:ascii="Arial" w:hAnsi="Arial" w:cs="Arial"/>
                <w:sz w:val="22"/>
                <w:szCs w:val="22"/>
              </w:rPr>
              <w:br/>
              <w:t xml:space="preserve">w załączniku nr 3 do ustawy </w:t>
            </w:r>
            <w:r w:rsidRPr="00A40158">
              <w:rPr>
                <w:rFonts w:ascii="Arial" w:hAnsi="Arial" w:cs="Arial"/>
                <w:sz w:val="22"/>
                <w:szCs w:val="22"/>
              </w:rPr>
              <w:t>o odpadach powodujące, że odpady mogą  być odpadami niebezpiecznymi np. H3-B „łatwopalne”.</w:t>
            </w:r>
          </w:p>
        </w:tc>
      </w:tr>
      <w:tr w:rsidR="003D3E7A" w:rsidRPr="00BA49F0">
        <w:tc>
          <w:tcPr>
            <w:tcW w:w="531" w:type="dxa"/>
            <w:vAlign w:val="center"/>
          </w:tcPr>
          <w:p w:rsidR="003D3E7A" w:rsidRPr="00BA49F0" w:rsidRDefault="003D3E7A" w:rsidP="00630805">
            <w:pPr>
              <w:jc w:val="center"/>
              <w:rPr>
                <w:rFonts w:ascii="Arial" w:hAnsi="Arial" w:cs="Arial"/>
                <w:bCs/>
                <w:sz w:val="22"/>
                <w:szCs w:val="22"/>
              </w:rPr>
            </w:pPr>
            <w:r w:rsidRPr="00BA49F0">
              <w:rPr>
                <w:rFonts w:ascii="Arial" w:hAnsi="Arial" w:cs="Arial"/>
                <w:bCs/>
                <w:sz w:val="22"/>
                <w:szCs w:val="22"/>
              </w:rPr>
              <w:t>1</w:t>
            </w:r>
            <w:r w:rsidR="00EE00A9">
              <w:rPr>
                <w:rFonts w:ascii="Arial" w:hAnsi="Arial" w:cs="Arial"/>
                <w:bCs/>
                <w:sz w:val="22"/>
                <w:szCs w:val="22"/>
              </w:rPr>
              <w:t>4</w:t>
            </w:r>
          </w:p>
        </w:tc>
        <w:tc>
          <w:tcPr>
            <w:tcW w:w="1275" w:type="dxa"/>
            <w:gridSpan w:val="2"/>
            <w:vAlign w:val="center"/>
          </w:tcPr>
          <w:p w:rsidR="003D3E7A" w:rsidRPr="00BA49F0" w:rsidRDefault="003D3E7A" w:rsidP="00630805">
            <w:pPr>
              <w:jc w:val="center"/>
              <w:rPr>
                <w:rFonts w:ascii="Arial" w:hAnsi="Arial" w:cs="Arial"/>
                <w:b/>
                <w:sz w:val="22"/>
                <w:szCs w:val="22"/>
              </w:rPr>
            </w:pPr>
            <w:r w:rsidRPr="00BA49F0">
              <w:rPr>
                <w:rFonts w:ascii="Arial" w:hAnsi="Arial" w:cs="Arial"/>
                <w:b/>
                <w:sz w:val="22"/>
                <w:szCs w:val="22"/>
              </w:rPr>
              <w:t>19 12 08</w:t>
            </w:r>
          </w:p>
        </w:tc>
        <w:tc>
          <w:tcPr>
            <w:tcW w:w="2982" w:type="dxa"/>
            <w:vAlign w:val="center"/>
          </w:tcPr>
          <w:p w:rsidR="003D3E7A" w:rsidRPr="00BA49F0" w:rsidRDefault="003D3E7A" w:rsidP="00630805">
            <w:pPr>
              <w:rPr>
                <w:rFonts w:ascii="Arial" w:hAnsi="Arial" w:cs="Arial"/>
                <w:sz w:val="22"/>
                <w:szCs w:val="22"/>
              </w:rPr>
            </w:pPr>
          </w:p>
          <w:p w:rsidR="003D3E7A" w:rsidRPr="00BA49F0" w:rsidRDefault="003D3E7A" w:rsidP="00630805">
            <w:pPr>
              <w:rPr>
                <w:rFonts w:ascii="Arial" w:hAnsi="Arial" w:cs="Arial"/>
                <w:sz w:val="22"/>
                <w:szCs w:val="22"/>
              </w:rPr>
            </w:pPr>
            <w:r w:rsidRPr="00BA49F0">
              <w:rPr>
                <w:rFonts w:ascii="Arial" w:hAnsi="Arial" w:cs="Arial"/>
                <w:sz w:val="22"/>
                <w:szCs w:val="22"/>
              </w:rPr>
              <w:t>Tekstylia</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tekstylia naturalne - wyroby pochodzenia roślinnego </w:t>
            </w:r>
            <w:r w:rsidRPr="00A40158">
              <w:rPr>
                <w:rFonts w:ascii="Arial" w:hAnsi="Arial" w:cs="Arial"/>
                <w:sz w:val="22"/>
                <w:szCs w:val="22"/>
              </w:rPr>
              <w:br/>
              <w:t xml:space="preserve">i zwierzęcego i  sztuczne -  wykonane z materiałów takich jak </w:t>
            </w:r>
            <w:hyperlink r:id="rId39" w:history="1">
              <w:r w:rsidRPr="00475512">
                <w:rPr>
                  <w:rStyle w:val="Hipercze"/>
                  <w:rFonts w:ascii="Arial" w:hAnsi="Arial" w:cs="Arial"/>
                  <w:color w:val="auto"/>
                  <w:sz w:val="22"/>
                  <w:szCs w:val="22"/>
                  <w:u w:val="none"/>
                </w:rPr>
                <w:t>polimery syntetyczn</w:t>
              </w:r>
            </w:hyperlink>
            <w:r w:rsidRPr="00475512">
              <w:rPr>
                <w:rFonts w:ascii="Arial" w:hAnsi="Arial" w:cs="Arial"/>
                <w:sz w:val="22"/>
                <w:szCs w:val="22"/>
              </w:rPr>
              <w:t xml:space="preserve">e </w:t>
            </w:r>
            <w:r w:rsidRPr="00A40158">
              <w:rPr>
                <w:rFonts w:ascii="Arial" w:hAnsi="Arial" w:cs="Arial"/>
                <w:sz w:val="22"/>
                <w:szCs w:val="22"/>
              </w:rPr>
              <w:t xml:space="preserve">(wytworzone sztucznie) lub zmodyfikowane polimery naturalne oraz dodatki modyfikujące. Odpady nie zawierają składników określonych w załączniku nr 4 do ustawy o odpadach, dla których przekroczenie wartości granicznych stężeń substancji niebezpiecznych może powodować, że odpady są odpadami niebezpiecznymi. Odpad suchy, </w:t>
            </w:r>
            <w:r w:rsidRPr="00A40158">
              <w:rPr>
                <w:rFonts w:ascii="Arial" w:hAnsi="Arial" w:cs="Arial"/>
                <w:sz w:val="22"/>
                <w:szCs w:val="22"/>
              </w:rPr>
              <w:br/>
              <w:t xml:space="preserve">w postaci płócien, obrusów, przykryć, myjek </w:t>
            </w:r>
            <w:r w:rsidRPr="00A40158">
              <w:rPr>
                <w:rFonts w:ascii="Arial" w:hAnsi="Arial" w:cs="Arial"/>
                <w:sz w:val="22"/>
                <w:szCs w:val="22"/>
              </w:rPr>
              <w:lastRenderedPageBreak/>
              <w:t>itp. Odpady posiadają właściwości określone</w:t>
            </w:r>
            <w:r w:rsidRPr="00A40158">
              <w:rPr>
                <w:rFonts w:ascii="Arial" w:hAnsi="Arial" w:cs="Arial"/>
                <w:sz w:val="22"/>
                <w:szCs w:val="22"/>
              </w:rPr>
              <w:br/>
              <w:t>w załączniku nr 3 do ustawy o odpadach powodujące, że odpady mogą  być odpadami niebezpiecznymi np. H3-B „łatwopalne”.</w:t>
            </w:r>
          </w:p>
        </w:tc>
      </w:tr>
      <w:tr w:rsidR="003D3E7A" w:rsidRPr="00475512">
        <w:tc>
          <w:tcPr>
            <w:tcW w:w="531" w:type="dxa"/>
            <w:vAlign w:val="center"/>
          </w:tcPr>
          <w:p w:rsidR="003D3E7A" w:rsidRPr="00475512" w:rsidRDefault="003D3E7A" w:rsidP="00630805">
            <w:pPr>
              <w:jc w:val="center"/>
              <w:rPr>
                <w:rFonts w:ascii="Arial" w:hAnsi="Arial" w:cs="Arial"/>
                <w:bCs/>
                <w:sz w:val="22"/>
                <w:szCs w:val="22"/>
              </w:rPr>
            </w:pPr>
            <w:r w:rsidRPr="00475512">
              <w:rPr>
                <w:rFonts w:ascii="Arial" w:hAnsi="Arial" w:cs="Arial"/>
                <w:bCs/>
                <w:sz w:val="22"/>
                <w:szCs w:val="22"/>
              </w:rPr>
              <w:lastRenderedPageBreak/>
              <w:t>1</w:t>
            </w:r>
            <w:r w:rsidR="00EE00A9" w:rsidRPr="00475512">
              <w:rPr>
                <w:rFonts w:ascii="Arial" w:hAnsi="Arial" w:cs="Arial"/>
                <w:bCs/>
                <w:sz w:val="22"/>
                <w:szCs w:val="22"/>
              </w:rPr>
              <w:t>5</w:t>
            </w:r>
          </w:p>
        </w:tc>
        <w:tc>
          <w:tcPr>
            <w:tcW w:w="1275" w:type="dxa"/>
            <w:gridSpan w:val="2"/>
            <w:vAlign w:val="center"/>
          </w:tcPr>
          <w:p w:rsidR="003D3E7A" w:rsidRPr="00475512" w:rsidRDefault="003D3E7A" w:rsidP="00630805">
            <w:pPr>
              <w:rPr>
                <w:rFonts w:ascii="Arial" w:hAnsi="Arial" w:cs="Arial"/>
                <w:b/>
                <w:sz w:val="22"/>
                <w:szCs w:val="22"/>
              </w:rPr>
            </w:pPr>
            <w:r w:rsidRPr="00475512">
              <w:rPr>
                <w:rFonts w:ascii="Arial" w:hAnsi="Arial" w:cs="Arial"/>
                <w:b/>
                <w:sz w:val="22"/>
                <w:szCs w:val="22"/>
              </w:rPr>
              <w:t xml:space="preserve">ex </w:t>
            </w:r>
          </w:p>
          <w:p w:rsidR="003D3E7A" w:rsidRPr="00475512" w:rsidRDefault="003D3E7A" w:rsidP="00630805">
            <w:pPr>
              <w:rPr>
                <w:rFonts w:ascii="Arial" w:hAnsi="Arial" w:cs="Arial"/>
                <w:b/>
                <w:sz w:val="22"/>
                <w:szCs w:val="22"/>
              </w:rPr>
            </w:pPr>
            <w:r w:rsidRPr="00475512">
              <w:rPr>
                <w:rFonts w:ascii="Arial" w:hAnsi="Arial" w:cs="Arial"/>
                <w:b/>
                <w:sz w:val="22"/>
                <w:szCs w:val="22"/>
              </w:rPr>
              <w:t>19 12 12</w:t>
            </w:r>
          </w:p>
          <w:p w:rsidR="003D3E7A" w:rsidRPr="00475512" w:rsidRDefault="003D3E7A" w:rsidP="00630805">
            <w:pPr>
              <w:rPr>
                <w:rFonts w:ascii="Arial" w:hAnsi="Arial" w:cs="Arial"/>
                <w:b/>
                <w:sz w:val="22"/>
                <w:szCs w:val="22"/>
              </w:rPr>
            </w:pPr>
            <w:r w:rsidRPr="00475512">
              <w:rPr>
                <w:rFonts w:ascii="Arial" w:hAnsi="Arial" w:cs="Arial"/>
                <w:b/>
                <w:sz w:val="22"/>
                <w:szCs w:val="22"/>
              </w:rPr>
              <w:t xml:space="preserve">(pow. </w:t>
            </w:r>
          </w:p>
          <w:p w:rsidR="003D3E7A" w:rsidRPr="00475512" w:rsidRDefault="003D3E7A" w:rsidP="00630805">
            <w:pPr>
              <w:rPr>
                <w:rFonts w:ascii="Arial" w:hAnsi="Arial" w:cs="Arial"/>
                <w:b/>
                <w:sz w:val="22"/>
                <w:szCs w:val="22"/>
              </w:rPr>
            </w:pPr>
            <w:r w:rsidRPr="00475512">
              <w:rPr>
                <w:rFonts w:ascii="Arial" w:hAnsi="Arial" w:cs="Arial"/>
                <w:b/>
                <w:sz w:val="22"/>
                <w:szCs w:val="22"/>
              </w:rPr>
              <w:t>80 mm)</w:t>
            </w:r>
          </w:p>
        </w:tc>
        <w:tc>
          <w:tcPr>
            <w:tcW w:w="2982" w:type="dxa"/>
            <w:vAlign w:val="center"/>
          </w:tcPr>
          <w:p w:rsidR="0075493D" w:rsidRDefault="003D3E7A" w:rsidP="00630805">
            <w:pPr>
              <w:rPr>
                <w:rFonts w:ascii="Arial" w:hAnsi="Arial" w:cs="Arial"/>
                <w:sz w:val="22"/>
                <w:szCs w:val="22"/>
              </w:rPr>
            </w:pPr>
            <w:r w:rsidRPr="00475512">
              <w:rPr>
                <w:rFonts w:ascii="Arial" w:hAnsi="Arial" w:cs="Arial"/>
                <w:sz w:val="22"/>
                <w:szCs w:val="22"/>
              </w:rPr>
              <w:t xml:space="preserve">Inne odpady (w tym zmieszane substancje </w:t>
            </w:r>
            <w:r w:rsidR="00AE0761" w:rsidRPr="00475512">
              <w:rPr>
                <w:rFonts w:ascii="Arial" w:hAnsi="Arial" w:cs="Arial"/>
                <w:sz w:val="22"/>
                <w:szCs w:val="22"/>
              </w:rPr>
              <w:br/>
            </w:r>
            <w:r w:rsidRPr="00475512">
              <w:rPr>
                <w:rFonts w:ascii="Arial" w:hAnsi="Arial" w:cs="Arial"/>
                <w:sz w:val="22"/>
                <w:szCs w:val="22"/>
              </w:rPr>
              <w:t xml:space="preserve">i przedmioty) </w:t>
            </w:r>
            <w:r w:rsidRPr="00475512">
              <w:rPr>
                <w:rFonts w:ascii="Arial" w:hAnsi="Arial" w:cs="Arial"/>
                <w:sz w:val="22"/>
                <w:szCs w:val="22"/>
              </w:rPr>
              <w:br/>
              <w:t xml:space="preserve">z mechanicznej obróbki odpadów inne niż wymienione w 19 12 11 </w:t>
            </w:r>
          </w:p>
          <w:p w:rsidR="003D3E7A" w:rsidRPr="00475512" w:rsidRDefault="003D3E7A" w:rsidP="00630805">
            <w:pPr>
              <w:rPr>
                <w:rFonts w:ascii="Arial" w:hAnsi="Arial" w:cs="Arial"/>
                <w:b/>
                <w:sz w:val="22"/>
                <w:szCs w:val="22"/>
              </w:rPr>
            </w:pPr>
            <w:r w:rsidRPr="0075493D">
              <w:rPr>
                <w:rFonts w:ascii="Arial" w:hAnsi="Arial" w:cs="Arial"/>
                <w:sz w:val="22"/>
                <w:szCs w:val="22"/>
              </w:rPr>
              <w:t>–</w:t>
            </w:r>
            <w:r w:rsidRPr="00475512">
              <w:rPr>
                <w:rFonts w:ascii="Arial" w:hAnsi="Arial" w:cs="Arial"/>
                <w:b/>
                <w:sz w:val="22"/>
                <w:szCs w:val="22"/>
              </w:rPr>
              <w:t xml:space="preserve"> </w:t>
            </w:r>
            <w:r w:rsidRPr="0075493D">
              <w:rPr>
                <w:rFonts w:ascii="Arial" w:hAnsi="Arial" w:cs="Arial"/>
                <w:bCs/>
                <w:i/>
                <w:sz w:val="22"/>
                <w:szCs w:val="22"/>
              </w:rPr>
              <w:t>Frakcja nadsitowa pozbawiona frakcji dających się wykorzystać materiałowo lub energetycznie (pozostałość z sortowania na linii)</w:t>
            </w:r>
          </w:p>
        </w:tc>
        <w:tc>
          <w:tcPr>
            <w:tcW w:w="4680" w:type="dxa"/>
          </w:tcPr>
          <w:p w:rsidR="003D3E7A" w:rsidRPr="00475512" w:rsidRDefault="003D3E7A" w:rsidP="00A40158">
            <w:pPr>
              <w:rPr>
                <w:rFonts w:ascii="Arial" w:hAnsi="Arial" w:cs="Arial"/>
                <w:sz w:val="22"/>
                <w:szCs w:val="22"/>
              </w:rPr>
            </w:pPr>
            <w:r w:rsidRPr="00475512">
              <w:rPr>
                <w:rFonts w:ascii="Arial" w:hAnsi="Arial" w:cs="Arial"/>
                <w:sz w:val="22"/>
                <w:szCs w:val="22"/>
              </w:rPr>
              <w:t>Skład chemiczny różnorodny. Frakcja nadsitowa&gt; niż 80 mm, - różnego rodzaju tworzywa sztuczne, papier, tkaniny, szkło, zabrudzone folie, tworzy</w:t>
            </w:r>
            <w:r w:rsidR="00BE4AAE" w:rsidRPr="00475512">
              <w:rPr>
                <w:rFonts w:ascii="Arial" w:hAnsi="Arial" w:cs="Arial"/>
                <w:sz w:val="22"/>
                <w:szCs w:val="22"/>
              </w:rPr>
              <w:t xml:space="preserve">wa, kompozyty itp. Odpad suchy, nie ulegający </w:t>
            </w:r>
            <w:r w:rsidRPr="00475512">
              <w:rPr>
                <w:rFonts w:ascii="Arial" w:hAnsi="Arial" w:cs="Arial"/>
                <w:sz w:val="22"/>
                <w:szCs w:val="22"/>
              </w:rPr>
              <w:t xml:space="preserve">biodegradacji. Odpady nie zawierają składników określonych w załączniku nr 4 do ustawy </w:t>
            </w:r>
            <w:r w:rsidR="00BE4AAE" w:rsidRPr="00475512">
              <w:rPr>
                <w:rFonts w:ascii="Arial" w:hAnsi="Arial" w:cs="Arial"/>
                <w:sz w:val="22"/>
                <w:szCs w:val="22"/>
              </w:rPr>
              <w:br/>
            </w:r>
            <w:r w:rsidRPr="00475512">
              <w:rPr>
                <w:rFonts w:ascii="Arial" w:hAnsi="Arial" w:cs="Arial"/>
                <w:sz w:val="22"/>
                <w:szCs w:val="22"/>
              </w:rPr>
              <w:t xml:space="preserve">o odpadach, dla których przekroczenie wartości granicznych stężeń substancji niebezpiecznych może powodować, że odpady są odpadami niebezpiecznymi. Odpady nie posiadają właściwości określonych w załączniku nr 3 </w:t>
            </w:r>
            <w:r w:rsidRPr="00475512">
              <w:rPr>
                <w:rFonts w:ascii="Arial" w:hAnsi="Arial" w:cs="Arial"/>
                <w:sz w:val="22"/>
                <w:szCs w:val="22"/>
              </w:rPr>
              <w:br/>
              <w:t xml:space="preserve">do ustawy o odpadach powodujących, </w:t>
            </w:r>
            <w:r w:rsidR="00BE4AAE" w:rsidRPr="00475512">
              <w:rPr>
                <w:rFonts w:ascii="Arial" w:hAnsi="Arial" w:cs="Arial"/>
                <w:sz w:val="22"/>
                <w:szCs w:val="22"/>
              </w:rPr>
              <w:br/>
            </w:r>
            <w:r w:rsidRPr="00475512">
              <w:rPr>
                <w:rFonts w:ascii="Arial" w:hAnsi="Arial" w:cs="Arial"/>
                <w:sz w:val="22"/>
                <w:szCs w:val="22"/>
              </w:rPr>
              <w:t>że odpady mogą  być odpadami niebezpiecznymi.</w:t>
            </w:r>
          </w:p>
        </w:tc>
      </w:tr>
      <w:tr w:rsidR="00C9583E" w:rsidRPr="00475512">
        <w:tc>
          <w:tcPr>
            <w:tcW w:w="531" w:type="dxa"/>
            <w:shd w:val="clear" w:color="auto" w:fill="auto"/>
            <w:vAlign w:val="center"/>
          </w:tcPr>
          <w:p w:rsidR="00C9583E" w:rsidRPr="00475512" w:rsidRDefault="00C9583E" w:rsidP="00630805">
            <w:pPr>
              <w:jc w:val="center"/>
              <w:rPr>
                <w:rFonts w:ascii="Arial" w:hAnsi="Arial" w:cs="Arial"/>
                <w:bCs/>
                <w:sz w:val="22"/>
                <w:szCs w:val="22"/>
              </w:rPr>
            </w:pPr>
            <w:r w:rsidRPr="00475512">
              <w:rPr>
                <w:rFonts w:ascii="Arial" w:hAnsi="Arial" w:cs="Arial"/>
                <w:bCs/>
                <w:sz w:val="22"/>
                <w:szCs w:val="22"/>
              </w:rPr>
              <w:t>16</w:t>
            </w:r>
          </w:p>
          <w:p w:rsidR="00C9583E" w:rsidRPr="00475512" w:rsidRDefault="00C9583E" w:rsidP="00630805">
            <w:pPr>
              <w:jc w:val="center"/>
              <w:rPr>
                <w:rFonts w:ascii="Arial" w:hAnsi="Arial" w:cs="Arial"/>
                <w:bCs/>
                <w:sz w:val="22"/>
                <w:szCs w:val="22"/>
              </w:rPr>
            </w:pPr>
          </w:p>
        </w:tc>
        <w:tc>
          <w:tcPr>
            <w:tcW w:w="1275" w:type="dxa"/>
            <w:gridSpan w:val="2"/>
            <w:vAlign w:val="center"/>
          </w:tcPr>
          <w:p w:rsidR="00C9583E" w:rsidRPr="00475512" w:rsidRDefault="00C9583E" w:rsidP="00C9583E">
            <w:pPr>
              <w:rPr>
                <w:rFonts w:ascii="Arial" w:hAnsi="Arial" w:cs="Arial"/>
                <w:b/>
                <w:sz w:val="22"/>
                <w:szCs w:val="22"/>
              </w:rPr>
            </w:pPr>
            <w:r w:rsidRPr="00475512">
              <w:rPr>
                <w:rFonts w:ascii="Arial" w:hAnsi="Arial" w:cs="Arial"/>
                <w:b/>
                <w:sz w:val="22"/>
                <w:szCs w:val="22"/>
              </w:rPr>
              <w:t>ex</w:t>
            </w:r>
          </w:p>
          <w:p w:rsidR="00C9583E" w:rsidRPr="00475512" w:rsidRDefault="00C9583E" w:rsidP="00C9583E">
            <w:pPr>
              <w:rPr>
                <w:rFonts w:ascii="Arial" w:hAnsi="Arial" w:cs="Arial"/>
                <w:b/>
                <w:sz w:val="22"/>
                <w:szCs w:val="22"/>
              </w:rPr>
            </w:pPr>
            <w:r w:rsidRPr="00475512">
              <w:rPr>
                <w:rFonts w:ascii="Arial" w:hAnsi="Arial" w:cs="Arial"/>
                <w:b/>
                <w:sz w:val="22"/>
                <w:szCs w:val="22"/>
              </w:rPr>
              <w:t>19 12 12</w:t>
            </w:r>
          </w:p>
          <w:p w:rsidR="00C9583E" w:rsidRPr="00475512" w:rsidRDefault="00C9583E" w:rsidP="00C9583E">
            <w:pPr>
              <w:rPr>
                <w:rFonts w:ascii="Arial" w:hAnsi="Arial" w:cs="Arial"/>
                <w:b/>
                <w:sz w:val="22"/>
                <w:szCs w:val="22"/>
              </w:rPr>
            </w:pPr>
            <w:r w:rsidRPr="00475512">
              <w:rPr>
                <w:rFonts w:ascii="Arial" w:hAnsi="Arial" w:cs="Arial"/>
                <w:b/>
                <w:sz w:val="22"/>
                <w:szCs w:val="22"/>
              </w:rPr>
              <w:t>(0 – 20 mm)</w:t>
            </w:r>
          </w:p>
        </w:tc>
        <w:tc>
          <w:tcPr>
            <w:tcW w:w="2982" w:type="dxa"/>
            <w:vAlign w:val="center"/>
          </w:tcPr>
          <w:p w:rsidR="0075493D" w:rsidRDefault="00C9583E" w:rsidP="00630805">
            <w:pPr>
              <w:rPr>
                <w:rFonts w:ascii="Arial" w:hAnsi="Arial" w:cs="Arial"/>
                <w:sz w:val="22"/>
                <w:szCs w:val="22"/>
              </w:rPr>
            </w:pPr>
            <w:r w:rsidRPr="00475512">
              <w:rPr>
                <w:rFonts w:ascii="Arial" w:hAnsi="Arial" w:cs="Arial"/>
                <w:sz w:val="22"/>
                <w:szCs w:val="22"/>
              </w:rPr>
              <w:t xml:space="preserve">Inne odpady (w tym zmieszane substancje </w:t>
            </w:r>
            <w:r w:rsidRPr="00475512">
              <w:rPr>
                <w:rFonts w:ascii="Arial" w:hAnsi="Arial" w:cs="Arial"/>
                <w:sz w:val="22"/>
                <w:szCs w:val="22"/>
              </w:rPr>
              <w:br/>
              <w:t xml:space="preserve">i przedmioty) </w:t>
            </w:r>
            <w:r w:rsidRPr="00475512">
              <w:rPr>
                <w:rFonts w:ascii="Arial" w:hAnsi="Arial" w:cs="Arial"/>
                <w:sz w:val="22"/>
                <w:szCs w:val="22"/>
              </w:rPr>
              <w:br/>
              <w:t xml:space="preserve">z mechanicznej obróbki odpadów inne niż wymienione w 19 12 11 </w:t>
            </w:r>
          </w:p>
          <w:p w:rsidR="00C9583E" w:rsidRPr="0075493D" w:rsidRDefault="00C9583E" w:rsidP="00630805">
            <w:pPr>
              <w:rPr>
                <w:rFonts w:ascii="Arial" w:hAnsi="Arial" w:cs="Arial"/>
                <w:i/>
                <w:sz w:val="22"/>
                <w:szCs w:val="22"/>
              </w:rPr>
            </w:pPr>
            <w:r w:rsidRPr="0075493D">
              <w:rPr>
                <w:rFonts w:ascii="Arial" w:hAnsi="Arial" w:cs="Arial"/>
                <w:i/>
                <w:sz w:val="22"/>
                <w:szCs w:val="22"/>
              </w:rPr>
              <w:t xml:space="preserve">– </w:t>
            </w:r>
            <w:r w:rsidRPr="0075493D">
              <w:rPr>
                <w:rFonts w:ascii="Arial" w:hAnsi="Arial" w:cs="Arial"/>
                <w:bCs/>
                <w:i/>
                <w:sz w:val="22"/>
                <w:szCs w:val="22"/>
              </w:rPr>
              <w:t>Frakcja podsitowa 0 – 20 mm, kierowana do biologicznego przetwarzania</w:t>
            </w:r>
          </w:p>
        </w:tc>
        <w:tc>
          <w:tcPr>
            <w:tcW w:w="4680" w:type="dxa"/>
          </w:tcPr>
          <w:p w:rsidR="00C9583E" w:rsidRPr="00475512" w:rsidRDefault="00C9583E" w:rsidP="00C9583E">
            <w:pPr>
              <w:rPr>
                <w:rFonts w:ascii="Arial" w:hAnsi="Arial" w:cs="Arial"/>
                <w:sz w:val="22"/>
                <w:szCs w:val="22"/>
              </w:rPr>
            </w:pPr>
            <w:r w:rsidRPr="00475512">
              <w:rPr>
                <w:rFonts w:ascii="Arial" w:hAnsi="Arial" w:cs="Arial"/>
                <w:sz w:val="22"/>
                <w:szCs w:val="22"/>
              </w:rPr>
              <w:t xml:space="preserve">Skład chemiczny różnorodny. </w:t>
            </w:r>
          </w:p>
          <w:p w:rsidR="00475512" w:rsidRDefault="00C9583E" w:rsidP="00C9583E">
            <w:pPr>
              <w:rPr>
                <w:rFonts w:ascii="Arial" w:hAnsi="Arial" w:cs="Arial"/>
                <w:sz w:val="22"/>
                <w:szCs w:val="22"/>
              </w:rPr>
            </w:pPr>
            <w:r w:rsidRPr="00475512">
              <w:rPr>
                <w:rFonts w:ascii="Arial" w:hAnsi="Arial" w:cs="Arial"/>
                <w:sz w:val="22"/>
                <w:szCs w:val="22"/>
              </w:rPr>
              <w:t xml:space="preserve">Frakcja podsitowa   0 – 20 mm - różnego rodzaju </w:t>
            </w:r>
            <w:r w:rsidR="00BE4AAE" w:rsidRPr="00475512">
              <w:rPr>
                <w:rFonts w:ascii="Arial" w:hAnsi="Arial" w:cs="Arial"/>
                <w:sz w:val="22"/>
                <w:szCs w:val="22"/>
              </w:rPr>
              <w:t>elementy tworzyw sztucznych, folii, kompozytów</w:t>
            </w:r>
            <w:r w:rsidRPr="00475512">
              <w:rPr>
                <w:rFonts w:ascii="Arial" w:hAnsi="Arial" w:cs="Arial"/>
                <w:sz w:val="22"/>
                <w:szCs w:val="22"/>
              </w:rPr>
              <w:t xml:space="preserve">, papiery, frakcja mineralna, popioły, ziemia, pozostałości żywności, szkła, itp. Odpad wilgotny, w znacznej części ulegający biodegradacji. Odpady nie zawierają składników określonych </w:t>
            </w:r>
          </w:p>
          <w:p w:rsidR="00475512" w:rsidRDefault="00C9583E" w:rsidP="00C9583E">
            <w:pPr>
              <w:rPr>
                <w:rFonts w:ascii="Arial" w:hAnsi="Arial" w:cs="Arial"/>
                <w:sz w:val="22"/>
                <w:szCs w:val="22"/>
              </w:rPr>
            </w:pPr>
            <w:r w:rsidRPr="00475512">
              <w:rPr>
                <w:rFonts w:ascii="Arial" w:hAnsi="Arial" w:cs="Arial"/>
                <w:sz w:val="22"/>
                <w:szCs w:val="22"/>
              </w:rPr>
              <w:t xml:space="preserve">w załączniku nr 4 do ustawy o odpadach, </w:t>
            </w:r>
          </w:p>
          <w:p w:rsidR="00475512" w:rsidRDefault="00C9583E" w:rsidP="00C9583E">
            <w:pPr>
              <w:rPr>
                <w:rFonts w:ascii="Arial" w:hAnsi="Arial" w:cs="Arial"/>
                <w:sz w:val="22"/>
                <w:szCs w:val="22"/>
              </w:rPr>
            </w:pPr>
            <w:r w:rsidRPr="00475512">
              <w:rPr>
                <w:rFonts w:ascii="Arial" w:hAnsi="Arial" w:cs="Arial"/>
                <w:sz w:val="22"/>
                <w:szCs w:val="22"/>
              </w:rPr>
              <w:t xml:space="preserve">dla których przekroczenie wartości granicznych stężeń substancji niebezpiecznych może powodować, </w:t>
            </w:r>
          </w:p>
          <w:p w:rsidR="00C9583E" w:rsidRPr="00475512" w:rsidRDefault="00C9583E" w:rsidP="00C9583E">
            <w:pPr>
              <w:rPr>
                <w:rFonts w:ascii="Arial" w:hAnsi="Arial" w:cs="Arial"/>
                <w:sz w:val="22"/>
                <w:szCs w:val="22"/>
              </w:rPr>
            </w:pPr>
            <w:r w:rsidRPr="00475512">
              <w:rPr>
                <w:rFonts w:ascii="Arial" w:hAnsi="Arial" w:cs="Arial"/>
                <w:sz w:val="22"/>
                <w:szCs w:val="22"/>
              </w:rPr>
              <w:t>że odpady są odpadami niebezpiecznymi. Odpady nie posiadają właściwości</w:t>
            </w:r>
            <w:r w:rsidR="00475512">
              <w:rPr>
                <w:rFonts w:ascii="Arial" w:hAnsi="Arial" w:cs="Arial"/>
                <w:sz w:val="22"/>
                <w:szCs w:val="22"/>
              </w:rPr>
              <w:t xml:space="preserve"> określonych w załączniku nr 3 </w:t>
            </w:r>
            <w:r w:rsidRPr="00475512">
              <w:rPr>
                <w:rFonts w:ascii="Arial" w:hAnsi="Arial" w:cs="Arial"/>
                <w:sz w:val="22"/>
                <w:szCs w:val="22"/>
              </w:rPr>
              <w:t xml:space="preserve">do ustawy </w:t>
            </w:r>
            <w:r w:rsidR="00475512">
              <w:rPr>
                <w:rFonts w:ascii="Arial" w:hAnsi="Arial" w:cs="Arial"/>
                <w:sz w:val="22"/>
                <w:szCs w:val="22"/>
              </w:rPr>
              <w:br/>
              <w:t xml:space="preserve">o odpadach powodujących, </w:t>
            </w:r>
            <w:r w:rsidRPr="00475512">
              <w:rPr>
                <w:rFonts w:ascii="Arial" w:hAnsi="Arial" w:cs="Arial"/>
                <w:sz w:val="22"/>
                <w:szCs w:val="22"/>
              </w:rPr>
              <w:t>że odpady mogą  być odpadami niebezpiecznymi.</w:t>
            </w:r>
          </w:p>
        </w:tc>
      </w:tr>
      <w:tr w:rsidR="00C9583E" w:rsidRPr="00BA49F0">
        <w:tc>
          <w:tcPr>
            <w:tcW w:w="531" w:type="dxa"/>
            <w:shd w:val="clear" w:color="auto" w:fill="auto"/>
            <w:vAlign w:val="center"/>
          </w:tcPr>
          <w:p w:rsidR="00C9583E" w:rsidRPr="00107EFE" w:rsidRDefault="00C9583E" w:rsidP="00630805">
            <w:pPr>
              <w:jc w:val="center"/>
              <w:rPr>
                <w:rFonts w:ascii="Arial" w:hAnsi="Arial" w:cs="Arial"/>
                <w:bCs/>
                <w:sz w:val="22"/>
                <w:szCs w:val="22"/>
              </w:rPr>
            </w:pPr>
            <w:r w:rsidRPr="00107EFE">
              <w:rPr>
                <w:rFonts w:ascii="Arial" w:hAnsi="Arial" w:cs="Arial"/>
                <w:bCs/>
                <w:sz w:val="22"/>
                <w:szCs w:val="22"/>
              </w:rPr>
              <w:t>17</w:t>
            </w:r>
          </w:p>
        </w:tc>
        <w:tc>
          <w:tcPr>
            <w:tcW w:w="1275" w:type="dxa"/>
            <w:gridSpan w:val="2"/>
            <w:vAlign w:val="center"/>
          </w:tcPr>
          <w:p w:rsidR="00C9583E" w:rsidRPr="00475512" w:rsidRDefault="00C9583E" w:rsidP="00630805">
            <w:pPr>
              <w:rPr>
                <w:rFonts w:ascii="Arial" w:hAnsi="Arial" w:cs="Arial"/>
                <w:b/>
                <w:sz w:val="22"/>
                <w:szCs w:val="22"/>
              </w:rPr>
            </w:pPr>
            <w:r w:rsidRPr="00475512">
              <w:rPr>
                <w:rFonts w:ascii="Arial" w:hAnsi="Arial" w:cs="Arial"/>
                <w:b/>
                <w:sz w:val="22"/>
                <w:szCs w:val="22"/>
              </w:rPr>
              <w:t>ex</w:t>
            </w:r>
          </w:p>
          <w:p w:rsidR="00C9583E" w:rsidRPr="00475512" w:rsidRDefault="00C9583E" w:rsidP="00630805">
            <w:pPr>
              <w:rPr>
                <w:rFonts w:ascii="Arial" w:hAnsi="Arial" w:cs="Arial"/>
                <w:b/>
                <w:sz w:val="22"/>
                <w:szCs w:val="22"/>
              </w:rPr>
            </w:pPr>
            <w:r w:rsidRPr="00475512">
              <w:rPr>
                <w:rFonts w:ascii="Arial" w:hAnsi="Arial" w:cs="Arial"/>
                <w:b/>
                <w:sz w:val="22"/>
                <w:szCs w:val="22"/>
              </w:rPr>
              <w:t>19 12 12</w:t>
            </w:r>
          </w:p>
          <w:p w:rsidR="00C9583E" w:rsidRPr="00475512" w:rsidRDefault="00C9583E" w:rsidP="00630805">
            <w:pPr>
              <w:rPr>
                <w:rFonts w:ascii="Arial" w:hAnsi="Arial" w:cs="Arial"/>
                <w:b/>
                <w:sz w:val="22"/>
                <w:szCs w:val="22"/>
              </w:rPr>
            </w:pPr>
            <w:r w:rsidRPr="00475512">
              <w:rPr>
                <w:rFonts w:ascii="Arial" w:hAnsi="Arial" w:cs="Arial"/>
                <w:b/>
                <w:sz w:val="22"/>
                <w:szCs w:val="22"/>
              </w:rPr>
              <w:t>(20 – 80 mm)</w:t>
            </w:r>
          </w:p>
        </w:tc>
        <w:tc>
          <w:tcPr>
            <w:tcW w:w="2982" w:type="dxa"/>
            <w:vAlign w:val="center"/>
          </w:tcPr>
          <w:p w:rsidR="0075493D" w:rsidRDefault="00C9583E" w:rsidP="00630805">
            <w:pPr>
              <w:rPr>
                <w:rFonts w:ascii="Arial" w:hAnsi="Arial" w:cs="Arial"/>
                <w:sz w:val="22"/>
                <w:szCs w:val="22"/>
              </w:rPr>
            </w:pPr>
            <w:r w:rsidRPr="00BA49F0">
              <w:rPr>
                <w:rFonts w:ascii="Arial" w:hAnsi="Arial" w:cs="Arial"/>
                <w:sz w:val="22"/>
                <w:szCs w:val="22"/>
              </w:rPr>
              <w:t xml:space="preserve">Inne odpady (w tym zmieszane substancje </w:t>
            </w:r>
            <w:r>
              <w:rPr>
                <w:rFonts w:ascii="Arial" w:hAnsi="Arial" w:cs="Arial"/>
                <w:sz w:val="22"/>
                <w:szCs w:val="22"/>
              </w:rPr>
              <w:br/>
            </w:r>
            <w:r w:rsidR="00107EFE">
              <w:rPr>
                <w:rFonts w:ascii="Arial" w:hAnsi="Arial" w:cs="Arial"/>
                <w:sz w:val="22"/>
                <w:szCs w:val="22"/>
              </w:rPr>
              <w:t xml:space="preserve">i przedmioty) </w:t>
            </w:r>
            <w:r w:rsidRPr="00BA49F0">
              <w:rPr>
                <w:rFonts w:ascii="Arial" w:hAnsi="Arial" w:cs="Arial"/>
                <w:sz w:val="22"/>
                <w:szCs w:val="22"/>
              </w:rPr>
              <w:t xml:space="preserve">z mechanicznej obróbki odpadów inne niż wymienione w 19 12 11 </w:t>
            </w:r>
          </w:p>
          <w:p w:rsidR="0075493D" w:rsidRDefault="00C9583E" w:rsidP="00630805">
            <w:pPr>
              <w:rPr>
                <w:rFonts w:ascii="Arial" w:hAnsi="Arial" w:cs="Arial"/>
                <w:bCs/>
                <w:i/>
                <w:sz w:val="22"/>
                <w:szCs w:val="22"/>
              </w:rPr>
            </w:pPr>
            <w:r w:rsidRPr="0075493D">
              <w:rPr>
                <w:rFonts w:ascii="Arial" w:hAnsi="Arial" w:cs="Arial"/>
                <w:i/>
                <w:sz w:val="22"/>
                <w:szCs w:val="22"/>
              </w:rPr>
              <w:t xml:space="preserve">– </w:t>
            </w:r>
            <w:r w:rsidRPr="0075493D">
              <w:rPr>
                <w:rFonts w:ascii="Arial" w:hAnsi="Arial" w:cs="Arial"/>
                <w:bCs/>
                <w:i/>
                <w:sz w:val="22"/>
                <w:szCs w:val="22"/>
              </w:rPr>
              <w:t xml:space="preserve">Frakcja podsitowa </w:t>
            </w:r>
          </w:p>
          <w:p w:rsidR="00C9583E" w:rsidRPr="0075493D" w:rsidRDefault="00C9583E" w:rsidP="00630805">
            <w:pPr>
              <w:rPr>
                <w:rFonts w:ascii="Arial" w:hAnsi="Arial" w:cs="Arial"/>
                <w:i/>
                <w:sz w:val="22"/>
                <w:szCs w:val="22"/>
              </w:rPr>
            </w:pPr>
            <w:r w:rsidRPr="0075493D">
              <w:rPr>
                <w:rFonts w:ascii="Arial" w:hAnsi="Arial" w:cs="Arial"/>
                <w:bCs/>
                <w:i/>
                <w:sz w:val="22"/>
                <w:szCs w:val="22"/>
              </w:rPr>
              <w:t>20 – 80 mm, kierowana do biologicznego przetwarzania</w:t>
            </w:r>
          </w:p>
        </w:tc>
        <w:tc>
          <w:tcPr>
            <w:tcW w:w="4680" w:type="dxa"/>
          </w:tcPr>
          <w:p w:rsidR="00C9583E" w:rsidRPr="00A40158" w:rsidRDefault="00C9583E" w:rsidP="00A40158">
            <w:pPr>
              <w:rPr>
                <w:rFonts w:ascii="Arial" w:hAnsi="Arial" w:cs="Arial"/>
                <w:sz w:val="22"/>
                <w:szCs w:val="22"/>
              </w:rPr>
            </w:pPr>
            <w:r w:rsidRPr="00A40158">
              <w:rPr>
                <w:rFonts w:ascii="Arial" w:hAnsi="Arial" w:cs="Arial"/>
                <w:sz w:val="22"/>
                <w:szCs w:val="22"/>
              </w:rPr>
              <w:t xml:space="preserve">Skład chemiczny różnorodny. </w:t>
            </w:r>
          </w:p>
          <w:p w:rsidR="00C9583E" w:rsidRPr="00A40158" w:rsidRDefault="00C9583E" w:rsidP="00A40158">
            <w:pPr>
              <w:rPr>
                <w:rFonts w:ascii="Arial" w:hAnsi="Arial" w:cs="Arial"/>
                <w:sz w:val="22"/>
                <w:szCs w:val="22"/>
              </w:rPr>
            </w:pPr>
            <w:r w:rsidRPr="00A40158">
              <w:rPr>
                <w:rFonts w:ascii="Arial" w:hAnsi="Arial" w:cs="Arial"/>
                <w:sz w:val="22"/>
                <w:szCs w:val="22"/>
              </w:rPr>
              <w:t>Frakcja podsitowa</w:t>
            </w:r>
            <w:r>
              <w:rPr>
                <w:rFonts w:ascii="Arial" w:hAnsi="Arial" w:cs="Arial"/>
                <w:sz w:val="22"/>
                <w:szCs w:val="22"/>
              </w:rPr>
              <w:t xml:space="preserve"> 20 - </w:t>
            </w:r>
            <w:r w:rsidRPr="00A40158">
              <w:rPr>
                <w:rFonts w:ascii="Arial" w:hAnsi="Arial" w:cs="Arial"/>
                <w:sz w:val="22"/>
                <w:szCs w:val="22"/>
              </w:rPr>
              <w:t xml:space="preserve">80 mm - różnego rodzaju drobne odpady  np.  tworzywa sztuczne, folie, kompozyty, papiery, frakcja mineralna, popioły, ziemia, pozostałości żywności, szkła, itp. </w:t>
            </w:r>
          </w:p>
          <w:p w:rsidR="00C9583E" w:rsidRPr="00A40158" w:rsidRDefault="00C9583E" w:rsidP="00A40158">
            <w:pPr>
              <w:rPr>
                <w:rFonts w:ascii="Arial" w:hAnsi="Arial" w:cs="Arial"/>
                <w:sz w:val="22"/>
                <w:szCs w:val="22"/>
              </w:rPr>
            </w:pPr>
            <w:r w:rsidRPr="00A40158">
              <w:rPr>
                <w:rFonts w:ascii="Arial" w:hAnsi="Arial" w:cs="Arial"/>
                <w:sz w:val="22"/>
                <w:szCs w:val="22"/>
              </w:rPr>
              <w:t>Odpad wilgotny, w znacznej części ulegający biodegradacji. Odpady nie zawierają składników określonych w załączniku nr 4 do ustawy o odpadach, dla których przekroczenie wartości granicznych stężeń substancji niebezpiecznych może powodować, że odpady są odpadami niebezpiecznymi. Odpady nie posiadają właściwości określonych w załączniku nr 3</w:t>
            </w:r>
            <w:r w:rsidRPr="00A40158">
              <w:rPr>
                <w:rFonts w:ascii="Arial" w:hAnsi="Arial" w:cs="Arial"/>
                <w:sz w:val="22"/>
                <w:szCs w:val="22"/>
              </w:rPr>
              <w:br/>
              <w:t xml:space="preserve"> do ustawy o odpadach powodujących, </w:t>
            </w:r>
            <w:r w:rsidRPr="00A40158">
              <w:rPr>
                <w:rFonts w:ascii="Arial" w:hAnsi="Arial" w:cs="Arial"/>
                <w:sz w:val="22"/>
                <w:szCs w:val="22"/>
              </w:rPr>
              <w:br/>
            </w:r>
            <w:r w:rsidRPr="00A40158">
              <w:rPr>
                <w:rFonts w:ascii="Arial" w:hAnsi="Arial" w:cs="Arial"/>
                <w:sz w:val="22"/>
                <w:szCs w:val="22"/>
              </w:rPr>
              <w:lastRenderedPageBreak/>
              <w:t>że odpady mogą  być odpadami niebezpiecznymi.</w:t>
            </w:r>
          </w:p>
        </w:tc>
      </w:tr>
      <w:tr w:rsidR="00C9583E" w:rsidRPr="00BA49F0">
        <w:tc>
          <w:tcPr>
            <w:tcW w:w="531" w:type="dxa"/>
            <w:shd w:val="clear" w:color="auto" w:fill="auto"/>
            <w:vAlign w:val="center"/>
          </w:tcPr>
          <w:p w:rsidR="00C9583E" w:rsidRPr="00107EFE" w:rsidRDefault="00C9583E" w:rsidP="00630805">
            <w:pPr>
              <w:jc w:val="center"/>
              <w:rPr>
                <w:rFonts w:ascii="Arial" w:hAnsi="Arial" w:cs="Arial"/>
                <w:bCs/>
                <w:sz w:val="22"/>
                <w:szCs w:val="22"/>
              </w:rPr>
            </w:pPr>
            <w:r w:rsidRPr="00107EFE">
              <w:rPr>
                <w:rFonts w:ascii="Arial" w:hAnsi="Arial" w:cs="Arial"/>
                <w:bCs/>
                <w:sz w:val="22"/>
                <w:szCs w:val="22"/>
              </w:rPr>
              <w:lastRenderedPageBreak/>
              <w:t>18</w:t>
            </w:r>
          </w:p>
        </w:tc>
        <w:tc>
          <w:tcPr>
            <w:tcW w:w="1275" w:type="dxa"/>
            <w:gridSpan w:val="2"/>
            <w:vAlign w:val="center"/>
          </w:tcPr>
          <w:p w:rsidR="00107EFE" w:rsidRPr="00475512" w:rsidRDefault="00107EFE" w:rsidP="00630805">
            <w:pPr>
              <w:rPr>
                <w:rFonts w:ascii="Arial" w:hAnsi="Arial" w:cs="Arial"/>
                <w:b/>
                <w:sz w:val="22"/>
                <w:szCs w:val="22"/>
              </w:rPr>
            </w:pPr>
            <w:r w:rsidRPr="00475512">
              <w:rPr>
                <w:rFonts w:ascii="Arial" w:hAnsi="Arial" w:cs="Arial"/>
                <w:b/>
                <w:sz w:val="22"/>
                <w:szCs w:val="22"/>
              </w:rPr>
              <w:t xml:space="preserve">ex </w:t>
            </w:r>
          </w:p>
          <w:p w:rsidR="00C9583E" w:rsidRPr="00475512" w:rsidRDefault="00C9583E" w:rsidP="00630805">
            <w:pPr>
              <w:rPr>
                <w:rFonts w:ascii="Arial" w:hAnsi="Arial" w:cs="Arial"/>
                <w:b/>
                <w:sz w:val="22"/>
                <w:szCs w:val="22"/>
              </w:rPr>
            </w:pPr>
            <w:r w:rsidRPr="00475512">
              <w:rPr>
                <w:rFonts w:ascii="Arial" w:hAnsi="Arial" w:cs="Arial"/>
                <w:b/>
                <w:sz w:val="22"/>
                <w:szCs w:val="22"/>
              </w:rPr>
              <w:t>19 12 12</w:t>
            </w:r>
          </w:p>
        </w:tc>
        <w:tc>
          <w:tcPr>
            <w:tcW w:w="2982" w:type="dxa"/>
            <w:vAlign w:val="center"/>
          </w:tcPr>
          <w:p w:rsidR="00C9583E" w:rsidRPr="00107EFE" w:rsidRDefault="00C9583E" w:rsidP="00630805">
            <w:pPr>
              <w:rPr>
                <w:rFonts w:ascii="Arial" w:hAnsi="Arial" w:cs="Arial"/>
                <w:sz w:val="22"/>
                <w:szCs w:val="22"/>
              </w:rPr>
            </w:pPr>
            <w:r w:rsidRPr="00107EFE">
              <w:rPr>
                <w:rFonts w:ascii="Arial" w:hAnsi="Arial" w:cs="Arial"/>
                <w:sz w:val="22"/>
                <w:szCs w:val="22"/>
              </w:rPr>
              <w:t xml:space="preserve">Inne odpady (w tym zmieszane substancje </w:t>
            </w:r>
            <w:r w:rsidRPr="00107EFE">
              <w:rPr>
                <w:rFonts w:ascii="Arial" w:hAnsi="Arial" w:cs="Arial"/>
                <w:sz w:val="22"/>
                <w:szCs w:val="22"/>
              </w:rPr>
              <w:br/>
              <w:t xml:space="preserve">i przedmioty) </w:t>
            </w:r>
            <w:r w:rsidRPr="00107EFE">
              <w:rPr>
                <w:rFonts w:ascii="Arial" w:hAnsi="Arial" w:cs="Arial"/>
                <w:sz w:val="22"/>
                <w:szCs w:val="22"/>
              </w:rPr>
              <w:br/>
              <w:t>z mechanicznej obróbki odpadów inne niż wymienione w 19 12 11</w:t>
            </w:r>
          </w:p>
        </w:tc>
        <w:tc>
          <w:tcPr>
            <w:tcW w:w="4680" w:type="dxa"/>
          </w:tcPr>
          <w:p w:rsidR="00C9583E" w:rsidRPr="00BE4AAE" w:rsidRDefault="00C9583E" w:rsidP="00BE4AAE">
            <w:pPr>
              <w:rPr>
                <w:rFonts w:ascii="Arial" w:hAnsi="Arial" w:cs="Arial"/>
                <w:sz w:val="22"/>
                <w:szCs w:val="22"/>
              </w:rPr>
            </w:pPr>
            <w:r w:rsidRPr="00BE4AAE">
              <w:rPr>
                <w:rFonts w:ascii="Arial" w:hAnsi="Arial" w:cs="Arial"/>
                <w:sz w:val="22"/>
                <w:szCs w:val="22"/>
              </w:rPr>
              <w:t xml:space="preserve">Skład chemiczny różnorodny. Pozostałość </w:t>
            </w:r>
            <w:r w:rsidRPr="00BE4AAE">
              <w:rPr>
                <w:rFonts w:ascii="Arial" w:hAnsi="Arial" w:cs="Arial"/>
                <w:sz w:val="22"/>
                <w:szCs w:val="22"/>
              </w:rPr>
              <w:br/>
              <w:t xml:space="preserve">z sortowania 20 03 99, 20 03 02, 20 03 07, 15 01 06. Odpad suchy, zawierający </w:t>
            </w:r>
            <w:r w:rsidR="00BE4AAE" w:rsidRPr="00BE4AAE">
              <w:rPr>
                <w:rFonts w:ascii="Arial" w:hAnsi="Arial" w:cs="Arial"/>
                <w:sz w:val="22"/>
                <w:szCs w:val="22"/>
              </w:rPr>
              <w:t xml:space="preserve">różnego rodzaju tworzywa sztuczne, papier, tkaniny, szkło, zabrudzone folie, tworzywa, kompozyty ,drewno itp. </w:t>
            </w:r>
            <w:r w:rsidRPr="00BE4AAE">
              <w:rPr>
                <w:rFonts w:ascii="Arial" w:hAnsi="Arial" w:cs="Arial"/>
                <w:sz w:val="22"/>
                <w:szCs w:val="22"/>
              </w:rPr>
              <w:t xml:space="preserve">Odpady nie zawierają składników określonych w załączniku nr 4 do ustawy </w:t>
            </w:r>
            <w:r w:rsidRPr="00BE4AAE">
              <w:rPr>
                <w:rFonts w:ascii="Arial" w:hAnsi="Arial" w:cs="Arial"/>
                <w:sz w:val="22"/>
                <w:szCs w:val="22"/>
              </w:rPr>
              <w:br/>
              <w:t>o odpadach, dla których przekroczenie wartości granicznych stężeń substancji niebezpiecznych może powodować, że odpady są odpadami niebezpiecznymi. Odpady nie posiadają właściwości określonych w załączniku nr 3</w:t>
            </w:r>
            <w:r w:rsidRPr="00BE4AAE">
              <w:rPr>
                <w:rFonts w:ascii="Arial" w:hAnsi="Arial" w:cs="Arial"/>
                <w:sz w:val="22"/>
                <w:szCs w:val="22"/>
              </w:rPr>
              <w:br/>
              <w:t xml:space="preserve"> do ustawy o odpadach powodujących, </w:t>
            </w:r>
            <w:r w:rsidRPr="00BE4AAE">
              <w:rPr>
                <w:rFonts w:ascii="Arial" w:hAnsi="Arial" w:cs="Arial"/>
                <w:sz w:val="22"/>
                <w:szCs w:val="22"/>
              </w:rPr>
              <w:br/>
              <w:t>że odpady mogą  być odpadami niebezpiecznymi.</w:t>
            </w:r>
          </w:p>
        </w:tc>
      </w:tr>
      <w:tr w:rsidR="003D3E7A" w:rsidRPr="00BA49F0">
        <w:tblPrEx>
          <w:tblLook w:val="04A0" w:firstRow="1" w:lastRow="0" w:firstColumn="1" w:lastColumn="0" w:noHBand="0" w:noVBand="1"/>
        </w:tblPrEx>
        <w:tc>
          <w:tcPr>
            <w:tcW w:w="531" w:type="dxa"/>
          </w:tcPr>
          <w:p w:rsidR="003D3E7A" w:rsidRPr="00BA49F0" w:rsidRDefault="003D3E7A" w:rsidP="00630805">
            <w:pPr>
              <w:rPr>
                <w:rFonts w:ascii="Arial" w:hAnsi="Arial" w:cs="Arial"/>
                <w:sz w:val="22"/>
                <w:szCs w:val="22"/>
              </w:rPr>
            </w:pPr>
            <w:r>
              <w:rPr>
                <w:rFonts w:ascii="Arial" w:hAnsi="Arial" w:cs="Arial"/>
                <w:sz w:val="22"/>
                <w:szCs w:val="22"/>
              </w:rPr>
              <w:t>1</w:t>
            </w:r>
            <w:r w:rsidR="00C9583E">
              <w:rPr>
                <w:rFonts w:ascii="Arial" w:hAnsi="Arial" w:cs="Arial"/>
                <w:sz w:val="22"/>
                <w:szCs w:val="22"/>
              </w:rPr>
              <w:t>9</w:t>
            </w:r>
          </w:p>
        </w:tc>
        <w:tc>
          <w:tcPr>
            <w:tcW w:w="1275" w:type="dxa"/>
            <w:gridSpan w:val="2"/>
          </w:tcPr>
          <w:p w:rsidR="003D3E7A" w:rsidRPr="00BA49F0" w:rsidRDefault="003D3E7A" w:rsidP="00630805">
            <w:pPr>
              <w:rPr>
                <w:rFonts w:ascii="Arial" w:hAnsi="Arial" w:cs="Arial"/>
                <w:b/>
                <w:sz w:val="22"/>
                <w:szCs w:val="22"/>
              </w:rPr>
            </w:pPr>
            <w:r w:rsidRPr="00BA49F0">
              <w:rPr>
                <w:rFonts w:ascii="Arial" w:hAnsi="Arial" w:cs="Arial"/>
                <w:b/>
                <w:sz w:val="22"/>
                <w:szCs w:val="22"/>
              </w:rPr>
              <w:t>19 05 99</w:t>
            </w:r>
          </w:p>
        </w:tc>
        <w:tc>
          <w:tcPr>
            <w:tcW w:w="2982" w:type="dxa"/>
          </w:tcPr>
          <w:p w:rsidR="003D3E7A" w:rsidRPr="00BA49F0" w:rsidRDefault="003D3E7A" w:rsidP="00630805">
            <w:pPr>
              <w:rPr>
                <w:rFonts w:ascii="Arial" w:hAnsi="Arial" w:cs="Arial"/>
                <w:sz w:val="22"/>
                <w:szCs w:val="22"/>
              </w:rPr>
            </w:pPr>
            <w:r w:rsidRPr="00BA49F0">
              <w:rPr>
                <w:rFonts w:ascii="Arial" w:hAnsi="Arial" w:cs="Arial"/>
                <w:sz w:val="22"/>
                <w:szCs w:val="22"/>
              </w:rPr>
              <w:t>Inne nie wymienione odpady (stabilizat) – stabilizat spełniający wymogi § 6 ust. 1 rozporządzenia Ministra Środowiska w sprawie MBP</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Odpady wytwarzane w wyniku prowadzenia procesu D8 (przetwarzanie biologiczne frakcji podsitowej). Odpady zawierają w swoim składzie zanieczyszczenia w postaci folii, szkła, frakcji mineralnej, popiołów, ziemi, kamieni i innych nierozłożonych frakcji odpadów. Wartość AT</w:t>
            </w:r>
            <w:r w:rsidRPr="00A40158">
              <w:rPr>
                <w:rFonts w:ascii="Arial" w:hAnsi="Arial" w:cs="Arial"/>
                <w:sz w:val="22"/>
                <w:szCs w:val="22"/>
                <w:vertAlign w:val="subscript"/>
              </w:rPr>
              <w:t>4</w:t>
            </w:r>
            <w:r w:rsidRPr="00A40158">
              <w:rPr>
                <w:rFonts w:ascii="Arial" w:hAnsi="Arial" w:cs="Arial"/>
                <w:sz w:val="22"/>
                <w:szCs w:val="22"/>
              </w:rPr>
              <w:t xml:space="preserve"> jest mniejsza niż </w:t>
            </w:r>
            <w:r w:rsidRPr="00A40158">
              <w:rPr>
                <w:rFonts w:ascii="Arial" w:hAnsi="Arial" w:cs="Arial"/>
                <w:sz w:val="22"/>
                <w:szCs w:val="22"/>
              </w:rPr>
              <w:br/>
              <w:t>10 mg O</w:t>
            </w:r>
            <w:r w:rsidRPr="00A40158">
              <w:rPr>
                <w:rFonts w:ascii="Arial" w:hAnsi="Arial" w:cs="Arial"/>
                <w:sz w:val="22"/>
                <w:szCs w:val="22"/>
                <w:vertAlign w:val="subscript"/>
              </w:rPr>
              <w:t>2</w:t>
            </w:r>
            <w:r w:rsidRPr="00A40158">
              <w:rPr>
                <w:rFonts w:ascii="Arial" w:hAnsi="Arial" w:cs="Arial"/>
                <w:sz w:val="22"/>
                <w:szCs w:val="22"/>
              </w:rPr>
              <w:t xml:space="preserve">/g suchej masy. Odpady nie posiadają właściwości powodujących, </w:t>
            </w:r>
            <w:r w:rsidRPr="00A40158">
              <w:rPr>
                <w:rFonts w:ascii="Arial" w:hAnsi="Arial" w:cs="Arial"/>
                <w:sz w:val="22"/>
                <w:szCs w:val="22"/>
              </w:rPr>
              <w:br/>
              <w:t xml:space="preserve">że mogą być odpadami niebezpiecznymi, określonymi w zał. nr 3 do ustawy </w:t>
            </w:r>
            <w:r w:rsidRPr="00A40158">
              <w:rPr>
                <w:rFonts w:ascii="Arial" w:hAnsi="Arial" w:cs="Arial"/>
                <w:sz w:val="22"/>
                <w:szCs w:val="22"/>
              </w:rPr>
              <w:br/>
              <w:t>o odpadach.</w:t>
            </w:r>
          </w:p>
          <w:p w:rsidR="003D3E7A" w:rsidRPr="00464BCA" w:rsidRDefault="003D3E7A" w:rsidP="00A40158">
            <w:pPr>
              <w:ind w:right="-108"/>
              <w:rPr>
                <w:rFonts w:ascii="Arial" w:hAnsi="Arial" w:cs="Arial"/>
                <w:bCs/>
                <w:sz w:val="22"/>
                <w:szCs w:val="22"/>
              </w:rPr>
            </w:pPr>
            <w:r w:rsidRPr="00464BCA">
              <w:rPr>
                <w:rFonts w:ascii="Arial" w:hAnsi="Arial" w:cs="Arial"/>
                <w:bCs/>
                <w:sz w:val="22"/>
                <w:szCs w:val="22"/>
              </w:rPr>
              <w:t>Odpad spełniający wymogi § 6 ust. 1 rozporządzenia MBP.</w:t>
            </w:r>
          </w:p>
          <w:p w:rsidR="003D3E7A" w:rsidRPr="00A40158" w:rsidRDefault="003D3E7A" w:rsidP="00A40158">
            <w:pPr>
              <w:rPr>
                <w:rFonts w:ascii="Arial" w:hAnsi="Arial" w:cs="Arial"/>
                <w:sz w:val="22"/>
                <w:szCs w:val="22"/>
              </w:rPr>
            </w:pPr>
            <w:r w:rsidRPr="00A40158">
              <w:rPr>
                <w:rFonts w:ascii="Arial" w:hAnsi="Arial" w:cs="Arial"/>
                <w:sz w:val="22"/>
                <w:szCs w:val="22"/>
              </w:rPr>
              <w:t xml:space="preserve">Odpad nie zawiera składników określonych </w:t>
            </w:r>
            <w:r w:rsidRPr="00A40158">
              <w:rPr>
                <w:rFonts w:ascii="Arial" w:hAnsi="Arial" w:cs="Arial"/>
                <w:sz w:val="22"/>
                <w:szCs w:val="22"/>
              </w:rPr>
              <w:br/>
              <w:t xml:space="preserve">w załączniku nr 4 do ustawy o odpadach, dla których przekroczenie wartości granicznych stężeń substancji niebezpiecznych może powodować, że odpady są odpadami niebezpiecznymi. Odpady nie posiadają właściwości określonych w załączniku nr 3 </w:t>
            </w:r>
            <w:r w:rsidRPr="00A40158">
              <w:rPr>
                <w:rFonts w:ascii="Arial" w:hAnsi="Arial" w:cs="Arial"/>
                <w:sz w:val="22"/>
                <w:szCs w:val="22"/>
              </w:rPr>
              <w:br/>
              <w:t xml:space="preserve">do ustawy o odpadach powodujących, </w:t>
            </w:r>
            <w:r w:rsidRPr="00A40158">
              <w:rPr>
                <w:rFonts w:ascii="Arial" w:hAnsi="Arial" w:cs="Arial"/>
                <w:sz w:val="22"/>
                <w:szCs w:val="22"/>
              </w:rPr>
              <w:br/>
              <w:t>że odpady mogą  być odpadami niebezpiecznymi.</w:t>
            </w:r>
          </w:p>
        </w:tc>
      </w:tr>
      <w:tr w:rsidR="003D3E7A" w:rsidRPr="00BA49F0">
        <w:tblPrEx>
          <w:tblLook w:val="04A0" w:firstRow="1" w:lastRow="0" w:firstColumn="1" w:lastColumn="0" w:noHBand="0" w:noVBand="1"/>
        </w:tblPrEx>
        <w:tc>
          <w:tcPr>
            <w:tcW w:w="531" w:type="dxa"/>
          </w:tcPr>
          <w:p w:rsidR="003D3E7A" w:rsidRPr="00BA49F0" w:rsidRDefault="00C9583E" w:rsidP="00630805">
            <w:pPr>
              <w:rPr>
                <w:rFonts w:ascii="Arial" w:hAnsi="Arial" w:cs="Arial"/>
                <w:sz w:val="22"/>
                <w:szCs w:val="22"/>
              </w:rPr>
            </w:pPr>
            <w:r>
              <w:rPr>
                <w:rFonts w:ascii="Arial" w:hAnsi="Arial" w:cs="Arial"/>
                <w:sz w:val="22"/>
                <w:szCs w:val="22"/>
              </w:rPr>
              <w:t>20</w:t>
            </w:r>
          </w:p>
        </w:tc>
        <w:tc>
          <w:tcPr>
            <w:tcW w:w="1275" w:type="dxa"/>
            <w:gridSpan w:val="2"/>
          </w:tcPr>
          <w:p w:rsidR="003D3E7A" w:rsidRPr="00BA49F0" w:rsidRDefault="003D3E7A" w:rsidP="00630805">
            <w:pPr>
              <w:rPr>
                <w:rFonts w:ascii="Arial" w:hAnsi="Arial" w:cs="Arial"/>
                <w:b/>
                <w:sz w:val="22"/>
                <w:szCs w:val="22"/>
              </w:rPr>
            </w:pPr>
            <w:r w:rsidRPr="00BA49F0">
              <w:rPr>
                <w:rFonts w:ascii="Arial" w:hAnsi="Arial" w:cs="Arial"/>
                <w:b/>
                <w:sz w:val="22"/>
                <w:szCs w:val="22"/>
              </w:rPr>
              <w:t>19 05 03</w:t>
            </w:r>
          </w:p>
        </w:tc>
        <w:tc>
          <w:tcPr>
            <w:tcW w:w="2982" w:type="dxa"/>
          </w:tcPr>
          <w:p w:rsidR="003D3E7A" w:rsidRPr="00BA49F0" w:rsidRDefault="003D3E7A" w:rsidP="00630805">
            <w:pPr>
              <w:rPr>
                <w:rFonts w:ascii="Arial" w:hAnsi="Arial" w:cs="Arial"/>
                <w:b/>
                <w:sz w:val="22"/>
                <w:szCs w:val="22"/>
              </w:rPr>
            </w:pPr>
            <w:r w:rsidRPr="00BA49F0">
              <w:rPr>
                <w:rFonts w:ascii="Arial" w:hAnsi="Arial" w:cs="Arial"/>
                <w:sz w:val="22"/>
                <w:szCs w:val="22"/>
              </w:rPr>
              <w:t xml:space="preserve">Kompost nieodpowiadający wymaganiom (nienadający się do wykorzystania) (do odzysku na składowiskach) - </w:t>
            </w:r>
            <w:r w:rsidRPr="0075493D">
              <w:rPr>
                <w:rFonts w:ascii="Arial" w:hAnsi="Arial" w:cs="Arial"/>
                <w:bCs/>
                <w:i/>
                <w:sz w:val="22"/>
                <w:szCs w:val="22"/>
              </w:rPr>
              <w:t>frakcja podsitowa organiczna 0 – 20 mm</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wytwarzane w wyniku przesiania stabilizatu na sicie o oczkach 0 – 20 mm. </w:t>
            </w:r>
            <w:r w:rsidRPr="00A40158">
              <w:rPr>
                <w:rFonts w:ascii="Arial" w:hAnsi="Arial" w:cs="Arial"/>
                <w:sz w:val="22"/>
                <w:szCs w:val="22"/>
              </w:rPr>
              <w:br/>
              <w:t xml:space="preserve">Odpady maja postać drobnoziarnistą, </w:t>
            </w:r>
            <w:r w:rsidRPr="00A40158">
              <w:rPr>
                <w:rFonts w:ascii="Arial" w:hAnsi="Arial" w:cs="Arial"/>
                <w:sz w:val="22"/>
                <w:szCs w:val="22"/>
              </w:rPr>
              <w:br/>
              <w:t xml:space="preserve">o jednolitej homogenicznej strukturze. Nie posiadają właściwości nawozowych lub środków wspomagających uprawę roślin, </w:t>
            </w:r>
            <w:r w:rsidR="00AE0761" w:rsidRPr="00A40158">
              <w:rPr>
                <w:rFonts w:ascii="Arial" w:hAnsi="Arial" w:cs="Arial"/>
                <w:sz w:val="22"/>
                <w:szCs w:val="22"/>
              </w:rPr>
              <w:br/>
            </w:r>
            <w:r w:rsidRPr="00A40158">
              <w:rPr>
                <w:rFonts w:ascii="Arial" w:hAnsi="Arial" w:cs="Arial"/>
                <w:sz w:val="22"/>
                <w:szCs w:val="22"/>
              </w:rPr>
              <w:t xml:space="preserve">ale z uwagi na swoje parametry </w:t>
            </w:r>
            <w:r w:rsidRPr="00464BCA">
              <w:rPr>
                <w:rFonts w:ascii="Arial" w:hAnsi="Arial" w:cs="Arial"/>
                <w:bCs/>
                <w:sz w:val="22"/>
                <w:szCs w:val="22"/>
              </w:rPr>
              <w:t>mogą zostać wykorzystane np. do wykonywania okrywy rekultywacyjnej (biologicznej) na składowisku.</w:t>
            </w:r>
            <w:r w:rsidRPr="00A40158">
              <w:rPr>
                <w:rFonts w:ascii="Arial" w:hAnsi="Arial" w:cs="Arial"/>
                <w:sz w:val="22"/>
                <w:szCs w:val="22"/>
              </w:rPr>
              <w:t xml:space="preserve"> Odpady nie posiadają właściwości powodujących, że mogą być odpadami </w:t>
            </w:r>
            <w:r w:rsidRPr="00A40158">
              <w:rPr>
                <w:rFonts w:ascii="Arial" w:hAnsi="Arial" w:cs="Arial"/>
                <w:sz w:val="22"/>
                <w:szCs w:val="22"/>
              </w:rPr>
              <w:lastRenderedPageBreak/>
              <w:t xml:space="preserve">niebezpiecznymi, określonymi </w:t>
            </w:r>
            <w:r w:rsidR="00AE0761" w:rsidRPr="00A40158">
              <w:rPr>
                <w:rFonts w:ascii="Arial" w:hAnsi="Arial" w:cs="Arial"/>
                <w:sz w:val="22"/>
                <w:szCs w:val="22"/>
              </w:rPr>
              <w:br/>
            </w:r>
            <w:r w:rsidRPr="00A40158">
              <w:rPr>
                <w:rFonts w:ascii="Arial" w:hAnsi="Arial" w:cs="Arial"/>
                <w:sz w:val="22"/>
                <w:szCs w:val="22"/>
              </w:rPr>
              <w:t xml:space="preserve">w załączniku nr 3 do ustawy o odpadach. Odpad nie zawiera składników określonych </w:t>
            </w:r>
            <w:r w:rsidRPr="00A40158">
              <w:rPr>
                <w:rFonts w:ascii="Arial" w:hAnsi="Arial" w:cs="Arial"/>
                <w:sz w:val="22"/>
                <w:szCs w:val="22"/>
              </w:rPr>
              <w:br/>
              <w:t>w załączniku nr 4 do ustawy o odpadach, dla których przekroczenie wartości granicznych stężeń substancji niebezpiecznych może powodować, że odpady są odpadami niebezpiecznymi.</w:t>
            </w:r>
          </w:p>
        </w:tc>
      </w:tr>
      <w:tr w:rsidR="003D3E7A" w:rsidRPr="00BA49F0">
        <w:tblPrEx>
          <w:tblLook w:val="04A0" w:firstRow="1" w:lastRow="0" w:firstColumn="1" w:lastColumn="0" w:noHBand="0" w:noVBand="1"/>
        </w:tblPrEx>
        <w:tc>
          <w:tcPr>
            <w:tcW w:w="531" w:type="dxa"/>
          </w:tcPr>
          <w:p w:rsidR="003D3E7A" w:rsidRPr="00BA49F0" w:rsidRDefault="00C9583E" w:rsidP="00630805">
            <w:pPr>
              <w:rPr>
                <w:rFonts w:ascii="Arial" w:hAnsi="Arial" w:cs="Arial"/>
                <w:sz w:val="22"/>
                <w:szCs w:val="22"/>
              </w:rPr>
            </w:pPr>
            <w:r>
              <w:rPr>
                <w:rFonts w:ascii="Arial" w:hAnsi="Arial" w:cs="Arial"/>
                <w:sz w:val="22"/>
                <w:szCs w:val="22"/>
              </w:rPr>
              <w:lastRenderedPageBreak/>
              <w:t>21</w:t>
            </w:r>
          </w:p>
        </w:tc>
        <w:tc>
          <w:tcPr>
            <w:tcW w:w="1275" w:type="dxa"/>
            <w:gridSpan w:val="2"/>
          </w:tcPr>
          <w:p w:rsidR="003D3E7A" w:rsidRPr="00BA49F0" w:rsidRDefault="003D3E7A" w:rsidP="00630805">
            <w:pPr>
              <w:rPr>
                <w:rFonts w:ascii="Arial" w:hAnsi="Arial" w:cs="Arial"/>
                <w:b/>
                <w:sz w:val="22"/>
                <w:szCs w:val="22"/>
              </w:rPr>
            </w:pPr>
            <w:r w:rsidRPr="00BA49F0">
              <w:rPr>
                <w:rFonts w:ascii="Arial" w:hAnsi="Arial" w:cs="Arial"/>
                <w:b/>
                <w:sz w:val="22"/>
                <w:szCs w:val="22"/>
              </w:rPr>
              <w:t xml:space="preserve">ex </w:t>
            </w:r>
          </w:p>
          <w:p w:rsidR="003D3E7A" w:rsidRPr="00BA49F0" w:rsidRDefault="003D3E7A" w:rsidP="00630805">
            <w:pPr>
              <w:rPr>
                <w:rFonts w:ascii="Arial" w:hAnsi="Arial" w:cs="Arial"/>
                <w:b/>
                <w:sz w:val="22"/>
                <w:szCs w:val="22"/>
              </w:rPr>
            </w:pPr>
            <w:r w:rsidRPr="00BA49F0">
              <w:rPr>
                <w:rFonts w:ascii="Arial" w:hAnsi="Arial" w:cs="Arial"/>
                <w:b/>
                <w:sz w:val="22"/>
                <w:szCs w:val="22"/>
              </w:rPr>
              <w:t>19 05 99</w:t>
            </w:r>
          </w:p>
        </w:tc>
        <w:tc>
          <w:tcPr>
            <w:tcW w:w="2982" w:type="dxa"/>
          </w:tcPr>
          <w:p w:rsidR="003D3E7A" w:rsidRPr="0075493D" w:rsidRDefault="003D3E7A" w:rsidP="00AE0761">
            <w:pPr>
              <w:rPr>
                <w:rFonts w:ascii="Arial" w:hAnsi="Arial" w:cs="Arial"/>
                <w:i/>
                <w:sz w:val="22"/>
                <w:szCs w:val="22"/>
              </w:rPr>
            </w:pPr>
            <w:r w:rsidRPr="00BA49F0">
              <w:rPr>
                <w:rFonts w:ascii="Arial" w:hAnsi="Arial" w:cs="Arial"/>
                <w:sz w:val="22"/>
                <w:szCs w:val="22"/>
              </w:rPr>
              <w:t xml:space="preserve">Inne niewymienione odpady </w:t>
            </w:r>
            <w:r w:rsidRPr="0075493D">
              <w:rPr>
                <w:rFonts w:ascii="Arial" w:hAnsi="Arial" w:cs="Arial"/>
                <w:i/>
                <w:sz w:val="22"/>
                <w:szCs w:val="22"/>
              </w:rPr>
              <w:t>– stabilizat frakcja nadsitowa pow. 20 mm</w:t>
            </w:r>
          </w:p>
          <w:p w:rsidR="003D3E7A" w:rsidRPr="00464BCA" w:rsidRDefault="003D3E7A" w:rsidP="00630805">
            <w:pPr>
              <w:rPr>
                <w:rFonts w:ascii="Arial" w:hAnsi="Arial" w:cs="Arial"/>
                <w:bCs/>
                <w:sz w:val="22"/>
                <w:szCs w:val="22"/>
              </w:rPr>
            </w:pPr>
            <w:r w:rsidRPr="0075493D">
              <w:rPr>
                <w:rFonts w:ascii="Arial" w:hAnsi="Arial" w:cs="Arial"/>
                <w:bCs/>
                <w:i/>
                <w:sz w:val="22"/>
                <w:szCs w:val="22"/>
              </w:rPr>
              <w:t xml:space="preserve">(pozostałość z przesiewania, </w:t>
            </w:r>
            <w:r w:rsidRPr="0075493D">
              <w:rPr>
                <w:rFonts w:ascii="Arial" w:hAnsi="Arial" w:cs="Arial"/>
                <w:bCs/>
                <w:i/>
                <w:sz w:val="22"/>
                <w:szCs w:val="22"/>
              </w:rPr>
              <w:br/>
              <w:t>bez frakcji organicznej)</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zanieczyszczenia w postaci folii, kamieni </w:t>
            </w:r>
            <w:r w:rsidRPr="00A40158">
              <w:rPr>
                <w:rFonts w:ascii="Arial" w:hAnsi="Arial" w:cs="Arial"/>
                <w:sz w:val="22"/>
                <w:szCs w:val="22"/>
              </w:rPr>
              <w:br/>
              <w:t xml:space="preserve">i innych nierozłożonych frakcji odpadów, </w:t>
            </w:r>
            <w:r w:rsidR="00AE0761" w:rsidRPr="00A40158">
              <w:rPr>
                <w:rFonts w:ascii="Arial" w:hAnsi="Arial" w:cs="Arial"/>
                <w:sz w:val="22"/>
                <w:szCs w:val="22"/>
              </w:rPr>
              <w:br/>
            </w:r>
            <w:r w:rsidRPr="00A40158">
              <w:rPr>
                <w:rFonts w:ascii="Arial" w:hAnsi="Arial" w:cs="Arial"/>
                <w:sz w:val="22"/>
                <w:szCs w:val="22"/>
              </w:rPr>
              <w:t>np.  tworzywa sztuczne, folie, kompozyty, frakcja mineralna, popioły, ziemia, pozostałości szkła, itp. Wartość AT</w:t>
            </w:r>
            <w:r w:rsidRPr="00A40158">
              <w:rPr>
                <w:rFonts w:ascii="Arial" w:hAnsi="Arial" w:cs="Arial"/>
                <w:sz w:val="22"/>
                <w:szCs w:val="22"/>
                <w:vertAlign w:val="subscript"/>
              </w:rPr>
              <w:t xml:space="preserve">4 </w:t>
            </w:r>
            <w:r w:rsidRPr="00A40158">
              <w:rPr>
                <w:rFonts w:ascii="Arial" w:hAnsi="Arial" w:cs="Arial"/>
                <w:sz w:val="22"/>
                <w:szCs w:val="22"/>
              </w:rPr>
              <w:t>jest mniejsza niż 10 mg O</w:t>
            </w:r>
            <w:r w:rsidRPr="00A40158">
              <w:rPr>
                <w:rFonts w:ascii="Arial" w:hAnsi="Arial" w:cs="Arial"/>
                <w:sz w:val="22"/>
                <w:szCs w:val="22"/>
                <w:vertAlign w:val="subscript"/>
              </w:rPr>
              <w:t>2</w:t>
            </w:r>
            <w:r w:rsidR="00AE0761" w:rsidRPr="00A40158">
              <w:rPr>
                <w:rFonts w:ascii="Arial" w:hAnsi="Arial" w:cs="Arial"/>
                <w:sz w:val="22"/>
                <w:szCs w:val="22"/>
              </w:rPr>
              <w:t xml:space="preserve">/g </w:t>
            </w:r>
            <w:r w:rsidRPr="00A40158">
              <w:rPr>
                <w:rFonts w:ascii="Arial" w:hAnsi="Arial" w:cs="Arial"/>
                <w:sz w:val="22"/>
                <w:szCs w:val="22"/>
              </w:rPr>
              <w:t>suchej masy.</w:t>
            </w:r>
            <w:r w:rsidR="00EE3B13">
              <w:rPr>
                <w:rFonts w:ascii="Arial" w:hAnsi="Arial" w:cs="Arial"/>
                <w:sz w:val="22"/>
                <w:szCs w:val="22"/>
              </w:rPr>
              <w:t xml:space="preserve"> </w:t>
            </w:r>
            <w:r w:rsidRPr="00A40158">
              <w:rPr>
                <w:rFonts w:ascii="Arial" w:hAnsi="Arial" w:cs="Arial"/>
                <w:sz w:val="22"/>
                <w:szCs w:val="22"/>
              </w:rPr>
              <w:t>Odpady nie posiadają właściwości powodujących, że mogą być odpadami niebezpiecznymi, określonymi w załączniku nr 3 do ustawy o odpadach. Odpad nie zawiera składników określonych w załączniku nr 4 do ustawy o odpadach, dla których przekroczenie wartości granicznych stężeń substancji niebezpiecznych może powodować, że odpady są odpadami niebezpiecznymi</w:t>
            </w:r>
            <w:r w:rsidRPr="00A40158">
              <w:rPr>
                <w:rFonts w:ascii="Arial" w:hAnsi="Arial" w:cs="Arial"/>
                <w:color w:val="00B0F0"/>
                <w:sz w:val="22"/>
                <w:szCs w:val="22"/>
              </w:rPr>
              <w:t>.</w:t>
            </w:r>
          </w:p>
        </w:tc>
      </w:tr>
      <w:tr w:rsidR="003D3E7A"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sz w:val="22"/>
                <w:szCs w:val="22"/>
              </w:rPr>
            </w:pPr>
            <w:r w:rsidRPr="00BA49F0">
              <w:rPr>
                <w:rFonts w:ascii="Arial" w:hAnsi="Arial" w:cs="Arial"/>
                <w:sz w:val="22"/>
                <w:szCs w:val="22"/>
              </w:rPr>
              <w:t>2</w:t>
            </w:r>
            <w:r w:rsidR="00C9583E">
              <w:rPr>
                <w:rFonts w:ascii="Arial" w:hAnsi="Arial" w:cs="Arial"/>
                <w:sz w:val="22"/>
                <w:szCs w:val="22"/>
              </w:rPr>
              <w:t>2</w:t>
            </w:r>
          </w:p>
        </w:tc>
        <w:tc>
          <w:tcPr>
            <w:tcW w:w="1263" w:type="dxa"/>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b/>
                <w:sz w:val="22"/>
                <w:szCs w:val="22"/>
              </w:rPr>
            </w:pPr>
            <w:r w:rsidRPr="00BA49F0">
              <w:rPr>
                <w:rFonts w:ascii="Arial" w:hAnsi="Arial" w:cs="Arial"/>
                <w:b/>
                <w:sz w:val="22"/>
                <w:szCs w:val="22"/>
              </w:rPr>
              <w:t>19 05 01</w:t>
            </w:r>
          </w:p>
        </w:tc>
        <w:tc>
          <w:tcPr>
            <w:tcW w:w="2982" w:type="dxa"/>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bCs/>
                <w:sz w:val="22"/>
                <w:szCs w:val="22"/>
              </w:rPr>
            </w:pPr>
            <w:r w:rsidRPr="00BA49F0">
              <w:rPr>
                <w:rFonts w:ascii="Arial" w:hAnsi="Arial" w:cs="Arial"/>
                <w:bCs/>
                <w:sz w:val="22"/>
                <w:szCs w:val="22"/>
              </w:rPr>
              <w:t xml:space="preserve">Nieprzekompostowane frakcje odpadów komunalnych </w:t>
            </w:r>
            <w:r>
              <w:rPr>
                <w:rFonts w:ascii="Arial" w:hAnsi="Arial" w:cs="Arial"/>
                <w:bCs/>
                <w:sz w:val="22"/>
                <w:szCs w:val="22"/>
              </w:rPr>
              <w:br/>
            </w:r>
            <w:r w:rsidRPr="00BA49F0">
              <w:rPr>
                <w:rFonts w:ascii="Arial" w:hAnsi="Arial" w:cs="Arial"/>
                <w:bCs/>
                <w:sz w:val="22"/>
                <w:szCs w:val="22"/>
              </w:rPr>
              <w:t>i podobnych</w:t>
            </w:r>
          </w:p>
        </w:tc>
        <w:tc>
          <w:tcPr>
            <w:tcW w:w="4680" w:type="dxa"/>
          </w:tcPr>
          <w:p w:rsidR="003D3E7A" w:rsidRPr="00A40158" w:rsidRDefault="003D3E7A" w:rsidP="00773558">
            <w:pPr>
              <w:rPr>
                <w:rFonts w:ascii="Arial" w:hAnsi="Arial" w:cs="Arial"/>
                <w:sz w:val="22"/>
                <w:szCs w:val="22"/>
              </w:rPr>
            </w:pPr>
            <w:r w:rsidRPr="00A40158">
              <w:rPr>
                <w:rFonts w:ascii="Arial" w:hAnsi="Arial" w:cs="Arial"/>
                <w:sz w:val="22"/>
                <w:szCs w:val="22"/>
              </w:rPr>
              <w:t>Skład różnorodny</w:t>
            </w:r>
            <w:r w:rsidR="00773558">
              <w:rPr>
                <w:rFonts w:ascii="Arial" w:hAnsi="Arial" w:cs="Arial"/>
                <w:sz w:val="22"/>
                <w:szCs w:val="22"/>
              </w:rPr>
              <w:t xml:space="preserve"> – strukturalny : </w:t>
            </w:r>
            <w:r w:rsidRPr="00A40158">
              <w:rPr>
                <w:rFonts w:ascii="Arial" w:hAnsi="Arial" w:cs="Arial"/>
                <w:sz w:val="22"/>
                <w:szCs w:val="22"/>
              </w:rPr>
              <w:t>fragmenty desek, płyt wiórowych , które nie zostały przekompostowane</w:t>
            </w:r>
            <w:r w:rsidR="00773558">
              <w:rPr>
                <w:rFonts w:ascii="Arial" w:hAnsi="Arial" w:cs="Arial"/>
                <w:sz w:val="22"/>
                <w:szCs w:val="22"/>
              </w:rPr>
              <w:t>.</w:t>
            </w:r>
            <w:r w:rsidRPr="00A40158">
              <w:rPr>
                <w:rFonts w:ascii="Arial" w:hAnsi="Arial" w:cs="Arial"/>
                <w:sz w:val="22"/>
                <w:szCs w:val="22"/>
              </w:rPr>
              <w:t xml:space="preserve"> Odpad wilgotny, </w:t>
            </w:r>
            <w:r w:rsidR="00AE0761" w:rsidRPr="00A40158">
              <w:rPr>
                <w:rFonts w:ascii="Arial" w:hAnsi="Arial" w:cs="Arial"/>
                <w:sz w:val="22"/>
                <w:szCs w:val="22"/>
              </w:rPr>
              <w:br/>
            </w:r>
            <w:r w:rsidRPr="00A40158">
              <w:rPr>
                <w:rFonts w:ascii="Arial" w:hAnsi="Arial" w:cs="Arial"/>
                <w:sz w:val="22"/>
                <w:szCs w:val="22"/>
              </w:rPr>
              <w:t xml:space="preserve">w znacznej części ulegający biodegradacji. Odpady nie zawierają składników określonych w załączniku nr 4 do ustawy </w:t>
            </w:r>
            <w:r w:rsidR="00AE0761" w:rsidRPr="00A40158">
              <w:rPr>
                <w:rFonts w:ascii="Arial" w:hAnsi="Arial" w:cs="Arial"/>
                <w:sz w:val="22"/>
                <w:szCs w:val="22"/>
              </w:rPr>
              <w:br/>
            </w:r>
            <w:r w:rsidRPr="00A40158">
              <w:rPr>
                <w:rFonts w:ascii="Arial" w:hAnsi="Arial" w:cs="Arial"/>
                <w:sz w:val="22"/>
                <w:szCs w:val="22"/>
              </w:rPr>
              <w:t xml:space="preserve">o odpadach, dla których przekroczenie wartości granicznych stężeń substancji niebezpiecznych może powodować, że odpady są odpadami niebezpiecznymi. Odpady nie posiadają właściwości określonych w załączniku nr 3 do ustawy </w:t>
            </w:r>
            <w:r w:rsidRPr="00A40158">
              <w:rPr>
                <w:rFonts w:ascii="Arial" w:hAnsi="Arial" w:cs="Arial"/>
                <w:sz w:val="22"/>
                <w:szCs w:val="22"/>
              </w:rPr>
              <w:br/>
              <w:t>o odpadach powodujących, że odpady mogą  być odpadami niebezpiecznymi.</w:t>
            </w:r>
          </w:p>
        </w:tc>
      </w:tr>
      <w:tr w:rsidR="003D3E7A"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sz w:val="22"/>
                <w:szCs w:val="22"/>
              </w:rPr>
            </w:pPr>
            <w:r w:rsidRPr="00BA49F0">
              <w:rPr>
                <w:rFonts w:ascii="Arial" w:hAnsi="Arial" w:cs="Arial"/>
                <w:sz w:val="22"/>
                <w:szCs w:val="22"/>
              </w:rPr>
              <w:t>2</w:t>
            </w:r>
            <w:r w:rsidR="00C9583E">
              <w:rPr>
                <w:rFonts w:ascii="Arial" w:hAnsi="Arial" w:cs="Arial"/>
                <w:sz w:val="22"/>
                <w:szCs w:val="22"/>
              </w:rPr>
              <w:t>3</w:t>
            </w:r>
          </w:p>
        </w:tc>
        <w:tc>
          <w:tcPr>
            <w:tcW w:w="1263" w:type="dxa"/>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b/>
                <w:sz w:val="22"/>
                <w:szCs w:val="22"/>
              </w:rPr>
            </w:pPr>
            <w:r w:rsidRPr="00BA49F0">
              <w:rPr>
                <w:rFonts w:ascii="Arial" w:hAnsi="Arial" w:cs="Arial"/>
                <w:b/>
                <w:sz w:val="22"/>
                <w:szCs w:val="22"/>
              </w:rPr>
              <w:t xml:space="preserve">19 05 02 </w:t>
            </w:r>
          </w:p>
        </w:tc>
        <w:tc>
          <w:tcPr>
            <w:tcW w:w="2982" w:type="dxa"/>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bCs/>
                <w:sz w:val="22"/>
                <w:szCs w:val="22"/>
              </w:rPr>
            </w:pPr>
            <w:r w:rsidRPr="00BA49F0">
              <w:rPr>
                <w:rFonts w:ascii="Arial" w:hAnsi="Arial" w:cs="Arial"/>
                <w:bCs/>
                <w:sz w:val="22"/>
                <w:szCs w:val="22"/>
              </w:rPr>
              <w:t xml:space="preserve">Nieprzekompostowane frakcje pochodzenia zwierzęcego </w:t>
            </w:r>
            <w:r>
              <w:rPr>
                <w:rFonts w:ascii="Arial" w:hAnsi="Arial" w:cs="Arial"/>
                <w:bCs/>
                <w:sz w:val="22"/>
                <w:szCs w:val="22"/>
              </w:rPr>
              <w:br/>
            </w:r>
            <w:r w:rsidRPr="00BA49F0">
              <w:rPr>
                <w:rFonts w:ascii="Arial" w:hAnsi="Arial" w:cs="Arial"/>
                <w:bCs/>
                <w:sz w:val="22"/>
                <w:szCs w:val="22"/>
              </w:rPr>
              <w:t>i roślinnego</w:t>
            </w:r>
          </w:p>
        </w:tc>
        <w:tc>
          <w:tcPr>
            <w:tcW w:w="4680" w:type="dxa"/>
          </w:tcPr>
          <w:p w:rsidR="00773558" w:rsidRDefault="00773558" w:rsidP="00A40158">
            <w:pPr>
              <w:rPr>
                <w:rFonts w:ascii="Arial" w:hAnsi="Arial" w:cs="Arial"/>
                <w:sz w:val="22"/>
                <w:szCs w:val="22"/>
              </w:rPr>
            </w:pPr>
            <w:r w:rsidRPr="00A40158">
              <w:rPr>
                <w:rFonts w:ascii="Arial" w:hAnsi="Arial" w:cs="Arial"/>
                <w:sz w:val="22"/>
                <w:szCs w:val="22"/>
              </w:rPr>
              <w:t>Skład różnorodny</w:t>
            </w:r>
            <w:r>
              <w:rPr>
                <w:rFonts w:ascii="Arial" w:hAnsi="Arial" w:cs="Arial"/>
                <w:sz w:val="22"/>
                <w:szCs w:val="22"/>
              </w:rPr>
              <w:t xml:space="preserve"> – strukturalny : grube gałęzie</w:t>
            </w:r>
            <w:r w:rsidRPr="00A40158">
              <w:rPr>
                <w:rFonts w:ascii="Arial" w:hAnsi="Arial" w:cs="Arial"/>
                <w:sz w:val="22"/>
                <w:szCs w:val="22"/>
              </w:rPr>
              <w:t>, korzenie, fragmenty desek, płyt wiórowych , które nie zostały przekompostowane</w:t>
            </w:r>
            <w:r>
              <w:rPr>
                <w:rFonts w:ascii="Arial" w:hAnsi="Arial" w:cs="Arial"/>
                <w:sz w:val="22"/>
                <w:szCs w:val="22"/>
              </w:rPr>
              <w:t>.</w:t>
            </w:r>
          </w:p>
          <w:p w:rsidR="003D3E7A" w:rsidRPr="00A40158" w:rsidRDefault="00773558" w:rsidP="00A40158">
            <w:pPr>
              <w:rPr>
                <w:rFonts w:ascii="Arial" w:hAnsi="Arial" w:cs="Arial"/>
                <w:sz w:val="22"/>
                <w:szCs w:val="22"/>
              </w:rPr>
            </w:pPr>
            <w:r w:rsidRPr="00A40158">
              <w:rPr>
                <w:rFonts w:ascii="Arial" w:hAnsi="Arial" w:cs="Arial"/>
                <w:sz w:val="22"/>
                <w:szCs w:val="22"/>
              </w:rPr>
              <w:t xml:space="preserve">Odpady nie posiadają właściwości powodujących, że mogą być odpadami niebezpiecznymi, określonymi w załączniku nr 3 do ustawy o odpadach. Odpad nie </w:t>
            </w:r>
            <w:r>
              <w:rPr>
                <w:rFonts w:ascii="Arial" w:hAnsi="Arial" w:cs="Arial"/>
                <w:sz w:val="22"/>
                <w:szCs w:val="22"/>
              </w:rPr>
              <w:t xml:space="preserve">zawiera składników określonych </w:t>
            </w:r>
            <w:r w:rsidRPr="00A40158">
              <w:rPr>
                <w:rFonts w:ascii="Arial" w:hAnsi="Arial" w:cs="Arial"/>
                <w:sz w:val="22"/>
                <w:szCs w:val="22"/>
              </w:rPr>
              <w:t>w załączniku nr 4 do ustawy o odpadach, dla których przekroczenie wartości granicznych stężeń substancji niebezpiecznych może powodować, że odpady są odpadami niebezpiecznymi.</w:t>
            </w:r>
          </w:p>
        </w:tc>
      </w:tr>
      <w:tr w:rsidR="003D3E7A"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sz w:val="22"/>
                <w:szCs w:val="22"/>
              </w:rPr>
            </w:pPr>
            <w:r w:rsidRPr="00BA49F0">
              <w:rPr>
                <w:rFonts w:ascii="Arial" w:hAnsi="Arial" w:cs="Arial"/>
                <w:sz w:val="22"/>
                <w:szCs w:val="22"/>
              </w:rPr>
              <w:lastRenderedPageBreak/>
              <w:t>2</w:t>
            </w:r>
            <w:r w:rsidR="00C9583E">
              <w:rPr>
                <w:rFonts w:ascii="Arial" w:hAnsi="Arial" w:cs="Arial"/>
                <w:sz w:val="22"/>
                <w:szCs w:val="22"/>
              </w:rPr>
              <w:t>4</w:t>
            </w:r>
          </w:p>
        </w:tc>
        <w:tc>
          <w:tcPr>
            <w:tcW w:w="1263" w:type="dxa"/>
            <w:tcBorders>
              <w:top w:val="single" w:sz="4" w:space="0" w:color="000000"/>
              <w:left w:val="single" w:sz="4" w:space="0" w:color="000000"/>
              <w:bottom w:val="single" w:sz="4" w:space="0" w:color="000000"/>
              <w:right w:val="single" w:sz="4" w:space="0" w:color="000000"/>
            </w:tcBorders>
          </w:tcPr>
          <w:p w:rsidR="003D3E7A" w:rsidRPr="00BA49F0" w:rsidRDefault="003D3E7A" w:rsidP="00630805">
            <w:pPr>
              <w:rPr>
                <w:rFonts w:ascii="Arial" w:hAnsi="Arial" w:cs="Arial"/>
                <w:b/>
                <w:sz w:val="22"/>
                <w:szCs w:val="22"/>
              </w:rPr>
            </w:pPr>
            <w:r w:rsidRPr="00BA49F0">
              <w:rPr>
                <w:rFonts w:ascii="Arial" w:hAnsi="Arial" w:cs="Arial"/>
                <w:b/>
                <w:sz w:val="22"/>
                <w:szCs w:val="22"/>
              </w:rPr>
              <w:t xml:space="preserve"> 19 05 03</w:t>
            </w:r>
          </w:p>
        </w:tc>
        <w:tc>
          <w:tcPr>
            <w:tcW w:w="2982" w:type="dxa"/>
            <w:tcBorders>
              <w:top w:val="single" w:sz="4" w:space="0" w:color="000000"/>
              <w:left w:val="single" w:sz="4" w:space="0" w:color="000000"/>
              <w:bottom w:val="single" w:sz="4" w:space="0" w:color="000000"/>
              <w:right w:val="single" w:sz="4" w:space="0" w:color="000000"/>
            </w:tcBorders>
          </w:tcPr>
          <w:p w:rsidR="003D3E7A" w:rsidRPr="00BA49F0" w:rsidRDefault="005D77F2" w:rsidP="00630805">
            <w:pPr>
              <w:rPr>
                <w:rFonts w:ascii="Arial" w:hAnsi="Arial" w:cs="Arial"/>
                <w:bCs/>
                <w:sz w:val="22"/>
                <w:szCs w:val="22"/>
              </w:rPr>
            </w:pPr>
            <w:r w:rsidRPr="00BA49F0">
              <w:rPr>
                <w:rFonts w:ascii="Arial" w:hAnsi="Arial" w:cs="Arial"/>
                <w:sz w:val="22"/>
                <w:szCs w:val="22"/>
              </w:rPr>
              <w:t xml:space="preserve">Kompost nieodpowiadający wymaganiom (nienadający się do wykorzystania) </w:t>
            </w:r>
            <w:r w:rsidR="003D3E7A" w:rsidRPr="00BA49F0">
              <w:rPr>
                <w:rFonts w:ascii="Arial" w:hAnsi="Arial" w:cs="Arial"/>
                <w:bCs/>
                <w:sz w:val="22"/>
                <w:szCs w:val="22"/>
              </w:rPr>
              <w:t xml:space="preserve">Materiał po procesie kompostowania. </w:t>
            </w:r>
          </w:p>
        </w:tc>
        <w:tc>
          <w:tcPr>
            <w:tcW w:w="4680" w:type="dxa"/>
          </w:tcPr>
          <w:p w:rsidR="003D3E7A" w:rsidRPr="00A40158" w:rsidRDefault="00131766" w:rsidP="00A40158">
            <w:pPr>
              <w:rPr>
                <w:rFonts w:ascii="Arial" w:hAnsi="Arial" w:cs="Arial"/>
                <w:sz w:val="22"/>
                <w:szCs w:val="22"/>
              </w:rPr>
            </w:pPr>
            <w:r w:rsidRPr="00131766">
              <w:rPr>
                <w:rFonts w:ascii="Arial" w:hAnsi="Arial" w:cs="Arial"/>
                <w:sz w:val="22"/>
                <w:szCs w:val="22"/>
              </w:rPr>
              <w:t xml:space="preserve">Odpady wytwarzane w wyniku kompostowania w procesie R3 selektywnie zebranych odpadów zielonych. </w:t>
            </w:r>
            <w:r w:rsidRPr="00131766">
              <w:rPr>
                <w:rFonts w:ascii="Arial" w:hAnsi="Arial" w:cs="Arial"/>
                <w:sz w:val="22"/>
                <w:szCs w:val="22"/>
              </w:rPr>
              <w:br/>
              <w:t>Frakcja mineralna-kompost powstała wskutek przekształcenia odpadów biodegradowalnych we frakcję organiczną podobna do ziemi. Odpad wilgotny, nie ulegający dalszej biodegradacji. Odpady nie posiadają właściwości</w:t>
            </w:r>
            <w:r w:rsidRPr="00A40158">
              <w:rPr>
                <w:rFonts w:ascii="Arial" w:hAnsi="Arial" w:cs="Arial"/>
                <w:sz w:val="22"/>
                <w:szCs w:val="22"/>
              </w:rPr>
              <w:t xml:space="preserve"> nawozowych lub środków wspomagających uprawę roślin, ale z uwagi na swoje parametry </w:t>
            </w:r>
            <w:r w:rsidRPr="00773558">
              <w:rPr>
                <w:rFonts w:ascii="Arial" w:hAnsi="Arial" w:cs="Arial"/>
                <w:sz w:val="22"/>
                <w:szCs w:val="22"/>
              </w:rPr>
              <w:t xml:space="preserve">mogą zostać wykorzystane np. do wykonywania okrywy rekultywacyjnej (biologicznej) na składowisku. </w:t>
            </w:r>
            <w:r w:rsidRPr="00A40158">
              <w:rPr>
                <w:rFonts w:ascii="Arial" w:hAnsi="Arial" w:cs="Arial"/>
                <w:sz w:val="22"/>
                <w:szCs w:val="22"/>
              </w:rPr>
              <w:t xml:space="preserve">Odpady nie posiadają właściwości powodujących, że mogą być odpadami niebezpiecznymi, określonymi w załączniku nr 3 do ustawy o odpadach. Odpad nie </w:t>
            </w:r>
            <w:r>
              <w:rPr>
                <w:rFonts w:ascii="Arial" w:hAnsi="Arial" w:cs="Arial"/>
                <w:sz w:val="22"/>
                <w:szCs w:val="22"/>
              </w:rPr>
              <w:t xml:space="preserve">zawiera składników określonych </w:t>
            </w:r>
            <w:r w:rsidRPr="00A40158">
              <w:rPr>
                <w:rFonts w:ascii="Arial" w:hAnsi="Arial" w:cs="Arial"/>
                <w:sz w:val="22"/>
                <w:szCs w:val="22"/>
              </w:rPr>
              <w:t>w załączniku nr 4 do ustawy o odpadach, dla których przekroczenie wartości granicznych stężeń substancji niebezpiecznych może powodować, że odpady są odpadami niebezpiecznymi.</w:t>
            </w:r>
          </w:p>
        </w:tc>
      </w:tr>
      <w:tr w:rsidR="003D3E7A" w:rsidRPr="00BA49F0">
        <w:tc>
          <w:tcPr>
            <w:tcW w:w="531" w:type="dxa"/>
            <w:vAlign w:val="center"/>
          </w:tcPr>
          <w:p w:rsidR="003D3E7A" w:rsidRPr="00BA49F0" w:rsidRDefault="00EE00A9" w:rsidP="00630805">
            <w:pPr>
              <w:jc w:val="center"/>
              <w:rPr>
                <w:rFonts w:ascii="Arial" w:hAnsi="Arial" w:cs="Arial"/>
                <w:bCs/>
                <w:sz w:val="22"/>
                <w:szCs w:val="22"/>
              </w:rPr>
            </w:pPr>
            <w:r>
              <w:rPr>
                <w:rFonts w:ascii="Arial" w:hAnsi="Arial" w:cs="Arial"/>
                <w:bCs/>
                <w:sz w:val="22"/>
                <w:szCs w:val="22"/>
              </w:rPr>
              <w:t>2</w:t>
            </w:r>
            <w:r w:rsidR="00C9583E">
              <w:rPr>
                <w:rFonts w:ascii="Arial" w:hAnsi="Arial" w:cs="Arial"/>
                <w:bCs/>
                <w:sz w:val="22"/>
                <w:szCs w:val="22"/>
              </w:rPr>
              <w:t>5</w:t>
            </w:r>
          </w:p>
        </w:tc>
        <w:tc>
          <w:tcPr>
            <w:tcW w:w="1275" w:type="dxa"/>
            <w:gridSpan w:val="2"/>
            <w:vAlign w:val="center"/>
          </w:tcPr>
          <w:p w:rsidR="003D3E7A" w:rsidRPr="00BA49F0" w:rsidRDefault="003D3E7A" w:rsidP="00630805">
            <w:pPr>
              <w:jc w:val="center"/>
              <w:rPr>
                <w:rFonts w:ascii="Arial" w:hAnsi="Arial" w:cs="Arial"/>
                <w:b/>
                <w:bCs/>
                <w:sz w:val="22"/>
                <w:szCs w:val="22"/>
              </w:rPr>
            </w:pPr>
            <w:r w:rsidRPr="00BA49F0">
              <w:rPr>
                <w:rFonts w:ascii="Arial" w:hAnsi="Arial" w:cs="Arial"/>
                <w:b/>
                <w:bCs/>
                <w:sz w:val="22"/>
                <w:szCs w:val="22"/>
              </w:rPr>
              <w:t>15 02 03</w:t>
            </w:r>
          </w:p>
        </w:tc>
        <w:tc>
          <w:tcPr>
            <w:tcW w:w="2982" w:type="dxa"/>
            <w:vAlign w:val="center"/>
          </w:tcPr>
          <w:p w:rsidR="003D3E7A" w:rsidRPr="003177AF" w:rsidRDefault="003D3E7A" w:rsidP="00630805">
            <w:pPr>
              <w:pStyle w:val="Nagwek7"/>
              <w:spacing w:line="240" w:lineRule="auto"/>
              <w:ind w:left="0"/>
              <w:rPr>
                <w:sz w:val="22"/>
                <w:szCs w:val="22"/>
              </w:rPr>
            </w:pPr>
            <w:r w:rsidRPr="003177AF">
              <w:rPr>
                <w:sz w:val="22"/>
                <w:szCs w:val="22"/>
              </w:rPr>
              <w:t xml:space="preserve">Sorbenty, materiały filtracyjne, tkaniny do wycierania </w:t>
            </w:r>
            <w:r w:rsidRPr="003177AF">
              <w:rPr>
                <w:sz w:val="22"/>
                <w:szCs w:val="22"/>
              </w:rPr>
              <w:br/>
              <w:t xml:space="preserve">(np. szmaty ścierki) </w:t>
            </w:r>
            <w:r w:rsidR="00AE0761">
              <w:rPr>
                <w:sz w:val="22"/>
                <w:szCs w:val="22"/>
              </w:rPr>
              <w:br/>
            </w:r>
            <w:r w:rsidRPr="003177AF">
              <w:rPr>
                <w:sz w:val="22"/>
                <w:szCs w:val="22"/>
              </w:rPr>
              <w:t>i ubrania ochronne inne niż wymienione w 15 02 02*</w:t>
            </w:r>
          </w:p>
        </w:tc>
        <w:tc>
          <w:tcPr>
            <w:tcW w:w="4680" w:type="dxa"/>
          </w:tcPr>
          <w:p w:rsidR="003D3E7A" w:rsidRPr="00A40158" w:rsidRDefault="003D3E7A" w:rsidP="00A40158">
            <w:pPr>
              <w:rPr>
                <w:rFonts w:ascii="Arial" w:hAnsi="Arial" w:cs="Arial"/>
                <w:sz w:val="22"/>
                <w:szCs w:val="22"/>
              </w:rPr>
            </w:pPr>
            <w:r w:rsidRPr="00A40158">
              <w:rPr>
                <w:rFonts w:ascii="Arial" w:hAnsi="Arial" w:cs="Arial"/>
                <w:sz w:val="22"/>
                <w:szCs w:val="22"/>
              </w:rPr>
              <w:t xml:space="preserve">Odpady zawierają w swoim składzie tekstylia naturalne - wyroby pochodzenia roślinnego </w:t>
            </w:r>
            <w:r w:rsidRPr="00A40158">
              <w:rPr>
                <w:rFonts w:ascii="Arial" w:hAnsi="Arial" w:cs="Arial"/>
                <w:sz w:val="22"/>
                <w:szCs w:val="22"/>
              </w:rPr>
              <w:br/>
              <w:t xml:space="preserve">i zwierzęcego i  sztuczne -  wykonane </w:t>
            </w:r>
            <w:r w:rsidR="00AE0761" w:rsidRPr="00A40158">
              <w:rPr>
                <w:rFonts w:ascii="Arial" w:hAnsi="Arial" w:cs="Arial"/>
                <w:sz w:val="22"/>
                <w:szCs w:val="22"/>
              </w:rPr>
              <w:br/>
            </w:r>
            <w:r w:rsidRPr="00A40158">
              <w:rPr>
                <w:rFonts w:ascii="Arial" w:hAnsi="Arial" w:cs="Arial"/>
                <w:sz w:val="22"/>
                <w:szCs w:val="22"/>
              </w:rPr>
              <w:t xml:space="preserve">z materiałów takich jak </w:t>
            </w:r>
            <w:hyperlink r:id="rId40" w:history="1">
              <w:r w:rsidRPr="00475512">
                <w:rPr>
                  <w:rStyle w:val="Hipercze"/>
                  <w:rFonts w:ascii="Arial" w:hAnsi="Arial" w:cs="Arial"/>
                  <w:color w:val="auto"/>
                  <w:sz w:val="22"/>
                  <w:szCs w:val="22"/>
                  <w:u w:val="none"/>
                </w:rPr>
                <w:t>polimery syntetyczn</w:t>
              </w:r>
            </w:hyperlink>
            <w:r w:rsidRPr="00475512">
              <w:rPr>
                <w:rFonts w:ascii="Arial" w:hAnsi="Arial" w:cs="Arial"/>
                <w:sz w:val="22"/>
                <w:szCs w:val="22"/>
              </w:rPr>
              <w:t>e</w:t>
            </w:r>
            <w:r w:rsidRPr="00A40158">
              <w:rPr>
                <w:rFonts w:ascii="Arial" w:hAnsi="Arial" w:cs="Arial"/>
                <w:sz w:val="22"/>
                <w:szCs w:val="22"/>
              </w:rPr>
              <w:t xml:space="preserve">(wytworzone sztucznie) lub zmodyfikowane polimery naturalne oraz dodatki modyfikujące. Odpad w postaci tkanin, w tym zabrudzonej substancjami innymi niż niebezpieczne odzieży roboczej. Odpady nie zawierają składników określonych w załączniku nr 4 do ustawy </w:t>
            </w:r>
            <w:r w:rsidR="00AE0761" w:rsidRPr="00A40158">
              <w:rPr>
                <w:rFonts w:ascii="Arial" w:hAnsi="Arial" w:cs="Arial"/>
                <w:sz w:val="22"/>
                <w:szCs w:val="22"/>
              </w:rPr>
              <w:br/>
            </w:r>
            <w:r w:rsidRPr="00A40158">
              <w:rPr>
                <w:rFonts w:ascii="Arial" w:hAnsi="Arial" w:cs="Arial"/>
                <w:sz w:val="22"/>
                <w:szCs w:val="22"/>
              </w:rPr>
              <w:t xml:space="preserve">o odpadach, dla których przekroczenie wartości granicznych stężeń substancji niebezpiecznych może powodować, że odpady są odpadami niebezpiecznymi. Odpady posiadają właściwości określone </w:t>
            </w:r>
            <w:r w:rsidR="00AE0761" w:rsidRPr="00A40158">
              <w:rPr>
                <w:rFonts w:ascii="Arial" w:hAnsi="Arial" w:cs="Arial"/>
                <w:sz w:val="22"/>
                <w:szCs w:val="22"/>
              </w:rPr>
              <w:br/>
            </w:r>
            <w:r w:rsidRPr="00A40158">
              <w:rPr>
                <w:rFonts w:ascii="Arial" w:hAnsi="Arial" w:cs="Arial"/>
                <w:sz w:val="22"/>
                <w:szCs w:val="22"/>
              </w:rPr>
              <w:t>w załączniku nr 3 do ustawy o odpadach powodujących, że odpady mogą  być odpadami niebezpiecznymi np. H3-B „łatwopalne”.</w:t>
            </w:r>
          </w:p>
        </w:tc>
      </w:tr>
      <w:tr w:rsidR="003D3E7A" w:rsidRPr="00BA49F0">
        <w:tc>
          <w:tcPr>
            <w:tcW w:w="531" w:type="dxa"/>
            <w:vAlign w:val="center"/>
          </w:tcPr>
          <w:p w:rsidR="003D3E7A" w:rsidRPr="00BA49F0" w:rsidRDefault="00EE00A9" w:rsidP="00630805">
            <w:pPr>
              <w:jc w:val="center"/>
              <w:rPr>
                <w:rFonts w:ascii="Arial" w:hAnsi="Arial" w:cs="Arial"/>
                <w:bCs/>
                <w:sz w:val="22"/>
                <w:szCs w:val="22"/>
              </w:rPr>
            </w:pPr>
            <w:r>
              <w:rPr>
                <w:rFonts w:ascii="Arial" w:hAnsi="Arial" w:cs="Arial"/>
                <w:bCs/>
                <w:sz w:val="22"/>
                <w:szCs w:val="22"/>
              </w:rPr>
              <w:t>2</w:t>
            </w:r>
            <w:r w:rsidR="00C9583E">
              <w:rPr>
                <w:rFonts w:ascii="Arial" w:hAnsi="Arial" w:cs="Arial"/>
                <w:bCs/>
                <w:sz w:val="22"/>
                <w:szCs w:val="22"/>
              </w:rPr>
              <w:t>6</w:t>
            </w:r>
          </w:p>
        </w:tc>
        <w:tc>
          <w:tcPr>
            <w:tcW w:w="1275" w:type="dxa"/>
            <w:gridSpan w:val="2"/>
            <w:vAlign w:val="center"/>
          </w:tcPr>
          <w:p w:rsidR="003D3E7A" w:rsidRPr="00BA49F0" w:rsidRDefault="003D3E7A" w:rsidP="00630805">
            <w:pPr>
              <w:rPr>
                <w:rFonts w:ascii="Arial" w:hAnsi="Arial" w:cs="Arial"/>
                <w:b/>
                <w:bCs/>
                <w:sz w:val="22"/>
                <w:szCs w:val="22"/>
              </w:rPr>
            </w:pPr>
            <w:r w:rsidRPr="00BA49F0">
              <w:rPr>
                <w:rFonts w:ascii="Arial" w:hAnsi="Arial" w:cs="Arial"/>
                <w:b/>
                <w:bCs/>
                <w:sz w:val="22"/>
                <w:szCs w:val="22"/>
              </w:rPr>
              <w:t xml:space="preserve"> 16 01 03</w:t>
            </w:r>
          </w:p>
        </w:tc>
        <w:tc>
          <w:tcPr>
            <w:tcW w:w="2982" w:type="dxa"/>
            <w:vAlign w:val="center"/>
          </w:tcPr>
          <w:p w:rsidR="003D3E7A" w:rsidRPr="003177AF" w:rsidRDefault="003D3E7A" w:rsidP="00630805">
            <w:pPr>
              <w:pStyle w:val="Nagwek7"/>
              <w:spacing w:line="240" w:lineRule="auto"/>
              <w:ind w:left="0"/>
              <w:rPr>
                <w:b/>
                <w:sz w:val="22"/>
                <w:szCs w:val="22"/>
              </w:rPr>
            </w:pPr>
            <w:r w:rsidRPr="003177AF">
              <w:rPr>
                <w:sz w:val="22"/>
                <w:szCs w:val="22"/>
              </w:rPr>
              <w:t>Zużyte opony</w:t>
            </w:r>
          </w:p>
        </w:tc>
        <w:tc>
          <w:tcPr>
            <w:tcW w:w="4680" w:type="dxa"/>
          </w:tcPr>
          <w:p w:rsidR="003D3E7A" w:rsidRPr="00A40158" w:rsidRDefault="003D3E7A" w:rsidP="00A40158">
            <w:pPr>
              <w:rPr>
                <w:rFonts w:ascii="Arial" w:hAnsi="Arial" w:cs="Arial"/>
                <w:bCs/>
                <w:sz w:val="22"/>
                <w:szCs w:val="22"/>
              </w:rPr>
            </w:pPr>
            <w:r w:rsidRPr="00A40158">
              <w:rPr>
                <w:rFonts w:ascii="Arial" w:hAnsi="Arial" w:cs="Arial"/>
                <w:sz w:val="22"/>
                <w:szCs w:val="22"/>
              </w:rPr>
              <w:t>Odpady zawierają w swoim składzie gumę naturalną i syntetyczną, metalowe kordy, włókna tekstyl</w:t>
            </w:r>
            <w:r w:rsidR="00AE0761" w:rsidRPr="00A40158">
              <w:rPr>
                <w:rFonts w:ascii="Arial" w:hAnsi="Arial" w:cs="Arial"/>
                <w:sz w:val="22"/>
                <w:szCs w:val="22"/>
              </w:rPr>
              <w:t xml:space="preserve">ne i środki pomocnicze. Odpady </w:t>
            </w:r>
            <w:r w:rsidRPr="00A40158">
              <w:rPr>
                <w:rFonts w:ascii="Arial" w:hAnsi="Arial" w:cs="Arial"/>
                <w:sz w:val="22"/>
                <w:szCs w:val="22"/>
              </w:rPr>
              <w:t xml:space="preserve">nie zawierają składników określonych w załączniku nr 4 do ustawy </w:t>
            </w:r>
            <w:r w:rsidR="00AE0761" w:rsidRPr="00A40158">
              <w:rPr>
                <w:rFonts w:ascii="Arial" w:hAnsi="Arial" w:cs="Arial"/>
                <w:sz w:val="22"/>
                <w:szCs w:val="22"/>
              </w:rPr>
              <w:br/>
            </w:r>
            <w:r w:rsidRPr="00A40158">
              <w:rPr>
                <w:rFonts w:ascii="Arial" w:hAnsi="Arial" w:cs="Arial"/>
                <w:sz w:val="22"/>
                <w:szCs w:val="22"/>
              </w:rPr>
              <w:t xml:space="preserve">o odpadach, dla których przekroczenie wartości granicznych stężeń substancji niebezpiecznych może powodować, że odpady są odpadami niebezpiecznymi. Odpad suchy, w postaci zużytych bądź </w:t>
            </w:r>
            <w:r w:rsidRPr="00A40158">
              <w:rPr>
                <w:rFonts w:ascii="Arial" w:hAnsi="Arial" w:cs="Arial"/>
                <w:sz w:val="22"/>
                <w:szCs w:val="22"/>
              </w:rPr>
              <w:lastRenderedPageBreak/>
              <w:t xml:space="preserve">uszkodzonych opon samochodowych, rowerowych. Odpady nie posiadają właściwości określonych w załączniku nr 3 do ustawy o odpadach powodujących, </w:t>
            </w:r>
            <w:r w:rsidR="00AE0761" w:rsidRPr="00A40158">
              <w:rPr>
                <w:rFonts w:ascii="Arial" w:hAnsi="Arial" w:cs="Arial"/>
                <w:sz w:val="22"/>
                <w:szCs w:val="22"/>
              </w:rPr>
              <w:br/>
            </w:r>
            <w:r w:rsidRPr="00A40158">
              <w:rPr>
                <w:rFonts w:ascii="Arial" w:hAnsi="Arial" w:cs="Arial"/>
                <w:sz w:val="22"/>
                <w:szCs w:val="22"/>
              </w:rPr>
              <w:t>że odpady mogą  być odpadami niebezpiecznymi.</w:t>
            </w:r>
          </w:p>
        </w:tc>
      </w:tr>
      <w:tr w:rsidR="005745AD" w:rsidRPr="00353751" w:rsidTr="00353751">
        <w:trPr>
          <w:trHeight w:val="4620"/>
        </w:trPr>
        <w:tc>
          <w:tcPr>
            <w:tcW w:w="531" w:type="dxa"/>
            <w:vAlign w:val="center"/>
          </w:tcPr>
          <w:p w:rsidR="005745AD" w:rsidRPr="00353751" w:rsidRDefault="005745AD" w:rsidP="00630805">
            <w:pPr>
              <w:jc w:val="center"/>
              <w:rPr>
                <w:rFonts w:ascii="Arial" w:hAnsi="Arial" w:cs="Arial"/>
                <w:bCs/>
                <w:sz w:val="22"/>
                <w:szCs w:val="22"/>
              </w:rPr>
            </w:pPr>
            <w:r w:rsidRPr="00353751">
              <w:rPr>
                <w:rFonts w:ascii="Arial" w:hAnsi="Arial" w:cs="Arial"/>
                <w:bCs/>
                <w:sz w:val="22"/>
                <w:szCs w:val="22"/>
              </w:rPr>
              <w:lastRenderedPageBreak/>
              <w:t>27</w:t>
            </w:r>
          </w:p>
          <w:p w:rsidR="005745AD" w:rsidRPr="00353751" w:rsidRDefault="005745AD" w:rsidP="00630805">
            <w:pPr>
              <w:jc w:val="center"/>
              <w:rPr>
                <w:rFonts w:ascii="Arial" w:hAnsi="Arial" w:cs="Arial"/>
                <w:bCs/>
                <w:sz w:val="22"/>
                <w:szCs w:val="22"/>
              </w:rPr>
            </w:pPr>
          </w:p>
        </w:tc>
        <w:tc>
          <w:tcPr>
            <w:tcW w:w="1275" w:type="dxa"/>
            <w:gridSpan w:val="2"/>
            <w:vAlign w:val="center"/>
          </w:tcPr>
          <w:p w:rsidR="000E2E92" w:rsidRPr="00353751" w:rsidRDefault="000E2E92" w:rsidP="00630805">
            <w:pPr>
              <w:rPr>
                <w:rFonts w:ascii="Arial" w:hAnsi="Arial" w:cs="Arial"/>
                <w:b/>
                <w:bCs/>
                <w:sz w:val="22"/>
                <w:szCs w:val="22"/>
              </w:rPr>
            </w:pPr>
            <w:r w:rsidRPr="00353751">
              <w:rPr>
                <w:rFonts w:ascii="Arial" w:hAnsi="Arial" w:cs="Arial"/>
                <w:b/>
                <w:bCs/>
                <w:sz w:val="22"/>
                <w:szCs w:val="22"/>
              </w:rPr>
              <w:t xml:space="preserve">ex </w:t>
            </w:r>
          </w:p>
          <w:p w:rsidR="005745AD" w:rsidRPr="00353751" w:rsidRDefault="005745AD" w:rsidP="00630805">
            <w:pPr>
              <w:rPr>
                <w:rFonts w:ascii="Arial" w:hAnsi="Arial" w:cs="Arial"/>
                <w:b/>
                <w:bCs/>
                <w:sz w:val="22"/>
                <w:szCs w:val="22"/>
              </w:rPr>
            </w:pPr>
            <w:r w:rsidRPr="00353751">
              <w:rPr>
                <w:rFonts w:ascii="Arial" w:hAnsi="Arial" w:cs="Arial"/>
                <w:b/>
                <w:bCs/>
                <w:sz w:val="22"/>
                <w:szCs w:val="22"/>
              </w:rPr>
              <w:t>19 05 99</w:t>
            </w:r>
          </w:p>
          <w:p w:rsidR="005745AD" w:rsidRPr="00353751" w:rsidRDefault="005745AD" w:rsidP="00630805">
            <w:pPr>
              <w:rPr>
                <w:rFonts w:ascii="Arial" w:hAnsi="Arial" w:cs="Arial"/>
                <w:b/>
                <w:bCs/>
                <w:sz w:val="22"/>
                <w:szCs w:val="22"/>
              </w:rPr>
            </w:pPr>
          </w:p>
        </w:tc>
        <w:tc>
          <w:tcPr>
            <w:tcW w:w="2982" w:type="dxa"/>
            <w:vAlign w:val="center"/>
          </w:tcPr>
          <w:p w:rsidR="005745AD" w:rsidRPr="00353751" w:rsidRDefault="005745AD" w:rsidP="005745AD">
            <w:pPr>
              <w:pStyle w:val="Nagwek7"/>
              <w:spacing w:line="240" w:lineRule="auto"/>
              <w:ind w:left="0"/>
              <w:rPr>
                <w:sz w:val="22"/>
                <w:szCs w:val="22"/>
              </w:rPr>
            </w:pPr>
            <w:r w:rsidRPr="00353751">
              <w:rPr>
                <w:sz w:val="22"/>
                <w:szCs w:val="22"/>
              </w:rPr>
              <w:t xml:space="preserve">Inne niewymienione odpady </w:t>
            </w:r>
            <w:r w:rsidRPr="00353751">
              <w:rPr>
                <w:sz w:val="22"/>
                <w:szCs w:val="22"/>
              </w:rPr>
              <w:br/>
              <w:t xml:space="preserve">(zużyte rękawy foliowe </w:t>
            </w:r>
          </w:p>
          <w:p w:rsidR="005745AD" w:rsidRPr="00353751" w:rsidRDefault="005745AD" w:rsidP="005745AD">
            <w:pPr>
              <w:pStyle w:val="Nagwek7"/>
              <w:spacing w:line="240" w:lineRule="auto"/>
              <w:ind w:left="0"/>
              <w:rPr>
                <w:sz w:val="22"/>
                <w:szCs w:val="22"/>
              </w:rPr>
            </w:pPr>
            <w:r w:rsidRPr="00353751">
              <w:rPr>
                <w:sz w:val="22"/>
                <w:szCs w:val="22"/>
              </w:rPr>
              <w:t>oraz zużyte rury napowietrzające)</w:t>
            </w:r>
          </w:p>
        </w:tc>
        <w:tc>
          <w:tcPr>
            <w:tcW w:w="4680" w:type="dxa"/>
          </w:tcPr>
          <w:p w:rsidR="005745AD" w:rsidRPr="00353751" w:rsidRDefault="005745AD" w:rsidP="00C031CA">
            <w:pPr>
              <w:rPr>
                <w:rFonts w:ascii="Arial" w:hAnsi="Arial" w:cs="Arial"/>
                <w:sz w:val="22"/>
                <w:szCs w:val="22"/>
              </w:rPr>
            </w:pPr>
            <w:r w:rsidRPr="00353751">
              <w:rPr>
                <w:rFonts w:ascii="Arial" w:hAnsi="Arial" w:cs="Arial"/>
                <w:sz w:val="22"/>
                <w:szCs w:val="22"/>
              </w:rPr>
              <w:t xml:space="preserve">Zużyte rękawy foliowe, wykonane </w:t>
            </w:r>
            <w:r w:rsidRPr="00353751">
              <w:rPr>
                <w:rFonts w:ascii="Arial" w:hAnsi="Arial" w:cs="Arial"/>
                <w:sz w:val="22"/>
                <w:szCs w:val="22"/>
              </w:rPr>
              <w:br/>
              <w:t xml:space="preserve">z polietylenu niskozagęszczonego, zanieczyszczone kompostowanym materiałem. </w:t>
            </w:r>
          </w:p>
          <w:p w:rsidR="005745AD" w:rsidRPr="00353751" w:rsidRDefault="000E2E92" w:rsidP="000E2E92">
            <w:pPr>
              <w:rPr>
                <w:rFonts w:ascii="Arial" w:hAnsi="Arial" w:cs="Arial"/>
                <w:sz w:val="22"/>
                <w:szCs w:val="22"/>
              </w:rPr>
            </w:pPr>
            <w:r w:rsidRPr="00353751">
              <w:rPr>
                <w:rFonts w:ascii="Arial" w:hAnsi="Arial" w:cs="Arial"/>
                <w:sz w:val="22"/>
                <w:szCs w:val="22"/>
              </w:rPr>
              <w:t xml:space="preserve">Zużyte rury napowietrzające wykonane </w:t>
            </w:r>
            <w:r w:rsidRPr="00353751">
              <w:rPr>
                <w:rFonts w:ascii="Arial" w:hAnsi="Arial" w:cs="Arial"/>
                <w:sz w:val="22"/>
                <w:szCs w:val="22"/>
              </w:rPr>
              <w:br/>
              <w:t>z polipropylenu PP</w:t>
            </w:r>
            <w:r w:rsidRPr="00353751">
              <w:rPr>
                <w:rFonts w:ascii="Arial" w:hAnsi="Arial" w:cs="Arial"/>
                <w:i/>
                <w:sz w:val="22"/>
                <w:szCs w:val="22"/>
              </w:rPr>
              <w:t xml:space="preserve"> </w:t>
            </w:r>
            <w:r w:rsidRPr="00353751">
              <w:rPr>
                <w:rFonts w:ascii="Arial" w:hAnsi="Arial" w:cs="Arial"/>
                <w:sz w:val="22"/>
                <w:szCs w:val="22"/>
              </w:rPr>
              <w:t>zanieczyszczone kompostowanym materiałem.</w:t>
            </w:r>
          </w:p>
          <w:p w:rsidR="005745AD" w:rsidRPr="00353751" w:rsidRDefault="005745AD" w:rsidP="00C031CA">
            <w:pPr>
              <w:rPr>
                <w:rFonts w:ascii="Arial" w:hAnsi="Arial" w:cs="Arial"/>
                <w:sz w:val="22"/>
                <w:szCs w:val="22"/>
              </w:rPr>
            </w:pPr>
            <w:r w:rsidRPr="00353751">
              <w:rPr>
                <w:rFonts w:ascii="Arial" w:hAnsi="Arial" w:cs="Arial"/>
                <w:sz w:val="22"/>
                <w:szCs w:val="22"/>
              </w:rPr>
              <w:t xml:space="preserve">Odpady nie zawierają składników określonych w załączniku nr 4 </w:t>
            </w:r>
            <w:r w:rsidRPr="00353751">
              <w:rPr>
                <w:rFonts w:ascii="Arial" w:hAnsi="Arial" w:cs="Arial"/>
                <w:sz w:val="22"/>
                <w:szCs w:val="22"/>
              </w:rPr>
              <w:br/>
              <w:t xml:space="preserve">do ustawy o odpadach, dla których przekroczenie wartości granicznych stężeń substancji niebezpiecznych może powodować, że odpady są odpadami niebezpiecznymi. Odpady nie posiadają właściwości określonych w załączniku nr 3 </w:t>
            </w:r>
            <w:r w:rsidRPr="00353751">
              <w:rPr>
                <w:rFonts w:ascii="Arial" w:hAnsi="Arial" w:cs="Arial"/>
                <w:sz w:val="22"/>
                <w:szCs w:val="22"/>
              </w:rPr>
              <w:br/>
              <w:t xml:space="preserve">do ustawy o odpadach powodujących, </w:t>
            </w:r>
          </w:p>
          <w:p w:rsidR="005745AD" w:rsidRPr="00353751" w:rsidRDefault="005745AD" w:rsidP="00C031CA">
            <w:pPr>
              <w:rPr>
                <w:rFonts w:ascii="Arial" w:hAnsi="Arial" w:cs="Arial"/>
                <w:sz w:val="22"/>
                <w:szCs w:val="22"/>
              </w:rPr>
            </w:pPr>
            <w:r w:rsidRPr="00353751">
              <w:rPr>
                <w:rFonts w:ascii="Arial" w:hAnsi="Arial" w:cs="Arial"/>
                <w:sz w:val="22"/>
                <w:szCs w:val="22"/>
              </w:rPr>
              <w:t>że odpady mogą  być odpadami niebezpiecznymi.</w:t>
            </w:r>
          </w:p>
        </w:tc>
      </w:tr>
      <w:tr w:rsidR="000E2E92" w:rsidRPr="00353751">
        <w:trPr>
          <w:trHeight w:val="1604"/>
        </w:trPr>
        <w:tc>
          <w:tcPr>
            <w:tcW w:w="531" w:type="dxa"/>
            <w:vAlign w:val="center"/>
          </w:tcPr>
          <w:p w:rsidR="000E2E92" w:rsidRPr="00353751" w:rsidRDefault="000E2E92" w:rsidP="000E2E92">
            <w:pPr>
              <w:rPr>
                <w:rFonts w:ascii="Arial" w:hAnsi="Arial" w:cs="Arial"/>
                <w:bCs/>
                <w:sz w:val="22"/>
                <w:szCs w:val="22"/>
              </w:rPr>
            </w:pPr>
            <w:r w:rsidRPr="00353751">
              <w:rPr>
                <w:rFonts w:ascii="Arial" w:hAnsi="Arial" w:cs="Arial"/>
                <w:bCs/>
                <w:sz w:val="22"/>
                <w:szCs w:val="22"/>
              </w:rPr>
              <w:t>28</w:t>
            </w:r>
          </w:p>
        </w:tc>
        <w:tc>
          <w:tcPr>
            <w:tcW w:w="1275" w:type="dxa"/>
            <w:gridSpan w:val="2"/>
            <w:vAlign w:val="center"/>
          </w:tcPr>
          <w:p w:rsidR="000E2E92" w:rsidRPr="00353751" w:rsidRDefault="000E2E92" w:rsidP="00630805">
            <w:pPr>
              <w:rPr>
                <w:rFonts w:ascii="Arial" w:hAnsi="Arial" w:cs="Arial"/>
                <w:b/>
                <w:bCs/>
                <w:sz w:val="22"/>
                <w:szCs w:val="22"/>
              </w:rPr>
            </w:pPr>
            <w:r w:rsidRPr="00353751">
              <w:rPr>
                <w:rFonts w:ascii="Arial" w:hAnsi="Arial" w:cs="Arial"/>
                <w:b/>
                <w:bCs/>
                <w:sz w:val="22"/>
                <w:szCs w:val="22"/>
              </w:rPr>
              <w:t>20 03 03</w:t>
            </w:r>
          </w:p>
        </w:tc>
        <w:tc>
          <w:tcPr>
            <w:tcW w:w="2982" w:type="dxa"/>
            <w:vAlign w:val="center"/>
          </w:tcPr>
          <w:p w:rsidR="000E2E92" w:rsidRPr="00353751" w:rsidRDefault="000E2E92" w:rsidP="005745AD">
            <w:pPr>
              <w:pStyle w:val="Nagwek7"/>
              <w:spacing w:line="240" w:lineRule="auto"/>
              <w:ind w:left="0"/>
              <w:rPr>
                <w:sz w:val="22"/>
                <w:szCs w:val="22"/>
              </w:rPr>
            </w:pPr>
            <w:r w:rsidRPr="00353751">
              <w:rPr>
                <w:sz w:val="22"/>
                <w:szCs w:val="22"/>
              </w:rPr>
              <w:t>Odpady z czyszczenia dróg i placów</w:t>
            </w:r>
          </w:p>
        </w:tc>
        <w:tc>
          <w:tcPr>
            <w:tcW w:w="4680" w:type="dxa"/>
          </w:tcPr>
          <w:p w:rsidR="001E4C28" w:rsidRPr="00353751" w:rsidRDefault="00353751" w:rsidP="001E4C28">
            <w:pPr>
              <w:rPr>
                <w:rFonts w:ascii="Arial" w:hAnsi="Arial" w:cs="Arial"/>
                <w:sz w:val="22"/>
                <w:szCs w:val="22"/>
              </w:rPr>
            </w:pPr>
            <w:r w:rsidRPr="00353751">
              <w:rPr>
                <w:rFonts w:ascii="Arial" w:hAnsi="Arial" w:cs="Arial"/>
                <w:sz w:val="22"/>
                <w:szCs w:val="22"/>
              </w:rPr>
              <w:t>Ziemia, piasek drobne kamienie, zabrudzony papier, folia, drobne szkło, wtrącenia organiczne takie jak trawa liście.</w:t>
            </w:r>
          </w:p>
          <w:p w:rsidR="001E4C28" w:rsidRPr="00353751" w:rsidRDefault="001E4C28" w:rsidP="001E4C28">
            <w:pPr>
              <w:rPr>
                <w:rFonts w:ascii="Arial" w:hAnsi="Arial" w:cs="Arial"/>
                <w:sz w:val="22"/>
                <w:szCs w:val="22"/>
              </w:rPr>
            </w:pPr>
            <w:r w:rsidRPr="00353751">
              <w:rPr>
                <w:rFonts w:ascii="Arial" w:hAnsi="Arial" w:cs="Arial"/>
                <w:sz w:val="22"/>
                <w:szCs w:val="22"/>
              </w:rPr>
              <w:t xml:space="preserve">Odpady nie zawierają składników określonych w załączniku nr 4 </w:t>
            </w:r>
            <w:r w:rsidRPr="00353751">
              <w:rPr>
                <w:rFonts w:ascii="Arial" w:hAnsi="Arial" w:cs="Arial"/>
                <w:sz w:val="22"/>
                <w:szCs w:val="22"/>
              </w:rPr>
              <w:br/>
              <w:t xml:space="preserve">do ustawy o odpadach, dla których przekroczenie wartości granicznych stężeń substancji niebezpiecznych może powodować, że odpady są odpadami niebezpiecznymi. Odpady nie posiadają właściwości określonych w załączniku nr 3 </w:t>
            </w:r>
            <w:r w:rsidRPr="00353751">
              <w:rPr>
                <w:rFonts w:ascii="Arial" w:hAnsi="Arial" w:cs="Arial"/>
                <w:sz w:val="22"/>
                <w:szCs w:val="22"/>
              </w:rPr>
              <w:br/>
              <w:t xml:space="preserve">do ustawy o odpadach powodujących, </w:t>
            </w:r>
          </w:p>
          <w:p w:rsidR="000E2E92" w:rsidRPr="00353751" w:rsidRDefault="001E4C28" w:rsidP="001E4C28">
            <w:pPr>
              <w:rPr>
                <w:rFonts w:ascii="Arial" w:hAnsi="Arial" w:cs="Arial"/>
                <w:sz w:val="22"/>
                <w:szCs w:val="22"/>
              </w:rPr>
            </w:pPr>
            <w:r w:rsidRPr="00353751">
              <w:rPr>
                <w:rFonts w:ascii="Arial" w:hAnsi="Arial" w:cs="Arial"/>
                <w:sz w:val="22"/>
                <w:szCs w:val="22"/>
              </w:rPr>
              <w:t>że odpady mogą  być odpadami niebezpiecznymi.</w:t>
            </w:r>
          </w:p>
        </w:tc>
      </w:tr>
    </w:tbl>
    <w:p w:rsidR="00EE00A9" w:rsidRDefault="00EE00A9" w:rsidP="001318E4"/>
    <w:p w:rsidR="00130AAB" w:rsidRDefault="00130AAB" w:rsidP="002E17D5">
      <w:pPr>
        <w:pStyle w:val="Default"/>
        <w:jc w:val="both"/>
        <w:rPr>
          <w:rFonts w:ascii="Arial" w:hAnsi="Arial" w:cs="Arial"/>
          <w:b/>
          <w:color w:val="auto"/>
        </w:rPr>
      </w:pPr>
    </w:p>
    <w:p w:rsidR="001A6F6B" w:rsidRDefault="0066318E" w:rsidP="002E17D5">
      <w:pPr>
        <w:pStyle w:val="Default"/>
        <w:jc w:val="both"/>
        <w:rPr>
          <w:rFonts w:ascii="Arial" w:hAnsi="Arial" w:cs="Arial"/>
          <w:bCs/>
          <w:color w:val="auto"/>
        </w:rPr>
      </w:pPr>
      <w:r>
        <w:rPr>
          <w:rFonts w:ascii="Arial" w:hAnsi="Arial" w:cs="Arial"/>
          <w:b/>
          <w:color w:val="auto"/>
        </w:rPr>
        <w:t>X</w:t>
      </w:r>
      <w:r w:rsidR="00EE00A9" w:rsidRPr="00C406F2">
        <w:rPr>
          <w:rFonts w:ascii="Arial" w:hAnsi="Arial" w:cs="Arial"/>
          <w:b/>
          <w:color w:val="auto"/>
        </w:rPr>
        <w:t>.1.2.2.</w:t>
      </w:r>
      <w:r w:rsidR="00475512">
        <w:rPr>
          <w:rFonts w:ascii="Arial" w:hAnsi="Arial" w:cs="Arial"/>
          <w:b/>
          <w:color w:val="auto"/>
        </w:rPr>
        <w:t xml:space="preserve"> </w:t>
      </w:r>
      <w:r w:rsidR="00EE00A9">
        <w:rPr>
          <w:rFonts w:ascii="Arial" w:hAnsi="Arial" w:cs="Arial"/>
          <w:bCs/>
          <w:color w:val="auto"/>
        </w:rPr>
        <w:t>Odpady niebezpieczne:</w:t>
      </w:r>
    </w:p>
    <w:p w:rsidR="001E4C28" w:rsidRDefault="001E4C28" w:rsidP="002E17D5">
      <w:pPr>
        <w:pStyle w:val="Default"/>
        <w:jc w:val="both"/>
        <w:rPr>
          <w:rFonts w:ascii="Arial" w:hAnsi="Arial" w:cs="Arial"/>
          <w:bCs/>
          <w:color w:val="auto"/>
          <w:sz w:val="20"/>
          <w:szCs w:val="20"/>
        </w:rPr>
      </w:pPr>
    </w:p>
    <w:p w:rsidR="00CE2646" w:rsidRPr="00CE2646" w:rsidRDefault="00CE2646" w:rsidP="002E17D5">
      <w:pPr>
        <w:pStyle w:val="Default"/>
        <w:jc w:val="both"/>
        <w:rPr>
          <w:rFonts w:ascii="Arial" w:hAnsi="Arial" w:cs="Arial"/>
          <w:bCs/>
          <w:color w:val="auto"/>
          <w:sz w:val="20"/>
          <w:szCs w:val="20"/>
        </w:rPr>
      </w:pPr>
      <w:r w:rsidRPr="00CE2646">
        <w:rPr>
          <w:rFonts w:ascii="Arial" w:hAnsi="Arial" w:cs="Arial"/>
          <w:bCs/>
          <w:color w:val="auto"/>
          <w:sz w:val="20"/>
          <w:szCs w:val="20"/>
        </w:rPr>
        <w:t>Tabela nr 20</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1275"/>
        <w:gridCol w:w="2982"/>
        <w:gridCol w:w="4680"/>
      </w:tblGrid>
      <w:tr w:rsidR="001A6F6B" w:rsidRPr="001C6591" w:rsidTr="00111302">
        <w:trPr>
          <w:tblHeader/>
        </w:trPr>
        <w:tc>
          <w:tcPr>
            <w:tcW w:w="531" w:type="dxa"/>
            <w:vAlign w:val="center"/>
          </w:tcPr>
          <w:p w:rsidR="001A6F6B" w:rsidRPr="001C6591" w:rsidRDefault="001A6F6B" w:rsidP="00BE0E1B">
            <w:pPr>
              <w:jc w:val="center"/>
              <w:rPr>
                <w:rFonts w:ascii="Arial" w:hAnsi="Arial" w:cs="Arial"/>
                <w:b/>
                <w:bCs/>
                <w:sz w:val="22"/>
                <w:szCs w:val="22"/>
              </w:rPr>
            </w:pPr>
            <w:proofErr w:type="spellStart"/>
            <w:r w:rsidRPr="001C6591">
              <w:rPr>
                <w:rFonts w:ascii="Arial" w:hAnsi="Arial" w:cs="Arial"/>
                <w:b/>
                <w:bCs/>
                <w:sz w:val="22"/>
                <w:szCs w:val="22"/>
              </w:rPr>
              <w:t>Lp</w:t>
            </w:r>
            <w:proofErr w:type="spellEnd"/>
          </w:p>
        </w:tc>
        <w:tc>
          <w:tcPr>
            <w:tcW w:w="1275" w:type="dxa"/>
            <w:vAlign w:val="center"/>
          </w:tcPr>
          <w:p w:rsidR="001A6F6B" w:rsidRPr="001C6591" w:rsidRDefault="001A6F6B" w:rsidP="00BE0E1B">
            <w:pPr>
              <w:jc w:val="center"/>
              <w:rPr>
                <w:rFonts w:ascii="Arial" w:hAnsi="Arial" w:cs="Arial"/>
                <w:b/>
                <w:bCs/>
                <w:sz w:val="22"/>
                <w:szCs w:val="22"/>
              </w:rPr>
            </w:pPr>
            <w:r w:rsidRPr="001C6591">
              <w:rPr>
                <w:rFonts w:ascii="Arial" w:hAnsi="Arial" w:cs="Arial"/>
                <w:b/>
                <w:bCs/>
                <w:sz w:val="22"/>
                <w:szCs w:val="22"/>
              </w:rPr>
              <w:t>Kod</w:t>
            </w:r>
          </w:p>
          <w:p w:rsidR="001A6F6B" w:rsidRPr="001C6591" w:rsidRDefault="001A6F6B" w:rsidP="00BE0E1B">
            <w:pPr>
              <w:jc w:val="center"/>
              <w:rPr>
                <w:rFonts w:ascii="Arial" w:hAnsi="Arial" w:cs="Arial"/>
                <w:b/>
                <w:bCs/>
                <w:sz w:val="22"/>
                <w:szCs w:val="22"/>
              </w:rPr>
            </w:pPr>
            <w:r w:rsidRPr="001C6591">
              <w:rPr>
                <w:rFonts w:ascii="Arial" w:hAnsi="Arial" w:cs="Arial"/>
                <w:b/>
                <w:bCs/>
                <w:sz w:val="22"/>
                <w:szCs w:val="22"/>
              </w:rPr>
              <w:t>odpadu</w:t>
            </w:r>
          </w:p>
        </w:tc>
        <w:tc>
          <w:tcPr>
            <w:tcW w:w="2982" w:type="dxa"/>
            <w:vAlign w:val="center"/>
          </w:tcPr>
          <w:p w:rsidR="001A6F6B" w:rsidRPr="001C6591" w:rsidRDefault="001A6F6B" w:rsidP="00BE0E1B">
            <w:pPr>
              <w:pStyle w:val="Nagwek7"/>
              <w:spacing w:line="240" w:lineRule="auto"/>
              <w:jc w:val="center"/>
              <w:rPr>
                <w:b/>
                <w:sz w:val="22"/>
                <w:szCs w:val="22"/>
              </w:rPr>
            </w:pPr>
            <w:r w:rsidRPr="001C6591">
              <w:rPr>
                <w:b/>
                <w:sz w:val="22"/>
                <w:szCs w:val="22"/>
              </w:rPr>
              <w:t xml:space="preserve">Rodzaj odpadu </w:t>
            </w:r>
          </w:p>
          <w:p w:rsidR="001A6F6B" w:rsidRPr="001C6591" w:rsidRDefault="001A6F6B" w:rsidP="00BE0E1B">
            <w:pPr>
              <w:pStyle w:val="Nagwek7"/>
              <w:spacing w:line="240" w:lineRule="auto"/>
              <w:jc w:val="center"/>
              <w:rPr>
                <w:b/>
                <w:sz w:val="22"/>
                <w:szCs w:val="22"/>
              </w:rPr>
            </w:pPr>
          </w:p>
        </w:tc>
        <w:tc>
          <w:tcPr>
            <w:tcW w:w="4680" w:type="dxa"/>
          </w:tcPr>
          <w:p w:rsidR="00916D9F" w:rsidRPr="00A40158" w:rsidRDefault="00916D9F" w:rsidP="00916D9F">
            <w:pPr>
              <w:jc w:val="center"/>
              <w:rPr>
                <w:rFonts w:ascii="Arial" w:hAnsi="Arial" w:cs="Arial"/>
                <w:b/>
                <w:bCs/>
                <w:sz w:val="22"/>
                <w:szCs w:val="22"/>
              </w:rPr>
            </w:pPr>
            <w:r>
              <w:rPr>
                <w:rFonts w:ascii="Arial" w:hAnsi="Arial" w:cs="Arial"/>
                <w:b/>
                <w:bCs/>
                <w:sz w:val="22"/>
                <w:szCs w:val="22"/>
              </w:rPr>
              <w:t>Podstawowy s</w:t>
            </w:r>
            <w:r w:rsidRPr="00A40158">
              <w:rPr>
                <w:rFonts w:ascii="Arial" w:hAnsi="Arial" w:cs="Arial"/>
                <w:b/>
                <w:bCs/>
                <w:sz w:val="22"/>
                <w:szCs w:val="22"/>
              </w:rPr>
              <w:t>kład</w:t>
            </w:r>
          </w:p>
          <w:p w:rsidR="001A6F6B" w:rsidRPr="00A40158" w:rsidRDefault="00916D9F" w:rsidP="00916D9F">
            <w:pPr>
              <w:jc w:val="center"/>
              <w:rPr>
                <w:rFonts w:ascii="Arial" w:hAnsi="Arial" w:cs="Arial"/>
                <w:b/>
                <w:bCs/>
                <w:sz w:val="22"/>
                <w:szCs w:val="22"/>
              </w:rPr>
            </w:pPr>
            <w:r>
              <w:rPr>
                <w:rFonts w:ascii="Arial" w:hAnsi="Arial" w:cs="Arial"/>
                <w:b/>
                <w:bCs/>
                <w:sz w:val="22"/>
                <w:szCs w:val="22"/>
              </w:rPr>
              <w:t>c</w:t>
            </w:r>
            <w:r w:rsidRPr="00A40158">
              <w:rPr>
                <w:rFonts w:ascii="Arial" w:hAnsi="Arial" w:cs="Arial"/>
                <w:b/>
                <w:bCs/>
                <w:sz w:val="22"/>
                <w:szCs w:val="22"/>
              </w:rPr>
              <w:t>hemiczny</w:t>
            </w:r>
            <w:r>
              <w:rPr>
                <w:rFonts w:ascii="Arial" w:hAnsi="Arial" w:cs="Arial"/>
                <w:b/>
                <w:bCs/>
                <w:sz w:val="22"/>
                <w:szCs w:val="22"/>
              </w:rPr>
              <w:t xml:space="preserve"> odpadu</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1</w:t>
            </w:r>
          </w:p>
        </w:tc>
        <w:tc>
          <w:tcPr>
            <w:tcW w:w="1275" w:type="dxa"/>
            <w:vAlign w:val="center"/>
          </w:tcPr>
          <w:p w:rsidR="001A6F6B" w:rsidRPr="00BA49F0" w:rsidRDefault="001A6F6B" w:rsidP="00BE0E1B">
            <w:pPr>
              <w:jc w:val="center"/>
              <w:rPr>
                <w:rFonts w:ascii="Arial" w:hAnsi="Arial" w:cs="Arial"/>
                <w:b/>
                <w:sz w:val="22"/>
                <w:szCs w:val="22"/>
              </w:rPr>
            </w:pPr>
            <w:r w:rsidRPr="00BA49F0">
              <w:rPr>
                <w:rFonts w:ascii="Arial" w:hAnsi="Arial" w:cs="Arial"/>
                <w:b/>
                <w:sz w:val="22"/>
                <w:szCs w:val="22"/>
              </w:rPr>
              <w:t>19 12 06*</w:t>
            </w:r>
          </w:p>
        </w:tc>
        <w:tc>
          <w:tcPr>
            <w:tcW w:w="2982" w:type="dxa"/>
            <w:vAlign w:val="center"/>
          </w:tcPr>
          <w:p w:rsidR="001A6F6B" w:rsidRPr="00BA49F0" w:rsidRDefault="001A6F6B" w:rsidP="00BE0E1B">
            <w:pPr>
              <w:rPr>
                <w:rFonts w:ascii="Arial" w:hAnsi="Arial" w:cs="Arial"/>
                <w:sz w:val="22"/>
                <w:szCs w:val="22"/>
              </w:rPr>
            </w:pPr>
            <w:r w:rsidRPr="00BA49F0">
              <w:rPr>
                <w:rFonts w:ascii="Arial" w:hAnsi="Arial" w:cs="Arial"/>
                <w:sz w:val="22"/>
                <w:szCs w:val="22"/>
              </w:rPr>
              <w:t>Drewno zawierające substancje niebezpieczne</w:t>
            </w:r>
          </w:p>
        </w:tc>
        <w:tc>
          <w:tcPr>
            <w:tcW w:w="4680" w:type="dxa"/>
          </w:tcPr>
          <w:p w:rsidR="001A6F6B" w:rsidRPr="00A40158" w:rsidRDefault="001A6F6B" w:rsidP="00BE0E1B">
            <w:pPr>
              <w:rPr>
                <w:rFonts w:ascii="Arial" w:hAnsi="Arial" w:cs="Arial"/>
                <w:sz w:val="22"/>
                <w:szCs w:val="22"/>
              </w:rPr>
            </w:pPr>
            <w:r w:rsidRPr="00A40158">
              <w:rPr>
                <w:rFonts w:ascii="Arial" w:hAnsi="Arial" w:cs="Arial"/>
                <w:sz w:val="22"/>
                <w:szCs w:val="22"/>
              </w:rPr>
              <w:t xml:space="preserve">Odpady zawierają w swoim składzie celulozę, ligninę i </w:t>
            </w:r>
            <w:proofErr w:type="spellStart"/>
            <w:r w:rsidRPr="00A40158">
              <w:rPr>
                <w:rFonts w:ascii="Arial" w:hAnsi="Arial" w:cs="Arial"/>
                <w:sz w:val="22"/>
                <w:szCs w:val="22"/>
              </w:rPr>
              <w:t>chemi</w:t>
            </w:r>
            <w:proofErr w:type="spellEnd"/>
            <w:r w:rsidRPr="00A40158">
              <w:rPr>
                <w:rFonts w:ascii="Arial" w:hAnsi="Arial" w:cs="Arial"/>
                <w:sz w:val="22"/>
                <w:szCs w:val="22"/>
              </w:rPr>
              <w:t xml:space="preserve">- celulozy, stanowiące około </w:t>
            </w:r>
            <w:r w:rsidRPr="00A40158">
              <w:rPr>
                <w:rFonts w:ascii="Arial" w:hAnsi="Arial" w:cs="Arial"/>
                <w:sz w:val="22"/>
                <w:szCs w:val="22"/>
              </w:rPr>
              <w:br/>
              <w:t xml:space="preserve">90 - 95 % masy drewna, żywice, gumy, garbniki, olejki eteryczne. Odpady  zawierają składniki określone w załączniku nr 4 do ustawy o odpadach, dla których przekroczenie wartości granicznych stężeń substancji niebezpiecznych może </w:t>
            </w:r>
            <w:r w:rsidRPr="00A40158">
              <w:rPr>
                <w:rFonts w:ascii="Arial" w:hAnsi="Arial" w:cs="Arial"/>
                <w:sz w:val="22"/>
                <w:szCs w:val="22"/>
              </w:rPr>
              <w:lastRenderedPageBreak/>
              <w:t xml:space="preserve">powodować, że odpady są odpadami niebezpiecznymi. Odpad suchy, w postaci </w:t>
            </w:r>
            <w:r w:rsidRPr="00A40158">
              <w:rPr>
                <w:rFonts w:ascii="Arial" w:hAnsi="Arial" w:cs="Arial"/>
                <w:sz w:val="22"/>
                <w:szCs w:val="22"/>
              </w:rPr>
              <w:br/>
              <w:t xml:space="preserve">w postaci desek, mebli, stolarki budowlanej oraz innych zawierające elementy niebezpieczne lub malowane czy impregnowane substancjami niebezpiecznymi. Odpady posiadają właściwości powodujące, że odpady są odpadami niebezpiecznymi, określone w załączniku nr 3 do ustawy o odpadach np. tj.: </w:t>
            </w:r>
            <w:r w:rsidRPr="00A40158">
              <w:rPr>
                <w:rFonts w:ascii="Arial" w:hAnsi="Arial" w:cs="Arial"/>
                <w:sz w:val="22"/>
                <w:szCs w:val="22"/>
              </w:rPr>
              <w:br/>
              <w:t>H3-B „łatwopalne”, H4 „drażniące”, H5 „szkodliwe”.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lastRenderedPageBreak/>
              <w:t>2</w:t>
            </w:r>
          </w:p>
        </w:tc>
        <w:tc>
          <w:tcPr>
            <w:tcW w:w="1275" w:type="dxa"/>
            <w:vAlign w:val="center"/>
          </w:tcPr>
          <w:p w:rsidR="001A6F6B" w:rsidRPr="00BA49F0" w:rsidRDefault="001A6F6B" w:rsidP="00BE0E1B">
            <w:pPr>
              <w:rPr>
                <w:rFonts w:ascii="Arial" w:hAnsi="Arial" w:cs="Arial"/>
                <w:b/>
                <w:sz w:val="22"/>
                <w:szCs w:val="22"/>
              </w:rPr>
            </w:pPr>
            <w:r w:rsidRPr="00BA49F0">
              <w:rPr>
                <w:rFonts w:ascii="Arial" w:hAnsi="Arial" w:cs="Arial"/>
                <w:b/>
                <w:sz w:val="22"/>
                <w:szCs w:val="22"/>
              </w:rPr>
              <w:t xml:space="preserve"> 19 12 11*</w:t>
            </w:r>
          </w:p>
        </w:tc>
        <w:tc>
          <w:tcPr>
            <w:tcW w:w="2982" w:type="dxa"/>
            <w:vAlign w:val="center"/>
          </w:tcPr>
          <w:p w:rsidR="001A6F6B" w:rsidRPr="00BA49F0" w:rsidRDefault="001A6F6B" w:rsidP="00BE0E1B">
            <w:pPr>
              <w:rPr>
                <w:rFonts w:ascii="Arial" w:hAnsi="Arial" w:cs="Arial"/>
                <w:sz w:val="22"/>
                <w:szCs w:val="22"/>
              </w:rPr>
            </w:pPr>
            <w:r w:rsidRPr="00BA49F0">
              <w:rPr>
                <w:rFonts w:ascii="Arial" w:hAnsi="Arial" w:cs="Arial"/>
                <w:sz w:val="22"/>
                <w:szCs w:val="22"/>
              </w:rPr>
              <w:t xml:space="preserve">Inne odpady (w tym zmieszane substancje </w:t>
            </w:r>
            <w:r>
              <w:rPr>
                <w:rFonts w:ascii="Arial" w:hAnsi="Arial" w:cs="Arial"/>
                <w:sz w:val="22"/>
                <w:szCs w:val="22"/>
              </w:rPr>
              <w:br/>
            </w:r>
            <w:r w:rsidRPr="00BA49F0">
              <w:rPr>
                <w:rFonts w:ascii="Arial" w:hAnsi="Arial" w:cs="Arial"/>
                <w:sz w:val="22"/>
                <w:szCs w:val="22"/>
              </w:rPr>
              <w:t xml:space="preserve">i przedmioty) </w:t>
            </w:r>
            <w:r w:rsidRPr="00BA49F0">
              <w:rPr>
                <w:rFonts w:ascii="Arial" w:hAnsi="Arial" w:cs="Arial"/>
                <w:sz w:val="22"/>
                <w:szCs w:val="22"/>
              </w:rPr>
              <w:br/>
              <w:t>z mechanicznej obróbki odpadów, zawierające substancje niebezpieczne</w:t>
            </w:r>
          </w:p>
        </w:tc>
        <w:tc>
          <w:tcPr>
            <w:tcW w:w="4680" w:type="dxa"/>
          </w:tcPr>
          <w:p w:rsidR="001A6F6B" w:rsidRPr="00A40158" w:rsidRDefault="001A6F6B" w:rsidP="00BE0E1B">
            <w:pPr>
              <w:rPr>
                <w:rFonts w:ascii="Arial" w:hAnsi="Arial" w:cs="Arial"/>
                <w:sz w:val="22"/>
                <w:szCs w:val="22"/>
              </w:rPr>
            </w:pPr>
            <w:r w:rsidRPr="00A40158">
              <w:rPr>
                <w:rFonts w:ascii="Arial" w:hAnsi="Arial" w:cs="Arial"/>
                <w:sz w:val="22"/>
                <w:szCs w:val="22"/>
              </w:rPr>
              <w:t xml:space="preserve">Odpad występujący jako frakcja nadsitowa lub podsitowa. </w:t>
            </w:r>
            <w:proofErr w:type="spellStart"/>
            <w:r w:rsidRPr="00A40158">
              <w:rPr>
                <w:rFonts w:ascii="Arial" w:hAnsi="Arial" w:cs="Arial"/>
                <w:sz w:val="22"/>
                <w:szCs w:val="22"/>
              </w:rPr>
              <w:t>Nadsito</w:t>
            </w:r>
            <w:proofErr w:type="spellEnd"/>
            <w:r w:rsidRPr="00A40158">
              <w:rPr>
                <w:rFonts w:ascii="Arial" w:hAnsi="Arial" w:cs="Arial"/>
                <w:sz w:val="22"/>
                <w:szCs w:val="22"/>
              </w:rPr>
              <w:t xml:space="preserve"> – odpad suchy, zawierający zanieczyszczenia niebezpieczne w formie np. pyłów lub żeli. </w:t>
            </w:r>
            <w:proofErr w:type="spellStart"/>
            <w:r w:rsidRPr="00A40158">
              <w:rPr>
                <w:rFonts w:ascii="Arial" w:hAnsi="Arial" w:cs="Arial"/>
                <w:sz w:val="22"/>
                <w:szCs w:val="22"/>
              </w:rPr>
              <w:t>Podsito</w:t>
            </w:r>
            <w:proofErr w:type="spellEnd"/>
            <w:r w:rsidRPr="00A40158">
              <w:rPr>
                <w:rFonts w:ascii="Arial" w:hAnsi="Arial" w:cs="Arial"/>
                <w:sz w:val="22"/>
                <w:szCs w:val="22"/>
              </w:rPr>
              <w:t xml:space="preserve"> – odpad w formie mieszaniny odpadów mineralnych </w:t>
            </w:r>
            <w:r w:rsidRPr="00A40158">
              <w:rPr>
                <w:rFonts w:ascii="Arial" w:hAnsi="Arial" w:cs="Arial"/>
                <w:sz w:val="22"/>
                <w:szCs w:val="22"/>
              </w:rPr>
              <w:br/>
              <w:t>i organicznych zanieczyszczonych substancjami niebezpiecznymi. Odpad mokry z charakterystycznym zapachem odpadów. Odpady  zawierają składniki określone</w:t>
            </w:r>
            <w:r w:rsidRPr="00A40158">
              <w:rPr>
                <w:rFonts w:ascii="Arial" w:hAnsi="Arial" w:cs="Arial"/>
                <w:sz w:val="22"/>
                <w:szCs w:val="22"/>
              </w:rPr>
              <w:br/>
              <w:t xml:space="preserve"> w załączniku nr 4 do ustawy o odpadach, </w:t>
            </w:r>
            <w:r w:rsidRPr="00A40158">
              <w:rPr>
                <w:rFonts w:ascii="Arial" w:hAnsi="Arial" w:cs="Arial"/>
                <w:sz w:val="22"/>
                <w:szCs w:val="22"/>
              </w:rPr>
              <w:br/>
              <w:t xml:space="preserve">dla których przekroczenie wartości granicznych stężeń substancji niebezpiecznych może powodować, że odpady są odpadami niebezpiecznymi. Odpady posiadają właściwości powodujące, że odpady są odpadami niebezpiecznymi, określone w załączniku nr 3 do ustawy </w:t>
            </w:r>
            <w:r w:rsidRPr="00A40158">
              <w:rPr>
                <w:rFonts w:ascii="Arial" w:hAnsi="Arial" w:cs="Arial"/>
                <w:sz w:val="22"/>
                <w:szCs w:val="22"/>
              </w:rPr>
              <w:br/>
              <w:t>o odpadach np. tj.: H3-B „łatwopalne”, H4 „drażniące” H5 „szkodliwe”, H8 „żrące”,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3</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01 13*</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Inne oleje hydrauliczne</w:t>
            </w:r>
          </w:p>
        </w:tc>
        <w:tc>
          <w:tcPr>
            <w:tcW w:w="4680" w:type="dxa"/>
            <w:vMerge w:val="restart"/>
          </w:tcPr>
          <w:p w:rsidR="00475512" w:rsidRDefault="001A6F6B" w:rsidP="00BE0E1B">
            <w:pPr>
              <w:rPr>
                <w:rFonts w:ascii="Arial" w:hAnsi="Arial" w:cs="Arial"/>
                <w:sz w:val="22"/>
                <w:szCs w:val="22"/>
              </w:rPr>
            </w:pPr>
            <w:r w:rsidRPr="00A40158">
              <w:rPr>
                <w:rFonts w:ascii="Arial" w:hAnsi="Arial" w:cs="Arial"/>
                <w:sz w:val="22"/>
                <w:szCs w:val="22"/>
              </w:rPr>
              <w:t xml:space="preserve">Odpady zawierają w swoim składzie oleje mineralne - mieszaniny płynnych </w:t>
            </w:r>
            <w:hyperlink r:id="rId41" w:history="1">
              <w:r w:rsidRPr="00475512">
                <w:rPr>
                  <w:rStyle w:val="Hipercze"/>
                  <w:rFonts w:ascii="Arial" w:hAnsi="Arial" w:cs="Arial"/>
                  <w:color w:val="auto"/>
                  <w:sz w:val="22"/>
                  <w:szCs w:val="22"/>
                  <w:u w:val="none"/>
                </w:rPr>
                <w:t>węglowodorów</w:t>
              </w:r>
            </w:hyperlink>
            <w:r w:rsidRPr="00475512">
              <w:rPr>
                <w:rFonts w:ascii="Arial" w:hAnsi="Arial" w:cs="Arial"/>
                <w:sz w:val="22"/>
                <w:szCs w:val="22"/>
              </w:rPr>
              <w:t xml:space="preserve"> oczyszczonych z </w:t>
            </w:r>
            <w:hyperlink r:id="rId42" w:history="1">
              <w:r w:rsidRPr="00475512">
                <w:rPr>
                  <w:rStyle w:val="Hipercze"/>
                  <w:rFonts w:ascii="Arial" w:hAnsi="Arial" w:cs="Arial"/>
                  <w:color w:val="auto"/>
                  <w:sz w:val="22"/>
                  <w:szCs w:val="22"/>
                  <w:u w:val="none"/>
                </w:rPr>
                <w:t>wazeliny</w:t>
              </w:r>
            </w:hyperlink>
            <w:r w:rsidRPr="00475512">
              <w:rPr>
                <w:rFonts w:ascii="Arial" w:hAnsi="Arial" w:cs="Arial"/>
                <w:sz w:val="22"/>
                <w:szCs w:val="22"/>
              </w:rPr>
              <w:t xml:space="preserve">, powstających z przeróbki </w:t>
            </w:r>
            <w:hyperlink r:id="rId43" w:history="1">
              <w:r w:rsidRPr="00475512">
                <w:rPr>
                  <w:rStyle w:val="Hipercze"/>
                  <w:rFonts w:ascii="Arial" w:hAnsi="Arial" w:cs="Arial"/>
                  <w:color w:val="auto"/>
                  <w:sz w:val="22"/>
                  <w:szCs w:val="22"/>
                  <w:u w:val="none"/>
                </w:rPr>
                <w:t>ropy naftowej</w:t>
              </w:r>
            </w:hyperlink>
            <w:r w:rsidRPr="00A40158">
              <w:rPr>
                <w:rFonts w:ascii="Arial" w:hAnsi="Arial" w:cs="Arial"/>
                <w:sz w:val="22"/>
                <w:szCs w:val="22"/>
              </w:rPr>
              <w:t xml:space="preserve">. </w:t>
            </w:r>
          </w:p>
          <w:p w:rsidR="001A6F6B" w:rsidRPr="00A40158" w:rsidRDefault="001A6F6B" w:rsidP="00BE0E1B">
            <w:pPr>
              <w:rPr>
                <w:rFonts w:ascii="Arial" w:hAnsi="Arial" w:cs="Arial"/>
                <w:sz w:val="22"/>
                <w:szCs w:val="22"/>
              </w:rPr>
            </w:pPr>
            <w:r w:rsidRPr="00A40158">
              <w:rPr>
                <w:rFonts w:ascii="Arial" w:hAnsi="Arial" w:cs="Arial"/>
                <w:sz w:val="22"/>
                <w:szCs w:val="22"/>
              </w:rPr>
              <w:t xml:space="preserve">Oleje syntetyczne o bardzo różnej budowie chemicznej, otrzymane na drodze syntezy chemicznej (np. oleje poliestrowe, silikonowe węglowodorowe uzyskane inną metodą niż poprzez rafinację ropy naftowej). Odpady  zawierają składniki określone w załączniku </w:t>
            </w:r>
            <w:r w:rsidRPr="00A40158">
              <w:rPr>
                <w:rFonts w:ascii="Arial" w:hAnsi="Arial" w:cs="Arial"/>
                <w:sz w:val="22"/>
                <w:szCs w:val="22"/>
              </w:rPr>
              <w:br/>
              <w:t xml:space="preserve">nr 4 do ustawy o odpadach, </w:t>
            </w:r>
            <w:r w:rsidRPr="00A40158">
              <w:rPr>
                <w:rFonts w:ascii="Arial" w:hAnsi="Arial" w:cs="Arial"/>
                <w:sz w:val="22"/>
                <w:szCs w:val="22"/>
              </w:rPr>
              <w:br/>
              <w:t xml:space="preserve">dla których przekroczenie wartości granicznych stężeń substancji niebezpiecznych może powodować, </w:t>
            </w:r>
            <w:r w:rsidRPr="00A40158">
              <w:rPr>
                <w:rFonts w:ascii="Arial" w:hAnsi="Arial" w:cs="Arial"/>
                <w:sz w:val="22"/>
                <w:szCs w:val="22"/>
              </w:rPr>
              <w:br/>
              <w:t xml:space="preserve">że odpady są odpadami niebezpiecznymi. Odpad w postaci płynnej. Odpady posiadają właściwości powodujące, że odpady są odpadami niebezpiecznymi, określone </w:t>
            </w:r>
            <w:r w:rsidRPr="00A40158">
              <w:rPr>
                <w:rFonts w:ascii="Arial" w:hAnsi="Arial" w:cs="Arial"/>
                <w:sz w:val="22"/>
                <w:szCs w:val="22"/>
              </w:rPr>
              <w:br/>
              <w:t>w załączniku nr 3 do ustawy o odpadach np. tj.: H3-B „łatwopalne”, H5 „szkodliwe”, H6 „toksyczne”,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4</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02 08*</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 xml:space="preserve">Inne oleje silnikowe, przekładniowe </w:t>
            </w:r>
            <w:r w:rsidRPr="003177AF">
              <w:rPr>
                <w:sz w:val="22"/>
                <w:szCs w:val="22"/>
              </w:rPr>
              <w:br/>
              <w:t>i smarowe</w:t>
            </w:r>
          </w:p>
        </w:tc>
        <w:tc>
          <w:tcPr>
            <w:tcW w:w="4680" w:type="dxa"/>
            <w:vMerge/>
          </w:tcPr>
          <w:p w:rsidR="001A6F6B" w:rsidRPr="00A40158" w:rsidRDefault="001A6F6B" w:rsidP="00BE0E1B">
            <w:pPr>
              <w:rPr>
                <w:rFonts w:ascii="Arial" w:hAnsi="Arial" w:cs="Arial"/>
                <w:b/>
                <w:bCs/>
                <w:sz w:val="22"/>
                <w:szCs w:val="22"/>
              </w:rPr>
            </w:pP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lastRenderedPageBreak/>
              <w:t>5</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05 01*</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 xml:space="preserve">Odpady stałe z piaskowników </w:t>
            </w:r>
            <w:r w:rsidRPr="003177AF">
              <w:rPr>
                <w:sz w:val="22"/>
                <w:szCs w:val="22"/>
              </w:rPr>
              <w:br/>
              <w:t xml:space="preserve">i z odwadniania olejów </w:t>
            </w:r>
            <w:r>
              <w:rPr>
                <w:sz w:val="22"/>
                <w:szCs w:val="22"/>
              </w:rPr>
              <w:br/>
            </w:r>
            <w:r w:rsidRPr="003177AF">
              <w:rPr>
                <w:sz w:val="22"/>
                <w:szCs w:val="22"/>
              </w:rPr>
              <w:t>w separatorach</w:t>
            </w:r>
          </w:p>
        </w:tc>
        <w:tc>
          <w:tcPr>
            <w:tcW w:w="4680" w:type="dxa"/>
          </w:tcPr>
          <w:p w:rsidR="001A6F6B" w:rsidRPr="00A40158" w:rsidRDefault="001A6F6B" w:rsidP="00BE0E1B">
            <w:pPr>
              <w:rPr>
                <w:rFonts w:ascii="Arial" w:hAnsi="Arial" w:cs="Arial"/>
                <w:bCs/>
                <w:sz w:val="22"/>
                <w:szCs w:val="22"/>
              </w:rPr>
            </w:pPr>
            <w:r w:rsidRPr="00A40158">
              <w:rPr>
                <w:rFonts w:ascii="Arial" w:hAnsi="Arial" w:cs="Arial"/>
                <w:sz w:val="22"/>
                <w:szCs w:val="22"/>
              </w:rPr>
              <w:t xml:space="preserve">Odpady zawierają w swoim składzie ziarniste zanieczyszczenia mineralne, głównie piasek oraz grube zawiesiny z domieszką olejów </w:t>
            </w:r>
            <w:r w:rsidRPr="00A40158">
              <w:rPr>
                <w:rFonts w:ascii="Arial" w:hAnsi="Arial" w:cs="Arial"/>
                <w:sz w:val="22"/>
                <w:szCs w:val="22"/>
              </w:rPr>
              <w:br/>
              <w:t xml:space="preserve">i smarów pochodzenia organicznego lub nieorganicznego. Odpady  zawierają składniki określone w załączniku nr 4 do ustawy </w:t>
            </w:r>
            <w:r w:rsidRPr="00A40158">
              <w:rPr>
                <w:rFonts w:ascii="Arial" w:hAnsi="Arial" w:cs="Arial"/>
                <w:sz w:val="22"/>
                <w:szCs w:val="22"/>
              </w:rPr>
              <w:br/>
              <w:t xml:space="preserve">o odpadach, dla których przekroczenie wartości granicznych stężeń substancji niebezpiecznych może powodować, </w:t>
            </w:r>
            <w:r w:rsidRPr="00A40158">
              <w:rPr>
                <w:rFonts w:ascii="Arial" w:hAnsi="Arial" w:cs="Arial"/>
                <w:sz w:val="22"/>
                <w:szCs w:val="22"/>
              </w:rPr>
              <w:br/>
              <w:t xml:space="preserve">że odpady są odpadami niebezpiecznymi. Odpady posiadają właściwości powodujące, że odpady są odpadami niebezpiecznymi, określone w załączniku nr 3 </w:t>
            </w:r>
            <w:r w:rsidRPr="00A40158">
              <w:rPr>
                <w:rFonts w:ascii="Arial" w:hAnsi="Arial" w:cs="Arial"/>
                <w:sz w:val="22"/>
                <w:szCs w:val="22"/>
              </w:rPr>
              <w:br/>
              <w:t>do ustawy o odpadach np. tj.: H5 „szkodliwe”, H6 „toksyczne”, H14 „ekotoksyczne</w:t>
            </w:r>
            <w:r w:rsidRPr="00A40158">
              <w:rPr>
                <w:rFonts w:ascii="Arial" w:hAnsi="Arial" w:cs="Arial"/>
                <w:color w:val="00B0F0"/>
                <w:sz w:val="22"/>
                <w:szCs w:val="22"/>
              </w:rPr>
              <w:t>”.</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6</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05 02*</w:t>
            </w:r>
          </w:p>
        </w:tc>
        <w:tc>
          <w:tcPr>
            <w:tcW w:w="2982" w:type="dxa"/>
            <w:vAlign w:val="center"/>
          </w:tcPr>
          <w:p w:rsidR="001A6F6B" w:rsidRPr="003177AF" w:rsidRDefault="001A6F6B" w:rsidP="00BE0E1B">
            <w:pPr>
              <w:pStyle w:val="Nagwek7"/>
              <w:spacing w:line="240" w:lineRule="auto"/>
              <w:ind w:left="0"/>
              <w:rPr>
                <w:b/>
                <w:sz w:val="22"/>
                <w:szCs w:val="22"/>
              </w:rPr>
            </w:pPr>
            <w:r>
              <w:rPr>
                <w:sz w:val="22"/>
                <w:szCs w:val="22"/>
              </w:rPr>
              <w:t xml:space="preserve">Szlamy z odwadniania olejów </w:t>
            </w:r>
            <w:r w:rsidRPr="003177AF">
              <w:rPr>
                <w:sz w:val="22"/>
                <w:szCs w:val="22"/>
              </w:rPr>
              <w:t>w separatorach</w:t>
            </w:r>
          </w:p>
        </w:tc>
        <w:tc>
          <w:tcPr>
            <w:tcW w:w="4680" w:type="dxa"/>
          </w:tcPr>
          <w:p w:rsidR="001A6F6B" w:rsidRPr="00A40158" w:rsidRDefault="001A6F6B" w:rsidP="00BE0E1B">
            <w:pPr>
              <w:rPr>
                <w:rFonts w:ascii="Arial" w:hAnsi="Arial" w:cs="Arial"/>
                <w:b/>
                <w:bCs/>
                <w:sz w:val="22"/>
                <w:szCs w:val="22"/>
              </w:rPr>
            </w:pPr>
            <w:r w:rsidRPr="00A40158">
              <w:rPr>
                <w:rFonts w:ascii="Arial" w:hAnsi="Arial" w:cs="Arial"/>
                <w:sz w:val="22"/>
                <w:szCs w:val="22"/>
              </w:rPr>
              <w:t xml:space="preserve">Odpady zawierają w swoim składzie humus, rozkładające się substancje organiczne. Odpady  zawierają składniki określone </w:t>
            </w:r>
            <w:r w:rsidRPr="00A40158">
              <w:rPr>
                <w:rFonts w:ascii="Arial" w:hAnsi="Arial" w:cs="Arial"/>
                <w:sz w:val="22"/>
                <w:szCs w:val="22"/>
              </w:rPr>
              <w:br/>
              <w:t xml:space="preserve">w załączniku nr 4 do ustawy o odpadach, </w:t>
            </w:r>
            <w:r w:rsidRPr="00A40158">
              <w:rPr>
                <w:rFonts w:ascii="Arial" w:hAnsi="Arial" w:cs="Arial"/>
                <w:sz w:val="22"/>
                <w:szCs w:val="22"/>
              </w:rPr>
              <w:br/>
              <w:t xml:space="preserve">dla których przekroczenie wartości granicznych stężeń substancji niebezpiecznych może powodować, </w:t>
            </w:r>
            <w:r w:rsidRPr="00A40158">
              <w:rPr>
                <w:rFonts w:ascii="Arial" w:hAnsi="Arial" w:cs="Arial"/>
                <w:sz w:val="22"/>
                <w:szCs w:val="22"/>
              </w:rPr>
              <w:br/>
              <w:t xml:space="preserve">że odpady są odpadami niebezpiecznymi. Odpad w postaci półpłynnej. Odpady posiadają właściwości powodujące, że odpady są odpadami niebezpiecznymi, określone w załączniku nr 3 do ustawy </w:t>
            </w:r>
            <w:r w:rsidRPr="00A40158">
              <w:rPr>
                <w:rFonts w:ascii="Arial" w:hAnsi="Arial" w:cs="Arial"/>
                <w:sz w:val="22"/>
                <w:szCs w:val="22"/>
              </w:rPr>
              <w:br/>
              <w:t>o odpadach np. tj.: H5 „szkodliwe”, H6 „toksyczne”,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7</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05 06*</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Olej z odwadniania ol</w:t>
            </w:r>
            <w:r>
              <w:rPr>
                <w:sz w:val="22"/>
                <w:szCs w:val="22"/>
              </w:rPr>
              <w:t xml:space="preserve">ejów </w:t>
            </w:r>
            <w:r>
              <w:rPr>
                <w:sz w:val="22"/>
                <w:szCs w:val="22"/>
              </w:rPr>
              <w:br/>
            </w:r>
            <w:r w:rsidRPr="003177AF">
              <w:rPr>
                <w:sz w:val="22"/>
                <w:szCs w:val="22"/>
              </w:rPr>
              <w:t>w separatorach</w:t>
            </w:r>
          </w:p>
        </w:tc>
        <w:tc>
          <w:tcPr>
            <w:tcW w:w="4680" w:type="dxa"/>
          </w:tcPr>
          <w:p w:rsidR="001A6F6B" w:rsidRPr="00A40158" w:rsidRDefault="001A6F6B" w:rsidP="00BE0E1B">
            <w:pPr>
              <w:rPr>
                <w:rFonts w:ascii="Arial" w:hAnsi="Arial" w:cs="Arial"/>
                <w:b/>
                <w:bCs/>
                <w:sz w:val="22"/>
                <w:szCs w:val="22"/>
              </w:rPr>
            </w:pPr>
            <w:r w:rsidRPr="00A40158">
              <w:rPr>
                <w:rFonts w:ascii="Arial" w:hAnsi="Arial" w:cs="Arial"/>
                <w:sz w:val="22"/>
                <w:szCs w:val="22"/>
              </w:rPr>
              <w:t xml:space="preserve">Odpady zawierają w swoim składzie mieszaniny płynnych </w:t>
            </w:r>
            <w:hyperlink r:id="rId44" w:history="1">
              <w:r w:rsidRPr="00475512">
                <w:rPr>
                  <w:rStyle w:val="Hipercze"/>
                  <w:rFonts w:ascii="Arial" w:hAnsi="Arial" w:cs="Arial"/>
                  <w:color w:val="auto"/>
                  <w:sz w:val="22"/>
                  <w:szCs w:val="22"/>
                  <w:u w:val="none"/>
                </w:rPr>
                <w:t>węglowodorów</w:t>
              </w:r>
            </w:hyperlink>
            <w:r w:rsidRPr="00475512">
              <w:rPr>
                <w:rFonts w:ascii="Arial" w:hAnsi="Arial" w:cs="Arial"/>
                <w:sz w:val="22"/>
                <w:szCs w:val="22"/>
              </w:rPr>
              <w:t xml:space="preserve"> oczyszczonych z </w:t>
            </w:r>
            <w:hyperlink r:id="rId45" w:history="1">
              <w:r w:rsidRPr="00475512">
                <w:rPr>
                  <w:rStyle w:val="Hipercze"/>
                  <w:rFonts w:ascii="Arial" w:hAnsi="Arial" w:cs="Arial"/>
                  <w:color w:val="auto"/>
                  <w:sz w:val="22"/>
                  <w:szCs w:val="22"/>
                  <w:u w:val="none"/>
                </w:rPr>
                <w:t>wazeliny</w:t>
              </w:r>
            </w:hyperlink>
            <w:r w:rsidRPr="00A40158">
              <w:rPr>
                <w:rFonts w:ascii="Arial" w:hAnsi="Arial" w:cs="Arial"/>
                <w:sz w:val="22"/>
                <w:szCs w:val="22"/>
              </w:rPr>
              <w:t xml:space="preserve">, powstałych </w:t>
            </w:r>
            <w:r w:rsidRPr="00A40158">
              <w:rPr>
                <w:rFonts w:ascii="Arial" w:hAnsi="Arial" w:cs="Arial"/>
                <w:sz w:val="22"/>
                <w:szCs w:val="22"/>
              </w:rPr>
              <w:br/>
              <w:t xml:space="preserve">z przeróbki ropy naftowej lub o bardzo różnej budowie chemicznej, otrzymane na drodze syntezy chemicznej, np. oleje poliestrowe, silikonowe, a nawet węglowodorowe (ale uzyskane inną metodą niż poprzez rafinację ropy naftowej).Odpady  zawierają składniki określone w załączniku nr 4 do ustawy </w:t>
            </w:r>
            <w:r w:rsidRPr="00A40158">
              <w:rPr>
                <w:rFonts w:ascii="Arial" w:hAnsi="Arial" w:cs="Arial"/>
                <w:sz w:val="22"/>
                <w:szCs w:val="22"/>
              </w:rPr>
              <w:br/>
              <w:t xml:space="preserve">o odpadach, dla których przekroczenie wartości granicznych stężeń substancji niebezpiecznych może powodować, że odpady są odpadami niebezpiecznymi. Odpad w postaci płynnej. Odpady posiadają właściwości powodujące, że odpady są odpadami niebezpiecznymi, określone w załączniku nr 3 do ustawy o odpadach np. </w:t>
            </w:r>
            <w:r w:rsidRPr="00A40158">
              <w:rPr>
                <w:rFonts w:ascii="Arial" w:hAnsi="Arial" w:cs="Arial"/>
                <w:sz w:val="22"/>
                <w:szCs w:val="22"/>
              </w:rPr>
              <w:br/>
              <w:t>tj.: H3-B „łatwopalne”, H5 „szkodliwe”, H6 „toksyczne”, H14 „ekotoksyczne</w:t>
            </w:r>
            <w:r w:rsidRPr="00A40158">
              <w:rPr>
                <w:rFonts w:ascii="Arial" w:hAnsi="Arial" w:cs="Arial"/>
                <w:color w:val="00B0F0"/>
                <w:sz w:val="22"/>
                <w:szCs w:val="22"/>
              </w:rPr>
              <w:t>”.</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8</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13 05 08*</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 xml:space="preserve">Mieszanina odpadów </w:t>
            </w:r>
            <w:r w:rsidRPr="003177AF">
              <w:rPr>
                <w:sz w:val="22"/>
                <w:szCs w:val="22"/>
              </w:rPr>
              <w:br/>
              <w:t xml:space="preserve">z piaskowników </w:t>
            </w:r>
            <w:r>
              <w:rPr>
                <w:sz w:val="22"/>
                <w:szCs w:val="22"/>
              </w:rPr>
              <w:br/>
            </w:r>
            <w:r w:rsidRPr="003177AF">
              <w:rPr>
                <w:sz w:val="22"/>
                <w:szCs w:val="22"/>
              </w:rPr>
              <w:t xml:space="preserve">i z odwadniania olejów </w:t>
            </w:r>
            <w:r>
              <w:rPr>
                <w:sz w:val="22"/>
                <w:szCs w:val="22"/>
              </w:rPr>
              <w:br/>
            </w:r>
            <w:r w:rsidRPr="003177AF">
              <w:rPr>
                <w:sz w:val="22"/>
                <w:szCs w:val="22"/>
              </w:rPr>
              <w:t>w separatorach</w:t>
            </w:r>
          </w:p>
        </w:tc>
        <w:tc>
          <w:tcPr>
            <w:tcW w:w="4680" w:type="dxa"/>
          </w:tcPr>
          <w:p w:rsidR="00887A56" w:rsidRDefault="001A6F6B" w:rsidP="00BE0E1B">
            <w:pPr>
              <w:rPr>
                <w:rFonts w:ascii="Arial" w:hAnsi="Arial" w:cs="Arial"/>
                <w:sz w:val="22"/>
                <w:szCs w:val="22"/>
              </w:rPr>
            </w:pPr>
            <w:r w:rsidRPr="00A40158">
              <w:rPr>
                <w:rFonts w:ascii="Arial" w:hAnsi="Arial" w:cs="Arial"/>
                <w:sz w:val="22"/>
                <w:szCs w:val="22"/>
              </w:rPr>
              <w:t xml:space="preserve">Odpady zawierają w swoim składzie ziarniste zanieczyszczenia mineralne, głównie piasek oraz grube zawiesiny z domieszką olejów </w:t>
            </w:r>
            <w:r w:rsidRPr="00A40158">
              <w:rPr>
                <w:rFonts w:ascii="Arial" w:hAnsi="Arial" w:cs="Arial"/>
                <w:sz w:val="22"/>
                <w:szCs w:val="22"/>
              </w:rPr>
              <w:br/>
              <w:t xml:space="preserve">i smarów pochodzenia organicznego lub </w:t>
            </w:r>
            <w:r w:rsidRPr="00A40158">
              <w:rPr>
                <w:rFonts w:ascii="Arial" w:hAnsi="Arial" w:cs="Arial"/>
                <w:sz w:val="22"/>
                <w:szCs w:val="22"/>
              </w:rPr>
              <w:lastRenderedPageBreak/>
              <w:t xml:space="preserve">nieorganicznego, możliwe inne zanieczyszczenia w postaci odpadów </w:t>
            </w:r>
            <w:r w:rsidRPr="00A40158">
              <w:rPr>
                <w:rFonts w:ascii="Arial" w:hAnsi="Arial" w:cs="Arial"/>
                <w:sz w:val="22"/>
                <w:szCs w:val="22"/>
              </w:rPr>
              <w:br/>
              <w:t xml:space="preserve">z tworzyw sztucznych (filtry papierosów, fragmenty roślinności, ziemia). </w:t>
            </w:r>
          </w:p>
          <w:p w:rsidR="00564F1C" w:rsidRPr="00A40158" w:rsidRDefault="001A6F6B" w:rsidP="00BE0E1B">
            <w:pPr>
              <w:rPr>
                <w:rFonts w:ascii="Arial" w:hAnsi="Arial" w:cs="Arial"/>
                <w:sz w:val="22"/>
                <w:szCs w:val="22"/>
              </w:rPr>
            </w:pPr>
            <w:r w:rsidRPr="00A40158">
              <w:rPr>
                <w:rFonts w:ascii="Arial" w:hAnsi="Arial" w:cs="Arial"/>
                <w:sz w:val="22"/>
                <w:szCs w:val="22"/>
              </w:rPr>
              <w:t xml:space="preserve">Odpady </w:t>
            </w:r>
            <w:r w:rsidR="00564F1C">
              <w:rPr>
                <w:rFonts w:ascii="Arial" w:hAnsi="Arial" w:cs="Arial"/>
                <w:sz w:val="22"/>
                <w:szCs w:val="22"/>
              </w:rPr>
              <w:t xml:space="preserve"> zawierają składniki określone </w:t>
            </w:r>
            <w:r w:rsidR="00887A56">
              <w:rPr>
                <w:rFonts w:ascii="Arial" w:hAnsi="Arial" w:cs="Arial"/>
                <w:sz w:val="22"/>
                <w:szCs w:val="22"/>
              </w:rPr>
              <w:br/>
            </w:r>
            <w:r w:rsidRPr="00A40158">
              <w:rPr>
                <w:rFonts w:ascii="Arial" w:hAnsi="Arial" w:cs="Arial"/>
                <w:sz w:val="22"/>
                <w:szCs w:val="22"/>
              </w:rPr>
              <w:t xml:space="preserve">w załączniku </w:t>
            </w:r>
            <w:r w:rsidR="00564F1C">
              <w:rPr>
                <w:rFonts w:ascii="Arial" w:hAnsi="Arial" w:cs="Arial"/>
                <w:sz w:val="22"/>
                <w:szCs w:val="22"/>
              </w:rPr>
              <w:t xml:space="preserve">nr 4 do ustawy o odpadach, </w:t>
            </w:r>
            <w:r w:rsidR="00887A56">
              <w:rPr>
                <w:rFonts w:ascii="Arial" w:hAnsi="Arial" w:cs="Arial"/>
                <w:sz w:val="22"/>
                <w:szCs w:val="22"/>
              </w:rPr>
              <w:br/>
            </w:r>
            <w:r w:rsidRPr="00A40158">
              <w:rPr>
                <w:rFonts w:ascii="Arial" w:hAnsi="Arial" w:cs="Arial"/>
                <w:sz w:val="22"/>
                <w:szCs w:val="22"/>
              </w:rPr>
              <w:t>dla których przekroczenie wartości granicznych stężeń substancji n</w:t>
            </w:r>
            <w:r w:rsidR="00564F1C">
              <w:rPr>
                <w:rFonts w:ascii="Arial" w:hAnsi="Arial" w:cs="Arial"/>
                <w:sz w:val="22"/>
                <w:szCs w:val="22"/>
              </w:rPr>
              <w:t xml:space="preserve">iebezpiecznych może powodować, </w:t>
            </w:r>
            <w:r w:rsidR="00887A56">
              <w:rPr>
                <w:rFonts w:ascii="Arial" w:hAnsi="Arial" w:cs="Arial"/>
                <w:sz w:val="22"/>
                <w:szCs w:val="22"/>
              </w:rPr>
              <w:br/>
            </w:r>
            <w:r w:rsidRPr="00A40158">
              <w:rPr>
                <w:rFonts w:ascii="Arial" w:hAnsi="Arial" w:cs="Arial"/>
                <w:sz w:val="22"/>
                <w:szCs w:val="22"/>
              </w:rPr>
              <w:t>że odpady są odpadami niebezpiecznymi. Odpad w postaci stałej.</w:t>
            </w:r>
            <w:r w:rsidR="00564F1C">
              <w:rPr>
                <w:rFonts w:ascii="Arial" w:hAnsi="Arial" w:cs="Arial"/>
                <w:sz w:val="22"/>
                <w:szCs w:val="22"/>
              </w:rPr>
              <w:t xml:space="preserve"> </w:t>
            </w:r>
            <w:r w:rsidRPr="00A40158">
              <w:rPr>
                <w:rFonts w:ascii="Arial" w:hAnsi="Arial" w:cs="Arial"/>
                <w:sz w:val="22"/>
                <w:szCs w:val="22"/>
              </w:rPr>
              <w:t xml:space="preserve">Odpady posiadają właściwości powodujące, że odpady są odpadami niebezpiecznymi, określone </w:t>
            </w:r>
            <w:r w:rsidR="00887A56">
              <w:rPr>
                <w:rFonts w:ascii="Arial" w:hAnsi="Arial" w:cs="Arial"/>
                <w:sz w:val="22"/>
                <w:szCs w:val="22"/>
              </w:rPr>
              <w:br/>
            </w:r>
            <w:r w:rsidRPr="00A40158">
              <w:rPr>
                <w:rFonts w:ascii="Arial" w:hAnsi="Arial" w:cs="Arial"/>
                <w:sz w:val="22"/>
                <w:szCs w:val="22"/>
              </w:rPr>
              <w:t>w załączniku</w:t>
            </w:r>
            <w:r w:rsidR="00887A56">
              <w:rPr>
                <w:rFonts w:ascii="Arial" w:hAnsi="Arial" w:cs="Arial"/>
                <w:sz w:val="22"/>
                <w:szCs w:val="22"/>
              </w:rPr>
              <w:t xml:space="preserve"> nr 3 do ustawy </w:t>
            </w:r>
            <w:r w:rsidR="00564F1C">
              <w:rPr>
                <w:rFonts w:ascii="Arial" w:hAnsi="Arial" w:cs="Arial"/>
                <w:sz w:val="22"/>
                <w:szCs w:val="22"/>
              </w:rPr>
              <w:t xml:space="preserve">o odpadach np. </w:t>
            </w:r>
            <w:r w:rsidRPr="00A40158">
              <w:rPr>
                <w:rFonts w:ascii="Arial" w:hAnsi="Arial" w:cs="Arial"/>
                <w:sz w:val="22"/>
                <w:szCs w:val="22"/>
              </w:rPr>
              <w:t>tj.: H5 „szkodliwe”, H6 „toksyczne”,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lastRenderedPageBreak/>
              <w:t>9</w:t>
            </w:r>
          </w:p>
        </w:tc>
        <w:tc>
          <w:tcPr>
            <w:tcW w:w="1275" w:type="dxa"/>
            <w:vAlign w:val="center"/>
          </w:tcPr>
          <w:p w:rsidR="001A6F6B" w:rsidRPr="003177AF" w:rsidRDefault="001A6F6B" w:rsidP="00BE0E1B">
            <w:pPr>
              <w:jc w:val="center"/>
              <w:rPr>
                <w:rFonts w:ascii="Arial" w:hAnsi="Arial" w:cs="Arial"/>
                <w:b/>
                <w:bCs/>
                <w:sz w:val="22"/>
                <w:szCs w:val="22"/>
              </w:rPr>
            </w:pPr>
            <w:r w:rsidRPr="003177AF">
              <w:rPr>
                <w:rFonts w:ascii="Arial" w:hAnsi="Arial" w:cs="Arial"/>
                <w:b/>
                <w:bCs/>
                <w:sz w:val="22"/>
                <w:szCs w:val="22"/>
              </w:rPr>
              <w:t>15 02 02*</w:t>
            </w:r>
          </w:p>
        </w:tc>
        <w:tc>
          <w:tcPr>
            <w:tcW w:w="2982" w:type="dxa"/>
            <w:vAlign w:val="center"/>
          </w:tcPr>
          <w:p w:rsidR="001A6F6B" w:rsidRPr="003177AF" w:rsidRDefault="001A6F6B" w:rsidP="00BE0E1B">
            <w:pPr>
              <w:pStyle w:val="Nagwek7"/>
              <w:spacing w:line="240" w:lineRule="auto"/>
              <w:ind w:left="0"/>
              <w:rPr>
                <w:sz w:val="22"/>
                <w:szCs w:val="22"/>
              </w:rPr>
            </w:pPr>
            <w:r w:rsidRPr="003177AF">
              <w:rPr>
                <w:sz w:val="22"/>
                <w:szCs w:val="22"/>
              </w:rPr>
              <w:t xml:space="preserve">Sorbenty ,materiały filtracyjne, tkaniny do wycierania </w:t>
            </w:r>
            <w:r w:rsidRPr="003177AF">
              <w:rPr>
                <w:sz w:val="22"/>
                <w:szCs w:val="22"/>
              </w:rPr>
              <w:br/>
              <w:t>(np. szmaty ścierki)</w:t>
            </w:r>
            <w:r>
              <w:rPr>
                <w:sz w:val="22"/>
                <w:szCs w:val="22"/>
              </w:rPr>
              <w:br/>
            </w:r>
            <w:r w:rsidRPr="003177AF">
              <w:rPr>
                <w:sz w:val="22"/>
                <w:szCs w:val="22"/>
              </w:rPr>
              <w:t xml:space="preserve">i ubrania ochronne zanieczyszczone substancjami niebezpiecznymi </w:t>
            </w:r>
            <w:r w:rsidRPr="003177AF">
              <w:rPr>
                <w:sz w:val="22"/>
                <w:szCs w:val="22"/>
              </w:rPr>
              <w:br/>
              <w:t xml:space="preserve"> (np. PCB)</w:t>
            </w:r>
          </w:p>
        </w:tc>
        <w:tc>
          <w:tcPr>
            <w:tcW w:w="4680" w:type="dxa"/>
          </w:tcPr>
          <w:p w:rsidR="00887A56" w:rsidRDefault="001A6F6B" w:rsidP="00BE0E1B">
            <w:pPr>
              <w:rPr>
                <w:rFonts w:ascii="Arial" w:hAnsi="Arial" w:cs="Arial"/>
                <w:sz w:val="22"/>
                <w:szCs w:val="22"/>
              </w:rPr>
            </w:pPr>
            <w:r w:rsidRPr="00A40158">
              <w:rPr>
                <w:rFonts w:ascii="Arial" w:hAnsi="Arial" w:cs="Arial"/>
                <w:sz w:val="22"/>
                <w:szCs w:val="22"/>
              </w:rPr>
              <w:t xml:space="preserve">Odpady zawierają w swoim składzie tekstylia naturalne i sztuczne, papier, tworzywa sztuczne zanieczyszczone olejami mineralnymi i syntetycznymi. Możliwe również sorbenty w postaci tworzyw sztucznych lub węgla aktywnego. </w:t>
            </w:r>
          </w:p>
          <w:p w:rsidR="001A6F6B" w:rsidRPr="00A40158" w:rsidRDefault="001A6F6B" w:rsidP="00BE0E1B">
            <w:pPr>
              <w:rPr>
                <w:rFonts w:ascii="Arial" w:hAnsi="Arial" w:cs="Arial"/>
                <w:sz w:val="22"/>
                <w:szCs w:val="22"/>
              </w:rPr>
            </w:pPr>
            <w:r w:rsidRPr="00A40158">
              <w:rPr>
                <w:rFonts w:ascii="Arial" w:hAnsi="Arial" w:cs="Arial"/>
                <w:sz w:val="22"/>
                <w:szCs w:val="22"/>
              </w:rPr>
              <w:t>Odpady  zawierają sk</w:t>
            </w:r>
            <w:r w:rsidR="00887A56">
              <w:rPr>
                <w:rFonts w:ascii="Arial" w:hAnsi="Arial" w:cs="Arial"/>
                <w:sz w:val="22"/>
                <w:szCs w:val="22"/>
              </w:rPr>
              <w:t xml:space="preserve">ładniki określone </w:t>
            </w:r>
            <w:r w:rsidR="00887A56">
              <w:rPr>
                <w:rFonts w:ascii="Arial" w:hAnsi="Arial" w:cs="Arial"/>
                <w:sz w:val="22"/>
                <w:szCs w:val="22"/>
              </w:rPr>
              <w:br/>
              <w:t xml:space="preserve">w załączniku </w:t>
            </w:r>
            <w:r w:rsidRPr="00A40158">
              <w:rPr>
                <w:rFonts w:ascii="Arial" w:hAnsi="Arial" w:cs="Arial"/>
                <w:sz w:val="22"/>
                <w:szCs w:val="22"/>
              </w:rPr>
              <w:t xml:space="preserve">nr 4 do ustawy o odpadach, </w:t>
            </w:r>
            <w:r w:rsidR="00887A56">
              <w:rPr>
                <w:rFonts w:ascii="Arial" w:hAnsi="Arial" w:cs="Arial"/>
                <w:sz w:val="22"/>
                <w:szCs w:val="22"/>
              </w:rPr>
              <w:br/>
            </w:r>
            <w:r w:rsidRPr="00A40158">
              <w:rPr>
                <w:rFonts w:ascii="Arial" w:hAnsi="Arial" w:cs="Arial"/>
                <w:sz w:val="22"/>
                <w:szCs w:val="22"/>
              </w:rPr>
              <w:t xml:space="preserve">dla których przekroczenie wartości granicznych stężeń substancji niebezpiecznych może powodować, że odpady są odpadami niebezpiecznymi. Odpad w postaci stałej lub półpłynnej. Odpady posiadają właściwości powodujące, że odpady są odpadami niebezpiecznymi, określone w załączniku nr 3 do ustawy </w:t>
            </w:r>
            <w:r w:rsidR="00887A56">
              <w:rPr>
                <w:rFonts w:ascii="Arial" w:hAnsi="Arial" w:cs="Arial"/>
                <w:sz w:val="22"/>
                <w:szCs w:val="22"/>
              </w:rPr>
              <w:br/>
            </w:r>
            <w:r w:rsidRPr="00A40158">
              <w:rPr>
                <w:rFonts w:ascii="Arial" w:hAnsi="Arial" w:cs="Arial"/>
                <w:sz w:val="22"/>
                <w:szCs w:val="22"/>
              </w:rPr>
              <w:t>o odpadach np. tj.: H3-B „łatwopalne”, H5 „szkodliwe”, H6 „toksyczne”,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10</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16 01 07*</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Filtry olejowe</w:t>
            </w:r>
          </w:p>
        </w:tc>
        <w:tc>
          <w:tcPr>
            <w:tcW w:w="4680" w:type="dxa"/>
          </w:tcPr>
          <w:p w:rsidR="001A6F6B" w:rsidRPr="00A40158" w:rsidRDefault="001A6F6B" w:rsidP="00BE0E1B">
            <w:pPr>
              <w:rPr>
                <w:rFonts w:ascii="Arial" w:hAnsi="Arial" w:cs="Arial"/>
                <w:b/>
                <w:bCs/>
                <w:sz w:val="22"/>
                <w:szCs w:val="22"/>
              </w:rPr>
            </w:pPr>
            <w:r w:rsidRPr="00A40158">
              <w:rPr>
                <w:rFonts w:ascii="Arial" w:hAnsi="Arial" w:cs="Arial"/>
                <w:sz w:val="22"/>
                <w:szCs w:val="22"/>
              </w:rPr>
              <w:t xml:space="preserve">Odpady zawierają w swoim składzie tekstylia naturalne i sztuczne, papier, tworzywa sztuczne (poliuretany), zanieczyszczone olejami mineralnymi i syntetycznymi. Odpady  zawierają składniki określone w załączniku </w:t>
            </w:r>
            <w:r w:rsidR="00957FBF">
              <w:rPr>
                <w:rFonts w:ascii="Arial" w:hAnsi="Arial" w:cs="Arial"/>
                <w:sz w:val="22"/>
                <w:szCs w:val="22"/>
              </w:rPr>
              <w:br/>
            </w:r>
            <w:r w:rsidRPr="00A40158">
              <w:rPr>
                <w:rFonts w:ascii="Arial" w:hAnsi="Arial" w:cs="Arial"/>
                <w:sz w:val="22"/>
                <w:szCs w:val="22"/>
              </w:rPr>
              <w:t xml:space="preserve">nr 4 do ustawy o odpadach, dla których przekroczenie wartości granicznych stężeń substancji niebezpiecznych może powodować, że odpady są odpadami niebezpiecznymi. Odpad w postaci stałej. Odpady posiadają właściwości powodujące, że odpady są odpadami niebezpiecznymi, określone w załączniku nr 3 do ustawy </w:t>
            </w:r>
            <w:r w:rsidR="00564F1C">
              <w:rPr>
                <w:rFonts w:ascii="Arial" w:hAnsi="Arial" w:cs="Arial"/>
                <w:sz w:val="22"/>
                <w:szCs w:val="22"/>
              </w:rPr>
              <w:br/>
            </w:r>
            <w:r w:rsidRPr="00A40158">
              <w:rPr>
                <w:rFonts w:ascii="Arial" w:hAnsi="Arial" w:cs="Arial"/>
                <w:sz w:val="22"/>
                <w:szCs w:val="22"/>
              </w:rPr>
              <w:t>o odpadach np. tj.: H3-B „łatwopalne”, H5 „szkodliwe”, H14 „ekotoksyczne”.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t>11</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16 06 01*</w:t>
            </w:r>
          </w:p>
        </w:tc>
        <w:tc>
          <w:tcPr>
            <w:tcW w:w="2982" w:type="dxa"/>
            <w:vAlign w:val="center"/>
          </w:tcPr>
          <w:p w:rsidR="001A6F6B" w:rsidRPr="003177AF" w:rsidRDefault="001A6F6B" w:rsidP="00BE0E1B">
            <w:pPr>
              <w:pStyle w:val="Nagwek7"/>
              <w:spacing w:line="240" w:lineRule="auto"/>
              <w:ind w:left="0"/>
              <w:rPr>
                <w:b/>
                <w:sz w:val="22"/>
                <w:szCs w:val="22"/>
              </w:rPr>
            </w:pPr>
            <w:r w:rsidRPr="003177AF">
              <w:rPr>
                <w:sz w:val="22"/>
                <w:szCs w:val="22"/>
              </w:rPr>
              <w:t>Baterie i akumulatory ołowiowe</w:t>
            </w:r>
          </w:p>
        </w:tc>
        <w:tc>
          <w:tcPr>
            <w:tcW w:w="4680" w:type="dxa"/>
          </w:tcPr>
          <w:p w:rsidR="00475512" w:rsidRDefault="001A6F6B" w:rsidP="00BE0E1B">
            <w:pPr>
              <w:rPr>
                <w:rFonts w:ascii="Arial" w:hAnsi="Arial" w:cs="Arial"/>
                <w:sz w:val="22"/>
                <w:szCs w:val="22"/>
              </w:rPr>
            </w:pPr>
            <w:r w:rsidRPr="00A40158">
              <w:rPr>
                <w:rFonts w:ascii="Arial" w:hAnsi="Arial" w:cs="Arial"/>
                <w:sz w:val="22"/>
                <w:szCs w:val="22"/>
              </w:rPr>
              <w:t xml:space="preserve">Oparte na </w:t>
            </w:r>
            <w:hyperlink r:id="rId46" w:history="1">
              <w:r w:rsidRPr="00475512">
                <w:rPr>
                  <w:rStyle w:val="Hipercze"/>
                  <w:rFonts w:ascii="Arial" w:hAnsi="Arial" w:cs="Arial"/>
                  <w:color w:val="auto"/>
                  <w:sz w:val="22"/>
                  <w:szCs w:val="22"/>
                  <w:u w:val="none"/>
                </w:rPr>
                <w:t>ogniwach galwanicznych</w:t>
              </w:r>
            </w:hyperlink>
            <w:r w:rsidRPr="00475512">
              <w:rPr>
                <w:rFonts w:ascii="Arial" w:hAnsi="Arial" w:cs="Arial"/>
                <w:sz w:val="22"/>
                <w:szCs w:val="22"/>
              </w:rPr>
              <w:t xml:space="preserve"> zbudowanych z elektrody </w:t>
            </w:r>
            <w:hyperlink r:id="rId47" w:history="1">
              <w:r w:rsidRPr="00475512">
                <w:rPr>
                  <w:rStyle w:val="Hipercze"/>
                  <w:rFonts w:ascii="Arial" w:hAnsi="Arial" w:cs="Arial"/>
                  <w:color w:val="auto"/>
                  <w:sz w:val="22"/>
                  <w:szCs w:val="22"/>
                  <w:u w:val="none"/>
                </w:rPr>
                <w:t>ołowiowej</w:t>
              </w:r>
            </w:hyperlink>
            <w:r w:rsidRPr="00475512">
              <w:rPr>
                <w:rFonts w:ascii="Arial" w:hAnsi="Arial" w:cs="Arial"/>
                <w:sz w:val="22"/>
                <w:szCs w:val="22"/>
              </w:rPr>
              <w:t xml:space="preserve">, elektrody z </w:t>
            </w:r>
            <w:hyperlink r:id="rId48" w:history="1">
              <w:r w:rsidRPr="00475512">
                <w:rPr>
                  <w:rStyle w:val="Hipercze"/>
                  <w:rFonts w:ascii="Arial" w:hAnsi="Arial" w:cs="Arial"/>
                  <w:color w:val="auto"/>
                  <w:sz w:val="22"/>
                  <w:szCs w:val="22"/>
                  <w:u w:val="none"/>
                </w:rPr>
                <w:t>tlenku ołowiu</w:t>
              </w:r>
            </w:hyperlink>
            <w:r w:rsidRPr="00475512">
              <w:rPr>
                <w:rFonts w:ascii="Arial" w:hAnsi="Arial" w:cs="Arial"/>
                <w:sz w:val="22"/>
                <w:szCs w:val="22"/>
              </w:rPr>
              <w:t xml:space="preserve"> (PbO</w:t>
            </w:r>
            <w:r w:rsidRPr="00475512">
              <w:rPr>
                <w:rFonts w:ascii="Arial" w:hAnsi="Arial" w:cs="Arial"/>
                <w:sz w:val="22"/>
                <w:szCs w:val="22"/>
                <w:vertAlign w:val="subscript"/>
              </w:rPr>
              <w:t>2</w:t>
            </w:r>
            <w:r w:rsidRPr="00475512">
              <w:rPr>
                <w:rFonts w:ascii="Arial" w:hAnsi="Arial" w:cs="Arial"/>
                <w:sz w:val="22"/>
                <w:szCs w:val="22"/>
              </w:rPr>
              <w:t xml:space="preserve">) oraz ok. </w:t>
            </w:r>
            <w:r w:rsidRPr="00475512">
              <w:rPr>
                <w:rFonts w:ascii="Arial" w:hAnsi="Arial" w:cs="Arial"/>
                <w:sz w:val="22"/>
                <w:szCs w:val="22"/>
              </w:rPr>
              <w:br/>
            </w:r>
            <w:r w:rsidRPr="00475512">
              <w:rPr>
                <w:rFonts w:ascii="Arial" w:hAnsi="Arial" w:cs="Arial"/>
                <w:sz w:val="22"/>
                <w:szCs w:val="22"/>
              </w:rPr>
              <w:lastRenderedPageBreak/>
              <w:t xml:space="preserve">37 % roztworu wodnego </w:t>
            </w:r>
            <w:hyperlink r:id="rId49" w:history="1">
              <w:r w:rsidRPr="00475512">
                <w:rPr>
                  <w:rStyle w:val="Hipercze"/>
                  <w:rFonts w:ascii="Arial" w:hAnsi="Arial" w:cs="Arial"/>
                  <w:color w:val="auto"/>
                  <w:sz w:val="22"/>
                  <w:szCs w:val="22"/>
                  <w:u w:val="none"/>
                </w:rPr>
                <w:t>kwasu siarkowego</w:t>
              </w:r>
            </w:hyperlink>
            <w:r w:rsidRPr="00475512">
              <w:rPr>
                <w:rFonts w:ascii="Arial" w:hAnsi="Arial" w:cs="Arial"/>
                <w:sz w:val="22"/>
                <w:szCs w:val="22"/>
              </w:rPr>
              <w:t xml:space="preserve">, spełniającego funkcję </w:t>
            </w:r>
            <w:hyperlink r:id="rId50" w:history="1">
              <w:r w:rsidRPr="00475512">
                <w:rPr>
                  <w:rStyle w:val="Hipercze"/>
                  <w:rFonts w:ascii="Arial" w:hAnsi="Arial" w:cs="Arial"/>
                  <w:color w:val="auto"/>
                  <w:sz w:val="22"/>
                  <w:szCs w:val="22"/>
                  <w:u w:val="none"/>
                </w:rPr>
                <w:t>elektrolitu</w:t>
              </w:r>
            </w:hyperlink>
            <w:r w:rsidRPr="00A40158">
              <w:rPr>
                <w:rFonts w:ascii="Arial" w:hAnsi="Arial" w:cs="Arial"/>
                <w:sz w:val="22"/>
                <w:szCs w:val="22"/>
              </w:rPr>
              <w:t xml:space="preserve">. Odpad nieuszkodzony - suchy, możliwość wylania żrącego roztworu wodnego kwasu siarkowego. Odpady  zawierają składniki określone w załączniku nr 4 do ustawy </w:t>
            </w:r>
            <w:r w:rsidR="00564F1C">
              <w:rPr>
                <w:rFonts w:ascii="Arial" w:hAnsi="Arial" w:cs="Arial"/>
                <w:sz w:val="22"/>
                <w:szCs w:val="22"/>
              </w:rPr>
              <w:br/>
            </w:r>
            <w:r w:rsidRPr="00A40158">
              <w:rPr>
                <w:rFonts w:ascii="Arial" w:hAnsi="Arial" w:cs="Arial"/>
                <w:sz w:val="22"/>
                <w:szCs w:val="22"/>
              </w:rPr>
              <w:t>o odpadach, dla których przekroczenie wartości granicznych stężeń substancji niebezpiecznych może powodować, że odpady są odpadami niebezpiecznymi. Odpady posiadają właściwości powodujące, że odpady są odpadami niebezpiecznym</w:t>
            </w:r>
            <w:r w:rsidR="00475512">
              <w:rPr>
                <w:rFonts w:ascii="Arial" w:hAnsi="Arial" w:cs="Arial"/>
                <w:sz w:val="22"/>
                <w:szCs w:val="22"/>
              </w:rPr>
              <w:t xml:space="preserve">i, określone w załączniku nr 3 </w:t>
            </w:r>
            <w:r w:rsidRPr="00A40158">
              <w:rPr>
                <w:rFonts w:ascii="Arial" w:hAnsi="Arial" w:cs="Arial"/>
                <w:sz w:val="22"/>
                <w:szCs w:val="22"/>
              </w:rPr>
              <w:t xml:space="preserve">do ustawy </w:t>
            </w:r>
          </w:p>
          <w:p w:rsidR="001A6F6B" w:rsidRPr="00A40158" w:rsidRDefault="00475512" w:rsidP="00BE0E1B">
            <w:pPr>
              <w:rPr>
                <w:rFonts w:ascii="Arial" w:hAnsi="Arial" w:cs="Arial"/>
                <w:b/>
                <w:bCs/>
                <w:sz w:val="22"/>
                <w:szCs w:val="22"/>
              </w:rPr>
            </w:pPr>
            <w:r>
              <w:rPr>
                <w:rFonts w:ascii="Arial" w:hAnsi="Arial" w:cs="Arial"/>
                <w:sz w:val="22"/>
                <w:szCs w:val="22"/>
              </w:rPr>
              <w:t xml:space="preserve">o odpadach np. tj.: </w:t>
            </w:r>
            <w:r w:rsidR="001A6F6B" w:rsidRPr="00A40158">
              <w:rPr>
                <w:rFonts w:ascii="Arial" w:hAnsi="Arial" w:cs="Arial"/>
                <w:sz w:val="22"/>
                <w:szCs w:val="22"/>
              </w:rPr>
              <w:t>H5 „szkodliwe</w:t>
            </w:r>
            <w:r>
              <w:rPr>
                <w:rFonts w:ascii="Arial" w:hAnsi="Arial" w:cs="Arial"/>
                <w:sz w:val="22"/>
                <w:szCs w:val="22"/>
              </w:rPr>
              <w:t xml:space="preserve">”, H8 „żrące”, H11 „mutagenne”, </w:t>
            </w:r>
            <w:r w:rsidR="001A6F6B" w:rsidRPr="00A40158">
              <w:rPr>
                <w:rFonts w:ascii="Arial" w:hAnsi="Arial" w:cs="Arial"/>
                <w:sz w:val="22"/>
                <w:szCs w:val="22"/>
              </w:rPr>
              <w:t>H14„ekotoksyczne”.</w:t>
            </w:r>
          </w:p>
        </w:tc>
      </w:tr>
      <w:tr w:rsidR="001A6F6B" w:rsidRPr="00BA49F0">
        <w:tc>
          <w:tcPr>
            <w:tcW w:w="531" w:type="dxa"/>
            <w:vAlign w:val="center"/>
          </w:tcPr>
          <w:p w:rsidR="001A6F6B" w:rsidRPr="00BA49F0" w:rsidRDefault="00EE00A9" w:rsidP="00BE0E1B">
            <w:pPr>
              <w:jc w:val="center"/>
              <w:rPr>
                <w:rFonts w:ascii="Arial" w:hAnsi="Arial" w:cs="Arial"/>
                <w:bCs/>
                <w:sz w:val="22"/>
                <w:szCs w:val="22"/>
              </w:rPr>
            </w:pPr>
            <w:r>
              <w:rPr>
                <w:rFonts w:ascii="Arial" w:hAnsi="Arial" w:cs="Arial"/>
                <w:bCs/>
                <w:sz w:val="22"/>
                <w:szCs w:val="22"/>
              </w:rPr>
              <w:lastRenderedPageBreak/>
              <w:t>12</w:t>
            </w:r>
          </w:p>
        </w:tc>
        <w:tc>
          <w:tcPr>
            <w:tcW w:w="1275" w:type="dxa"/>
            <w:vAlign w:val="center"/>
          </w:tcPr>
          <w:p w:rsidR="001A6F6B" w:rsidRPr="00BA49F0" w:rsidRDefault="001A6F6B" w:rsidP="00BE0E1B">
            <w:pPr>
              <w:jc w:val="center"/>
              <w:rPr>
                <w:rFonts w:ascii="Arial" w:hAnsi="Arial" w:cs="Arial"/>
                <w:b/>
                <w:bCs/>
                <w:sz w:val="22"/>
                <w:szCs w:val="22"/>
              </w:rPr>
            </w:pPr>
            <w:r w:rsidRPr="00BA49F0">
              <w:rPr>
                <w:rFonts w:ascii="Arial" w:hAnsi="Arial" w:cs="Arial"/>
                <w:b/>
                <w:bCs/>
                <w:sz w:val="22"/>
                <w:szCs w:val="22"/>
              </w:rPr>
              <w:t>16 02 13*</w:t>
            </w:r>
          </w:p>
        </w:tc>
        <w:tc>
          <w:tcPr>
            <w:tcW w:w="2982" w:type="dxa"/>
            <w:vAlign w:val="center"/>
          </w:tcPr>
          <w:p w:rsidR="001A6F6B" w:rsidRPr="00BA49F0" w:rsidRDefault="001A6F6B" w:rsidP="00BE0E1B">
            <w:pPr>
              <w:pStyle w:val="Akapitzlist"/>
              <w:ind w:left="0"/>
              <w:jc w:val="left"/>
              <w:rPr>
                <w:rFonts w:ascii="Arial" w:hAnsi="Arial" w:cs="Arial"/>
                <w:b/>
              </w:rPr>
            </w:pPr>
            <w:r w:rsidRPr="00BA49F0">
              <w:rPr>
                <w:rFonts w:ascii="Arial" w:hAnsi="Arial" w:cs="Arial"/>
              </w:rPr>
              <w:t>Zużyte urządzenia zawierające niebezpieczne elementy inne niż wymienione w  16 02 09 do 16 01 12 (świetlówki, rtęciówki)</w:t>
            </w:r>
          </w:p>
        </w:tc>
        <w:tc>
          <w:tcPr>
            <w:tcW w:w="4680" w:type="dxa"/>
          </w:tcPr>
          <w:p w:rsidR="001A6F6B" w:rsidRPr="00A40158" w:rsidRDefault="001A6F6B" w:rsidP="00301612">
            <w:pPr>
              <w:rPr>
                <w:rFonts w:ascii="Arial" w:hAnsi="Arial" w:cs="Arial"/>
                <w:bCs/>
                <w:sz w:val="22"/>
                <w:szCs w:val="22"/>
              </w:rPr>
            </w:pPr>
            <w:r w:rsidRPr="00A40158">
              <w:rPr>
                <w:rFonts w:ascii="Arial" w:hAnsi="Arial" w:cs="Arial"/>
                <w:sz w:val="22"/>
                <w:szCs w:val="22"/>
              </w:rPr>
              <w:t xml:space="preserve">Możliwe występowanie metali ciężkich </w:t>
            </w:r>
            <w:r w:rsidR="00301612">
              <w:rPr>
                <w:rFonts w:ascii="Arial" w:hAnsi="Arial" w:cs="Arial"/>
                <w:sz w:val="22"/>
                <w:szCs w:val="22"/>
              </w:rPr>
              <w:br/>
            </w:r>
            <w:r w:rsidRPr="00A40158">
              <w:rPr>
                <w:rFonts w:ascii="Arial" w:hAnsi="Arial" w:cs="Arial"/>
                <w:sz w:val="22"/>
                <w:szCs w:val="22"/>
              </w:rPr>
              <w:t xml:space="preserve">i kwasów. Odpady  zawierają składniki określone w załączniku nr 4 do ustawy </w:t>
            </w:r>
            <w:r w:rsidR="00301612">
              <w:rPr>
                <w:rFonts w:ascii="Arial" w:hAnsi="Arial" w:cs="Arial"/>
                <w:sz w:val="22"/>
                <w:szCs w:val="22"/>
              </w:rPr>
              <w:br/>
            </w:r>
            <w:r w:rsidRPr="00A40158">
              <w:rPr>
                <w:rFonts w:ascii="Arial" w:hAnsi="Arial" w:cs="Arial"/>
                <w:sz w:val="22"/>
                <w:szCs w:val="22"/>
              </w:rPr>
              <w:t>o odpadach, dla których przekroczenie wartości granicznych stężeń substancji niebezpiecznych może powodować, że odpady są odpadami niebezpiecznymi. Odpad suchy, w postaci zużytych urządzeń elektrycznych i ich elementów takich jak urządzenia elektryczne takie jak np. elektronarzędzia z akumulatorami, UPS-y. Odpady posiadają właśc</w:t>
            </w:r>
            <w:r w:rsidR="00564F1C">
              <w:rPr>
                <w:rFonts w:ascii="Arial" w:hAnsi="Arial" w:cs="Arial"/>
                <w:sz w:val="22"/>
                <w:szCs w:val="22"/>
              </w:rPr>
              <w:t xml:space="preserve">iwości powodujące, </w:t>
            </w:r>
            <w:r w:rsidRPr="00A40158">
              <w:rPr>
                <w:rFonts w:ascii="Arial" w:hAnsi="Arial" w:cs="Arial"/>
                <w:sz w:val="22"/>
                <w:szCs w:val="22"/>
              </w:rPr>
              <w:t xml:space="preserve">że odpady są odpadami niebezpiecznymi, określone </w:t>
            </w:r>
            <w:r w:rsidR="00301612">
              <w:rPr>
                <w:rFonts w:ascii="Arial" w:hAnsi="Arial" w:cs="Arial"/>
                <w:sz w:val="22"/>
                <w:szCs w:val="22"/>
              </w:rPr>
              <w:t xml:space="preserve">w </w:t>
            </w:r>
            <w:r w:rsidR="00564F1C">
              <w:rPr>
                <w:rFonts w:ascii="Arial" w:hAnsi="Arial" w:cs="Arial"/>
                <w:sz w:val="22"/>
                <w:szCs w:val="22"/>
              </w:rPr>
              <w:t xml:space="preserve">załączniku nr 3 do ustawy </w:t>
            </w:r>
            <w:r w:rsidRPr="00A40158">
              <w:rPr>
                <w:rFonts w:ascii="Arial" w:hAnsi="Arial" w:cs="Arial"/>
                <w:sz w:val="22"/>
                <w:szCs w:val="22"/>
              </w:rPr>
              <w:t>o odpadach np. tj.: H5 „szkodliwe”, H8 „żrące”, H14 „ekotoksyczne”.</w:t>
            </w:r>
          </w:p>
        </w:tc>
      </w:tr>
    </w:tbl>
    <w:p w:rsidR="009F6F58" w:rsidRDefault="009F6F58" w:rsidP="00BE4AAE">
      <w:pPr>
        <w:spacing w:line="276" w:lineRule="auto"/>
        <w:jc w:val="both"/>
        <w:rPr>
          <w:rFonts w:ascii="Arial" w:hAnsi="Arial" w:cs="Arial"/>
          <w:b/>
          <w:bCs/>
          <w:sz w:val="24"/>
          <w:szCs w:val="24"/>
        </w:rPr>
      </w:pPr>
    </w:p>
    <w:p w:rsidR="00BE4AAE" w:rsidRPr="00523D8B" w:rsidRDefault="00BE4AAE" w:rsidP="00BE4AAE">
      <w:pPr>
        <w:spacing w:line="276" w:lineRule="auto"/>
        <w:jc w:val="both"/>
        <w:rPr>
          <w:rFonts w:ascii="Arial" w:hAnsi="Arial" w:cs="Arial"/>
          <w:b/>
          <w:sz w:val="24"/>
          <w:szCs w:val="24"/>
          <w:u w:val="single"/>
        </w:rPr>
      </w:pPr>
      <w:r>
        <w:rPr>
          <w:rFonts w:ascii="Arial" w:hAnsi="Arial" w:cs="Arial"/>
          <w:b/>
          <w:bCs/>
          <w:sz w:val="24"/>
          <w:szCs w:val="24"/>
        </w:rPr>
        <w:t>X</w:t>
      </w:r>
      <w:r w:rsidRPr="00523D8B">
        <w:rPr>
          <w:rFonts w:ascii="Arial" w:hAnsi="Arial" w:cs="Arial"/>
          <w:b/>
          <w:bCs/>
          <w:sz w:val="24"/>
          <w:szCs w:val="24"/>
        </w:rPr>
        <w:t xml:space="preserve">.2. </w:t>
      </w:r>
      <w:r w:rsidRPr="00523D8B">
        <w:rPr>
          <w:rFonts w:ascii="Arial" w:hAnsi="Arial" w:cs="Arial"/>
          <w:b/>
          <w:bCs/>
          <w:sz w:val="24"/>
          <w:szCs w:val="24"/>
          <w:u w:val="single"/>
        </w:rPr>
        <w:t>E</w:t>
      </w:r>
      <w:r w:rsidRPr="00523D8B">
        <w:rPr>
          <w:rFonts w:ascii="Arial" w:hAnsi="Arial" w:cs="Arial"/>
          <w:b/>
          <w:sz w:val="24"/>
          <w:szCs w:val="24"/>
          <w:u w:val="single"/>
        </w:rPr>
        <w:t>misja gazów i pyłów wprowadzanych do powietrza</w:t>
      </w:r>
      <w:r>
        <w:rPr>
          <w:rFonts w:ascii="Arial" w:hAnsi="Arial" w:cs="Arial"/>
          <w:b/>
          <w:sz w:val="24"/>
          <w:szCs w:val="24"/>
          <w:u w:val="single"/>
        </w:rPr>
        <w:t xml:space="preserve"> </w:t>
      </w:r>
      <w:r w:rsidRPr="00523D8B">
        <w:rPr>
          <w:rFonts w:ascii="Arial" w:hAnsi="Arial" w:cs="Arial"/>
          <w:b/>
          <w:sz w:val="24"/>
          <w:szCs w:val="24"/>
          <w:u w:val="single"/>
        </w:rPr>
        <w:t>z instalacji</w:t>
      </w:r>
      <w:r>
        <w:rPr>
          <w:rFonts w:ascii="Arial" w:hAnsi="Arial" w:cs="Arial"/>
          <w:b/>
          <w:sz w:val="24"/>
          <w:szCs w:val="24"/>
          <w:u w:val="single"/>
        </w:rPr>
        <w:t xml:space="preserve">: </w:t>
      </w:r>
    </w:p>
    <w:p w:rsidR="00BE4AAE" w:rsidRDefault="00BE4AAE" w:rsidP="00BE4AAE">
      <w:pPr>
        <w:pStyle w:val="Default"/>
        <w:spacing w:line="276" w:lineRule="auto"/>
        <w:jc w:val="both"/>
        <w:rPr>
          <w:rFonts w:ascii="Arial" w:hAnsi="Arial" w:cs="Arial"/>
          <w:color w:val="auto"/>
        </w:rPr>
      </w:pPr>
    </w:p>
    <w:p w:rsidR="00BE4AAE" w:rsidRPr="00111302" w:rsidRDefault="00BE4AAE" w:rsidP="00BE4AAE">
      <w:pPr>
        <w:pStyle w:val="Default"/>
        <w:spacing w:line="276" w:lineRule="auto"/>
        <w:jc w:val="both"/>
        <w:rPr>
          <w:rFonts w:ascii="Arial" w:hAnsi="Arial" w:cs="Arial"/>
          <w:b/>
          <w:bCs/>
          <w:color w:val="auto"/>
        </w:rPr>
      </w:pPr>
      <w:r>
        <w:rPr>
          <w:rFonts w:ascii="Arial" w:hAnsi="Arial" w:cs="Arial"/>
          <w:b/>
          <w:bCs/>
          <w:color w:val="auto"/>
        </w:rPr>
        <w:t>X</w:t>
      </w:r>
      <w:r w:rsidRPr="00B816E9">
        <w:rPr>
          <w:rFonts w:ascii="Arial" w:hAnsi="Arial" w:cs="Arial"/>
          <w:b/>
          <w:bCs/>
          <w:color w:val="auto"/>
        </w:rPr>
        <w:t>.2.1. Rodzaj i ilość gazów i pyłów dopuszczonych do wprowadzania do powietrza z procesu mechanicznego przetwarzania odpadów:</w:t>
      </w:r>
    </w:p>
    <w:p w:rsidR="00BE4AAE" w:rsidRDefault="00BE4AAE" w:rsidP="00BE4AAE">
      <w:pPr>
        <w:pStyle w:val="Default"/>
        <w:spacing w:line="276" w:lineRule="auto"/>
        <w:jc w:val="both"/>
        <w:rPr>
          <w:rFonts w:ascii="Arial" w:hAnsi="Arial" w:cs="Arial"/>
          <w:color w:val="auto"/>
          <w:sz w:val="20"/>
          <w:szCs w:val="20"/>
        </w:rPr>
      </w:pPr>
    </w:p>
    <w:p w:rsidR="00BE4AAE" w:rsidRPr="00A504AB" w:rsidRDefault="00BE4AAE" w:rsidP="00BE4AAE">
      <w:pPr>
        <w:pStyle w:val="Default"/>
        <w:spacing w:line="276" w:lineRule="auto"/>
        <w:jc w:val="both"/>
        <w:rPr>
          <w:rFonts w:ascii="Arial" w:hAnsi="Arial" w:cs="Arial"/>
          <w:color w:val="auto"/>
          <w:sz w:val="20"/>
          <w:szCs w:val="20"/>
        </w:rPr>
      </w:pPr>
      <w:r w:rsidRPr="00A504AB">
        <w:rPr>
          <w:rFonts w:ascii="Arial" w:hAnsi="Arial" w:cs="Arial"/>
          <w:color w:val="auto"/>
          <w:sz w:val="20"/>
          <w:szCs w:val="20"/>
        </w:rPr>
        <w:t xml:space="preserve">Tabela nr </w:t>
      </w:r>
      <w:r>
        <w:rPr>
          <w:rFonts w:ascii="Arial" w:hAnsi="Arial" w:cs="Arial"/>
          <w:color w:val="auto"/>
          <w:sz w:val="20"/>
          <w:szCs w:val="20"/>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misja do powietrza"/>
      </w:tblPr>
      <w:tblGrid>
        <w:gridCol w:w="574"/>
        <w:gridCol w:w="1902"/>
        <w:gridCol w:w="1550"/>
        <w:gridCol w:w="2871"/>
        <w:gridCol w:w="2093"/>
      </w:tblGrid>
      <w:tr w:rsidR="00BE4AAE" w:rsidRPr="001F0819" w:rsidTr="00957FBF">
        <w:trPr>
          <w:tblHeader/>
        </w:trPr>
        <w:tc>
          <w:tcPr>
            <w:tcW w:w="576" w:type="dxa"/>
          </w:tcPr>
          <w:p w:rsidR="00BE4AAE" w:rsidRPr="001F0819" w:rsidRDefault="00BE4AAE" w:rsidP="00D66E0E">
            <w:pPr>
              <w:pStyle w:val="Default"/>
              <w:jc w:val="both"/>
              <w:rPr>
                <w:rFonts w:ascii="Arial" w:hAnsi="Arial" w:cs="Arial"/>
                <w:b/>
                <w:color w:val="auto"/>
                <w:sz w:val="22"/>
                <w:szCs w:val="22"/>
              </w:rPr>
            </w:pPr>
            <w:r w:rsidRPr="001F0819">
              <w:rPr>
                <w:rFonts w:ascii="Arial" w:hAnsi="Arial" w:cs="Arial"/>
                <w:b/>
                <w:color w:val="auto"/>
                <w:sz w:val="22"/>
                <w:szCs w:val="22"/>
              </w:rPr>
              <w:t>Lp.</w:t>
            </w:r>
          </w:p>
        </w:tc>
        <w:tc>
          <w:tcPr>
            <w:tcW w:w="1942" w:type="dxa"/>
          </w:tcPr>
          <w:p w:rsidR="00BE4AAE" w:rsidRPr="001F0819" w:rsidRDefault="00BE4AAE" w:rsidP="00D66E0E">
            <w:pPr>
              <w:pStyle w:val="Default"/>
              <w:jc w:val="both"/>
              <w:rPr>
                <w:rFonts w:ascii="Arial" w:hAnsi="Arial" w:cs="Arial"/>
                <w:b/>
                <w:color w:val="auto"/>
                <w:sz w:val="22"/>
                <w:szCs w:val="22"/>
              </w:rPr>
            </w:pPr>
            <w:r w:rsidRPr="001F0819">
              <w:rPr>
                <w:rFonts w:ascii="Arial" w:hAnsi="Arial" w:cs="Arial"/>
                <w:b/>
                <w:color w:val="auto"/>
                <w:sz w:val="22"/>
                <w:szCs w:val="22"/>
              </w:rPr>
              <w:t>Źródło</w:t>
            </w:r>
          </w:p>
        </w:tc>
        <w:tc>
          <w:tcPr>
            <w:tcW w:w="1559" w:type="dxa"/>
          </w:tcPr>
          <w:p w:rsidR="00BE4AAE" w:rsidRPr="001F0819" w:rsidRDefault="00BE4AAE" w:rsidP="00D66E0E">
            <w:pPr>
              <w:pStyle w:val="Default"/>
              <w:jc w:val="both"/>
              <w:rPr>
                <w:rFonts w:ascii="Arial" w:hAnsi="Arial" w:cs="Arial"/>
                <w:b/>
                <w:color w:val="auto"/>
                <w:sz w:val="22"/>
                <w:szCs w:val="22"/>
              </w:rPr>
            </w:pPr>
            <w:r w:rsidRPr="001F0819">
              <w:rPr>
                <w:rFonts w:ascii="Arial" w:hAnsi="Arial" w:cs="Arial"/>
                <w:b/>
                <w:color w:val="auto"/>
                <w:sz w:val="22"/>
                <w:szCs w:val="22"/>
              </w:rPr>
              <w:t>Oznaczenie emitora</w:t>
            </w:r>
          </w:p>
        </w:tc>
        <w:tc>
          <w:tcPr>
            <w:tcW w:w="2977" w:type="dxa"/>
          </w:tcPr>
          <w:p w:rsidR="00BE4AAE" w:rsidRPr="001F0819" w:rsidRDefault="00BE4AAE" w:rsidP="00D66E0E">
            <w:pPr>
              <w:pStyle w:val="Default"/>
              <w:jc w:val="both"/>
              <w:rPr>
                <w:rFonts w:ascii="Arial" w:hAnsi="Arial" w:cs="Arial"/>
                <w:b/>
                <w:color w:val="auto"/>
                <w:sz w:val="22"/>
                <w:szCs w:val="22"/>
              </w:rPr>
            </w:pPr>
            <w:r w:rsidRPr="001F0819">
              <w:rPr>
                <w:rFonts w:ascii="Arial" w:hAnsi="Arial" w:cs="Arial"/>
                <w:b/>
                <w:color w:val="auto"/>
                <w:sz w:val="22"/>
                <w:szCs w:val="22"/>
              </w:rPr>
              <w:t>Nazwa substancji</w:t>
            </w:r>
          </w:p>
        </w:tc>
        <w:tc>
          <w:tcPr>
            <w:tcW w:w="2126" w:type="dxa"/>
          </w:tcPr>
          <w:p w:rsidR="00BE4AAE" w:rsidRPr="001F0819" w:rsidRDefault="00BE4AAE" w:rsidP="00D66E0E">
            <w:pPr>
              <w:pStyle w:val="Default"/>
              <w:jc w:val="both"/>
              <w:rPr>
                <w:rFonts w:ascii="Arial" w:hAnsi="Arial" w:cs="Arial"/>
                <w:b/>
                <w:color w:val="auto"/>
                <w:sz w:val="22"/>
                <w:szCs w:val="22"/>
              </w:rPr>
            </w:pPr>
            <w:r w:rsidRPr="001F0819">
              <w:rPr>
                <w:rFonts w:ascii="Arial" w:hAnsi="Arial" w:cs="Arial"/>
                <w:b/>
                <w:color w:val="auto"/>
                <w:sz w:val="22"/>
                <w:szCs w:val="22"/>
              </w:rPr>
              <w:t>Emisja dopuszczalna (kg/h)</w:t>
            </w:r>
          </w:p>
        </w:tc>
      </w:tr>
      <w:tr w:rsidR="00BE4AAE" w:rsidRPr="001F0819">
        <w:tc>
          <w:tcPr>
            <w:tcW w:w="576" w:type="dxa"/>
            <w:vMerge w:val="restart"/>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1</w:t>
            </w:r>
          </w:p>
        </w:tc>
        <w:tc>
          <w:tcPr>
            <w:tcW w:w="1942" w:type="dxa"/>
            <w:vMerge w:val="restart"/>
          </w:tcPr>
          <w:p w:rsidR="00BE4AAE" w:rsidRPr="00BE4AAE" w:rsidRDefault="00BE4AAE" w:rsidP="00D66E0E">
            <w:pPr>
              <w:pStyle w:val="Default"/>
              <w:rPr>
                <w:rFonts w:ascii="Arial" w:hAnsi="Arial" w:cs="Arial"/>
                <w:b/>
                <w:color w:val="auto"/>
                <w:sz w:val="22"/>
                <w:szCs w:val="22"/>
              </w:rPr>
            </w:pPr>
            <w:r w:rsidRPr="00BE4AAE">
              <w:rPr>
                <w:rFonts w:ascii="Arial" w:hAnsi="Arial" w:cs="Arial"/>
                <w:b/>
                <w:color w:val="auto"/>
                <w:sz w:val="22"/>
                <w:szCs w:val="22"/>
              </w:rPr>
              <w:t>Biofiltr</w:t>
            </w:r>
          </w:p>
        </w:tc>
        <w:tc>
          <w:tcPr>
            <w:tcW w:w="1559" w:type="dxa"/>
            <w:vMerge w:val="restart"/>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E1</w:t>
            </w: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Dwutlenek azotu</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0,0112</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Pył ogółem</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0,0097</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Pył zawieszony PM10</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0,0097</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Pył PM 2.5 od 2015 r.</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0,0073</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Amoniak</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0,0170</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Aceton</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0,0140</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Octan etylu</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0,0039</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Octan metylu</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0,0011</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 xml:space="preserve">Dwusiarczek </w:t>
            </w:r>
            <w:proofErr w:type="spellStart"/>
            <w:r w:rsidRPr="00BE4AAE">
              <w:rPr>
                <w:rFonts w:ascii="Arial" w:hAnsi="Arial" w:cs="Arial"/>
                <w:color w:val="auto"/>
                <w:sz w:val="22"/>
                <w:szCs w:val="22"/>
              </w:rPr>
              <w:t>dwumetylu</w:t>
            </w:r>
            <w:proofErr w:type="spellEnd"/>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0,00004</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Siarkowodór</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0,0028</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Merkaptany</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0,000063</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Tlenek węgla</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nie określa się</w:t>
            </w:r>
          </w:p>
        </w:tc>
      </w:tr>
      <w:tr w:rsidR="00BE4AAE" w:rsidRPr="001F0819">
        <w:tc>
          <w:tcPr>
            <w:tcW w:w="576" w:type="dxa"/>
            <w:vMerge/>
          </w:tcPr>
          <w:p w:rsidR="00BE4AAE" w:rsidRPr="00BE4AAE" w:rsidRDefault="00BE4AAE" w:rsidP="00D66E0E">
            <w:pPr>
              <w:pStyle w:val="Default"/>
              <w:jc w:val="both"/>
              <w:rPr>
                <w:rFonts w:ascii="Arial" w:hAnsi="Arial" w:cs="Arial"/>
                <w:color w:val="auto"/>
                <w:sz w:val="22"/>
                <w:szCs w:val="22"/>
              </w:rPr>
            </w:pPr>
          </w:p>
        </w:tc>
        <w:tc>
          <w:tcPr>
            <w:tcW w:w="1942" w:type="dxa"/>
            <w:vMerge/>
          </w:tcPr>
          <w:p w:rsidR="00BE4AAE" w:rsidRPr="00BE4AAE" w:rsidRDefault="00BE4AAE" w:rsidP="00D66E0E">
            <w:pPr>
              <w:pStyle w:val="Default"/>
              <w:rPr>
                <w:rFonts w:ascii="Arial" w:hAnsi="Arial" w:cs="Arial"/>
                <w:b/>
                <w:color w:val="auto"/>
                <w:sz w:val="22"/>
                <w:szCs w:val="22"/>
              </w:rPr>
            </w:pPr>
          </w:p>
        </w:tc>
        <w:tc>
          <w:tcPr>
            <w:tcW w:w="1559" w:type="dxa"/>
            <w:vMerge/>
          </w:tcPr>
          <w:p w:rsidR="00BE4AAE" w:rsidRPr="00BE4AAE" w:rsidRDefault="00BE4AAE" w:rsidP="00D66E0E">
            <w:pPr>
              <w:pStyle w:val="Default"/>
              <w:jc w:val="both"/>
              <w:rPr>
                <w:rFonts w:ascii="Arial" w:hAnsi="Arial" w:cs="Arial"/>
                <w:color w:val="auto"/>
                <w:sz w:val="22"/>
                <w:szCs w:val="22"/>
              </w:rPr>
            </w:pPr>
          </w:p>
        </w:tc>
        <w:tc>
          <w:tcPr>
            <w:tcW w:w="2977"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Dwusiarczek węgla</w:t>
            </w:r>
          </w:p>
        </w:tc>
        <w:tc>
          <w:tcPr>
            <w:tcW w:w="2126" w:type="dxa"/>
          </w:tcPr>
          <w:p w:rsidR="00BE4AAE" w:rsidRPr="00BE4AAE" w:rsidRDefault="00BE4AAE" w:rsidP="00D66E0E">
            <w:pPr>
              <w:pStyle w:val="Default"/>
              <w:jc w:val="both"/>
              <w:rPr>
                <w:rFonts w:ascii="Arial" w:hAnsi="Arial" w:cs="Arial"/>
                <w:color w:val="auto"/>
                <w:sz w:val="22"/>
                <w:szCs w:val="22"/>
              </w:rPr>
            </w:pPr>
            <w:r w:rsidRPr="00BE4AAE">
              <w:rPr>
                <w:rFonts w:ascii="Arial" w:hAnsi="Arial" w:cs="Arial"/>
                <w:color w:val="auto"/>
                <w:sz w:val="22"/>
                <w:szCs w:val="22"/>
              </w:rPr>
              <w:t>nie określa się</w:t>
            </w:r>
          </w:p>
        </w:tc>
      </w:tr>
      <w:tr w:rsidR="00BE4AAE" w:rsidRPr="001F0819">
        <w:tc>
          <w:tcPr>
            <w:tcW w:w="576" w:type="dxa"/>
            <w:vMerge w:val="restart"/>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2</w:t>
            </w:r>
          </w:p>
        </w:tc>
        <w:tc>
          <w:tcPr>
            <w:tcW w:w="1942" w:type="dxa"/>
            <w:vMerge w:val="restart"/>
          </w:tcPr>
          <w:p w:rsidR="00BE4AAE" w:rsidRPr="001F0819" w:rsidRDefault="00BE4AAE" w:rsidP="00D66E0E">
            <w:pPr>
              <w:pStyle w:val="Default"/>
              <w:spacing w:line="276" w:lineRule="auto"/>
              <w:rPr>
                <w:rFonts w:ascii="Arial" w:hAnsi="Arial" w:cs="Arial"/>
                <w:b/>
                <w:color w:val="auto"/>
                <w:sz w:val="22"/>
                <w:szCs w:val="22"/>
              </w:rPr>
            </w:pPr>
            <w:r w:rsidRPr="001F0819">
              <w:rPr>
                <w:rFonts w:ascii="Arial" w:hAnsi="Arial" w:cs="Arial"/>
                <w:b/>
                <w:color w:val="auto"/>
                <w:sz w:val="22"/>
                <w:szCs w:val="22"/>
              </w:rPr>
              <w:t>Wentylacja hali sortowni</w:t>
            </w:r>
          </w:p>
        </w:tc>
        <w:tc>
          <w:tcPr>
            <w:tcW w:w="1559" w:type="dxa"/>
            <w:vMerge w:val="restart"/>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E2</w:t>
            </w: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ogółem</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PM10</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PM2.5 od 2015 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0,0031</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Merkaptany</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0,0015</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Siarkowodór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0,00004</w:t>
            </w:r>
          </w:p>
        </w:tc>
      </w:tr>
      <w:tr w:rsidR="00BE4AAE" w:rsidRPr="001F0819">
        <w:tc>
          <w:tcPr>
            <w:tcW w:w="576" w:type="dxa"/>
            <w:vMerge w:val="restart"/>
          </w:tcPr>
          <w:p w:rsidR="00BE4AAE" w:rsidRPr="001F0819" w:rsidRDefault="00BE4AAE" w:rsidP="00D66E0E">
            <w:pPr>
              <w:pStyle w:val="Default"/>
              <w:spacing w:line="276" w:lineRule="auto"/>
              <w:jc w:val="both"/>
              <w:rPr>
                <w:rFonts w:ascii="Arial" w:hAnsi="Arial" w:cs="Arial"/>
                <w:color w:val="auto"/>
                <w:sz w:val="22"/>
                <w:szCs w:val="22"/>
              </w:rPr>
            </w:pPr>
            <w:r>
              <w:rPr>
                <w:rFonts w:ascii="Arial" w:hAnsi="Arial" w:cs="Arial"/>
                <w:color w:val="auto"/>
                <w:sz w:val="22"/>
                <w:szCs w:val="22"/>
              </w:rPr>
              <w:t>3</w:t>
            </w:r>
          </w:p>
        </w:tc>
        <w:tc>
          <w:tcPr>
            <w:tcW w:w="1942" w:type="dxa"/>
            <w:vMerge w:val="restart"/>
          </w:tcPr>
          <w:p w:rsidR="00BE4AAE" w:rsidRPr="001F0819" w:rsidRDefault="00BE4AAE" w:rsidP="00D66E0E">
            <w:pPr>
              <w:pStyle w:val="Default"/>
              <w:spacing w:line="276" w:lineRule="auto"/>
              <w:rPr>
                <w:rFonts w:ascii="Arial" w:hAnsi="Arial" w:cs="Arial"/>
                <w:b/>
                <w:color w:val="auto"/>
                <w:sz w:val="22"/>
                <w:szCs w:val="22"/>
              </w:rPr>
            </w:pPr>
            <w:r w:rsidRPr="001F0819">
              <w:rPr>
                <w:rFonts w:ascii="Arial" w:hAnsi="Arial" w:cs="Arial"/>
                <w:b/>
                <w:color w:val="auto"/>
                <w:sz w:val="22"/>
                <w:szCs w:val="22"/>
              </w:rPr>
              <w:t>Wentylacja hali sortowni</w:t>
            </w:r>
          </w:p>
        </w:tc>
        <w:tc>
          <w:tcPr>
            <w:tcW w:w="1559" w:type="dxa"/>
            <w:vMerge w:val="restart"/>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E3</w:t>
            </w: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ogółem</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PM10</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PM2.5 od 2015 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0,0031</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Merkaptany</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0,0015</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Siarkowodór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0,00004</w:t>
            </w:r>
          </w:p>
        </w:tc>
      </w:tr>
      <w:tr w:rsidR="00BE4AAE" w:rsidRPr="001F0819">
        <w:tc>
          <w:tcPr>
            <w:tcW w:w="576" w:type="dxa"/>
            <w:vMerge w:val="restart"/>
          </w:tcPr>
          <w:p w:rsidR="00BE4AAE" w:rsidRPr="001F0819" w:rsidRDefault="00BE4AAE" w:rsidP="00D66E0E">
            <w:pPr>
              <w:pStyle w:val="Default"/>
              <w:spacing w:line="276" w:lineRule="auto"/>
              <w:jc w:val="both"/>
              <w:rPr>
                <w:rFonts w:ascii="Arial" w:hAnsi="Arial" w:cs="Arial"/>
                <w:color w:val="auto"/>
                <w:sz w:val="22"/>
                <w:szCs w:val="22"/>
              </w:rPr>
            </w:pPr>
            <w:r>
              <w:rPr>
                <w:rFonts w:ascii="Arial" w:hAnsi="Arial" w:cs="Arial"/>
                <w:color w:val="auto"/>
                <w:sz w:val="22"/>
                <w:szCs w:val="22"/>
              </w:rPr>
              <w:t>4</w:t>
            </w:r>
          </w:p>
        </w:tc>
        <w:tc>
          <w:tcPr>
            <w:tcW w:w="1942" w:type="dxa"/>
            <w:vMerge w:val="restart"/>
          </w:tcPr>
          <w:p w:rsidR="00BE4AAE" w:rsidRPr="001F0819" w:rsidRDefault="00BE4AAE" w:rsidP="00D66E0E">
            <w:pPr>
              <w:pStyle w:val="Default"/>
              <w:spacing w:line="276" w:lineRule="auto"/>
              <w:rPr>
                <w:rFonts w:ascii="Arial" w:hAnsi="Arial" w:cs="Arial"/>
                <w:b/>
                <w:color w:val="auto"/>
                <w:sz w:val="22"/>
                <w:szCs w:val="22"/>
              </w:rPr>
            </w:pPr>
            <w:r w:rsidRPr="001F0819">
              <w:rPr>
                <w:rFonts w:ascii="Arial" w:hAnsi="Arial" w:cs="Arial"/>
                <w:b/>
                <w:color w:val="auto"/>
                <w:sz w:val="22"/>
                <w:szCs w:val="22"/>
              </w:rPr>
              <w:t>Wentylacja hali sortowni</w:t>
            </w:r>
          </w:p>
        </w:tc>
        <w:tc>
          <w:tcPr>
            <w:tcW w:w="1559" w:type="dxa"/>
            <w:vMerge w:val="restart"/>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E4</w:t>
            </w: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 xml:space="preserve">Pył ogółem </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PM10</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PM2.5 od 2015 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0,0031</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Merkaptany</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0,0015</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Siarkowodór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0,00004</w:t>
            </w:r>
          </w:p>
        </w:tc>
      </w:tr>
      <w:tr w:rsidR="00BE4AAE" w:rsidRPr="001F0819">
        <w:tc>
          <w:tcPr>
            <w:tcW w:w="576" w:type="dxa"/>
            <w:vMerge w:val="restart"/>
          </w:tcPr>
          <w:p w:rsidR="00BE4AAE" w:rsidRPr="001F0819" w:rsidRDefault="00BE4AAE" w:rsidP="00D66E0E">
            <w:pPr>
              <w:pStyle w:val="Default"/>
              <w:spacing w:line="276" w:lineRule="auto"/>
              <w:jc w:val="both"/>
              <w:rPr>
                <w:rFonts w:ascii="Arial" w:hAnsi="Arial" w:cs="Arial"/>
                <w:color w:val="auto"/>
                <w:sz w:val="22"/>
                <w:szCs w:val="22"/>
              </w:rPr>
            </w:pPr>
            <w:r>
              <w:rPr>
                <w:rFonts w:ascii="Arial" w:hAnsi="Arial" w:cs="Arial"/>
                <w:color w:val="auto"/>
                <w:sz w:val="22"/>
                <w:szCs w:val="22"/>
              </w:rPr>
              <w:t>5</w:t>
            </w:r>
          </w:p>
        </w:tc>
        <w:tc>
          <w:tcPr>
            <w:tcW w:w="1942" w:type="dxa"/>
            <w:vMerge w:val="restart"/>
          </w:tcPr>
          <w:p w:rsidR="00BE4AAE" w:rsidRPr="001F0819" w:rsidRDefault="00BE4AAE" w:rsidP="00D66E0E">
            <w:pPr>
              <w:pStyle w:val="Default"/>
              <w:spacing w:line="276" w:lineRule="auto"/>
              <w:rPr>
                <w:rFonts w:ascii="Arial" w:hAnsi="Arial" w:cs="Arial"/>
                <w:b/>
                <w:color w:val="auto"/>
                <w:sz w:val="22"/>
                <w:szCs w:val="22"/>
              </w:rPr>
            </w:pPr>
            <w:r w:rsidRPr="001F0819">
              <w:rPr>
                <w:rFonts w:ascii="Arial" w:hAnsi="Arial" w:cs="Arial"/>
                <w:b/>
                <w:color w:val="auto"/>
                <w:sz w:val="22"/>
                <w:szCs w:val="22"/>
              </w:rPr>
              <w:t>Wentylacja hali sortowni</w:t>
            </w:r>
          </w:p>
        </w:tc>
        <w:tc>
          <w:tcPr>
            <w:tcW w:w="1559" w:type="dxa"/>
            <w:vMerge w:val="restart"/>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E5</w:t>
            </w:r>
          </w:p>
        </w:tc>
        <w:tc>
          <w:tcPr>
            <w:tcW w:w="2977" w:type="dxa"/>
          </w:tcPr>
          <w:p w:rsidR="00BE4AAE" w:rsidRPr="001F0819" w:rsidRDefault="00BE4AAE" w:rsidP="00D66E0E">
            <w:pPr>
              <w:pStyle w:val="Default"/>
              <w:spacing w:line="276" w:lineRule="auto"/>
              <w:rPr>
                <w:rFonts w:ascii="Arial" w:hAnsi="Arial" w:cs="Arial"/>
                <w:color w:val="auto"/>
                <w:sz w:val="22"/>
                <w:szCs w:val="22"/>
              </w:rPr>
            </w:pPr>
            <w:r w:rsidRPr="001F0819">
              <w:rPr>
                <w:rFonts w:ascii="Arial" w:hAnsi="Arial" w:cs="Arial"/>
                <w:color w:val="auto"/>
                <w:sz w:val="22"/>
                <w:szCs w:val="22"/>
              </w:rPr>
              <w:t>Pyl ogółem</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rPr>
                <w:rFonts w:ascii="Arial" w:hAnsi="Arial" w:cs="Arial"/>
                <w:b/>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PM10</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0,0042</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Pył PM2.5 od 2015 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0,0031</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Merkaptany</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0,0015</w:t>
            </w:r>
          </w:p>
        </w:tc>
      </w:tr>
      <w:tr w:rsidR="00BE4AAE" w:rsidRPr="001F0819">
        <w:tc>
          <w:tcPr>
            <w:tcW w:w="576"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942"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1559" w:type="dxa"/>
            <w:vMerge/>
          </w:tcPr>
          <w:p w:rsidR="00BE4AAE" w:rsidRPr="001F0819" w:rsidRDefault="00BE4AAE" w:rsidP="00D66E0E">
            <w:pPr>
              <w:pStyle w:val="Default"/>
              <w:spacing w:line="276" w:lineRule="auto"/>
              <w:jc w:val="both"/>
              <w:rPr>
                <w:rFonts w:ascii="Arial" w:hAnsi="Arial" w:cs="Arial"/>
                <w:color w:val="auto"/>
                <w:sz w:val="22"/>
                <w:szCs w:val="22"/>
              </w:rPr>
            </w:pPr>
          </w:p>
        </w:tc>
        <w:tc>
          <w:tcPr>
            <w:tcW w:w="2977"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Siarkowodór</w:t>
            </w:r>
          </w:p>
        </w:tc>
        <w:tc>
          <w:tcPr>
            <w:tcW w:w="2126" w:type="dxa"/>
          </w:tcPr>
          <w:p w:rsidR="00BE4AAE" w:rsidRPr="001F0819" w:rsidRDefault="00BE4AAE" w:rsidP="00D66E0E">
            <w:pPr>
              <w:pStyle w:val="Default"/>
              <w:spacing w:line="276" w:lineRule="auto"/>
              <w:jc w:val="both"/>
              <w:rPr>
                <w:rFonts w:ascii="Arial" w:hAnsi="Arial" w:cs="Arial"/>
                <w:color w:val="auto"/>
                <w:sz w:val="22"/>
                <w:szCs w:val="22"/>
              </w:rPr>
            </w:pPr>
            <w:r w:rsidRPr="001F0819">
              <w:rPr>
                <w:rFonts w:ascii="Arial" w:hAnsi="Arial" w:cs="Arial"/>
                <w:color w:val="auto"/>
                <w:sz w:val="22"/>
                <w:szCs w:val="22"/>
              </w:rPr>
              <w:t>0,00004</w:t>
            </w:r>
          </w:p>
        </w:tc>
      </w:tr>
    </w:tbl>
    <w:p w:rsidR="009F6F58" w:rsidRDefault="009F6F58" w:rsidP="00BE4AAE">
      <w:pPr>
        <w:pStyle w:val="Default"/>
        <w:spacing w:line="276" w:lineRule="auto"/>
        <w:jc w:val="both"/>
        <w:rPr>
          <w:rFonts w:ascii="Arial" w:hAnsi="Arial" w:cs="Arial"/>
          <w:b/>
          <w:bCs/>
          <w:color w:val="auto"/>
        </w:rPr>
      </w:pPr>
    </w:p>
    <w:p w:rsidR="00BE4AAE" w:rsidRDefault="00BE4AAE" w:rsidP="00BE4AAE">
      <w:pPr>
        <w:pStyle w:val="Default"/>
        <w:spacing w:line="276" w:lineRule="auto"/>
        <w:jc w:val="both"/>
        <w:rPr>
          <w:rFonts w:ascii="Arial" w:hAnsi="Arial" w:cs="Arial"/>
          <w:b/>
          <w:bCs/>
          <w:color w:val="auto"/>
        </w:rPr>
      </w:pPr>
      <w:r>
        <w:rPr>
          <w:rFonts w:ascii="Arial" w:hAnsi="Arial" w:cs="Arial"/>
          <w:b/>
          <w:bCs/>
          <w:color w:val="auto"/>
        </w:rPr>
        <w:t>X</w:t>
      </w:r>
      <w:r w:rsidRPr="00B816E9">
        <w:rPr>
          <w:rFonts w:ascii="Arial" w:hAnsi="Arial" w:cs="Arial"/>
          <w:b/>
          <w:bCs/>
          <w:color w:val="auto"/>
        </w:rPr>
        <w:t>.2.2. Maksymaln</w:t>
      </w:r>
      <w:r>
        <w:rPr>
          <w:rFonts w:ascii="Arial" w:hAnsi="Arial" w:cs="Arial"/>
          <w:b/>
          <w:bCs/>
          <w:color w:val="auto"/>
        </w:rPr>
        <w:t>a</w:t>
      </w:r>
      <w:r w:rsidRPr="00B816E9">
        <w:rPr>
          <w:rFonts w:ascii="Arial" w:hAnsi="Arial" w:cs="Arial"/>
          <w:b/>
          <w:bCs/>
          <w:color w:val="auto"/>
        </w:rPr>
        <w:t xml:space="preserve"> dopuszczaln</w:t>
      </w:r>
      <w:r>
        <w:rPr>
          <w:rFonts w:ascii="Arial" w:hAnsi="Arial" w:cs="Arial"/>
          <w:b/>
          <w:bCs/>
          <w:color w:val="auto"/>
        </w:rPr>
        <w:t>a</w:t>
      </w:r>
      <w:r w:rsidRPr="00B816E9">
        <w:rPr>
          <w:rFonts w:ascii="Arial" w:hAnsi="Arial" w:cs="Arial"/>
          <w:b/>
          <w:bCs/>
          <w:color w:val="auto"/>
        </w:rPr>
        <w:t xml:space="preserve"> łączn</w:t>
      </w:r>
      <w:r>
        <w:rPr>
          <w:rFonts w:ascii="Arial" w:hAnsi="Arial" w:cs="Arial"/>
          <w:b/>
          <w:bCs/>
          <w:color w:val="auto"/>
        </w:rPr>
        <w:t>a</w:t>
      </w:r>
      <w:r w:rsidRPr="00B816E9">
        <w:rPr>
          <w:rFonts w:ascii="Arial" w:hAnsi="Arial" w:cs="Arial"/>
          <w:b/>
          <w:bCs/>
          <w:color w:val="auto"/>
        </w:rPr>
        <w:t xml:space="preserve"> emisj</w:t>
      </w:r>
      <w:r>
        <w:rPr>
          <w:rFonts w:ascii="Arial" w:hAnsi="Arial" w:cs="Arial"/>
          <w:b/>
          <w:bCs/>
          <w:color w:val="auto"/>
        </w:rPr>
        <w:t xml:space="preserve">a </w:t>
      </w:r>
      <w:r w:rsidRPr="00B816E9">
        <w:rPr>
          <w:rFonts w:ascii="Arial" w:hAnsi="Arial" w:cs="Arial"/>
          <w:b/>
          <w:bCs/>
          <w:color w:val="auto"/>
        </w:rPr>
        <w:t>roczn</w:t>
      </w:r>
      <w:r>
        <w:rPr>
          <w:rFonts w:ascii="Arial" w:hAnsi="Arial" w:cs="Arial"/>
          <w:b/>
          <w:bCs/>
          <w:color w:val="auto"/>
        </w:rPr>
        <w:t>a</w:t>
      </w:r>
      <w:r w:rsidRPr="00B816E9">
        <w:rPr>
          <w:rFonts w:ascii="Arial" w:hAnsi="Arial" w:cs="Arial"/>
          <w:b/>
          <w:bCs/>
          <w:color w:val="auto"/>
        </w:rPr>
        <w:t xml:space="preserve"> z instalacji:</w:t>
      </w:r>
    </w:p>
    <w:p w:rsidR="00BE4AAE" w:rsidRPr="00B816E9" w:rsidRDefault="00BE4AAE" w:rsidP="00BE4AAE">
      <w:pPr>
        <w:pStyle w:val="Default"/>
        <w:spacing w:line="276" w:lineRule="auto"/>
        <w:jc w:val="both"/>
        <w:rPr>
          <w:rFonts w:ascii="Arial" w:hAnsi="Arial" w:cs="Arial"/>
          <w:b/>
          <w:bCs/>
          <w:color w:val="auto"/>
          <w:u w:val="single"/>
        </w:rPr>
      </w:pPr>
    </w:p>
    <w:p w:rsidR="00BE4AAE" w:rsidRPr="00A504AB" w:rsidRDefault="00BE4AAE" w:rsidP="00BE4AAE">
      <w:pPr>
        <w:jc w:val="both"/>
      </w:pPr>
      <w:r w:rsidRPr="00A504AB">
        <w:rPr>
          <w:rFonts w:ascii="Arial" w:hAnsi="Arial" w:cs="Arial"/>
          <w:bCs/>
        </w:rPr>
        <w:t xml:space="preserve">   Tabela nr </w:t>
      </w:r>
      <w:r>
        <w:rPr>
          <w:rFonts w:ascii="Arial" w:hAnsi="Arial" w:cs="Arial"/>
          <w:bCs/>
        </w:rPr>
        <w: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opuszczalne emisja roczna"/>
      </w:tblPr>
      <w:tblGrid>
        <w:gridCol w:w="4685"/>
        <w:gridCol w:w="4305"/>
      </w:tblGrid>
      <w:tr w:rsidR="00BE4AAE" w:rsidRPr="008746E2">
        <w:trPr>
          <w:trHeight w:val="562"/>
        </w:trPr>
        <w:tc>
          <w:tcPr>
            <w:tcW w:w="4786" w:type="dxa"/>
            <w:vAlign w:val="center"/>
          </w:tcPr>
          <w:p w:rsidR="00BE4AAE" w:rsidRPr="00BE4AAE" w:rsidRDefault="00BE4AAE" w:rsidP="00D66E0E">
            <w:pPr>
              <w:jc w:val="center"/>
              <w:rPr>
                <w:rFonts w:ascii="Arial" w:hAnsi="Arial" w:cs="Arial"/>
                <w:b/>
                <w:sz w:val="22"/>
                <w:szCs w:val="22"/>
              </w:rPr>
            </w:pPr>
            <w:r w:rsidRPr="00BE4AAE">
              <w:rPr>
                <w:rFonts w:ascii="Arial" w:hAnsi="Arial" w:cs="Arial"/>
                <w:b/>
                <w:bCs/>
                <w:sz w:val="22"/>
                <w:szCs w:val="22"/>
              </w:rPr>
              <w:t>Rodzaj substancji zanieczyszczających</w:t>
            </w:r>
          </w:p>
        </w:tc>
        <w:tc>
          <w:tcPr>
            <w:tcW w:w="4394" w:type="dxa"/>
            <w:tcBorders>
              <w:left w:val="single" w:sz="4" w:space="0" w:color="auto"/>
            </w:tcBorders>
            <w:vAlign w:val="center"/>
          </w:tcPr>
          <w:p w:rsidR="00BE4AAE" w:rsidRPr="00BE4AAE" w:rsidRDefault="00BE4AAE" w:rsidP="00D66E0E">
            <w:pPr>
              <w:ind w:firstLine="612"/>
              <w:jc w:val="center"/>
              <w:rPr>
                <w:rFonts w:ascii="Arial" w:hAnsi="Arial" w:cs="Arial"/>
                <w:b/>
                <w:sz w:val="22"/>
                <w:szCs w:val="22"/>
              </w:rPr>
            </w:pPr>
            <w:r w:rsidRPr="00BE4AAE">
              <w:rPr>
                <w:rFonts w:ascii="Arial" w:hAnsi="Arial" w:cs="Arial"/>
                <w:b/>
                <w:bCs/>
                <w:sz w:val="22"/>
                <w:szCs w:val="22"/>
              </w:rPr>
              <w:t>Dopuszczalna wielkość emisji (Mg/rok)</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Dwutlenek azotu</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0,09811</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Pył ogółem</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0,22317</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Pył zawieszony PM10</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0,23217</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Pył PM 2.5 od 2015 r.</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0,17255</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 xml:space="preserve">Amoniak </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0,14892</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Aceton</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0,12264</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Octan etylu</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0,03416</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Octan metylu</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0,00964</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 xml:space="preserve">Dwusiarczek </w:t>
            </w:r>
            <w:proofErr w:type="spellStart"/>
            <w:r w:rsidRPr="00BE4AAE">
              <w:rPr>
                <w:rFonts w:ascii="Arial" w:hAnsi="Arial" w:cs="Arial"/>
                <w:sz w:val="22"/>
                <w:szCs w:val="22"/>
              </w:rPr>
              <w:t>dwumetylu</w:t>
            </w:r>
            <w:proofErr w:type="spellEnd"/>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0,00035</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Siarkowodór</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0,02593</w:t>
            </w:r>
          </w:p>
        </w:tc>
      </w:tr>
      <w:tr w:rsidR="00BE4AAE" w:rsidRPr="008746E2">
        <w:tc>
          <w:tcPr>
            <w:tcW w:w="4786" w:type="dxa"/>
          </w:tcPr>
          <w:p w:rsidR="00BE4AAE" w:rsidRPr="00BE4AAE" w:rsidRDefault="00BE4AAE" w:rsidP="00D66E0E">
            <w:pPr>
              <w:jc w:val="both"/>
              <w:rPr>
                <w:rFonts w:ascii="Arial" w:hAnsi="Arial" w:cs="Arial"/>
                <w:sz w:val="22"/>
                <w:szCs w:val="22"/>
              </w:rPr>
            </w:pPr>
            <w:r w:rsidRPr="00BE4AAE">
              <w:rPr>
                <w:rFonts w:ascii="Arial" w:hAnsi="Arial" w:cs="Arial"/>
                <w:sz w:val="22"/>
                <w:szCs w:val="22"/>
              </w:rPr>
              <w:t>Merkaptany</w:t>
            </w:r>
          </w:p>
        </w:tc>
        <w:tc>
          <w:tcPr>
            <w:tcW w:w="4394" w:type="dxa"/>
            <w:vAlign w:val="center"/>
          </w:tcPr>
          <w:p w:rsidR="00BE4AAE" w:rsidRPr="00BE4AAE" w:rsidRDefault="00BE4AAE" w:rsidP="00D66E0E">
            <w:pPr>
              <w:ind w:firstLine="612"/>
              <w:jc w:val="center"/>
              <w:rPr>
                <w:rFonts w:ascii="Arial" w:hAnsi="Arial" w:cs="Arial"/>
                <w:sz w:val="22"/>
                <w:szCs w:val="22"/>
              </w:rPr>
            </w:pPr>
            <w:r w:rsidRPr="00BE4AAE">
              <w:rPr>
                <w:rFonts w:ascii="Arial" w:hAnsi="Arial" w:cs="Arial"/>
                <w:sz w:val="22"/>
                <w:szCs w:val="22"/>
              </w:rPr>
              <w:t>0,05315</w:t>
            </w:r>
          </w:p>
        </w:tc>
      </w:tr>
    </w:tbl>
    <w:p w:rsidR="00564F1C" w:rsidRDefault="00564F1C" w:rsidP="00011C24">
      <w:pPr>
        <w:pStyle w:val="Default"/>
        <w:jc w:val="both"/>
        <w:rPr>
          <w:rFonts w:ascii="Arial" w:hAnsi="Arial"/>
          <w:b/>
          <w:color w:val="auto"/>
          <w:u w:val="single"/>
        </w:rPr>
      </w:pPr>
    </w:p>
    <w:p w:rsidR="0038677F" w:rsidRDefault="0038677F" w:rsidP="00011C24">
      <w:pPr>
        <w:pStyle w:val="Default"/>
        <w:jc w:val="both"/>
        <w:rPr>
          <w:rFonts w:ascii="Arial" w:hAnsi="Arial"/>
          <w:b/>
          <w:color w:val="auto"/>
          <w:u w:val="single"/>
        </w:rPr>
      </w:pPr>
    </w:p>
    <w:p w:rsidR="00957FBF" w:rsidRDefault="00957FBF" w:rsidP="00011C24">
      <w:pPr>
        <w:pStyle w:val="Default"/>
        <w:jc w:val="both"/>
        <w:rPr>
          <w:rFonts w:ascii="Arial" w:hAnsi="Arial"/>
          <w:b/>
          <w:color w:val="auto"/>
          <w:u w:val="single"/>
        </w:rPr>
      </w:pPr>
    </w:p>
    <w:p w:rsidR="00957FBF" w:rsidRDefault="00957FBF" w:rsidP="00011C24">
      <w:pPr>
        <w:pStyle w:val="Default"/>
        <w:jc w:val="both"/>
        <w:rPr>
          <w:rFonts w:ascii="Arial" w:hAnsi="Arial"/>
          <w:b/>
          <w:color w:val="auto"/>
          <w:u w:val="single"/>
        </w:rPr>
      </w:pPr>
    </w:p>
    <w:p w:rsidR="00957FBF" w:rsidRDefault="00957FBF" w:rsidP="00011C24">
      <w:pPr>
        <w:pStyle w:val="Default"/>
        <w:jc w:val="both"/>
        <w:rPr>
          <w:rFonts w:ascii="Arial" w:hAnsi="Arial"/>
          <w:b/>
          <w:color w:val="auto"/>
          <w:u w:val="single"/>
        </w:rPr>
      </w:pPr>
    </w:p>
    <w:p w:rsidR="00BF5F2E" w:rsidRPr="008746E2" w:rsidRDefault="00F37FD1" w:rsidP="00011C24">
      <w:pPr>
        <w:pStyle w:val="Default"/>
        <w:jc w:val="both"/>
        <w:rPr>
          <w:rFonts w:ascii="Arial" w:hAnsi="Arial" w:cs="Arial"/>
          <w:color w:val="auto"/>
          <w:u w:val="single"/>
        </w:rPr>
      </w:pPr>
      <w:r>
        <w:rPr>
          <w:rFonts w:ascii="Arial" w:hAnsi="Arial"/>
          <w:b/>
          <w:color w:val="auto"/>
          <w:u w:val="single"/>
        </w:rPr>
        <w:lastRenderedPageBreak/>
        <w:t>X</w:t>
      </w:r>
      <w:r w:rsidR="00BF5F2E" w:rsidRPr="008746E2">
        <w:rPr>
          <w:rFonts w:ascii="Arial" w:hAnsi="Arial" w:cs="Arial"/>
          <w:b/>
          <w:bCs/>
          <w:color w:val="auto"/>
          <w:u w:val="single"/>
        </w:rPr>
        <w:t>.3. Dopuszczalny poziom emisji hałasu do środowiska z instalacji</w:t>
      </w:r>
      <w:r w:rsidR="00C031CA">
        <w:rPr>
          <w:rFonts w:ascii="Arial" w:hAnsi="Arial" w:cs="Arial"/>
          <w:b/>
          <w:bCs/>
          <w:color w:val="auto"/>
          <w:u w:val="single"/>
        </w:rPr>
        <w:t xml:space="preserve"> IPPC</w:t>
      </w:r>
      <w:r w:rsidR="00BF5F2E" w:rsidRPr="008746E2">
        <w:rPr>
          <w:rFonts w:ascii="Arial" w:hAnsi="Arial" w:cs="Arial"/>
          <w:b/>
          <w:bCs/>
          <w:color w:val="auto"/>
          <w:u w:val="single"/>
        </w:rPr>
        <w:t xml:space="preserve">. </w:t>
      </w:r>
    </w:p>
    <w:p w:rsidR="00BF581F" w:rsidRPr="008746E2" w:rsidRDefault="00BF581F" w:rsidP="00011C24">
      <w:pPr>
        <w:pStyle w:val="Default"/>
        <w:spacing w:after="100"/>
        <w:contextualSpacing/>
        <w:jc w:val="both"/>
        <w:rPr>
          <w:rFonts w:ascii="Arial" w:hAnsi="Arial" w:cs="Arial"/>
          <w:color w:val="auto"/>
        </w:rPr>
      </w:pPr>
    </w:p>
    <w:p w:rsidR="00BF5F2E" w:rsidRPr="008746E2" w:rsidRDefault="0066318E" w:rsidP="003E1AA2">
      <w:pPr>
        <w:pStyle w:val="Default"/>
        <w:spacing w:after="100" w:line="276" w:lineRule="auto"/>
        <w:contextualSpacing/>
        <w:jc w:val="both"/>
        <w:rPr>
          <w:rFonts w:ascii="Arial" w:hAnsi="Arial" w:cs="Arial"/>
          <w:color w:val="auto"/>
        </w:rPr>
      </w:pPr>
      <w:r>
        <w:rPr>
          <w:rFonts w:ascii="Arial" w:hAnsi="Arial" w:cs="Arial"/>
          <w:b/>
          <w:bCs/>
          <w:color w:val="auto"/>
        </w:rPr>
        <w:t>X</w:t>
      </w:r>
      <w:r w:rsidR="00BF5F2E" w:rsidRPr="009E7A7C">
        <w:rPr>
          <w:rFonts w:ascii="Arial" w:hAnsi="Arial" w:cs="Arial"/>
          <w:b/>
          <w:bCs/>
          <w:color w:val="auto"/>
        </w:rPr>
        <w:t>.3.1.</w:t>
      </w:r>
      <w:r w:rsidR="009E7A7C">
        <w:rPr>
          <w:rFonts w:ascii="Arial" w:hAnsi="Arial" w:cs="Arial"/>
          <w:b/>
          <w:bCs/>
          <w:color w:val="auto"/>
        </w:rPr>
        <w:t xml:space="preserve"> </w:t>
      </w:r>
      <w:r w:rsidR="00BF5F2E" w:rsidRPr="008746E2">
        <w:rPr>
          <w:rFonts w:ascii="Arial" w:hAnsi="Arial" w:cs="Arial"/>
          <w:color w:val="auto"/>
        </w:rPr>
        <w:t xml:space="preserve">Dopuszczalny poziom emisji hałasu do środowiska z instalacji, wyrażony wskaźnikami </w:t>
      </w:r>
      <w:proofErr w:type="spellStart"/>
      <w:r w:rsidR="00BF5F2E" w:rsidRPr="008746E2">
        <w:rPr>
          <w:rFonts w:ascii="Arial" w:hAnsi="Arial" w:cs="Arial"/>
          <w:color w:val="auto"/>
        </w:rPr>
        <w:t>LAeq</w:t>
      </w:r>
      <w:proofErr w:type="spellEnd"/>
      <w:r w:rsidR="00BF5F2E" w:rsidRPr="008746E2">
        <w:rPr>
          <w:rFonts w:ascii="Arial" w:hAnsi="Arial" w:cs="Arial"/>
          <w:color w:val="auto"/>
        </w:rPr>
        <w:t xml:space="preserve"> D i </w:t>
      </w:r>
      <w:proofErr w:type="spellStart"/>
      <w:r w:rsidR="00BF5F2E" w:rsidRPr="008746E2">
        <w:rPr>
          <w:rFonts w:ascii="Arial" w:hAnsi="Arial" w:cs="Arial"/>
          <w:color w:val="auto"/>
        </w:rPr>
        <w:t>LAeq</w:t>
      </w:r>
      <w:proofErr w:type="spellEnd"/>
      <w:r w:rsidR="00BF5F2E" w:rsidRPr="008746E2">
        <w:rPr>
          <w:rFonts w:ascii="Arial" w:hAnsi="Arial" w:cs="Arial"/>
          <w:color w:val="auto"/>
        </w:rPr>
        <w:t xml:space="preserve"> N w odniesieniu do terenów zabudowy zagrodowej, zlokalizowanych poza granicami instalacji, w odległości ponad 550 m od granicy terenu instalacji, w zależności od pory doby </w:t>
      </w:r>
      <w:r w:rsidR="00BF5F2E" w:rsidRPr="008746E2">
        <w:rPr>
          <w:rFonts w:ascii="Arial" w:hAnsi="Arial"/>
          <w:color w:val="auto"/>
        </w:rPr>
        <w:t xml:space="preserve">wynosił będzie:  </w:t>
      </w:r>
    </w:p>
    <w:p w:rsidR="00BF5F2E" w:rsidRPr="008746E2" w:rsidRDefault="00BF5F2E" w:rsidP="003E1AA2">
      <w:pPr>
        <w:pStyle w:val="Default"/>
        <w:numPr>
          <w:ilvl w:val="0"/>
          <w:numId w:val="7"/>
        </w:numPr>
        <w:spacing w:after="100" w:line="276" w:lineRule="auto"/>
        <w:contextualSpacing/>
        <w:jc w:val="both"/>
        <w:rPr>
          <w:rFonts w:ascii="Arial" w:hAnsi="Arial" w:cs="Arial"/>
          <w:color w:val="auto"/>
        </w:rPr>
      </w:pPr>
      <w:r w:rsidRPr="008746E2">
        <w:rPr>
          <w:rFonts w:ascii="Arial" w:hAnsi="Arial" w:cs="Arial"/>
          <w:color w:val="auto"/>
        </w:rPr>
        <w:t xml:space="preserve">dla pory dnia (w godzinach od </w:t>
      </w:r>
      <w:r w:rsidR="009C2D70">
        <w:rPr>
          <w:rFonts w:ascii="Arial" w:hAnsi="Arial" w:cs="Arial"/>
          <w:color w:val="auto"/>
        </w:rPr>
        <w:t>7</w:t>
      </w:r>
      <w:r w:rsidRPr="008746E2">
        <w:rPr>
          <w:rFonts w:ascii="Arial" w:hAnsi="Arial" w:cs="Arial"/>
          <w:color w:val="auto"/>
        </w:rPr>
        <w:t>.00 do 2</w:t>
      </w:r>
      <w:r w:rsidR="009C2D70">
        <w:rPr>
          <w:rFonts w:ascii="Arial" w:hAnsi="Arial" w:cs="Arial"/>
          <w:color w:val="auto"/>
        </w:rPr>
        <w:t>3</w:t>
      </w:r>
      <w:r w:rsidRPr="008746E2">
        <w:rPr>
          <w:rFonts w:ascii="Arial" w:hAnsi="Arial" w:cs="Arial"/>
          <w:color w:val="auto"/>
        </w:rPr>
        <w:t xml:space="preserve">.00) …………….55 </w:t>
      </w:r>
      <w:proofErr w:type="spellStart"/>
      <w:r w:rsidRPr="008746E2">
        <w:rPr>
          <w:rFonts w:ascii="Arial" w:hAnsi="Arial" w:cs="Arial"/>
          <w:color w:val="auto"/>
        </w:rPr>
        <w:t>dB</w:t>
      </w:r>
      <w:proofErr w:type="spellEnd"/>
      <w:r w:rsidRPr="008746E2">
        <w:rPr>
          <w:rFonts w:ascii="Arial" w:hAnsi="Arial" w:cs="Arial"/>
          <w:color w:val="auto"/>
        </w:rPr>
        <w:t xml:space="preserve">(A), </w:t>
      </w:r>
    </w:p>
    <w:p w:rsidR="00BF5F2E" w:rsidRPr="008746E2" w:rsidRDefault="00BF5F2E" w:rsidP="003E1AA2">
      <w:pPr>
        <w:pStyle w:val="Default"/>
        <w:numPr>
          <w:ilvl w:val="0"/>
          <w:numId w:val="7"/>
        </w:numPr>
        <w:spacing w:after="100" w:line="276" w:lineRule="auto"/>
        <w:contextualSpacing/>
        <w:jc w:val="both"/>
        <w:rPr>
          <w:rFonts w:ascii="Arial" w:hAnsi="Arial" w:cs="Arial"/>
          <w:color w:val="auto"/>
        </w:rPr>
      </w:pPr>
      <w:r w:rsidRPr="008746E2">
        <w:rPr>
          <w:rFonts w:ascii="Arial" w:hAnsi="Arial" w:cs="Arial"/>
          <w:color w:val="auto"/>
        </w:rPr>
        <w:t>dla pory nocy (w godzinach od 2</w:t>
      </w:r>
      <w:r w:rsidR="009C2D70">
        <w:rPr>
          <w:rFonts w:ascii="Arial" w:hAnsi="Arial" w:cs="Arial"/>
          <w:color w:val="auto"/>
        </w:rPr>
        <w:t>3</w:t>
      </w:r>
      <w:r w:rsidRPr="008746E2">
        <w:rPr>
          <w:rFonts w:ascii="Arial" w:hAnsi="Arial" w:cs="Arial"/>
          <w:color w:val="auto"/>
        </w:rPr>
        <w:t xml:space="preserve">.00 do </w:t>
      </w:r>
      <w:r w:rsidR="009C2D70">
        <w:rPr>
          <w:rFonts w:ascii="Arial" w:hAnsi="Arial" w:cs="Arial"/>
          <w:color w:val="auto"/>
        </w:rPr>
        <w:t>7</w:t>
      </w:r>
      <w:r w:rsidRPr="008746E2">
        <w:rPr>
          <w:rFonts w:ascii="Arial" w:hAnsi="Arial" w:cs="Arial"/>
          <w:color w:val="auto"/>
        </w:rPr>
        <w:t xml:space="preserve">.00) ……………45 </w:t>
      </w:r>
      <w:proofErr w:type="spellStart"/>
      <w:r w:rsidRPr="008746E2">
        <w:rPr>
          <w:rFonts w:ascii="Arial" w:hAnsi="Arial" w:cs="Arial"/>
          <w:color w:val="auto"/>
        </w:rPr>
        <w:t>dB</w:t>
      </w:r>
      <w:proofErr w:type="spellEnd"/>
      <w:r w:rsidRPr="008746E2">
        <w:rPr>
          <w:rFonts w:ascii="Arial" w:hAnsi="Arial" w:cs="Arial"/>
          <w:color w:val="auto"/>
        </w:rPr>
        <w:t xml:space="preserve">(A). </w:t>
      </w:r>
    </w:p>
    <w:p w:rsidR="00C86469" w:rsidRPr="0075493D" w:rsidRDefault="00F37FD1" w:rsidP="0075493D">
      <w:pPr>
        <w:pStyle w:val="Default"/>
        <w:spacing w:after="100" w:line="276" w:lineRule="auto"/>
        <w:contextualSpacing/>
        <w:jc w:val="both"/>
        <w:rPr>
          <w:rFonts w:ascii="Arial" w:hAnsi="Arial" w:cs="Arial"/>
          <w:color w:val="auto"/>
        </w:rPr>
      </w:pPr>
      <w:r w:rsidRPr="009E7A7C">
        <w:rPr>
          <w:rFonts w:ascii="Arial" w:hAnsi="Arial" w:cs="Arial"/>
          <w:b/>
          <w:color w:val="auto"/>
        </w:rPr>
        <w:t>X</w:t>
      </w:r>
      <w:r w:rsidR="00BF5F2E" w:rsidRPr="009E7A7C">
        <w:rPr>
          <w:rFonts w:ascii="Arial" w:hAnsi="Arial" w:cs="Arial"/>
          <w:b/>
          <w:color w:val="auto"/>
        </w:rPr>
        <w:t>.3.2.</w:t>
      </w:r>
      <w:r w:rsidR="00BF5F2E" w:rsidRPr="00BD3FBC">
        <w:rPr>
          <w:rFonts w:ascii="Arial" w:hAnsi="Arial" w:cs="Arial"/>
          <w:bCs/>
          <w:color w:val="auto"/>
        </w:rPr>
        <w:t xml:space="preserve"> Czas pracy źródeł:</w:t>
      </w:r>
      <w:r w:rsidR="006350B0" w:rsidRPr="00BD3FBC">
        <w:rPr>
          <w:rFonts w:ascii="Arial" w:hAnsi="Arial" w:cs="Arial"/>
          <w:color w:val="auto"/>
        </w:rPr>
        <w:t xml:space="preserve"> </w:t>
      </w:r>
      <w:r w:rsidR="008746E2" w:rsidRPr="00BD3FBC">
        <w:rPr>
          <w:rFonts w:ascii="Arial" w:hAnsi="Arial" w:cs="Arial"/>
          <w:color w:val="auto"/>
        </w:rPr>
        <w:t xml:space="preserve">pora dzienna </w:t>
      </w:r>
      <w:r w:rsidR="00BD3FBC">
        <w:rPr>
          <w:rFonts w:ascii="Arial" w:hAnsi="Arial" w:cs="Arial"/>
          <w:color w:val="auto"/>
        </w:rPr>
        <w:t>i nocna.</w:t>
      </w:r>
    </w:p>
    <w:p w:rsidR="00A37547" w:rsidRPr="00BD3FBC" w:rsidRDefault="0066318E" w:rsidP="00A37547">
      <w:pPr>
        <w:autoSpaceDE w:val="0"/>
        <w:autoSpaceDN w:val="0"/>
        <w:adjustRightInd w:val="0"/>
        <w:spacing w:before="240"/>
        <w:jc w:val="both"/>
        <w:rPr>
          <w:rFonts w:ascii="Arial" w:hAnsi="Arial" w:cs="Arial"/>
          <w:sz w:val="24"/>
          <w:szCs w:val="24"/>
          <w:u w:val="single"/>
        </w:rPr>
      </w:pPr>
      <w:r>
        <w:rPr>
          <w:rFonts w:ascii="Arial" w:hAnsi="Arial" w:cs="Arial"/>
          <w:b/>
          <w:bCs/>
          <w:sz w:val="24"/>
          <w:szCs w:val="24"/>
          <w:u w:val="single"/>
        </w:rPr>
        <w:t>X</w:t>
      </w:r>
      <w:r w:rsidR="00A37547" w:rsidRPr="00BD3FBC">
        <w:rPr>
          <w:rFonts w:ascii="Arial" w:hAnsi="Arial" w:cs="Arial"/>
          <w:b/>
          <w:bCs/>
          <w:sz w:val="24"/>
          <w:szCs w:val="24"/>
          <w:u w:val="single"/>
        </w:rPr>
        <w:t>.</w:t>
      </w:r>
      <w:r w:rsidR="00A37547">
        <w:rPr>
          <w:rFonts w:ascii="Arial" w:hAnsi="Arial" w:cs="Arial"/>
          <w:b/>
          <w:bCs/>
          <w:sz w:val="24"/>
          <w:szCs w:val="24"/>
          <w:u w:val="single"/>
        </w:rPr>
        <w:t>4</w:t>
      </w:r>
      <w:r w:rsidR="00A37547" w:rsidRPr="00BD3FBC">
        <w:rPr>
          <w:rFonts w:ascii="Arial" w:hAnsi="Arial" w:cs="Arial"/>
          <w:b/>
          <w:bCs/>
          <w:sz w:val="24"/>
          <w:szCs w:val="24"/>
          <w:u w:val="single"/>
        </w:rPr>
        <w:t xml:space="preserve">. </w:t>
      </w:r>
      <w:r w:rsidR="00A37547" w:rsidRPr="00BD3FBC">
        <w:rPr>
          <w:rFonts w:ascii="Arial" w:hAnsi="Arial" w:cs="Arial"/>
          <w:b/>
          <w:sz w:val="24"/>
          <w:szCs w:val="24"/>
          <w:u w:val="single"/>
        </w:rPr>
        <w:t xml:space="preserve">Dopuszczalna do wprowadzania do urządzeń kanalizacyjnych ilość </w:t>
      </w:r>
      <w:r w:rsidR="00A37547" w:rsidRPr="00BD3FBC">
        <w:rPr>
          <w:rFonts w:ascii="Arial" w:hAnsi="Arial" w:cs="Arial"/>
          <w:b/>
          <w:sz w:val="24"/>
          <w:szCs w:val="24"/>
          <w:u w:val="single"/>
        </w:rPr>
        <w:br/>
        <w:t>i stężenia ścieków.</w:t>
      </w:r>
    </w:p>
    <w:p w:rsidR="00A37547" w:rsidRDefault="00A37547" w:rsidP="00A37547">
      <w:pPr>
        <w:autoSpaceDE w:val="0"/>
        <w:autoSpaceDN w:val="0"/>
        <w:adjustRightInd w:val="0"/>
        <w:jc w:val="both"/>
        <w:rPr>
          <w:rFonts w:ascii="Arial" w:hAnsi="Arial" w:cs="Arial"/>
          <w:color w:val="E36C0A"/>
          <w:sz w:val="24"/>
          <w:szCs w:val="24"/>
        </w:rPr>
      </w:pPr>
    </w:p>
    <w:p w:rsidR="00A37547" w:rsidRPr="00794623" w:rsidRDefault="0066318E" w:rsidP="00A37547">
      <w:pPr>
        <w:spacing w:before="120"/>
        <w:contextualSpacing/>
        <w:jc w:val="both"/>
        <w:rPr>
          <w:rFonts w:ascii="Arial" w:hAnsi="Arial" w:cs="Arial"/>
          <w:b/>
          <w:sz w:val="24"/>
          <w:szCs w:val="24"/>
        </w:rPr>
      </w:pPr>
      <w:r>
        <w:rPr>
          <w:rFonts w:ascii="Arial" w:hAnsi="Arial" w:cs="Arial"/>
          <w:b/>
          <w:sz w:val="24"/>
          <w:szCs w:val="24"/>
        </w:rPr>
        <w:t>X</w:t>
      </w:r>
      <w:r w:rsidR="00A37547" w:rsidRPr="00794623">
        <w:rPr>
          <w:rFonts w:ascii="Arial" w:hAnsi="Arial" w:cs="Arial"/>
          <w:b/>
          <w:sz w:val="24"/>
          <w:szCs w:val="24"/>
        </w:rPr>
        <w:t>.</w:t>
      </w:r>
      <w:r w:rsidR="00A37547">
        <w:rPr>
          <w:rFonts w:ascii="Arial" w:hAnsi="Arial" w:cs="Arial"/>
          <w:b/>
          <w:sz w:val="24"/>
          <w:szCs w:val="24"/>
        </w:rPr>
        <w:t>4</w:t>
      </w:r>
      <w:r w:rsidR="00A37547" w:rsidRPr="00794623">
        <w:rPr>
          <w:rFonts w:ascii="Arial" w:hAnsi="Arial" w:cs="Arial"/>
          <w:b/>
          <w:sz w:val="24"/>
          <w:szCs w:val="24"/>
        </w:rPr>
        <w:t>.1. Ścieki technologiczne:</w:t>
      </w:r>
    </w:p>
    <w:p w:rsidR="0038677F" w:rsidRDefault="0038677F" w:rsidP="00A37547">
      <w:pPr>
        <w:spacing w:before="120"/>
        <w:contextualSpacing/>
        <w:jc w:val="both"/>
        <w:rPr>
          <w:rFonts w:ascii="Arial" w:hAnsi="Arial" w:cs="Arial"/>
          <w:b/>
          <w:sz w:val="24"/>
          <w:szCs w:val="24"/>
        </w:rPr>
      </w:pPr>
    </w:p>
    <w:p w:rsidR="00A37547" w:rsidRPr="007A12F2" w:rsidRDefault="0066318E" w:rsidP="00A37547">
      <w:pPr>
        <w:spacing w:before="120"/>
        <w:contextualSpacing/>
        <w:jc w:val="both"/>
        <w:rPr>
          <w:rFonts w:ascii="Arial" w:hAnsi="Arial" w:cs="Arial"/>
          <w:sz w:val="24"/>
          <w:szCs w:val="24"/>
        </w:rPr>
      </w:pPr>
      <w:r>
        <w:rPr>
          <w:rFonts w:ascii="Arial" w:hAnsi="Arial" w:cs="Arial"/>
          <w:b/>
          <w:sz w:val="24"/>
          <w:szCs w:val="24"/>
        </w:rPr>
        <w:t>X</w:t>
      </w:r>
      <w:r w:rsidR="00A37547" w:rsidRPr="00912901">
        <w:rPr>
          <w:rFonts w:ascii="Arial" w:hAnsi="Arial" w:cs="Arial"/>
          <w:b/>
          <w:sz w:val="24"/>
          <w:szCs w:val="24"/>
        </w:rPr>
        <w:t>.</w:t>
      </w:r>
      <w:r w:rsidR="00A37547">
        <w:rPr>
          <w:rFonts w:ascii="Arial" w:hAnsi="Arial" w:cs="Arial"/>
          <w:b/>
          <w:sz w:val="24"/>
          <w:szCs w:val="24"/>
        </w:rPr>
        <w:t>4</w:t>
      </w:r>
      <w:r w:rsidR="00A37547" w:rsidRPr="00912901">
        <w:rPr>
          <w:rFonts w:ascii="Arial" w:hAnsi="Arial" w:cs="Arial"/>
          <w:b/>
          <w:sz w:val="24"/>
          <w:szCs w:val="24"/>
        </w:rPr>
        <w:t>.1.1.</w:t>
      </w:r>
      <w:r w:rsidR="00A37547" w:rsidRPr="00794623">
        <w:rPr>
          <w:rFonts w:ascii="Arial" w:hAnsi="Arial" w:cs="Arial"/>
          <w:sz w:val="24"/>
          <w:szCs w:val="24"/>
        </w:rPr>
        <w:t xml:space="preserve"> </w:t>
      </w:r>
      <w:r w:rsidR="00A37547" w:rsidRPr="007A12F2">
        <w:rPr>
          <w:rFonts w:ascii="Arial" w:hAnsi="Arial" w:cs="Arial"/>
          <w:sz w:val="24"/>
          <w:szCs w:val="24"/>
        </w:rPr>
        <w:t>Odcieki technologiczne ze składowiska odpadów:</w:t>
      </w:r>
    </w:p>
    <w:p w:rsidR="00A37547" w:rsidRDefault="00A37547" w:rsidP="00A37547">
      <w:pPr>
        <w:tabs>
          <w:tab w:val="num" w:pos="360"/>
        </w:tabs>
        <w:jc w:val="both"/>
        <w:rPr>
          <w:rFonts w:ascii="Arial" w:hAnsi="Arial" w:cs="Arial"/>
          <w:color w:val="FF0000"/>
          <w:sz w:val="24"/>
          <w:szCs w:val="24"/>
        </w:rPr>
      </w:pPr>
      <w:r w:rsidRPr="00794623">
        <w:rPr>
          <w:rFonts w:ascii="Arial" w:hAnsi="Arial" w:cs="Arial"/>
          <w:sz w:val="24"/>
          <w:szCs w:val="24"/>
        </w:rPr>
        <w:tab/>
      </w:r>
      <w:proofErr w:type="spellStart"/>
      <w:r w:rsidRPr="00794623">
        <w:rPr>
          <w:rFonts w:ascii="Arial" w:hAnsi="Arial" w:cs="Arial"/>
          <w:sz w:val="24"/>
          <w:szCs w:val="24"/>
        </w:rPr>
        <w:t>Q</w:t>
      </w:r>
      <w:r w:rsidRPr="00794623">
        <w:rPr>
          <w:rFonts w:ascii="Arial" w:hAnsi="Arial" w:cs="Arial"/>
          <w:sz w:val="24"/>
          <w:szCs w:val="24"/>
          <w:vertAlign w:val="subscript"/>
        </w:rPr>
        <w:t>max</w:t>
      </w:r>
      <w:proofErr w:type="spellEnd"/>
      <w:r>
        <w:rPr>
          <w:rFonts w:ascii="Arial" w:hAnsi="Arial" w:cs="Arial"/>
          <w:sz w:val="24"/>
          <w:szCs w:val="24"/>
          <w:vertAlign w:val="subscript"/>
        </w:rPr>
        <w:t xml:space="preserve"> </w:t>
      </w:r>
      <w:r w:rsidRPr="00794623">
        <w:rPr>
          <w:rFonts w:ascii="Arial" w:hAnsi="Arial" w:cs="Arial"/>
          <w:sz w:val="24"/>
          <w:szCs w:val="24"/>
          <w:vertAlign w:val="subscript"/>
        </w:rPr>
        <w:t xml:space="preserve">d  </w:t>
      </w:r>
      <w:r w:rsidRPr="00794623">
        <w:rPr>
          <w:rFonts w:ascii="Arial" w:hAnsi="Arial" w:cs="Arial"/>
          <w:sz w:val="24"/>
          <w:szCs w:val="24"/>
          <w:vertAlign w:val="subscript"/>
        </w:rPr>
        <w:tab/>
      </w:r>
      <w:r w:rsidRPr="00794623">
        <w:rPr>
          <w:rFonts w:ascii="Arial" w:hAnsi="Arial" w:cs="Arial"/>
          <w:sz w:val="24"/>
          <w:szCs w:val="24"/>
        </w:rPr>
        <w:t>=   5, 76 m</w:t>
      </w:r>
      <w:r w:rsidRPr="00794623">
        <w:rPr>
          <w:rFonts w:ascii="Arial" w:hAnsi="Arial" w:cs="Arial"/>
          <w:sz w:val="24"/>
          <w:szCs w:val="24"/>
          <w:vertAlign w:val="superscript"/>
        </w:rPr>
        <w:t>3</w:t>
      </w:r>
      <w:r w:rsidRPr="00794623">
        <w:rPr>
          <w:rFonts w:ascii="Arial" w:hAnsi="Arial" w:cs="Arial"/>
          <w:sz w:val="24"/>
          <w:szCs w:val="24"/>
        </w:rPr>
        <w:t>/d</w:t>
      </w:r>
      <w:r>
        <w:rPr>
          <w:rFonts w:ascii="Arial" w:hAnsi="Arial" w:cs="Arial"/>
          <w:sz w:val="24"/>
          <w:szCs w:val="24"/>
        </w:rPr>
        <w:t xml:space="preserve">   </w:t>
      </w:r>
    </w:p>
    <w:p w:rsidR="00A37547" w:rsidRPr="00A37547" w:rsidRDefault="00A37547" w:rsidP="00A37547">
      <w:pPr>
        <w:tabs>
          <w:tab w:val="num" w:pos="360"/>
        </w:tabs>
        <w:jc w:val="both"/>
        <w:rPr>
          <w:rFonts w:ascii="Arial" w:hAnsi="Arial" w:cs="Arial"/>
          <w:sz w:val="24"/>
          <w:szCs w:val="24"/>
        </w:rPr>
      </w:pPr>
      <w:r w:rsidRPr="00A37547">
        <w:rPr>
          <w:rFonts w:ascii="Arial" w:hAnsi="Arial" w:cs="Arial"/>
          <w:sz w:val="24"/>
          <w:szCs w:val="24"/>
        </w:rPr>
        <w:tab/>
      </w:r>
      <w:proofErr w:type="spellStart"/>
      <w:r w:rsidRPr="00A37547">
        <w:rPr>
          <w:rFonts w:ascii="Arial" w:hAnsi="Arial" w:cs="Arial"/>
          <w:sz w:val="24"/>
          <w:szCs w:val="24"/>
        </w:rPr>
        <w:t>Q</w:t>
      </w:r>
      <w:r w:rsidRPr="00A37547">
        <w:rPr>
          <w:rFonts w:ascii="Arial" w:hAnsi="Arial" w:cs="Arial"/>
          <w:sz w:val="24"/>
          <w:szCs w:val="24"/>
          <w:vertAlign w:val="subscript"/>
        </w:rPr>
        <w:t>max</w:t>
      </w:r>
      <w:proofErr w:type="spellEnd"/>
      <w:r w:rsidRPr="00A37547">
        <w:rPr>
          <w:rFonts w:ascii="Arial" w:hAnsi="Arial" w:cs="Arial"/>
          <w:sz w:val="24"/>
          <w:szCs w:val="24"/>
          <w:vertAlign w:val="subscript"/>
        </w:rPr>
        <w:t xml:space="preserve"> r </w:t>
      </w:r>
      <w:r w:rsidRPr="00A37547">
        <w:rPr>
          <w:rFonts w:ascii="Arial" w:hAnsi="Arial" w:cs="Arial"/>
          <w:sz w:val="24"/>
          <w:szCs w:val="24"/>
        </w:rPr>
        <w:t xml:space="preserve"> </w:t>
      </w:r>
      <w:r w:rsidRPr="00A37547">
        <w:rPr>
          <w:rFonts w:ascii="Arial" w:hAnsi="Arial" w:cs="Arial"/>
          <w:sz w:val="24"/>
          <w:szCs w:val="24"/>
        </w:rPr>
        <w:tab/>
        <w:t>= 2102,4 m</w:t>
      </w:r>
      <w:r w:rsidRPr="00A37547">
        <w:rPr>
          <w:rFonts w:ascii="Arial" w:hAnsi="Arial" w:cs="Arial"/>
          <w:sz w:val="24"/>
          <w:szCs w:val="24"/>
          <w:vertAlign w:val="superscript"/>
        </w:rPr>
        <w:t>3</w:t>
      </w:r>
      <w:r w:rsidR="00CE0E7C">
        <w:rPr>
          <w:rFonts w:ascii="Arial" w:hAnsi="Arial" w:cs="Arial"/>
          <w:sz w:val="24"/>
          <w:szCs w:val="24"/>
        </w:rPr>
        <w:t>/rok</w:t>
      </w:r>
    </w:p>
    <w:p w:rsidR="00A37547" w:rsidRPr="00A37547" w:rsidRDefault="00A37547" w:rsidP="00A37547">
      <w:pPr>
        <w:tabs>
          <w:tab w:val="num" w:pos="360"/>
        </w:tabs>
        <w:jc w:val="both"/>
        <w:rPr>
          <w:rFonts w:ascii="Arial" w:hAnsi="Arial" w:cs="Arial"/>
          <w:sz w:val="24"/>
          <w:szCs w:val="24"/>
        </w:rPr>
      </w:pPr>
    </w:p>
    <w:p w:rsidR="00A37547" w:rsidRPr="00A37547" w:rsidRDefault="0066318E" w:rsidP="00233381">
      <w:pPr>
        <w:autoSpaceDE w:val="0"/>
        <w:autoSpaceDN w:val="0"/>
        <w:adjustRightInd w:val="0"/>
        <w:spacing w:line="276" w:lineRule="auto"/>
        <w:jc w:val="both"/>
        <w:rPr>
          <w:rFonts w:ascii="Arial" w:hAnsi="Arial" w:cs="Arial"/>
          <w:sz w:val="24"/>
          <w:szCs w:val="24"/>
        </w:rPr>
      </w:pPr>
      <w:r>
        <w:rPr>
          <w:rFonts w:ascii="Arial" w:hAnsi="Arial" w:cs="Arial"/>
          <w:b/>
          <w:sz w:val="24"/>
          <w:szCs w:val="24"/>
        </w:rPr>
        <w:t>X</w:t>
      </w:r>
      <w:r w:rsidR="00A37547" w:rsidRPr="00A37547">
        <w:rPr>
          <w:rFonts w:ascii="Arial" w:hAnsi="Arial" w:cs="Arial"/>
          <w:b/>
          <w:sz w:val="24"/>
          <w:szCs w:val="24"/>
        </w:rPr>
        <w:t>.4.1.2.</w:t>
      </w:r>
      <w:r w:rsidR="00A37547" w:rsidRPr="00A37547">
        <w:rPr>
          <w:rFonts w:ascii="Arial" w:hAnsi="Arial" w:cs="Arial"/>
          <w:sz w:val="24"/>
          <w:szCs w:val="24"/>
        </w:rPr>
        <w:t xml:space="preserve"> Stężenia zanieczyszczeń w odciekach wprowadzanych do urządzeń kanalizacyjnych nie mogą przekraczać najwyższych dopuszczalnych wartości podanych w tabeli nr 2</w:t>
      </w:r>
      <w:r w:rsidR="0061597F">
        <w:rPr>
          <w:rFonts w:ascii="Arial" w:hAnsi="Arial" w:cs="Arial"/>
          <w:sz w:val="24"/>
          <w:szCs w:val="24"/>
        </w:rPr>
        <w:t>3</w:t>
      </w:r>
      <w:r w:rsidR="00A37547" w:rsidRPr="00A37547">
        <w:rPr>
          <w:rFonts w:ascii="Arial" w:hAnsi="Arial" w:cs="Arial"/>
          <w:sz w:val="24"/>
          <w:szCs w:val="24"/>
        </w:rPr>
        <w:t>.</w:t>
      </w:r>
    </w:p>
    <w:p w:rsidR="00A37547" w:rsidRPr="00A37547" w:rsidRDefault="00A37547" w:rsidP="00A37547">
      <w:pPr>
        <w:autoSpaceDE w:val="0"/>
        <w:autoSpaceDN w:val="0"/>
        <w:adjustRightInd w:val="0"/>
        <w:jc w:val="both"/>
        <w:rPr>
          <w:rFonts w:ascii="Arial" w:hAnsi="Arial" w:cs="Arial"/>
          <w:sz w:val="24"/>
          <w:szCs w:val="24"/>
        </w:rPr>
      </w:pPr>
    </w:p>
    <w:p w:rsidR="00A37547" w:rsidRPr="00A37547" w:rsidRDefault="00A37547" w:rsidP="00A37547">
      <w:pPr>
        <w:shd w:val="clear" w:color="auto" w:fill="FFFFFF"/>
        <w:ind w:firstLine="708"/>
        <w:rPr>
          <w:rFonts w:ascii="Arial" w:hAnsi="Arial" w:cs="Arial"/>
        </w:rPr>
      </w:pPr>
      <w:r w:rsidRPr="00A37547">
        <w:rPr>
          <w:rFonts w:ascii="Arial" w:hAnsi="Arial" w:cs="Arial"/>
          <w:spacing w:val="-2"/>
        </w:rPr>
        <w:t>Tabela nr 2</w:t>
      </w:r>
      <w:r w:rsidR="00CE2646">
        <w:rPr>
          <w:rFonts w:ascii="Arial" w:hAnsi="Arial" w:cs="Arial"/>
          <w:spacing w:val="-2"/>
        </w:rPr>
        <w:t>3</w:t>
      </w:r>
      <w:r w:rsidRPr="00A37547">
        <w:rPr>
          <w:rFonts w:ascii="Arial" w:hAnsi="Arial" w:cs="Arial"/>
          <w:spacing w:val="-2"/>
        </w:rPr>
        <w:t xml:space="preserve">  </w:t>
      </w:r>
    </w:p>
    <w:tbl>
      <w:tblPr>
        <w:tblW w:w="0" w:type="auto"/>
        <w:tblInd w:w="40" w:type="dxa"/>
        <w:tblLayout w:type="fixed"/>
        <w:tblCellMar>
          <w:left w:w="40" w:type="dxa"/>
          <w:right w:w="40" w:type="dxa"/>
        </w:tblCellMar>
        <w:tblLook w:val="0000" w:firstRow="0" w:lastRow="0" w:firstColumn="0" w:lastColumn="0" w:noHBand="0" w:noVBand="0"/>
        <w:tblCaption w:val="Stężenia zanieczyszczeń w odciekach "/>
      </w:tblPr>
      <w:tblGrid>
        <w:gridCol w:w="3072"/>
        <w:gridCol w:w="1606"/>
        <w:gridCol w:w="4394"/>
      </w:tblGrid>
      <w:tr w:rsidR="00A37547" w:rsidRPr="00A37547">
        <w:trPr>
          <w:trHeight w:hRule="exact" w:val="735"/>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850"/>
              <w:rPr>
                <w:rFonts w:ascii="Arial" w:hAnsi="Arial" w:cs="Arial"/>
                <w:b/>
                <w:bCs/>
                <w:spacing w:val="-4"/>
              </w:rPr>
            </w:pPr>
          </w:p>
          <w:p w:rsidR="00A37547" w:rsidRPr="00A37547" w:rsidRDefault="00A37547" w:rsidP="00A37547">
            <w:pPr>
              <w:shd w:val="clear" w:color="auto" w:fill="FFFFFF"/>
              <w:jc w:val="center"/>
              <w:rPr>
                <w:rFonts w:ascii="Arial" w:hAnsi="Arial" w:cs="Arial"/>
              </w:rPr>
            </w:pPr>
            <w:r w:rsidRPr="00A37547">
              <w:rPr>
                <w:rFonts w:ascii="Arial" w:hAnsi="Arial" w:cs="Arial"/>
                <w:b/>
                <w:bCs/>
                <w:spacing w:val="-4"/>
              </w:rPr>
              <w:t>Oznaczenie</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269"/>
              <w:rPr>
                <w:rFonts w:ascii="Arial" w:hAnsi="Arial" w:cs="Arial"/>
                <w:b/>
                <w:bCs/>
                <w:spacing w:val="-3"/>
              </w:rPr>
            </w:pPr>
          </w:p>
          <w:p w:rsidR="00A37547" w:rsidRPr="00A37547" w:rsidRDefault="00A37547" w:rsidP="00A37547">
            <w:pPr>
              <w:shd w:val="clear" w:color="auto" w:fill="FFFFFF"/>
              <w:ind w:left="269"/>
              <w:jc w:val="center"/>
              <w:rPr>
                <w:rFonts w:ascii="Arial" w:hAnsi="Arial" w:cs="Arial"/>
              </w:rPr>
            </w:pPr>
            <w:r w:rsidRPr="00A37547">
              <w:rPr>
                <w:rFonts w:ascii="Arial" w:hAnsi="Arial" w:cs="Arial"/>
                <w:b/>
                <w:bCs/>
                <w:spacing w:val="-3"/>
              </w:rPr>
              <w:t>Jednostka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40" w:right="202" w:firstLine="208"/>
              <w:jc w:val="center"/>
              <w:rPr>
                <w:rFonts w:ascii="Arial" w:hAnsi="Arial" w:cs="Arial"/>
                <w:b/>
                <w:bCs/>
                <w:spacing w:val="-2"/>
              </w:rPr>
            </w:pPr>
            <w:r w:rsidRPr="00A37547">
              <w:rPr>
                <w:rFonts w:ascii="Arial" w:hAnsi="Arial" w:cs="Arial"/>
                <w:b/>
                <w:bCs/>
                <w:spacing w:val="-1"/>
              </w:rPr>
              <w:t xml:space="preserve">Dopuszczalne maksymalne stężenia </w:t>
            </w:r>
            <w:r w:rsidRPr="00A37547">
              <w:rPr>
                <w:rFonts w:ascii="Arial" w:hAnsi="Arial" w:cs="Arial"/>
                <w:b/>
                <w:bCs/>
                <w:spacing w:val="-2"/>
              </w:rPr>
              <w:t>zanieczyszczeń  w odciekach</w:t>
            </w:r>
          </w:p>
          <w:p w:rsidR="00A37547" w:rsidRPr="00A37547" w:rsidRDefault="00A37547" w:rsidP="00A37547">
            <w:pPr>
              <w:shd w:val="clear" w:color="auto" w:fill="FFFFFF"/>
              <w:ind w:left="168" w:right="202"/>
              <w:jc w:val="center"/>
              <w:rPr>
                <w:rFonts w:ascii="Arial" w:hAnsi="Arial" w:cs="Arial"/>
                <w:b/>
                <w:bCs/>
                <w:spacing w:val="-2"/>
              </w:rPr>
            </w:pPr>
            <w:r w:rsidRPr="00A37547">
              <w:rPr>
                <w:rFonts w:ascii="Arial" w:hAnsi="Arial" w:cs="Arial"/>
                <w:b/>
                <w:bCs/>
                <w:spacing w:val="-2"/>
              </w:rPr>
              <w:t xml:space="preserve"> </w:t>
            </w:r>
          </w:p>
          <w:p w:rsidR="00A37547" w:rsidRPr="00A37547" w:rsidRDefault="00A37547" w:rsidP="00A37547">
            <w:pPr>
              <w:shd w:val="clear" w:color="auto" w:fill="FFFFFF"/>
              <w:ind w:left="168" w:right="202"/>
              <w:jc w:val="center"/>
              <w:rPr>
                <w:rFonts w:ascii="Arial" w:hAnsi="Arial" w:cs="Arial"/>
                <w:b/>
                <w:bCs/>
                <w:spacing w:val="-2"/>
              </w:rPr>
            </w:pPr>
          </w:p>
          <w:p w:rsidR="00A37547" w:rsidRPr="00A37547" w:rsidRDefault="00A37547" w:rsidP="00A37547">
            <w:pPr>
              <w:shd w:val="clear" w:color="auto" w:fill="FFFFFF"/>
              <w:ind w:left="168" w:right="202"/>
              <w:jc w:val="center"/>
              <w:rPr>
                <w:rFonts w:ascii="Arial" w:hAnsi="Arial" w:cs="Arial"/>
                <w:b/>
                <w:bCs/>
                <w:spacing w:val="-2"/>
              </w:rPr>
            </w:pPr>
          </w:p>
          <w:p w:rsidR="00A37547" w:rsidRPr="00A37547" w:rsidRDefault="00A37547" w:rsidP="00A37547">
            <w:pPr>
              <w:shd w:val="clear" w:color="auto" w:fill="FFFFFF"/>
              <w:ind w:left="168" w:right="202"/>
              <w:jc w:val="center"/>
              <w:rPr>
                <w:rFonts w:ascii="Arial" w:hAnsi="Arial" w:cs="Arial"/>
              </w:rPr>
            </w:pPr>
            <w:proofErr w:type="spellStart"/>
            <w:r w:rsidRPr="00A37547">
              <w:rPr>
                <w:rFonts w:ascii="Arial" w:hAnsi="Arial" w:cs="Arial"/>
                <w:b/>
                <w:bCs/>
                <w:spacing w:val="-2"/>
              </w:rPr>
              <w:t>odciekachodciekach</w:t>
            </w:r>
            <w:proofErr w:type="spellEnd"/>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5"/>
              </w:rPr>
              <w:t>Ołów</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mgPb</w:t>
            </w:r>
            <w:proofErr w:type="spellEnd"/>
            <w:r w:rsidRPr="00A37547">
              <w:rPr>
                <w:rFonts w:ascii="Arial" w:hAnsi="Arial" w:cs="Arial"/>
                <w:spacing w:val="2"/>
              </w:rPr>
              <w:t>/dm</w:t>
            </w:r>
            <w:r w:rsidRPr="00A37547">
              <w:rPr>
                <w:rFonts w:ascii="Arial" w:hAnsi="Arial" w:cs="Arial"/>
                <w:spacing w:val="2"/>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1</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4"/>
              </w:rPr>
              <w:t>Kadm</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mgCd</w:t>
            </w:r>
            <w:proofErr w:type="spellEnd"/>
            <w:r w:rsidRPr="00A37547">
              <w:rPr>
                <w:rFonts w:ascii="Arial" w:hAnsi="Arial" w:cs="Arial"/>
                <w:spacing w:val="2"/>
              </w:rPr>
              <w:t>/dm</w:t>
            </w:r>
            <w:r w:rsidRPr="00A37547">
              <w:rPr>
                <w:rFonts w:ascii="Arial" w:hAnsi="Arial" w:cs="Arial"/>
                <w:spacing w:val="2"/>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 – wartość średnia miesięczna</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5"/>
              </w:rPr>
              <w:t>Miedź</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mgCu</w:t>
            </w:r>
            <w:proofErr w:type="spellEnd"/>
            <w:r w:rsidRPr="00A37547">
              <w:rPr>
                <w:rFonts w:ascii="Arial" w:hAnsi="Arial" w:cs="Arial"/>
                <w:spacing w:val="2"/>
              </w:rPr>
              <w:t>/dm</w:t>
            </w:r>
            <w:r w:rsidRPr="00A37547">
              <w:rPr>
                <w:rFonts w:ascii="Arial" w:hAnsi="Arial" w:cs="Arial"/>
                <w:spacing w:val="2"/>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1</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5"/>
              </w:rPr>
              <w:t>Rtęć</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mgHg</w:t>
            </w:r>
            <w:proofErr w:type="spellEnd"/>
            <w:r w:rsidRPr="00A37547">
              <w:rPr>
                <w:rFonts w:ascii="Arial" w:hAnsi="Arial" w:cs="Arial"/>
                <w:spacing w:val="2"/>
              </w:rPr>
              <w:t>/dm</w:t>
            </w:r>
            <w:r w:rsidRPr="00A37547">
              <w:rPr>
                <w:rFonts w:ascii="Arial" w:hAnsi="Arial" w:cs="Arial"/>
                <w:spacing w:val="2"/>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0,03 – wartość średnia miesięczna</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17"/>
              </w:rPr>
              <w:t>Chrom</w:t>
            </w:r>
            <w:r w:rsidRPr="00A37547">
              <w:rPr>
                <w:rFonts w:ascii="Arial" w:hAnsi="Arial" w:cs="Arial"/>
                <w:spacing w:val="-17"/>
                <w:vertAlign w:val="superscript"/>
              </w:rPr>
              <w:t>+6</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5"/>
              </w:rPr>
              <w:t>mgCr</w:t>
            </w:r>
            <w:r w:rsidRPr="00A37547">
              <w:rPr>
                <w:rFonts w:ascii="Arial" w:hAnsi="Arial" w:cs="Arial"/>
                <w:spacing w:val="-5"/>
                <w:vertAlign w:val="superscript"/>
              </w:rPr>
              <w:t>+6</w:t>
            </w:r>
            <w:r w:rsidRPr="00A37547">
              <w:rPr>
                <w:rFonts w:ascii="Arial" w:hAnsi="Arial" w:cs="Arial"/>
                <w:spacing w:val="-5"/>
              </w:rPr>
              <w:t>/dm</w:t>
            </w:r>
            <w:r w:rsidRPr="00A37547">
              <w:rPr>
                <w:rFonts w:ascii="Arial" w:hAnsi="Arial" w:cs="Arial"/>
                <w:spacing w:val="-5"/>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6"/>
              </w:rPr>
              <w:t>Cynk</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mgZn</w:t>
            </w:r>
            <w:proofErr w:type="spellEnd"/>
            <w:r w:rsidRPr="00A37547">
              <w:rPr>
                <w:rFonts w:ascii="Arial" w:hAnsi="Arial" w:cs="Arial"/>
                <w:spacing w:val="2"/>
              </w:rPr>
              <w:t>/dm</w:t>
            </w:r>
            <w:r w:rsidRPr="00A37547">
              <w:rPr>
                <w:rFonts w:ascii="Arial" w:hAnsi="Arial" w:cs="Arial"/>
                <w:spacing w:val="2"/>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5</w:t>
            </w:r>
          </w:p>
        </w:tc>
      </w:tr>
      <w:tr w:rsidR="00A37547" w:rsidRPr="00A37547">
        <w:trPr>
          <w:trHeight w:hRule="exact" w:val="518"/>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right="5"/>
              <w:rPr>
                <w:rFonts w:ascii="Arial" w:hAnsi="Arial" w:cs="Arial"/>
              </w:rPr>
            </w:pPr>
            <w:r w:rsidRPr="00A37547">
              <w:rPr>
                <w:rFonts w:ascii="Arial" w:hAnsi="Arial" w:cs="Arial"/>
              </w:rPr>
              <w:t xml:space="preserve">Przewodność elektrolityczna </w:t>
            </w:r>
            <w:r w:rsidRPr="00A37547">
              <w:rPr>
                <w:rFonts w:ascii="Arial" w:hAnsi="Arial" w:cs="Arial"/>
                <w:spacing w:val="-2"/>
              </w:rPr>
              <w:t>właściwa;</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jc w:val="center"/>
              <w:rPr>
                <w:rFonts w:ascii="Arial" w:hAnsi="Arial" w:cs="Arial"/>
              </w:rPr>
            </w:pPr>
            <w:r w:rsidRPr="00A37547">
              <w:rPr>
                <w:rFonts w:ascii="Arial" w:hAnsi="Arial" w:cs="Arial"/>
                <w:spacing w:val="-12"/>
              </w:rPr>
              <w:sym w:font="Symbol" w:char="F06D"/>
            </w:r>
            <w:r w:rsidRPr="00A37547">
              <w:rPr>
                <w:rFonts w:ascii="Arial" w:hAnsi="Arial" w:cs="Arial"/>
                <w:spacing w:val="-12"/>
              </w:rPr>
              <w:t>S/cm</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7"/>
              </w:rPr>
              <w:t>10 000</w:t>
            </w:r>
          </w:p>
        </w:tc>
      </w:tr>
      <w:tr w:rsidR="00A37547" w:rsidRPr="00A37547">
        <w:trPr>
          <w:trHeight w:hRule="exact" w:val="377"/>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firstLine="5"/>
              <w:rPr>
                <w:rFonts w:ascii="Arial" w:hAnsi="Arial" w:cs="Arial"/>
              </w:rPr>
            </w:pPr>
            <w:r w:rsidRPr="00A37547">
              <w:rPr>
                <w:rFonts w:ascii="Arial" w:hAnsi="Arial" w:cs="Arial"/>
                <w:spacing w:val="1"/>
              </w:rPr>
              <w:t xml:space="preserve">Ogólny węgiel organiczny </w:t>
            </w:r>
            <w:r w:rsidRPr="00A37547">
              <w:rPr>
                <w:rFonts w:ascii="Arial" w:hAnsi="Arial" w:cs="Arial"/>
                <w:spacing w:val="-7"/>
              </w:rPr>
              <w:t>OWO</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mg/dm</w:t>
            </w:r>
            <w:r w:rsidRPr="00A37547">
              <w:rPr>
                <w:rFonts w:ascii="Arial" w:hAnsi="Arial" w:cs="Arial"/>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900</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9"/>
              <w:rPr>
                <w:rFonts w:ascii="Arial" w:hAnsi="Arial" w:cs="Arial"/>
              </w:rPr>
            </w:pPr>
            <w:r w:rsidRPr="00A37547">
              <w:rPr>
                <w:rFonts w:ascii="Arial" w:hAnsi="Arial" w:cs="Arial"/>
                <w:spacing w:val="-5"/>
              </w:rPr>
              <w:t>Suma WWA</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mg/dm</w:t>
            </w:r>
            <w:r w:rsidRPr="00A37547">
              <w:rPr>
                <w:rFonts w:ascii="Arial" w:hAnsi="Arial" w:cs="Arial"/>
                <w:vertAlign w:val="superscript"/>
              </w:rPr>
              <w:t>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w:t>
            </w:r>
          </w:p>
        </w:tc>
      </w:tr>
      <w:tr w:rsidR="00A37547" w:rsidRPr="00A37547">
        <w:trPr>
          <w:trHeight w:hRule="exact" w:val="278"/>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4"/>
              </w:rPr>
              <w:t>Odczyn (</w:t>
            </w:r>
            <w:proofErr w:type="spellStart"/>
            <w:r w:rsidRPr="00A37547">
              <w:rPr>
                <w:rFonts w:ascii="Arial" w:hAnsi="Arial" w:cs="Arial"/>
                <w:spacing w:val="-4"/>
              </w:rPr>
              <w:t>pH</w:t>
            </w:r>
            <w:proofErr w:type="spellEnd"/>
            <w:r w:rsidRPr="00A37547">
              <w:rPr>
                <w:rFonts w:ascii="Arial" w:hAnsi="Arial" w:cs="Arial"/>
                <w:spacing w:val="-4"/>
              </w:rPr>
              <w:t>)</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6,5 - 9,5</w:t>
            </w:r>
          </w:p>
        </w:tc>
      </w:tr>
    </w:tbl>
    <w:p w:rsidR="00A37547" w:rsidRPr="00A37547" w:rsidRDefault="00A37547" w:rsidP="00A37547">
      <w:pPr>
        <w:tabs>
          <w:tab w:val="num" w:pos="360"/>
        </w:tabs>
        <w:jc w:val="both"/>
        <w:rPr>
          <w:rFonts w:ascii="Arial" w:hAnsi="Arial" w:cs="Arial"/>
          <w:sz w:val="24"/>
          <w:szCs w:val="24"/>
        </w:rPr>
      </w:pPr>
    </w:p>
    <w:p w:rsidR="00A37547" w:rsidRPr="00A37547" w:rsidRDefault="00A37547" w:rsidP="00A37547">
      <w:pPr>
        <w:pStyle w:val="Gwnytekst"/>
        <w:spacing w:before="0" w:line="240" w:lineRule="auto"/>
        <w:rPr>
          <w:rFonts w:ascii="Arial" w:hAnsi="Arial" w:cs="Arial"/>
          <w:bCs/>
        </w:rPr>
      </w:pPr>
    </w:p>
    <w:p w:rsidR="00A37547" w:rsidRPr="00A37547" w:rsidRDefault="0066318E" w:rsidP="00233381">
      <w:pPr>
        <w:pStyle w:val="Default"/>
        <w:spacing w:after="100" w:line="276" w:lineRule="auto"/>
        <w:contextualSpacing/>
        <w:jc w:val="both"/>
        <w:rPr>
          <w:rFonts w:ascii="Arial" w:hAnsi="Arial" w:cs="Arial"/>
          <w:iCs/>
          <w:color w:val="auto"/>
        </w:rPr>
      </w:pPr>
      <w:r>
        <w:rPr>
          <w:rFonts w:ascii="Arial" w:hAnsi="Arial" w:cs="Arial"/>
          <w:b/>
          <w:color w:val="auto"/>
        </w:rPr>
        <w:t>X</w:t>
      </w:r>
      <w:r w:rsidR="00A37547" w:rsidRPr="00A37547">
        <w:rPr>
          <w:rFonts w:ascii="Arial" w:hAnsi="Arial" w:cs="Arial"/>
          <w:b/>
          <w:color w:val="auto"/>
        </w:rPr>
        <w:t>.4.1.3</w:t>
      </w:r>
      <w:r w:rsidR="00A37547" w:rsidRPr="00A37547">
        <w:rPr>
          <w:rFonts w:ascii="Arial" w:hAnsi="Arial" w:cs="Arial"/>
          <w:color w:val="auto"/>
        </w:rPr>
        <w:t xml:space="preserve"> Ścieki technologiczne </w:t>
      </w:r>
      <w:r w:rsidR="00A37547" w:rsidRPr="00A37547">
        <w:rPr>
          <w:rFonts w:ascii="Arial" w:hAnsi="Arial" w:cs="Arial"/>
          <w:iCs/>
          <w:color w:val="auto"/>
        </w:rPr>
        <w:t>z węzła do mechaniczno – biologicznego przetwarzania odpadów</w:t>
      </w:r>
      <w:r w:rsidR="000E7B67">
        <w:rPr>
          <w:rFonts w:ascii="Arial" w:hAnsi="Arial" w:cs="Arial"/>
          <w:iCs/>
          <w:color w:val="auto"/>
        </w:rPr>
        <w:t>,</w:t>
      </w:r>
      <w:r w:rsidR="000E7B67" w:rsidRPr="000E7B67">
        <w:rPr>
          <w:rFonts w:ascii="Arial" w:hAnsi="Arial" w:cs="Arial"/>
          <w:iCs/>
          <w:color w:val="auto"/>
        </w:rPr>
        <w:t xml:space="preserve"> </w:t>
      </w:r>
      <w:r w:rsidR="000E7B67">
        <w:rPr>
          <w:rFonts w:ascii="Arial" w:hAnsi="Arial" w:cs="Arial"/>
          <w:iCs/>
          <w:color w:val="auto"/>
        </w:rPr>
        <w:t>w tym</w:t>
      </w:r>
      <w:r w:rsidR="000E7B67" w:rsidRPr="00A37547">
        <w:rPr>
          <w:rFonts w:ascii="Arial" w:hAnsi="Arial" w:cs="Arial"/>
          <w:iCs/>
          <w:color w:val="auto"/>
        </w:rPr>
        <w:t xml:space="preserve"> ścieki z </w:t>
      </w:r>
      <w:r w:rsidR="000E7B67" w:rsidRPr="00A37547">
        <w:rPr>
          <w:rFonts w:ascii="Arial" w:hAnsi="Arial" w:cs="Arial"/>
          <w:color w:val="auto"/>
        </w:rPr>
        <w:t>biofiltra</w:t>
      </w:r>
      <w:r w:rsidR="000E7B67" w:rsidRPr="00A37547">
        <w:rPr>
          <w:rFonts w:ascii="Arial" w:hAnsi="Arial" w:cs="Arial"/>
          <w:iCs/>
          <w:color w:val="auto"/>
        </w:rPr>
        <w:t xml:space="preserve"> odprowadzane będą do </w:t>
      </w:r>
      <w:r w:rsidR="000E7B67" w:rsidRPr="00A37547">
        <w:rPr>
          <w:rFonts w:ascii="Arial" w:hAnsi="Arial" w:cs="Arial"/>
          <w:bCs/>
          <w:color w:val="auto"/>
        </w:rPr>
        <w:t xml:space="preserve">szczelnego bezodpływowego </w:t>
      </w:r>
      <w:r w:rsidR="000E7B67" w:rsidRPr="00A37547">
        <w:rPr>
          <w:rFonts w:ascii="Arial" w:hAnsi="Arial" w:cs="Arial"/>
          <w:color w:val="auto"/>
        </w:rPr>
        <w:t xml:space="preserve">zbiornika </w:t>
      </w:r>
      <w:r w:rsidR="000E7B67" w:rsidRPr="00A37547">
        <w:rPr>
          <w:rFonts w:ascii="Arial" w:hAnsi="Arial" w:cs="Arial"/>
          <w:bCs/>
          <w:color w:val="auto"/>
        </w:rPr>
        <w:t>o poj. 500 m</w:t>
      </w:r>
      <w:r w:rsidR="000E7B67" w:rsidRPr="00A37547">
        <w:rPr>
          <w:rFonts w:ascii="Arial" w:hAnsi="Arial" w:cs="Arial"/>
          <w:bCs/>
          <w:color w:val="auto"/>
          <w:vertAlign w:val="superscript"/>
        </w:rPr>
        <w:t>3</w:t>
      </w:r>
      <w:r w:rsidR="000E7B67" w:rsidRPr="00A37547">
        <w:rPr>
          <w:rFonts w:ascii="Arial" w:hAnsi="Arial" w:cs="Arial"/>
          <w:color w:val="auto"/>
          <w:vertAlign w:val="superscript"/>
        </w:rPr>
        <w:t xml:space="preserve"> </w:t>
      </w:r>
      <w:r w:rsidR="000E7B67" w:rsidRPr="00A37547">
        <w:rPr>
          <w:rFonts w:ascii="Arial" w:hAnsi="Arial" w:cs="Arial"/>
          <w:bCs/>
          <w:color w:val="auto"/>
        </w:rPr>
        <w:t xml:space="preserve">(na planie oznaczonym jako F), </w:t>
      </w:r>
      <w:r w:rsidR="000E7B67">
        <w:rPr>
          <w:rFonts w:ascii="Arial" w:hAnsi="Arial" w:cs="Arial"/>
          <w:bCs/>
          <w:color w:val="auto"/>
        </w:rPr>
        <w:t xml:space="preserve"> </w:t>
      </w:r>
      <w:r w:rsidR="000E7B67" w:rsidRPr="00A37547">
        <w:rPr>
          <w:rFonts w:ascii="Arial" w:hAnsi="Arial" w:cs="Arial"/>
          <w:iCs/>
          <w:color w:val="auto"/>
        </w:rPr>
        <w:t xml:space="preserve">ścieki porządkowe z instalacji do mechanicznej obróbki odpadów odprowadzane będą </w:t>
      </w:r>
      <w:r w:rsidR="000E7B67">
        <w:rPr>
          <w:rFonts w:ascii="Arial" w:hAnsi="Arial" w:cs="Arial"/>
          <w:iCs/>
          <w:color w:val="auto"/>
        </w:rPr>
        <w:t xml:space="preserve">do </w:t>
      </w:r>
      <w:r w:rsidR="000E7B67" w:rsidRPr="00A37547">
        <w:rPr>
          <w:rFonts w:ascii="Arial" w:hAnsi="Arial" w:cs="Arial"/>
          <w:bCs/>
          <w:color w:val="auto"/>
        </w:rPr>
        <w:t>zbiornika o poj. 21 m</w:t>
      </w:r>
      <w:r w:rsidR="000E7B67" w:rsidRPr="00A37547">
        <w:rPr>
          <w:rFonts w:ascii="Arial" w:hAnsi="Arial" w:cs="Arial"/>
          <w:bCs/>
          <w:color w:val="auto"/>
          <w:vertAlign w:val="superscript"/>
        </w:rPr>
        <w:t>3</w:t>
      </w:r>
      <w:r w:rsidR="000E7B67" w:rsidRPr="00A37547">
        <w:rPr>
          <w:rFonts w:ascii="Arial" w:hAnsi="Arial" w:cs="Arial"/>
          <w:bCs/>
          <w:color w:val="auto"/>
        </w:rPr>
        <w:t xml:space="preserve"> (na planie oznaczonym jako nr 4)</w:t>
      </w:r>
      <w:r w:rsidR="00A37547" w:rsidRPr="00A37547">
        <w:rPr>
          <w:rFonts w:ascii="Arial" w:hAnsi="Arial" w:cs="Arial"/>
          <w:iCs/>
          <w:color w:val="auto"/>
        </w:rPr>
        <w:t xml:space="preserve">, </w:t>
      </w:r>
      <w:r w:rsidR="00A37547" w:rsidRPr="00A37547">
        <w:rPr>
          <w:rFonts w:ascii="Arial" w:hAnsi="Arial" w:cs="Arial"/>
          <w:color w:val="auto"/>
        </w:rPr>
        <w:t>w</w:t>
      </w:r>
      <w:r w:rsidR="000E7B67">
        <w:rPr>
          <w:rFonts w:ascii="Arial" w:hAnsi="Arial" w:cs="Arial"/>
          <w:color w:val="auto"/>
        </w:rPr>
        <w:t xml:space="preserve"> łącznej</w:t>
      </w:r>
      <w:r w:rsidR="00A37547" w:rsidRPr="00A37547">
        <w:rPr>
          <w:rFonts w:ascii="Arial" w:hAnsi="Arial" w:cs="Arial"/>
          <w:color w:val="auto"/>
        </w:rPr>
        <w:t xml:space="preserve"> ilości:</w:t>
      </w:r>
    </w:p>
    <w:p w:rsidR="00A37547" w:rsidRPr="00A37547" w:rsidRDefault="00A37547" w:rsidP="00233381">
      <w:pPr>
        <w:pStyle w:val="Default"/>
        <w:spacing w:after="100" w:line="276" w:lineRule="auto"/>
        <w:contextualSpacing/>
        <w:jc w:val="both"/>
        <w:rPr>
          <w:rFonts w:ascii="Arial" w:hAnsi="Arial" w:cs="Arial"/>
          <w:color w:val="auto"/>
        </w:rPr>
      </w:pPr>
      <w:r w:rsidRPr="00A37547">
        <w:rPr>
          <w:rFonts w:ascii="Arial" w:hAnsi="Arial" w:cs="Arial"/>
          <w:color w:val="auto"/>
        </w:rPr>
        <w:t>Q</w:t>
      </w:r>
      <w:r w:rsidRPr="00A37547">
        <w:rPr>
          <w:rFonts w:ascii="Arial" w:hAnsi="Arial" w:cs="Arial"/>
          <w:color w:val="auto"/>
          <w:position w:val="-10"/>
          <w:vertAlign w:val="subscript"/>
        </w:rPr>
        <w:t xml:space="preserve">max r </w:t>
      </w:r>
      <w:r w:rsidRPr="00A37547">
        <w:rPr>
          <w:rFonts w:ascii="Arial" w:hAnsi="Arial" w:cs="Arial"/>
          <w:color w:val="auto"/>
        </w:rPr>
        <w:t>= 1000 m</w:t>
      </w:r>
      <w:r w:rsidRPr="00A37547">
        <w:rPr>
          <w:rFonts w:ascii="Arial" w:hAnsi="Arial" w:cs="Arial"/>
          <w:color w:val="auto"/>
          <w:position w:val="10"/>
          <w:vertAlign w:val="superscript"/>
        </w:rPr>
        <w:t>3</w:t>
      </w:r>
      <w:r w:rsidRPr="00A37547">
        <w:rPr>
          <w:rFonts w:ascii="Arial" w:hAnsi="Arial" w:cs="Arial"/>
          <w:color w:val="auto"/>
        </w:rPr>
        <w:t xml:space="preserve">/r </w:t>
      </w:r>
    </w:p>
    <w:p w:rsidR="00A37547" w:rsidRPr="00A37547" w:rsidRDefault="0066318E" w:rsidP="00A37547">
      <w:pPr>
        <w:tabs>
          <w:tab w:val="left" w:pos="142"/>
          <w:tab w:val="right" w:pos="10065"/>
        </w:tabs>
        <w:jc w:val="both"/>
        <w:rPr>
          <w:rFonts w:ascii="Arial" w:hAnsi="Arial" w:cs="Arial"/>
          <w:sz w:val="24"/>
          <w:szCs w:val="24"/>
        </w:rPr>
      </w:pPr>
      <w:r>
        <w:rPr>
          <w:rStyle w:val="Znak"/>
          <w:rFonts w:cs="Arial"/>
          <w:b/>
        </w:rPr>
        <w:lastRenderedPageBreak/>
        <w:t>X</w:t>
      </w:r>
      <w:r w:rsidR="00A37547" w:rsidRPr="00A37547">
        <w:rPr>
          <w:rStyle w:val="Znak"/>
          <w:rFonts w:cs="Arial"/>
          <w:b/>
        </w:rPr>
        <w:t>.4.1.4.</w:t>
      </w:r>
      <w:r w:rsidR="00A37547" w:rsidRPr="00A37547">
        <w:rPr>
          <w:rFonts w:ascii="Arial" w:hAnsi="Arial" w:cs="Arial"/>
          <w:sz w:val="24"/>
          <w:szCs w:val="24"/>
        </w:rPr>
        <w:t xml:space="preserve"> Stężenia zanieczyszczeń w ściekach wprowadzanych do urządzeń kanalizacyjnych nie mogą przekraczać najwyższych dopuszczalnych wartości podanych w tabeli nr 2</w:t>
      </w:r>
      <w:r w:rsidR="0061597F">
        <w:rPr>
          <w:rFonts w:ascii="Arial" w:hAnsi="Arial" w:cs="Arial"/>
          <w:sz w:val="24"/>
          <w:szCs w:val="24"/>
        </w:rPr>
        <w:t>4</w:t>
      </w:r>
      <w:r w:rsidR="00A37547" w:rsidRPr="00A37547">
        <w:rPr>
          <w:rFonts w:ascii="Arial" w:hAnsi="Arial" w:cs="Arial"/>
          <w:sz w:val="24"/>
          <w:szCs w:val="24"/>
        </w:rPr>
        <w:t xml:space="preserve">. </w:t>
      </w:r>
    </w:p>
    <w:p w:rsidR="00A37547" w:rsidRPr="00A37547" w:rsidRDefault="00A37547" w:rsidP="00A37547">
      <w:pPr>
        <w:shd w:val="clear" w:color="auto" w:fill="FFFFFF"/>
        <w:rPr>
          <w:rFonts w:ascii="Arial" w:hAnsi="Arial" w:cs="Arial"/>
          <w:spacing w:val="-2"/>
          <w:sz w:val="24"/>
          <w:szCs w:val="24"/>
        </w:rPr>
      </w:pPr>
    </w:p>
    <w:p w:rsidR="00A37547" w:rsidRPr="00A37547" w:rsidRDefault="00A37547" w:rsidP="00A37547">
      <w:pPr>
        <w:shd w:val="clear" w:color="auto" w:fill="FFFFFF"/>
        <w:rPr>
          <w:rFonts w:ascii="Arial" w:hAnsi="Arial" w:cs="Arial"/>
          <w:b/>
          <w:sz w:val="22"/>
          <w:szCs w:val="22"/>
        </w:rPr>
      </w:pPr>
      <w:r w:rsidRPr="00A37547">
        <w:rPr>
          <w:rFonts w:ascii="Arial" w:hAnsi="Arial" w:cs="Arial"/>
          <w:b/>
          <w:spacing w:val="-2"/>
          <w:sz w:val="22"/>
          <w:szCs w:val="22"/>
        </w:rPr>
        <w:t xml:space="preserve">     </w:t>
      </w:r>
      <w:r w:rsidRPr="00A37547">
        <w:rPr>
          <w:rFonts w:ascii="Arial" w:hAnsi="Arial" w:cs="Arial"/>
          <w:bCs/>
          <w:spacing w:val="-2"/>
        </w:rPr>
        <w:t>Tabela nr 2</w:t>
      </w:r>
      <w:r w:rsidR="00CE2646">
        <w:rPr>
          <w:rFonts w:ascii="Arial" w:hAnsi="Arial" w:cs="Arial"/>
          <w:bCs/>
          <w:spacing w:val="-2"/>
        </w:rPr>
        <w:t>4</w:t>
      </w:r>
      <w:r w:rsidRPr="00A37547">
        <w:rPr>
          <w:rFonts w:ascii="Arial" w:hAnsi="Arial" w:cs="Arial"/>
          <w:b/>
          <w:spacing w:val="-2"/>
          <w:sz w:val="22"/>
          <w:szCs w:val="22"/>
        </w:rPr>
        <w:t xml:space="preserve">  Pobór ścieków do badań ze zbiorników nr 4 (21 m</w:t>
      </w:r>
      <w:r w:rsidRPr="00A37547">
        <w:rPr>
          <w:rFonts w:ascii="Arial" w:hAnsi="Arial" w:cs="Arial"/>
          <w:b/>
          <w:spacing w:val="-2"/>
          <w:sz w:val="22"/>
          <w:szCs w:val="22"/>
          <w:vertAlign w:val="superscript"/>
        </w:rPr>
        <w:t>3</w:t>
      </w:r>
      <w:r w:rsidRPr="00A37547">
        <w:rPr>
          <w:rFonts w:ascii="Arial" w:hAnsi="Arial" w:cs="Arial"/>
          <w:b/>
          <w:spacing w:val="-2"/>
          <w:sz w:val="22"/>
          <w:szCs w:val="22"/>
        </w:rPr>
        <w:t xml:space="preserve">) i </w:t>
      </w:r>
      <w:proofErr w:type="spellStart"/>
      <w:r w:rsidRPr="00A37547">
        <w:rPr>
          <w:rFonts w:ascii="Arial" w:hAnsi="Arial" w:cs="Arial"/>
          <w:b/>
          <w:spacing w:val="-2"/>
          <w:sz w:val="22"/>
          <w:szCs w:val="22"/>
        </w:rPr>
        <w:t>ozn</w:t>
      </w:r>
      <w:proofErr w:type="spellEnd"/>
      <w:r w:rsidRPr="00A37547">
        <w:rPr>
          <w:rFonts w:ascii="Arial" w:hAnsi="Arial" w:cs="Arial"/>
          <w:b/>
          <w:spacing w:val="-2"/>
          <w:sz w:val="22"/>
          <w:szCs w:val="22"/>
        </w:rPr>
        <w:t>. F (500 m</w:t>
      </w:r>
      <w:r w:rsidRPr="00A37547">
        <w:rPr>
          <w:rFonts w:ascii="Arial" w:hAnsi="Arial" w:cs="Arial"/>
          <w:b/>
          <w:spacing w:val="-2"/>
          <w:sz w:val="22"/>
          <w:szCs w:val="22"/>
          <w:vertAlign w:val="superscript"/>
        </w:rPr>
        <w:t>3</w:t>
      </w:r>
      <w:r w:rsidRPr="00A37547">
        <w:rPr>
          <w:rFonts w:ascii="Arial" w:hAnsi="Arial" w:cs="Arial"/>
          <w:b/>
          <w:spacing w:val="-2"/>
          <w:sz w:val="22"/>
          <w:szCs w:val="22"/>
        </w:rPr>
        <w:t>)</w:t>
      </w:r>
    </w:p>
    <w:tbl>
      <w:tblPr>
        <w:tblW w:w="9072" w:type="dxa"/>
        <w:tblInd w:w="40" w:type="dxa"/>
        <w:tblLayout w:type="fixed"/>
        <w:tblCellMar>
          <w:left w:w="40" w:type="dxa"/>
          <w:right w:w="40" w:type="dxa"/>
        </w:tblCellMar>
        <w:tblLook w:val="00A0" w:firstRow="1" w:lastRow="0" w:firstColumn="1" w:lastColumn="0" w:noHBand="0" w:noVBand="0"/>
        <w:tblCaption w:val="Pobór ścieków do badań ze zbiorników nr 4 (21 m3) i ozn. F (500 m3)"/>
      </w:tblPr>
      <w:tblGrid>
        <w:gridCol w:w="3072"/>
        <w:gridCol w:w="1805"/>
        <w:gridCol w:w="4195"/>
      </w:tblGrid>
      <w:tr w:rsidR="00A37547" w:rsidRPr="00A37547">
        <w:trPr>
          <w:trHeight w:hRule="exact" w:val="576"/>
        </w:trPr>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A37547" w:rsidRPr="00A37547" w:rsidRDefault="00A37547" w:rsidP="00A37547">
            <w:pPr>
              <w:shd w:val="clear" w:color="auto" w:fill="FFFFFF"/>
              <w:ind w:left="811"/>
              <w:jc w:val="center"/>
              <w:rPr>
                <w:rFonts w:ascii="Arial" w:hAnsi="Arial" w:cs="Arial"/>
              </w:rPr>
            </w:pPr>
            <w:r w:rsidRPr="00A37547">
              <w:rPr>
                <w:rFonts w:ascii="Arial" w:hAnsi="Arial" w:cs="Arial"/>
                <w:b/>
                <w:bCs/>
                <w:spacing w:val="-4"/>
              </w:rPr>
              <w:t>Oznaczenie</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A37547" w:rsidRPr="00A37547" w:rsidRDefault="00A37547" w:rsidP="00A37547">
            <w:pPr>
              <w:shd w:val="clear" w:color="auto" w:fill="FFFFFF"/>
              <w:ind w:left="269"/>
              <w:jc w:val="center"/>
              <w:rPr>
                <w:rFonts w:ascii="Arial" w:hAnsi="Arial" w:cs="Arial"/>
              </w:rPr>
            </w:pPr>
            <w:r w:rsidRPr="00A37547">
              <w:rPr>
                <w:rFonts w:ascii="Arial" w:hAnsi="Arial" w:cs="Arial"/>
                <w:b/>
                <w:bCs/>
                <w:spacing w:val="-3"/>
              </w:rPr>
              <w:t>Jednostka</w:t>
            </w:r>
          </w:p>
        </w:tc>
        <w:tc>
          <w:tcPr>
            <w:tcW w:w="4195" w:type="dxa"/>
            <w:tcBorders>
              <w:top w:val="single" w:sz="6" w:space="0" w:color="auto"/>
              <w:left w:val="single" w:sz="6" w:space="0" w:color="auto"/>
              <w:bottom w:val="single" w:sz="6" w:space="0" w:color="auto"/>
              <w:right w:val="single" w:sz="6" w:space="0" w:color="auto"/>
            </w:tcBorders>
            <w:shd w:val="clear" w:color="auto" w:fill="FFFFFF"/>
            <w:vAlign w:val="center"/>
          </w:tcPr>
          <w:p w:rsidR="00A37547" w:rsidRPr="00A37547" w:rsidRDefault="00A37547" w:rsidP="00A37547">
            <w:pPr>
              <w:shd w:val="clear" w:color="auto" w:fill="FFFFFF"/>
              <w:ind w:left="168" w:right="202"/>
              <w:jc w:val="center"/>
              <w:rPr>
                <w:rFonts w:ascii="Arial" w:hAnsi="Arial" w:cs="Arial"/>
              </w:rPr>
            </w:pPr>
            <w:r w:rsidRPr="00A37547">
              <w:rPr>
                <w:rFonts w:ascii="Arial" w:hAnsi="Arial" w:cs="Arial"/>
                <w:b/>
                <w:bCs/>
                <w:spacing w:val="-1"/>
              </w:rPr>
              <w:t xml:space="preserve">Maksymalne dopuszczalne stężenia </w:t>
            </w:r>
            <w:r w:rsidRPr="00A37547">
              <w:rPr>
                <w:rFonts w:ascii="Arial" w:hAnsi="Arial" w:cs="Arial"/>
                <w:b/>
                <w:bCs/>
                <w:spacing w:val="-2"/>
              </w:rPr>
              <w:t xml:space="preserve">zanieczyszczeń </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vertAlign w:val="subscript"/>
              </w:rPr>
            </w:pPr>
            <w:proofErr w:type="spellStart"/>
            <w:r w:rsidRPr="00A37547">
              <w:rPr>
                <w:rFonts w:ascii="Arial" w:hAnsi="Arial" w:cs="Arial"/>
                <w:spacing w:val="-4"/>
              </w:rPr>
              <w:t>CHZT</w:t>
            </w:r>
            <w:r w:rsidRPr="00A37547">
              <w:rPr>
                <w:rFonts w:ascii="Arial" w:hAnsi="Arial" w:cs="Arial"/>
                <w:spacing w:val="-4"/>
                <w:vertAlign w:val="subscript"/>
              </w:rPr>
              <w:t>Cr</w:t>
            </w:r>
            <w:proofErr w:type="spell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2"/>
              </w:rPr>
              <w:t>mgO</w:t>
            </w:r>
            <w:r w:rsidRPr="00A37547">
              <w:rPr>
                <w:rFonts w:ascii="Arial" w:hAnsi="Arial" w:cs="Arial"/>
                <w:spacing w:val="-2"/>
                <w:vertAlign w:val="subscript"/>
              </w:rPr>
              <w:t>2</w:t>
            </w:r>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6"/>
              </w:rPr>
              <w:t>3750</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rPr>
                <w:rFonts w:ascii="Arial" w:hAnsi="Arial" w:cs="Arial"/>
              </w:rPr>
            </w:pPr>
            <w:r w:rsidRPr="00A37547">
              <w:rPr>
                <w:rFonts w:ascii="Arial" w:hAnsi="Arial" w:cs="Arial"/>
                <w:spacing w:val="-2"/>
              </w:rPr>
              <w:t>Zawiesiny ogólne</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mg/dm</w:t>
            </w:r>
            <w:r w:rsidRPr="00A37547">
              <w:rPr>
                <w:rFonts w:ascii="Arial" w:hAnsi="Arial" w:cs="Arial"/>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500</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rPr>
                <w:rFonts w:ascii="Arial" w:hAnsi="Arial" w:cs="Arial"/>
              </w:rPr>
            </w:pPr>
            <w:r w:rsidRPr="00A37547">
              <w:rPr>
                <w:rFonts w:ascii="Arial" w:hAnsi="Arial" w:cs="Arial"/>
                <w:spacing w:val="-3"/>
              </w:rPr>
              <w:t>Azot amonowy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1"/>
              </w:rPr>
              <w:t>mgN</w:t>
            </w:r>
            <w:proofErr w:type="spellEnd"/>
            <w:r w:rsidRPr="00A37547">
              <w:rPr>
                <w:rFonts w:ascii="Arial" w:hAnsi="Arial" w:cs="Arial"/>
                <w:spacing w:val="1"/>
              </w:rPr>
              <w:t>/dm</w:t>
            </w:r>
            <w:r w:rsidRPr="00A37547">
              <w:rPr>
                <w:rFonts w:ascii="Arial" w:hAnsi="Arial" w:cs="Arial"/>
                <w:spacing w:val="1"/>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100</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rPr>
                <w:rFonts w:ascii="Arial" w:hAnsi="Arial" w:cs="Arial"/>
              </w:rPr>
            </w:pPr>
            <w:r w:rsidRPr="00A37547">
              <w:rPr>
                <w:rFonts w:ascii="Arial" w:hAnsi="Arial" w:cs="Arial"/>
                <w:spacing w:val="-1"/>
              </w:rPr>
              <w:t>Azot ogólny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1"/>
              </w:rPr>
              <w:t>mgN</w:t>
            </w:r>
            <w:proofErr w:type="spellEnd"/>
            <w:r w:rsidRPr="00A37547">
              <w:rPr>
                <w:rFonts w:ascii="Arial" w:hAnsi="Arial" w:cs="Arial"/>
                <w:spacing w:val="1"/>
              </w:rPr>
              <w:t>/dm</w:t>
            </w:r>
            <w:r w:rsidRPr="00A37547">
              <w:rPr>
                <w:rFonts w:ascii="Arial" w:hAnsi="Arial" w:cs="Arial"/>
                <w:spacing w:val="1"/>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500</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2"/>
              </w:rPr>
              <w:t>Fosfor ogólny</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1"/>
              </w:rPr>
              <w:t>mgP</w:t>
            </w:r>
            <w:proofErr w:type="spellEnd"/>
            <w:r w:rsidRPr="00A37547">
              <w:rPr>
                <w:rFonts w:ascii="Arial" w:hAnsi="Arial" w:cs="Arial"/>
                <w:spacing w:val="1"/>
              </w:rPr>
              <w:t>/dm</w:t>
            </w:r>
            <w:r w:rsidRPr="00A37547">
              <w:rPr>
                <w:rFonts w:ascii="Arial" w:hAnsi="Arial" w:cs="Arial"/>
                <w:spacing w:val="1"/>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50</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5"/>
              </w:rPr>
              <w:t>Ołów</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mgPb</w:t>
            </w:r>
            <w:proofErr w:type="spellEnd"/>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1</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4"/>
              </w:rPr>
              <w:t>Kadm</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mgCd</w:t>
            </w:r>
            <w:proofErr w:type="spellEnd"/>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 – wartość średnia miesięczna</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5"/>
              </w:rPr>
              <w:t>Miedź</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mgCu</w:t>
            </w:r>
            <w:proofErr w:type="spellEnd"/>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1</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0"/>
              <w:rPr>
                <w:rFonts w:ascii="Arial" w:hAnsi="Arial" w:cs="Arial"/>
              </w:rPr>
            </w:pPr>
            <w:r w:rsidRPr="00A37547">
              <w:rPr>
                <w:rFonts w:ascii="Arial" w:hAnsi="Arial" w:cs="Arial"/>
                <w:spacing w:val="-5"/>
              </w:rPr>
              <w:t>Rtęć</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mgHg</w:t>
            </w:r>
            <w:proofErr w:type="spellEnd"/>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0,03 – wartość średnia miesięczna</w:t>
            </w:r>
          </w:p>
        </w:tc>
      </w:tr>
      <w:tr w:rsidR="00A37547" w:rsidRPr="00A37547">
        <w:trPr>
          <w:trHeight w:hRule="exact" w:val="25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17"/>
              </w:rPr>
              <w:t>Chrom</w:t>
            </w:r>
            <w:r w:rsidRPr="00A37547">
              <w:rPr>
                <w:rFonts w:ascii="Arial" w:hAnsi="Arial" w:cs="Arial"/>
                <w:spacing w:val="-17"/>
                <w:vertAlign w:val="superscript"/>
              </w:rPr>
              <w:t>+6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5"/>
              </w:rPr>
              <w:t>mgCr</w:t>
            </w:r>
            <w:r w:rsidRPr="00A37547">
              <w:rPr>
                <w:rFonts w:ascii="Arial" w:hAnsi="Arial" w:cs="Arial"/>
                <w:spacing w:val="-5"/>
                <w:vertAlign w:val="superscript"/>
              </w:rPr>
              <w:t>+6</w:t>
            </w:r>
            <w:r w:rsidRPr="00A37547">
              <w:rPr>
                <w:rFonts w:ascii="Arial" w:hAnsi="Arial" w:cs="Arial"/>
                <w:spacing w:val="-5"/>
              </w:rPr>
              <w:t>/dm</w:t>
            </w:r>
            <w:r w:rsidRPr="00A37547">
              <w:rPr>
                <w:rFonts w:ascii="Arial" w:hAnsi="Arial" w:cs="Arial"/>
                <w:spacing w:val="-5"/>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6"/>
              </w:rPr>
              <w:t>Cynk</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roofErr w:type="spellStart"/>
            <w:r w:rsidRPr="00A37547">
              <w:rPr>
                <w:rFonts w:ascii="Arial" w:hAnsi="Arial" w:cs="Arial"/>
                <w:spacing w:val="2"/>
              </w:rPr>
              <w:t>mgZn</w:t>
            </w:r>
            <w:proofErr w:type="spellEnd"/>
            <w:r w:rsidRPr="00A37547">
              <w:rPr>
                <w:rFonts w:ascii="Arial" w:hAnsi="Arial" w:cs="Arial"/>
                <w:spacing w:val="2"/>
              </w:rPr>
              <w:t>/dm</w:t>
            </w:r>
            <w:r w:rsidRPr="00A37547">
              <w:rPr>
                <w:rFonts w:ascii="Arial" w:hAnsi="Arial" w:cs="Arial"/>
                <w:spacing w:val="2"/>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5</w:t>
            </w:r>
          </w:p>
        </w:tc>
      </w:tr>
      <w:tr w:rsidR="00A37547" w:rsidRPr="00A37547">
        <w:trPr>
          <w:trHeight w:hRule="exact" w:val="518"/>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right="5"/>
              <w:rPr>
                <w:rFonts w:ascii="Arial" w:hAnsi="Arial" w:cs="Arial"/>
              </w:rPr>
            </w:pPr>
            <w:r w:rsidRPr="00A37547">
              <w:rPr>
                <w:rFonts w:ascii="Arial" w:hAnsi="Arial" w:cs="Arial"/>
              </w:rPr>
              <w:t xml:space="preserve">Przewodność      elektrolityczna </w:t>
            </w:r>
            <w:r w:rsidRPr="00A37547">
              <w:rPr>
                <w:rFonts w:ascii="Arial" w:hAnsi="Arial" w:cs="Arial"/>
                <w:spacing w:val="-2"/>
              </w:rPr>
              <w:t>właściwa;</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5"/>
              <w:jc w:val="center"/>
              <w:rPr>
                <w:rFonts w:ascii="Arial" w:hAnsi="Arial" w:cs="Arial"/>
              </w:rPr>
            </w:pPr>
            <w:r w:rsidRPr="00A37547">
              <w:rPr>
                <w:rFonts w:ascii="Arial" w:hAnsi="Arial" w:cs="Arial"/>
                <w:spacing w:val="-12"/>
              </w:rPr>
              <w:sym w:font="Symbol" w:char="F06D"/>
            </w:r>
            <w:r w:rsidRPr="00A37547">
              <w:rPr>
                <w:rFonts w:ascii="Arial" w:hAnsi="Arial" w:cs="Arial"/>
                <w:spacing w:val="-12"/>
              </w:rPr>
              <w:t>S/cm</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spacing w:val="-7"/>
              </w:rPr>
              <w:t>10 000</w:t>
            </w:r>
          </w:p>
        </w:tc>
      </w:tr>
      <w:tr w:rsidR="00A37547" w:rsidRPr="00A37547">
        <w:trPr>
          <w:trHeight w:hRule="exact" w:val="50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firstLine="5"/>
              <w:rPr>
                <w:rFonts w:ascii="Arial" w:hAnsi="Arial" w:cs="Arial"/>
              </w:rPr>
            </w:pPr>
            <w:r w:rsidRPr="00A37547">
              <w:rPr>
                <w:rFonts w:ascii="Arial" w:hAnsi="Arial" w:cs="Arial"/>
                <w:spacing w:val="1"/>
              </w:rPr>
              <w:t xml:space="preserve">Ogólny     węgiel     organiczny </w:t>
            </w:r>
            <w:r w:rsidRPr="00A37547">
              <w:rPr>
                <w:rFonts w:ascii="Arial" w:hAnsi="Arial" w:cs="Arial"/>
                <w:spacing w:val="-7"/>
              </w:rPr>
              <w:t>OWO</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mg/dm</w:t>
            </w:r>
            <w:r w:rsidRPr="00A37547">
              <w:rPr>
                <w:rFonts w:ascii="Arial" w:hAnsi="Arial" w:cs="Arial"/>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900</w:t>
            </w:r>
          </w:p>
        </w:tc>
      </w:tr>
      <w:tr w:rsidR="00A37547" w:rsidRPr="00A37547">
        <w:trPr>
          <w:trHeight w:hRule="exact" w:val="26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9"/>
              <w:rPr>
                <w:rFonts w:ascii="Arial" w:hAnsi="Arial" w:cs="Arial"/>
              </w:rPr>
            </w:pPr>
            <w:r w:rsidRPr="00A37547">
              <w:rPr>
                <w:rFonts w:ascii="Arial" w:hAnsi="Arial" w:cs="Arial"/>
                <w:spacing w:val="-5"/>
              </w:rPr>
              <w:t>Suma WWA</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mg/dm</w:t>
            </w:r>
            <w:r w:rsidRPr="00A37547">
              <w:rPr>
                <w:rFonts w:ascii="Arial" w:hAnsi="Arial" w:cs="Arial"/>
                <w:vertAlign w:val="superscript"/>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0,2</w:t>
            </w:r>
          </w:p>
        </w:tc>
      </w:tr>
      <w:tr w:rsidR="00A37547" w:rsidRPr="00A37547">
        <w:trPr>
          <w:trHeight w:hRule="exact" w:val="278"/>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ind w:left="14"/>
              <w:rPr>
                <w:rFonts w:ascii="Arial" w:hAnsi="Arial" w:cs="Arial"/>
              </w:rPr>
            </w:pPr>
            <w:r w:rsidRPr="00A37547">
              <w:rPr>
                <w:rFonts w:ascii="Arial" w:hAnsi="Arial" w:cs="Arial"/>
                <w:spacing w:val="-4"/>
              </w:rPr>
              <w:t>Odczyn (</w:t>
            </w:r>
            <w:proofErr w:type="spellStart"/>
            <w:r w:rsidRPr="00A37547">
              <w:rPr>
                <w:rFonts w:ascii="Arial" w:hAnsi="Arial" w:cs="Arial"/>
                <w:spacing w:val="-4"/>
              </w:rPr>
              <w:t>pH</w:t>
            </w:r>
            <w:proofErr w:type="spellEnd"/>
            <w:r w:rsidRPr="00A37547">
              <w:rPr>
                <w:rFonts w:ascii="Arial" w:hAnsi="Arial" w:cs="Arial"/>
                <w:spacing w:val="-4"/>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A37547" w:rsidRPr="00A37547" w:rsidRDefault="00A37547" w:rsidP="00A37547">
            <w:pPr>
              <w:shd w:val="clear" w:color="auto" w:fill="FFFFFF"/>
              <w:jc w:val="center"/>
              <w:rPr>
                <w:rFonts w:ascii="Arial" w:hAnsi="Arial" w:cs="Arial"/>
              </w:rPr>
            </w:pPr>
            <w:r w:rsidRPr="00A37547">
              <w:rPr>
                <w:rFonts w:ascii="Arial" w:hAnsi="Arial" w:cs="Arial"/>
              </w:rPr>
              <w:t>6,5 - 9,5</w:t>
            </w:r>
          </w:p>
        </w:tc>
      </w:tr>
    </w:tbl>
    <w:p w:rsidR="005745AD" w:rsidRDefault="005745AD" w:rsidP="00A37547">
      <w:pPr>
        <w:spacing w:line="276" w:lineRule="auto"/>
        <w:contextualSpacing/>
        <w:rPr>
          <w:rFonts w:ascii="Arial" w:hAnsi="Arial" w:cs="Arial"/>
          <w:bCs/>
          <w:color w:val="FF0000"/>
          <w:sz w:val="24"/>
          <w:szCs w:val="24"/>
        </w:rPr>
      </w:pPr>
    </w:p>
    <w:p w:rsidR="00130AAB" w:rsidRPr="00912901" w:rsidRDefault="00130AAB" w:rsidP="00A37547">
      <w:pPr>
        <w:spacing w:line="276" w:lineRule="auto"/>
        <w:contextualSpacing/>
        <w:rPr>
          <w:rFonts w:ascii="Arial" w:hAnsi="Arial" w:cs="Arial"/>
          <w:bCs/>
          <w:color w:val="FF0000"/>
          <w:sz w:val="24"/>
          <w:szCs w:val="24"/>
        </w:rPr>
      </w:pPr>
    </w:p>
    <w:p w:rsidR="00BF5F2E" w:rsidRPr="002E17D5" w:rsidRDefault="00BF5F2E" w:rsidP="00B74155">
      <w:pPr>
        <w:pStyle w:val="Default"/>
        <w:jc w:val="both"/>
        <w:rPr>
          <w:rFonts w:ascii="Arial" w:hAnsi="Arial" w:cs="Arial"/>
          <w:color w:val="auto"/>
          <w:u w:val="single"/>
        </w:rPr>
      </w:pPr>
      <w:r w:rsidRPr="002E17D5">
        <w:rPr>
          <w:rFonts w:ascii="Arial" w:hAnsi="Arial" w:cs="Arial"/>
          <w:b/>
          <w:bCs/>
          <w:color w:val="auto"/>
          <w:u w:val="single"/>
        </w:rPr>
        <w:t>X</w:t>
      </w:r>
      <w:r w:rsidR="00F37FD1" w:rsidRPr="002E17D5">
        <w:rPr>
          <w:rFonts w:ascii="Arial" w:hAnsi="Arial" w:cs="Arial"/>
          <w:b/>
          <w:bCs/>
          <w:color w:val="auto"/>
          <w:u w:val="single"/>
        </w:rPr>
        <w:t>I</w:t>
      </w:r>
      <w:r w:rsidRPr="002E17D5">
        <w:rPr>
          <w:rFonts w:ascii="Arial" w:hAnsi="Arial" w:cs="Arial"/>
          <w:b/>
          <w:bCs/>
          <w:color w:val="auto"/>
          <w:u w:val="single"/>
        </w:rPr>
        <w:t xml:space="preserve">. Warunki wprowadzania do środowiska substancji lub energii i wymagane działania, w tym środki techniczne mające na celu zapobieganie lub ograniczanie emisji. </w:t>
      </w:r>
    </w:p>
    <w:p w:rsidR="00130AAB" w:rsidRDefault="00130AAB" w:rsidP="00A741A3">
      <w:pPr>
        <w:pStyle w:val="Default"/>
        <w:jc w:val="both"/>
        <w:rPr>
          <w:rFonts w:ascii="Arial" w:hAnsi="Arial" w:cs="Arial"/>
          <w:b/>
          <w:bCs/>
          <w:color w:val="auto"/>
          <w:u w:val="single"/>
        </w:rPr>
      </w:pPr>
    </w:p>
    <w:p w:rsidR="00BF5F2E" w:rsidRPr="002E17D5" w:rsidRDefault="00BF5F2E" w:rsidP="00A741A3">
      <w:pPr>
        <w:pStyle w:val="Default"/>
        <w:jc w:val="both"/>
        <w:rPr>
          <w:rFonts w:ascii="Arial" w:hAnsi="Arial" w:cs="Arial"/>
          <w:b/>
          <w:bCs/>
          <w:color w:val="auto"/>
          <w:u w:val="single"/>
        </w:rPr>
      </w:pPr>
      <w:r w:rsidRPr="002E17D5">
        <w:rPr>
          <w:rFonts w:ascii="Arial" w:hAnsi="Arial" w:cs="Arial"/>
          <w:b/>
          <w:bCs/>
          <w:color w:val="auto"/>
          <w:u w:val="single"/>
        </w:rPr>
        <w:t>X</w:t>
      </w:r>
      <w:r w:rsidR="001E329C">
        <w:rPr>
          <w:rFonts w:ascii="Arial" w:hAnsi="Arial" w:cs="Arial"/>
          <w:b/>
          <w:bCs/>
          <w:color w:val="auto"/>
          <w:u w:val="single"/>
        </w:rPr>
        <w:t>I</w:t>
      </w:r>
      <w:r w:rsidRPr="002E17D5">
        <w:rPr>
          <w:rFonts w:ascii="Arial" w:hAnsi="Arial" w:cs="Arial"/>
          <w:b/>
          <w:bCs/>
          <w:color w:val="auto"/>
          <w:u w:val="single"/>
        </w:rPr>
        <w:t>.1. Warunki wytwarzania odpadów:</w:t>
      </w:r>
    </w:p>
    <w:p w:rsidR="00A37547" w:rsidRDefault="00A37547" w:rsidP="00F30AA5">
      <w:pPr>
        <w:pStyle w:val="Default"/>
        <w:jc w:val="both"/>
        <w:rPr>
          <w:rFonts w:ascii="Arial" w:hAnsi="Arial" w:cs="Arial"/>
          <w:b/>
          <w:bCs/>
          <w:color w:val="auto"/>
          <w:sz w:val="32"/>
        </w:rPr>
      </w:pPr>
    </w:p>
    <w:p w:rsidR="00BF5F2E" w:rsidRPr="003D3E7A" w:rsidRDefault="00BF5F2E" w:rsidP="00F30AA5">
      <w:pPr>
        <w:pStyle w:val="Default"/>
        <w:jc w:val="both"/>
        <w:rPr>
          <w:rFonts w:ascii="Arial" w:hAnsi="Arial" w:cs="Arial"/>
          <w:b/>
          <w:bCs/>
          <w:color w:val="auto"/>
        </w:rPr>
      </w:pPr>
      <w:r w:rsidRPr="003D3E7A">
        <w:rPr>
          <w:rFonts w:ascii="Arial" w:hAnsi="Arial" w:cs="Arial"/>
          <w:b/>
          <w:bCs/>
          <w:color w:val="auto"/>
        </w:rPr>
        <w:t>X</w:t>
      </w:r>
      <w:r w:rsidR="00F37FD1" w:rsidRPr="003D3E7A">
        <w:rPr>
          <w:rFonts w:ascii="Arial" w:hAnsi="Arial" w:cs="Arial"/>
          <w:b/>
          <w:bCs/>
          <w:color w:val="auto"/>
        </w:rPr>
        <w:t>I</w:t>
      </w:r>
      <w:r w:rsidRPr="003D3E7A">
        <w:rPr>
          <w:rFonts w:ascii="Arial" w:hAnsi="Arial" w:cs="Arial"/>
          <w:b/>
          <w:bCs/>
          <w:color w:val="auto"/>
        </w:rPr>
        <w:t>.1.1</w:t>
      </w:r>
      <w:r w:rsidR="00464BCA">
        <w:rPr>
          <w:rFonts w:ascii="Arial" w:hAnsi="Arial" w:cs="Arial"/>
          <w:b/>
          <w:bCs/>
          <w:color w:val="auto"/>
        </w:rPr>
        <w:t>.</w:t>
      </w:r>
      <w:r w:rsidRPr="003D3E7A">
        <w:rPr>
          <w:rFonts w:ascii="Arial" w:hAnsi="Arial" w:cs="Arial"/>
          <w:b/>
          <w:bCs/>
          <w:color w:val="auto"/>
        </w:rPr>
        <w:t xml:space="preserve"> Sposoby gospodarowania wytwarzanymi odpadami:</w:t>
      </w:r>
    </w:p>
    <w:p w:rsidR="0075493D" w:rsidRPr="00B270F2" w:rsidRDefault="00BF5F2E" w:rsidP="00F30AA5">
      <w:pPr>
        <w:pStyle w:val="Default"/>
        <w:jc w:val="both"/>
        <w:rPr>
          <w:rFonts w:ascii="Arial" w:hAnsi="Arial" w:cs="Arial"/>
          <w:bCs/>
          <w:color w:val="auto"/>
        </w:rPr>
      </w:pPr>
      <w:r w:rsidRPr="00C9717B">
        <w:rPr>
          <w:rFonts w:ascii="Arial" w:hAnsi="Arial" w:cs="Arial"/>
          <w:b/>
          <w:color w:val="auto"/>
        </w:rPr>
        <w:t>X</w:t>
      </w:r>
      <w:r w:rsidR="00F37FD1" w:rsidRPr="00C9717B">
        <w:rPr>
          <w:rFonts w:ascii="Arial" w:hAnsi="Arial" w:cs="Arial"/>
          <w:b/>
          <w:color w:val="auto"/>
        </w:rPr>
        <w:t>I</w:t>
      </w:r>
      <w:r w:rsidRPr="00C9717B">
        <w:rPr>
          <w:rFonts w:ascii="Arial" w:hAnsi="Arial" w:cs="Arial"/>
          <w:b/>
          <w:color w:val="auto"/>
        </w:rPr>
        <w:t>.1.1.1.</w:t>
      </w:r>
      <w:r w:rsidRPr="00B816E9">
        <w:rPr>
          <w:rFonts w:ascii="Arial" w:hAnsi="Arial" w:cs="Arial"/>
          <w:bCs/>
          <w:color w:val="auto"/>
        </w:rPr>
        <w:t xml:space="preserve"> Odpady inne niż niebezpieczne</w:t>
      </w:r>
    </w:p>
    <w:p w:rsidR="00BF5F2E" w:rsidRPr="002E17D5" w:rsidRDefault="00BF5F2E" w:rsidP="00F30AA5">
      <w:pPr>
        <w:pStyle w:val="Default"/>
        <w:jc w:val="both"/>
        <w:rPr>
          <w:rFonts w:ascii="Arial" w:hAnsi="Arial" w:cs="Arial"/>
          <w:color w:val="auto"/>
          <w:sz w:val="20"/>
          <w:szCs w:val="20"/>
        </w:rPr>
      </w:pPr>
      <w:r w:rsidRPr="003D3E7A">
        <w:rPr>
          <w:rFonts w:ascii="Arial" w:hAnsi="Arial" w:cs="Arial"/>
          <w:color w:val="auto"/>
          <w:sz w:val="20"/>
          <w:szCs w:val="20"/>
        </w:rPr>
        <w:t>Tabela nr 2</w:t>
      </w:r>
      <w:r w:rsidR="00CE2646">
        <w:rPr>
          <w:rFonts w:ascii="Arial" w:hAnsi="Arial" w:cs="Arial"/>
          <w:color w:val="auto"/>
          <w:sz w:val="20"/>
          <w:szCs w:val="20"/>
        </w:rPr>
        <w:t>5</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Sposoby gospodarowania wytwarzanymi odpadami"/>
      </w:tblPr>
      <w:tblGrid>
        <w:gridCol w:w="531"/>
        <w:gridCol w:w="12"/>
        <w:gridCol w:w="1264"/>
        <w:gridCol w:w="4601"/>
        <w:gridCol w:w="2700"/>
      </w:tblGrid>
      <w:tr w:rsidR="00A504AB" w:rsidRPr="003D3E7A" w:rsidTr="00B270F2">
        <w:trPr>
          <w:tblHeader/>
        </w:trPr>
        <w:tc>
          <w:tcPr>
            <w:tcW w:w="531" w:type="dxa"/>
            <w:vAlign w:val="center"/>
          </w:tcPr>
          <w:p w:rsidR="00A504AB" w:rsidRPr="003D3E7A" w:rsidRDefault="00A504AB" w:rsidP="00A01C9E">
            <w:pPr>
              <w:jc w:val="center"/>
              <w:rPr>
                <w:rFonts w:ascii="Arial" w:hAnsi="Arial" w:cs="Arial"/>
                <w:b/>
                <w:bCs/>
                <w:sz w:val="22"/>
                <w:szCs w:val="22"/>
              </w:rPr>
            </w:pPr>
            <w:proofErr w:type="spellStart"/>
            <w:r w:rsidRPr="003D3E7A">
              <w:rPr>
                <w:rFonts w:ascii="Arial" w:hAnsi="Arial" w:cs="Arial"/>
                <w:b/>
                <w:bCs/>
                <w:sz w:val="22"/>
                <w:szCs w:val="22"/>
              </w:rPr>
              <w:t>Lp</w:t>
            </w:r>
            <w:proofErr w:type="spellEnd"/>
          </w:p>
        </w:tc>
        <w:tc>
          <w:tcPr>
            <w:tcW w:w="1276" w:type="dxa"/>
            <w:gridSpan w:val="2"/>
            <w:vAlign w:val="center"/>
          </w:tcPr>
          <w:p w:rsidR="00A504AB" w:rsidRPr="003D3E7A" w:rsidRDefault="00A504AB" w:rsidP="00A01C9E">
            <w:pPr>
              <w:jc w:val="center"/>
              <w:rPr>
                <w:rFonts w:ascii="Arial" w:hAnsi="Arial" w:cs="Arial"/>
                <w:b/>
                <w:bCs/>
                <w:sz w:val="22"/>
                <w:szCs w:val="22"/>
              </w:rPr>
            </w:pPr>
            <w:r w:rsidRPr="003D3E7A">
              <w:rPr>
                <w:rFonts w:ascii="Arial" w:hAnsi="Arial" w:cs="Arial"/>
                <w:b/>
                <w:bCs/>
                <w:sz w:val="22"/>
                <w:szCs w:val="22"/>
              </w:rPr>
              <w:t>Kod</w:t>
            </w:r>
          </w:p>
          <w:p w:rsidR="00A504AB" w:rsidRPr="003D3E7A" w:rsidRDefault="00A504AB" w:rsidP="00A01C9E">
            <w:pPr>
              <w:jc w:val="center"/>
              <w:rPr>
                <w:rFonts w:ascii="Arial" w:hAnsi="Arial" w:cs="Arial"/>
                <w:b/>
                <w:bCs/>
                <w:sz w:val="22"/>
                <w:szCs w:val="22"/>
              </w:rPr>
            </w:pPr>
            <w:r w:rsidRPr="003D3E7A">
              <w:rPr>
                <w:rFonts w:ascii="Arial" w:hAnsi="Arial" w:cs="Arial"/>
                <w:b/>
                <w:bCs/>
                <w:sz w:val="22"/>
                <w:szCs w:val="22"/>
              </w:rPr>
              <w:t>odpadu</w:t>
            </w:r>
          </w:p>
        </w:tc>
        <w:tc>
          <w:tcPr>
            <w:tcW w:w="4601" w:type="dxa"/>
            <w:vAlign w:val="center"/>
          </w:tcPr>
          <w:p w:rsidR="00A504AB" w:rsidRPr="003D3E7A" w:rsidRDefault="00A504AB" w:rsidP="00A01C9E">
            <w:pPr>
              <w:pStyle w:val="Nagwek7"/>
              <w:spacing w:line="240" w:lineRule="auto"/>
              <w:jc w:val="center"/>
              <w:rPr>
                <w:b/>
                <w:sz w:val="22"/>
                <w:szCs w:val="22"/>
              </w:rPr>
            </w:pPr>
            <w:r w:rsidRPr="003D3E7A">
              <w:rPr>
                <w:b/>
                <w:sz w:val="22"/>
                <w:szCs w:val="22"/>
              </w:rPr>
              <w:t xml:space="preserve">Rodzaj odpadu </w:t>
            </w:r>
          </w:p>
          <w:p w:rsidR="00A504AB" w:rsidRPr="003D3E7A" w:rsidRDefault="00A504AB" w:rsidP="00A01C9E">
            <w:pPr>
              <w:pStyle w:val="Nagwek7"/>
              <w:spacing w:line="240" w:lineRule="auto"/>
              <w:jc w:val="center"/>
              <w:rPr>
                <w:b/>
                <w:sz w:val="22"/>
                <w:szCs w:val="22"/>
              </w:rPr>
            </w:pPr>
          </w:p>
        </w:tc>
        <w:tc>
          <w:tcPr>
            <w:tcW w:w="2700" w:type="dxa"/>
            <w:vAlign w:val="center"/>
          </w:tcPr>
          <w:p w:rsidR="00A504AB" w:rsidRPr="003D3E7A" w:rsidRDefault="00A504AB" w:rsidP="00A01C9E">
            <w:pPr>
              <w:jc w:val="center"/>
              <w:rPr>
                <w:rFonts w:ascii="Arial" w:hAnsi="Arial" w:cs="Arial"/>
                <w:b/>
                <w:bCs/>
                <w:sz w:val="22"/>
                <w:szCs w:val="22"/>
              </w:rPr>
            </w:pPr>
            <w:r w:rsidRPr="003D3E7A">
              <w:rPr>
                <w:rFonts w:ascii="Arial" w:hAnsi="Arial" w:cs="Arial"/>
                <w:b/>
                <w:bCs/>
                <w:sz w:val="22"/>
                <w:szCs w:val="22"/>
              </w:rPr>
              <w:t>Sposób gospodarowania</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15 01 01</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Opakowania z papieru i tektury</w:t>
            </w:r>
          </w:p>
        </w:tc>
        <w:tc>
          <w:tcPr>
            <w:tcW w:w="2700" w:type="dxa"/>
            <w:vAlign w:val="center"/>
          </w:tcPr>
          <w:p w:rsidR="00A504AB" w:rsidRPr="00BA49F0" w:rsidRDefault="00A504AB" w:rsidP="00A01C9E">
            <w:pPr>
              <w:jc w:val="center"/>
              <w:rPr>
                <w:rFonts w:ascii="Arial" w:hAnsi="Arial" w:cs="Arial"/>
                <w:bCs/>
                <w:sz w:val="22"/>
                <w:szCs w:val="22"/>
              </w:rPr>
            </w:pPr>
            <w:r>
              <w:rPr>
                <w:rFonts w:ascii="Arial" w:hAnsi="Arial" w:cs="Arial"/>
                <w:bCs/>
                <w:sz w:val="22"/>
                <w:szCs w:val="22"/>
              </w:rPr>
              <w:t>R1, R3,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2</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15 01 02</w:t>
            </w:r>
          </w:p>
        </w:tc>
        <w:tc>
          <w:tcPr>
            <w:tcW w:w="4601" w:type="dxa"/>
            <w:vAlign w:val="center"/>
          </w:tcPr>
          <w:p w:rsidR="00A504AB" w:rsidRPr="001C6591" w:rsidRDefault="00A504AB" w:rsidP="00A504AB">
            <w:pPr>
              <w:pStyle w:val="Nagwek7"/>
              <w:spacing w:line="240" w:lineRule="auto"/>
              <w:ind w:left="0"/>
              <w:rPr>
                <w:sz w:val="22"/>
                <w:szCs w:val="22"/>
              </w:rPr>
            </w:pPr>
            <w:r>
              <w:rPr>
                <w:sz w:val="22"/>
                <w:szCs w:val="22"/>
              </w:rPr>
              <w:t xml:space="preserve"> </w:t>
            </w:r>
            <w:r w:rsidRPr="001C6591">
              <w:rPr>
                <w:sz w:val="22"/>
                <w:szCs w:val="22"/>
              </w:rPr>
              <w:t>Opakowania z tworzyw sztucznych</w:t>
            </w:r>
          </w:p>
        </w:tc>
        <w:tc>
          <w:tcPr>
            <w:tcW w:w="2700" w:type="dxa"/>
            <w:vAlign w:val="center"/>
          </w:tcPr>
          <w:p w:rsidR="00A504AB" w:rsidRPr="00BA49F0" w:rsidRDefault="00A504AB" w:rsidP="00B272A7">
            <w:pPr>
              <w:jc w:val="center"/>
              <w:rPr>
                <w:rFonts w:ascii="Arial" w:hAnsi="Arial" w:cs="Arial"/>
                <w:bCs/>
                <w:sz w:val="22"/>
                <w:szCs w:val="22"/>
              </w:rPr>
            </w:pPr>
            <w:r>
              <w:rPr>
                <w:rFonts w:ascii="Arial" w:hAnsi="Arial" w:cs="Arial"/>
                <w:bCs/>
                <w:sz w:val="22"/>
                <w:szCs w:val="22"/>
              </w:rPr>
              <w:t>R1, R</w:t>
            </w:r>
            <w:r w:rsidR="00C031CA">
              <w:rPr>
                <w:rFonts w:ascii="Arial" w:hAnsi="Arial" w:cs="Arial"/>
                <w:bCs/>
                <w:sz w:val="22"/>
                <w:szCs w:val="22"/>
              </w:rPr>
              <w:t xml:space="preserve">3, </w:t>
            </w:r>
            <w:r w:rsidRPr="00B272A7">
              <w:rPr>
                <w:rFonts w:ascii="Arial" w:hAnsi="Arial" w:cs="Arial"/>
                <w:bCs/>
                <w:sz w:val="22"/>
                <w:szCs w:val="22"/>
              </w:rPr>
              <w:t>R11,</w:t>
            </w:r>
            <w:r>
              <w:rPr>
                <w:rFonts w:ascii="Arial" w:hAnsi="Arial" w:cs="Arial"/>
                <w:bCs/>
                <w:sz w:val="22"/>
                <w:szCs w:val="22"/>
              </w:rPr>
              <w:t xml:space="preserve">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3</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15 01 03</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Opakowania z drewna</w:t>
            </w:r>
          </w:p>
        </w:tc>
        <w:tc>
          <w:tcPr>
            <w:tcW w:w="2700" w:type="dxa"/>
            <w:vAlign w:val="center"/>
          </w:tcPr>
          <w:p w:rsidR="00A504AB" w:rsidRPr="00BA49F0" w:rsidRDefault="00A504AB" w:rsidP="00B272A7">
            <w:pPr>
              <w:jc w:val="center"/>
              <w:rPr>
                <w:rFonts w:ascii="Arial" w:hAnsi="Arial" w:cs="Arial"/>
                <w:bCs/>
                <w:sz w:val="22"/>
                <w:szCs w:val="22"/>
              </w:rPr>
            </w:pPr>
            <w:r>
              <w:rPr>
                <w:rFonts w:ascii="Arial" w:hAnsi="Arial" w:cs="Arial"/>
                <w:bCs/>
                <w:sz w:val="22"/>
                <w:szCs w:val="22"/>
              </w:rPr>
              <w:t>R1, R</w:t>
            </w:r>
            <w:r w:rsidR="00C031CA">
              <w:rPr>
                <w:rFonts w:ascii="Arial" w:hAnsi="Arial" w:cs="Arial"/>
                <w:bCs/>
                <w:sz w:val="22"/>
                <w:szCs w:val="22"/>
              </w:rPr>
              <w:t>3</w:t>
            </w:r>
            <w:r w:rsidR="00B272A7">
              <w:rPr>
                <w:rFonts w:ascii="Arial" w:hAnsi="Arial" w:cs="Arial"/>
                <w:bCs/>
                <w:sz w:val="22"/>
                <w:szCs w:val="22"/>
              </w:rPr>
              <w:t>,</w:t>
            </w:r>
            <w:r>
              <w:rPr>
                <w:rFonts w:ascii="Arial" w:hAnsi="Arial" w:cs="Arial"/>
                <w:bCs/>
                <w:sz w:val="22"/>
                <w:szCs w:val="22"/>
              </w:rPr>
              <w:t xml:space="preserve"> R11,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4</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15 01 04</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Opakowania z metali</w:t>
            </w:r>
          </w:p>
        </w:tc>
        <w:tc>
          <w:tcPr>
            <w:tcW w:w="2700" w:type="dxa"/>
            <w:vAlign w:val="center"/>
          </w:tcPr>
          <w:p w:rsidR="00A504AB" w:rsidRPr="00BA49F0" w:rsidRDefault="00A504AB" w:rsidP="00A01C9E">
            <w:pPr>
              <w:jc w:val="center"/>
              <w:rPr>
                <w:rFonts w:ascii="Arial" w:hAnsi="Arial" w:cs="Arial"/>
                <w:bCs/>
                <w:sz w:val="22"/>
                <w:szCs w:val="22"/>
              </w:rPr>
            </w:pPr>
            <w:r>
              <w:rPr>
                <w:rFonts w:ascii="Arial" w:hAnsi="Arial" w:cs="Arial"/>
                <w:bCs/>
                <w:sz w:val="22"/>
                <w:szCs w:val="22"/>
              </w:rPr>
              <w:t>R4, R12</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5</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15 01 05</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Opakowania wielomateriałowe</w:t>
            </w:r>
          </w:p>
        </w:tc>
        <w:tc>
          <w:tcPr>
            <w:tcW w:w="2700" w:type="dxa"/>
            <w:vAlign w:val="center"/>
          </w:tcPr>
          <w:p w:rsidR="00A504AB" w:rsidRPr="00BA49F0" w:rsidRDefault="00A504AB" w:rsidP="00B272A7">
            <w:pPr>
              <w:jc w:val="center"/>
              <w:rPr>
                <w:rFonts w:ascii="Arial" w:hAnsi="Arial" w:cs="Arial"/>
                <w:bCs/>
                <w:sz w:val="22"/>
                <w:szCs w:val="22"/>
              </w:rPr>
            </w:pPr>
            <w:r>
              <w:rPr>
                <w:rFonts w:ascii="Arial" w:hAnsi="Arial" w:cs="Arial"/>
                <w:bCs/>
                <w:sz w:val="22"/>
                <w:szCs w:val="22"/>
              </w:rPr>
              <w:t>R1, R5,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6</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15 01 07</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Opakowania ze szkła</w:t>
            </w:r>
          </w:p>
        </w:tc>
        <w:tc>
          <w:tcPr>
            <w:tcW w:w="2700" w:type="dxa"/>
            <w:vAlign w:val="center"/>
          </w:tcPr>
          <w:p w:rsidR="00A504AB" w:rsidRPr="00BA49F0" w:rsidRDefault="00A504AB" w:rsidP="00A01C9E">
            <w:pPr>
              <w:jc w:val="center"/>
              <w:rPr>
                <w:rFonts w:ascii="Arial" w:hAnsi="Arial" w:cs="Arial"/>
                <w:bCs/>
                <w:sz w:val="22"/>
                <w:szCs w:val="22"/>
              </w:rPr>
            </w:pPr>
            <w:r>
              <w:rPr>
                <w:rFonts w:ascii="Arial" w:hAnsi="Arial" w:cs="Arial"/>
                <w:bCs/>
                <w:sz w:val="22"/>
                <w:szCs w:val="22"/>
              </w:rPr>
              <w:t>R5,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7</w:t>
            </w:r>
          </w:p>
        </w:tc>
        <w:tc>
          <w:tcPr>
            <w:tcW w:w="1276" w:type="dxa"/>
            <w:gridSpan w:val="2"/>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15 01 09</w:t>
            </w:r>
          </w:p>
        </w:tc>
        <w:tc>
          <w:tcPr>
            <w:tcW w:w="4601" w:type="dxa"/>
            <w:vAlign w:val="center"/>
          </w:tcPr>
          <w:p w:rsidR="00A504AB" w:rsidRPr="001C6591" w:rsidRDefault="00A504AB" w:rsidP="00A01C9E">
            <w:pPr>
              <w:pStyle w:val="Nagwek7"/>
              <w:spacing w:line="240" w:lineRule="auto"/>
              <w:ind w:left="37"/>
              <w:rPr>
                <w:sz w:val="22"/>
                <w:szCs w:val="22"/>
              </w:rPr>
            </w:pPr>
            <w:r w:rsidRPr="001C6591">
              <w:rPr>
                <w:sz w:val="22"/>
                <w:szCs w:val="22"/>
              </w:rPr>
              <w:t xml:space="preserve">Opakowania z tekstyliów </w:t>
            </w:r>
          </w:p>
        </w:tc>
        <w:tc>
          <w:tcPr>
            <w:tcW w:w="2700" w:type="dxa"/>
            <w:vAlign w:val="center"/>
          </w:tcPr>
          <w:p w:rsidR="00A504AB" w:rsidRPr="00BA49F0" w:rsidRDefault="00A504AB" w:rsidP="00B272A7">
            <w:pPr>
              <w:jc w:val="center"/>
              <w:rPr>
                <w:rFonts w:ascii="Arial" w:hAnsi="Arial" w:cs="Arial"/>
                <w:bCs/>
                <w:sz w:val="22"/>
                <w:szCs w:val="22"/>
              </w:rPr>
            </w:pPr>
            <w:r>
              <w:rPr>
                <w:rFonts w:ascii="Arial" w:hAnsi="Arial" w:cs="Arial"/>
                <w:bCs/>
                <w:sz w:val="22"/>
                <w:szCs w:val="22"/>
              </w:rPr>
              <w:t>R1, R5,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8</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19 12 01</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Papier i tektura</w:t>
            </w:r>
          </w:p>
        </w:tc>
        <w:tc>
          <w:tcPr>
            <w:tcW w:w="2700" w:type="dxa"/>
            <w:vAlign w:val="center"/>
          </w:tcPr>
          <w:p w:rsidR="00A504AB" w:rsidRPr="00BA49F0" w:rsidRDefault="00A504AB" w:rsidP="008122E3">
            <w:pPr>
              <w:jc w:val="center"/>
              <w:rPr>
                <w:rFonts w:ascii="Arial" w:hAnsi="Arial" w:cs="Arial"/>
                <w:sz w:val="22"/>
                <w:szCs w:val="22"/>
              </w:rPr>
            </w:pPr>
            <w:r>
              <w:rPr>
                <w:rFonts w:ascii="Arial" w:hAnsi="Arial" w:cs="Arial"/>
                <w:sz w:val="22"/>
                <w:szCs w:val="22"/>
              </w:rPr>
              <w:t xml:space="preserve">R1, R3, </w:t>
            </w:r>
            <w:r w:rsidR="008122E3">
              <w:rPr>
                <w:rFonts w:ascii="Arial" w:hAnsi="Arial" w:cs="Arial"/>
                <w:sz w:val="22"/>
                <w:szCs w:val="22"/>
              </w:rPr>
              <w:t xml:space="preserve">R5, </w:t>
            </w:r>
            <w:r>
              <w:rPr>
                <w:rFonts w:ascii="Arial" w:hAnsi="Arial" w:cs="Arial"/>
                <w:sz w:val="22"/>
                <w:szCs w:val="22"/>
              </w:rPr>
              <w:t>R13</w:t>
            </w:r>
            <w:r w:rsidR="008122E3">
              <w:rPr>
                <w:rFonts w:ascii="Arial" w:hAnsi="Arial" w:cs="Arial"/>
                <w:sz w:val="22"/>
                <w:szCs w:val="22"/>
              </w:rPr>
              <w:t xml:space="preserve"> </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9</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19 12 02</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Metale żelazne</w:t>
            </w:r>
          </w:p>
        </w:tc>
        <w:tc>
          <w:tcPr>
            <w:tcW w:w="2700" w:type="dxa"/>
            <w:vAlign w:val="center"/>
          </w:tcPr>
          <w:p w:rsidR="00A504AB" w:rsidRPr="00BA49F0" w:rsidRDefault="00A504AB" w:rsidP="00A01C9E">
            <w:pPr>
              <w:jc w:val="center"/>
              <w:rPr>
                <w:rFonts w:ascii="Arial" w:hAnsi="Arial" w:cs="Arial"/>
                <w:sz w:val="22"/>
                <w:szCs w:val="22"/>
              </w:rPr>
            </w:pPr>
            <w:r>
              <w:rPr>
                <w:rFonts w:ascii="Arial" w:hAnsi="Arial" w:cs="Arial"/>
                <w:sz w:val="22"/>
                <w:szCs w:val="22"/>
              </w:rPr>
              <w:t>R4,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10</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19 12 03</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Metale nieżelazne</w:t>
            </w:r>
          </w:p>
        </w:tc>
        <w:tc>
          <w:tcPr>
            <w:tcW w:w="2700" w:type="dxa"/>
            <w:vAlign w:val="center"/>
          </w:tcPr>
          <w:p w:rsidR="00A504AB" w:rsidRPr="00BA49F0" w:rsidRDefault="00A504AB" w:rsidP="00A01C9E">
            <w:pPr>
              <w:jc w:val="center"/>
              <w:rPr>
                <w:rFonts w:ascii="Arial" w:hAnsi="Arial" w:cs="Arial"/>
                <w:sz w:val="22"/>
                <w:szCs w:val="22"/>
              </w:rPr>
            </w:pPr>
            <w:r>
              <w:rPr>
                <w:rFonts w:ascii="Arial" w:hAnsi="Arial" w:cs="Arial"/>
                <w:sz w:val="22"/>
                <w:szCs w:val="22"/>
              </w:rPr>
              <w:t>R4,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11</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19 12 04</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Tworzywa sztuczne i guma</w:t>
            </w:r>
          </w:p>
        </w:tc>
        <w:tc>
          <w:tcPr>
            <w:tcW w:w="2700" w:type="dxa"/>
            <w:vAlign w:val="center"/>
          </w:tcPr>
          <w:p w:rsidR="00A504AB" w:rsidRPr="00C80004" w:rsidRDefault="00A504AB" w:rsidP="00B272A7">
            <w:pPr>
              <w:jc w:val="center"/>
              <w:rPr>
                <w:rFonts w:ascii="Arial" w:hAnsi="Arial" w:cs="Arial"/>
                <w:sz w:val="22"/>
                <w:szCs w:val="22"/>
              </w:rPr>
            </w:pPr>
            <w:r w:rsidRPr="00C80004">
              <w:rPr>
                <w:rFonts w:ascii="Arial" w:hAnsi="Arial" w:cs="Arial"/>
                <w:sz w:val="22"/>
                <w:szCs w:val="22"/>
              </w:rPr>
              <w:t xml:space="preserve">R1, </w:t>
            </w:r>
            <w:r w:rsidR="00C031CA">
              <w:rPr>
                <w:rFonts w:ascii="Arial" w:hAnsi="Arial" w:cs="Arial"/>
                <w:sz w:val="22"/>
                <w:szCs w:val="22"/>
              </w:rPr>
              <w:t>R3</w:t>
            </w:r>
            <w:r w:rsidR="00B272A7">
              <w:rPr>
                <w:rFonts w:ascii="Arial" w:hAnsi="Arial" w:cs="Arial"/>
                <w:sz w:val="22"/>
                <w:szCs w:val="22"/>
              </w:rPr>
              <w:t xml:space="preserve">, </w:t>
            </w:r>
            <w:r w:rsidRPr="00C80004">
              <w:rPr>
                <w:rFonts w:ascii="Arial" w:hAnsi="Arial" w:cs="Arial"/>
                <w:sz w:val="22"/>
                <w:szCs w:val="22"/>
              </w:rPr>
              <w:t>R11</w:t>
            </w:r>
            <w:r w:rsidR="008122E3">
              <w:rPr>
                <w:rFonts w:ascii="Arial" w:hAnsi="Arial" w:cs="Arial"/>
                <w:sz w:val="22"/>
                <w:szCs w:val="22"/>
              </w:rPr>
              <w:t>, R12</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12</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19 12 05</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Szkło</w:t>
            </w:r>
          </w:p>
        </w:tc>
        <w:tc>
          <w:tcPr>
            <w:tcW w:w="2700" w:type="dxa"/>
            <w:vAlign w:val="center"/>
          </w:tcPr>
          <w:p w:rsidR="00A504AB" w:rsidRPr="00BA49F0" w:rsidRDefault="00A504AB" w:rsidP="00A01C9E">
            <w:pPr>
              <w:jc w:val="center"/>
              <w:rPr>
                <w:rFonts w:ascii="Arial" w:hAnsi="Arial" w:cs="Arial"/>
                <w:sz w:val="22"/>
                <w:szCs w:val="22"/>
              </w:rPr>
            </w:pPr>
            <w:r>
              <w:rPr>
                <w:rFonts w:ascii="Arial" w:hAnsi="Arial" w:cs="Arial"/>
                <w:sz w:val="22"/>
                <w:szCs w:val="22"/>
              </w:rPr>
              <w:t>R5,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w:t>
            </w:r>
            <w:r w:rsidR="00A72E11">
              <w:rPr>
                <w:rFonts w:ascii="Arial" w:hAnsi="Arial" w:cs="Arial"/>
                <w:bCs/>
                <w:sz w:val="22"/>
                <w:szCs w:val="22"/>
              </w:rPr>
              <w:t>3</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19 12 07</w:t>
            </w:r>
          </w:p>
        </w:tc>
        <w:tc>
          <w:tcPr>
            <w:tcW w:w="4601" w:type="dxa"/>
            <w:vAlign w:val="center"/>
          </w:tcPr>
          <w:p w:rsidR="00A504AB" w:rsidRPr="00BA49F0" w:rsidRDefault="00A504AB" w:rsidP="00A01C9E">
            <w:pPr>
              <w:rPr>
                <w:rFonts w:ascii="Arial" w:hAnsi="Arial" w:cs="Arial"/>
                <w:sz w:val="22"/>
                <w:szCs w:val="22"/>
              </w:rPr>
            </w:pPr>
            <w:r w:rsidRPr="00BA49F0">
              <w:rPr>
                <w:rFonts w:ascii="Arial" w:hAnsi="Arial" w:cs="Arial"/>
                <w:sz w:val="22"/>
                <w:szCs w:val="22"/>
              </w:rPr>
              <w:t xml:space="preserve">Drewno inne niż wymienione </w:t>
            </w:r>
            <w:r w:rsidRPr="00BA49F0">
              <w:rPr>
                <w:rFonts w:ascii="Arial" w:hAnsi="Arial" w:cs="Arial"/>
                <w:sz w:val="22"/>
                <w:szCs w:val="22"/>
              </w:rPr>
              <w:br/>
              <w:t>w 19 12 06</w:t>
            </w:r>
          </w:p>
        </w:tc>
        <w:tc>
          <w:tcPr>
            <w:tcW w:w="2700" w:type="dxa"/>
            <w:vAlign w:val="center"/>
          </w:tcPr>
          <w:p w:rsidR="00A504AB" w:rsidRPr="00BA49F0" w:rsidRDefault="00A504AB" w:rsidP="00A01C9E">
            <w:pPr>
              <w:jc w:val="center"/>
              <w:rPr>
                <w:rFonts w:ascii="Arial" w:hAnsi="Arial" w:cs="Arial"/>
                <w:sz w:val="22"/>
                <w:szCs w:val="22"/>
              </w:rPr>
            </w:pPr>
            <w:r>
              <w:rPr>
                <w:rFonts w:ascii="Arial" w:hAnsi="Arial" w:cs="Arial"/>
                <w:sz w:val="22"/>
                <w:szCs w:val="22"/>
              </w:rPr>
              <w:t xml:space="preserve">R1, R3, </w:t>
            </w:r>
            <w:r w:rsidR="00B272A7">
              <w:rPr>
                <w:rFonts w:ascii="Arial" w:hAnsi="Arial" w:cs="Arial"/>
                <w:sz w:val="22"/>
                <w:szCs w:val="22"/>
              </w:rPr>
              <w:t xml:space="preserve">R5, </w:t>
            </w:r>
            <w:r>
              <w:rPr>
                <w:rFonts w:ascii="Arial" w:hAnsi="Arial" w:cs="Arial"/>
                <w:sz w:val="22"/>
                <w:szCs w:val="22"/>
              </w:rPr>
              <w:t>R11,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t>1</w:t>
            </w:r>
            <w:r w:rsidR="00A72E11">
              <w:rPr>
                <w:rFonts w:ascii="Arial" w:hAnsi="Arial" w:cs="Arial"/>
                <w:bCs/>
                <w:sz w:val="22"/>
                <w:szCs w:val="22"/>
              </w:rPr>
              <w:t>4</w:t>
            </w:r>
          </w:p>
        </w:tc>
        <w:tc>
          <w:tcPr>
            <w:tcW w:w="1276" w:type="dxa"/>
            <w:gridSpan w:val="2"/>
            <w:vAlign w:val="center"/>
          </w:tcPr>
          <w:p w:rsidR="00A504AB" w:rsidRPr="00BA49F0" w:rsidRDefault="00A504AB" w:rsidP="00A01C9E">
            <w:pPr>
              <w:jc w:val="center"/>
              <w:rPr>
                <w:rFonts w:ascii="Arial" w:hAnsi="Arial" w:cs="Arial"/>
                <w:b/>
                <w:sz w:val="22"/>
                <w:szCs w:val="22"/>
              </w:rPr>
            </w:pPr>
            <w:r w:rsidRPr="00BA49F0">
              <w:rPr>
                <w:rFonts w:ascii="Arial" w:hAnsi="Arial" w:cs="Arial"/>
                <w:b/>
                <w:sz w:val="22"/>
                <w:szCs w:val="22"/>
              </w:rPr>
              <w:t>19 12 08</w:t>
            </w:r>
          </w:p>
        </w:tc>
        <w:tc>
          <w:tcPr>
            <w:tcW w:w="4601" w:type="dxa"/>
            <w:vAlign w:val="center"/>
          </w:tcPr>
          <w:p w:rsidR="005745AD" w:rsidRPr="00BA49F0" w:rsidRDefault="00A504AB" w:rsidP="00A01C9E">
            <w:pPr>
              <w:rPr>
                <w:rFonts w:ascii="Arial" w:hAnsi="Arial" w:cs="Arial"/>
                <w:sz w:val="22"/>
                <w:szCs w:val="22"/>
              </w:rPr>
            </w:pPr>
            <w:r w:rsidRPr="00BA49F0">
              <w:rPr>
                <w:rFonts w:ascii="Arial" w:hAnsi="Arial" w:cs="Arial"/>
                <w:sz w:val="22"/>
                <w:szCs w:val="22"/>
              </w:rPr>
              <w:t>Tekstylia</w:t>
            </w:r>
          </w:p>
        </w:tc>
        <w:tc>
          <w:tcPr>
            <w:tcW w:w="2700" w:type="dxa"/>
            <w:vAlign w:val="center"/>
          </w:tcPr>
          <w:p w:rsidR="00A504AB" w:rsidRPr="00BA49F0" w:rsidRDefault="00A504AB" w:rsidP="00A01C9E">
            <w:pPr>
              <w:jc w:val="center"/>
              <w:rPr>
                <w:rFonts w:ascii="Arial" w:hAnsi="Arial" w:cs="Arial"/>
                <w:sz w:val="22"/>
                <w:szCs w:val="22"/>
              </w:rPr>
            </w:pPr>
            <w:r>
              <w:rPr>
                <w:rFonts w:ascii="Arial" w:hAnsi="Arial" w:cs="Arial"/>
                <w:sz w:val="22"/>
                <w:szCs w:val="22"/>
              </w:rPr>
              <w:t>R1, R12, R13</w:t>
            </w:r>
          </w:p>
        </w:tc>
      </w:tr>
      <w:tr w:rsidR="00A504AB" w:rsidRPr="00BA49F0">
        <w:tc>
          <w:tcPr>
            <w:tcW w:w="531" w:type="dxa"/>
            <w:vAlign w:val="center"/>
          </w:tcPr>
          <w:p w:rsidR="00A504AB" w:rsidRPr="00BA49F0" w:rsidRDefault="00A504AB" w:rsidP="00A01C9E">
            <w:pPr>
              <w:jc w:val="center"/>
              <w:rPr>
                <w:rFonts w:ascii="Arial" w:hAnsi="Arial" w:cs="Arial"/>
                <w:bCs/>
                <w:sz w:val="22"/>
                <w:szCs w:val="22"/>
              </w:rPr>
            </w:pPr>
            <w:r w:rsidRPr="00BA49F0">
              <w:rPr>
                <w:rFonts w:ascii="Arial" w:hAnsi="Arial" w:cs="Arial"/>
                <w:bCs/>
                <w:sz w:val="22"/>
                <w:szCs w:val="22"/>
              </w:rPr>
              <w:lastRenderedPageBreak/>
              <w:t>1</w:t>
            </w:r>
            <w:r w:rsidR="00A72E11">
              <w:rPr>
                <w:rFonts w:ascii="Arial" w:hAnsi="Arial" w:cs="Arial"/>
                <w:bCs/>
                <w:sz w:val="22"/>
                <w:szCs w:val="22"/>
              </w:rPr>
              <w:t>5</w:t>
            </w:r>
          </w:p>
        </w:tc>
        <w:tc>
          <w:tcPr>
            <w:tcW w:w="1276" w:type="dxa"/>
            <w:gridSpan w:val="2"/>
            <w:vAlign w:val="center"/>
          </w:tcPr>
          <w:p w:rsidR="00A504AB" w:rsidRPr="00255E60" w:rsidRDefault="00A504AB" w:rsidP="00A01C9E">
            <w:pPr>
              <w:rPr>
                <w:rFonts w:ascii="Arial" w:hAnsi="Arial" w:cs="Arial"/>
                <w:b/>
                <w:sz w:val="22"/>
                <w:szCs w:val="22"/>
              </w:rPr>
            </w:pPr>
            <w:r w:rsidRPr="00255E60">
              <w:rPr>
                <w:rFonts w:ascii="Arial" w:hAnsi="Arial" w:cs="Arial"/>
                <w:b/>
                <w:sz w:val="22"/>
                <w:szCs w:val="22"/>
              </w:rPr>
              <w:t xml:space="preserve">ex </w:t>
            </w:r>
          </w:p>
          <w:p w:rsidR="00A504AB" w:rsidRPr="00255E60" w:rsidRDefault="00A504AB" w:rsidP="00A01C9E">
            <w:pPr>
              <w:rPr>
                <w:rFonts w:ascii="Arial" w:hAnsi="Arial" w:cs="Arial"/>
                <w:b/>
                <w:sz w:val="22"/>
                <w:szCs w:val="22"/>
              </w:rPr>
            </w:pPr>
            <w:r w:rsidRPr="00255E60">
              <w:rPr>
                <w:rFonts w:ascii="Arial" w:hAnsi="Arial" w:cs="Arial"/>
                <w:b/>
                <w:sz w:val="22"/>
                <w:szCs w:val="22"/>
              </w:rPr>
              <w:t>19 12 12</w:t>
            </w:r>
          </w:p>
          <w:p w:rsidR="00A504AB" w:rsidRPr="00255E60" w:rsidRDefault="00A504AB" w:rsidP="00A01C9E">
            <w:pPr>
              <w:rPr>
                <w:rFonts w:ascii="Arial" w:hAnsi="Arial" w:cs="Arial"/>
                <w:b/>
                <w:sz w:val="22"/>
                <w:szCs w:val="22"/>
              </w:rPr>
            </w:pPr>
            <w:r w:rsidRPr="00255E60">
              <w:rPr>
                <w:rFonts w:ascii="Arial" w:hAnsi="Arial" w:cs="Arial"/>
                <w:b/>
                <w:sz w:val="22"/>
                <w:szCs w:val="22"/>
              </w:rPr>
              <w:t xml:space="preserve">(pow. </w:t>
            </w:r>
          </w:p>
          <w:p w:rsidR="00A504AB" w:rsidRPr="00255E60" w:rsidRDefault="00A504AB" w:rsidP="00A01C9E">
            <w:pPr>
              <w:rPr>
                <w:rFonts w:ascii="Arial" w:hAnsi="Arial" w:cs="Arial"/>
                <w:b/>
                <w:sz w:val="22"/>
                <w:szCs w:val="22"/>
              </w:rPr>
            </w:pPr>
            <w:r w:rsidRPr="00255E60">
              <w:rPr>
                <w:rFonts w:ascii="Arial" w:hAnsi="Arial" w:cs="Arial"/>
                <w:b/>
                <w:sz w:val="22"/>
                <w:szCs w:val="22"/>
              </w:rPr>
              <w:t>80 mm)</w:t>
            </w:r>
          </w:p>
        </w:tc>
        <w:tc>
          <w:tcPr>
            <w:tcW w:w="4601" w:type="dxa"/>
            <w:vAlign w:val="center"/>
          </w:tcPr>
          <w:p w:rsidR="00255E60" w:rsidRDefault="00A504AB" w:rsidP="00A01C9E">
            <w:pPr>
              <w:rPr>
                <w:rFonts w:ascii="Arial" w:hAnsi="Arial" w:cs="Arial"/>
                <w:sz w:val="22"/>
                <w:szCs w:val="22"/>
              </w:rPr>
            </w:pPr>
            <w:r w:rsidRPr="00BA49F0">
              <w:rPr>
                <w:rFonts w:ascii="Arial" w:hAnsi="Arial" w:cs="Arial"/>
                <w:sz w:val="22"/>
                <w:szCs w:val="22"/>
              </w:rPr>
              <w:t xml:space="preserve">Inne odpady (w tym zmieszane substancje </w:t>
            </w:r>
            <w:r>
              <w:rPr>
                <w:rFonts w:ascii="Arial" w:hAnsi="Arial" w:cs="Arial"/>
                <w:sz w:val="22"/>
                <w:szCs w:val="22"/>
              </w:rPr>
              <w:br/>
            </w:r>
            <w:r w:rsidRPr="00BA49F0">
              <w:rPr>
                <w:rFonts w:ascii="Arial" w:hAnsi="Arial" w:cs="Arial"/>
                <w:sz w:val="22"/>
                <w:szCs w:val="22"/>
              </w:rPr>
              <w:t xml:space="preserve">i przedmioty) z mechanicznej obróbki odpadów inne niż wymienione w 19 12 11 </w:t>
            </w:r>
          </w:p>
          <w:p w:rsidR="00A504AB" w:rsidRPr="00BA49F0" w:rsidRDefault="00A504AB" w:rsidP="00A01C9E">
            <w:pPr>
              <w:rPr>
                <w:rFonts w:ascii="Arial" w:hAnsi="Arial" w:cs="Arial"/>
                <w:b/>
                <w:sz w:val="22"/>
                <w:szCs w:val="22"/>
              </w:rPr>
            </w:pPr>
            <w:r w:rsidRPr="002E17D5">
              <w:rPr>
                <w:rFonts w:ascii="Arial" w:hAnsi="Arial" w:cs="Arial"/>
                <w:sz w:val="22"/>
                <w:szCs w:val="22"/>
              </w:rPr>
              <w:t xml:space="preserve">– </w:t>
            </w:r>
            <w:r w:rsidRPr="00255E60">
              <w:rPr>
                <w:rFonts w:ascii="Arial" w:hAnsi="Arial" w:cs="Arial"/>
                <w:i/>
                <w:sz w:val="22"/>
                <w:szCs w:val="22"/>
              </w:rPr>
              <w:t xml:space="preserve">Frakcja nadsitowa pozbawiona frakcji dających się wykorzystać materiałowo lub energetycznie (pozostałość z sortowania </w:t>
            </w:r>
            <w:r w:rsidR="00255E60">
              <w:rPr>
                <w:rFonts w:ascii="Arial" w:hAnsi="Arial" w:cs="Arial"/>
                <w:i/>
                <w:sz w:val="22"/>
                <w:szCs w:val="22"/>
              </w:rPr>
              <w:br/>
            </w:r>
            <w:r w:rsidRPr="00255E60">
              <w:rPr>
                <w:rFonts w:ascii="Arial" w:hAnsi="Arial" w:cs="Arial"/>
                <w:i/>
                <w:sz w:val="22"/>
                <w:szCs w:val="22"/>
              </w:rPr>
              <w:t>na linii)</w:t>
            </w:r>
          </w:p>
        </w:tc>
        <w:tc>
          <w:tcPr>
            <w:tcW w:w="2700" w:type="dxa"/>
            <w:vAlign w:val="center"/>
          </w:tcPr>
          <w:p w:rsidR="00A504AB" w:rsidRPr="00305A8C" w:rsidRDefault="00A504AB" w:rsidP="00A01C9E">
            <w:pPr>
              <w:jc w:val="center"/>
              <w:rPr>
                <w:rFonts w:ascii="Arial" w:hAnsi="Arial" w:cs="Arial"/>
                <w:sz w:val="22"/>
                <w:szCs w:val="22"/>
              </w:rPr>
            </w:pPr>
            <w:r w:rsidRPr="00305A8C">
              <w:rPr>
                <w:rFonts w:ascii="Arial" w:hAnsi="Arial" w:cs="Arial"/>
                <w:sz w:val="22"/>
                <w:szCs w:val="22"/>
              </w:rPr>
              <w:t>R1, R12, D5</w:t>
            </w:r>
          </w:p>
        </w:tc>
      </w:tr>
      <w:tr w:rsidR="00A504AB" w:rsidRPr="00BA49F0">
        <w:tc>
          <w:tcPr>
            <w:tcW w:w="531" w:type="dxa"/>
            <w:vAlign w:val="center"/>
          </w:tcPr>
          <w:p w:rsidR="00A504AB" w:rsidRPr="00076B3D" w:rsidRDefault="00A504AB" w:rsidP="00A01C9E">
            <w:pPr>
              <w:jc w:val="center"/>
              <w:rPr>
                <w:rFonts w:ascii="Arial" w:hAnsi="Arial" w:cs="Arial"/>
                <w:bCs/>
                <w:sz w:val="22"/>
                <w:szCs w:val="22"/>
              </w:rPr>
            </w:pPr>
            <w:r w:rsidRPr="00076B3D">
              <w:rPr>
                <w:rFonts w:ascii="Arial" w:hAnsi="Arial" w:cs="Arial"/>
                <w:bCs/>
                <w:sz w:val="22"/>
                <w:szCs w:val="22"/>
              </w:rPr>
              <w:t>1</w:t>
            </w:r>
            <w:r w:rsidR="00A72E11" w:rsidRPr="00076B3D">
              <w:rPr>
                <w:rFonts w:ascii="Arial" w:hAnsi="Arial" w:cs="Arial"/>
                <w:bCs/>
                <w:sz w:val="22"/>
                <w:szCs w:val="22"/>
              </w:rPr>
              <w:t>6</w:t>
            </w:r>
          </w:p>
        </w:tc>
        <w:tc>
          <w:tcPr>
            <w:tcW w:w="1276" w:type="dxa"/>
            <w:gridSpan w:val="2"/>
            <w:vAlign w:val="center"/>
          </w:tcPr>
          <w:p w:rsidR="00C86469" w:rsidRPr="00255E60" w:rsidRDefault="00C86469" w:rsidP="00C86469">
            <w:pPr>
              <w:rPr>
                <w:rFonts w:ascii="Arial" w:hAnsi="Arial" w:cs="Arial"/>
                <w:b/>
                <w:sz w:val="22"/>
                <w:szCs w:val="22"/>
              </w:rPr>
            </w:pPr>
            <w:r w:rsidRPr="00255E60">
              <w:rPr>
                <w:rFonts w:ascii="Arial" w:hAnsi="Arial" w:cs="Arial"/>
                <w:b/>
                <w:sz w:val="22"/>
                <w:szCs w:val="22"/>
              </w:rPr>
              <w:t>ex</w:t>
            </w:r>
          </w:p>
          <w:p w:rsidR="00C86469" w:rsidRPr="00255E60" w:rsidRDefault="00C86469" w:rsidP="00C86469">
            <w:pPr>
              <w:rPr>
                <w:rFonts w:ascii="Arial" w:hAnsi="Arial" w:cs="Arial"/>
                <w:b/>
                <w:sz w:val="22"/>
                <w:szCs w:val="22"/>
              </w:rPr>
            </w:pPr>
            <w:r w:rsidRPr="00255E60">
              <w:rPr>
                <w:rFonts w:ascii="Arial" w:hAnsi="Arial" w:cs="Arial"/>
                <w:b/>
                <w:sz w:val="22"/>
                <w:szCs w:val="22"/>
              </w:rPr>
              <w:t>19 12 12</w:t>
            </w:r>
          </w:p>
          <w:p w:rsidR="00A504AB" w:rsidRPr="00255E60" w:rsidRDefault="00C86469" w:rsidP="00C86469">
            <w:pPr>
              <w:rPr>
                <w:rFonts w:ascii="Arial" w:hAnsi="Arial" w:cs="Arial"/>
                <w:b/>
                <w:sz w:val="22"/>
                <w:szCs w:val="22"/>
              </w:rPr>
            </w:pPr>
            <w:r w:rsidRPr="00255E60">
              <w:rPr>
                <w:rFonts w:ascii="Arial" w:hAnsi="Arial" w:cs="Arial"/>
                <w:b/>
                <w:sz w:val="22"/>
                <w:szCs w:val="22"/>
              </w:rPr>
              <w:t>(</w:t>
            </w:r>
            <w:r w:rsidR="00F67708" w:rsidRPr="00255E60">
              <w:rPr>
                <w:rFonts w:ascii="Arial" w:hAnsi="Arial" w:cs="Arial"/>
                <w:b/>
                <w:sz w:val="22"/>
                <w:szCs w:val="22"/>
              </w:rPr>
              <w:t>0 – 2</w:t>
            </w:r>
            <w:r w:rsidRPr="00255E60">
              <w:rPr>
                <w:rFonts w:ascii="Arial" w:hAnsi="Arial" w:cs="Arial"/>
                <w:b/>
                <w:sz w:val="22"/>
                <w:szCs w:val="22"/>
              </w:rPr>
              <w:t>0 mm)</w:t>
            </w:r>
          </w:p>
        </w:tc>
        <w:tc>
          <w:tcPr>
            <w:tcW w:w="4601" w:type="dxa"/>
            <w:vAlign w:val="center"/>
          </w:tcPr>
          <w:p w:rsidR="00255E60" w:rsidRDefault="00A504AB" w:rsidP="00A01C9E">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 xml:space="preserve">i przedmioty) z mechanicznej obróbki odpadów inne niż wymienione w 19 12 11 </w:t>
            </w:r>
          </w:p>
          <w:p w:rsidR="00255E60" w:rsidRDefault="00A504AB" w:rsidP="00A01C9E">
            <w:pPr>
              <w:rPr>
                <w:rFonts w:ascii="Arial" w:hAnsi="Arial" w:cs="Arial"/>
                <w:i/>
                <w:sz w:val="22"/>
                <w:szCs w:val="22"/>
              </w:rPr>
            </w:pPr>
            <w:r w:rsidRPr="00076B3D">
              <w:rPr>
                <w:rFonts w:ascii="Arial" w:hAnsi="Arial" w:cs="Arial"/>
                <w:sz w:val="22"/>
                <w:szCs w:val="22"/>
              </w:rPr>
              <w:t xml:space="preserve">– </w:t>
            </w:r>
            <w:r w:rsidRPr="00255E60">
              <w:rPr>
                <w:rFonts w:ascii="Arial" w:hAnsi="Arial" w:cs="Arial"/>
                <w:i/>
                <w:sz w:val="22"/>
                <w:szCs w:val="22"/>
              </w:rPr>
              <w:t>Frakcja podsitowa</w:t>
            </w:r>
            <w:r w:rsidR="00C86469" w:rsidRPr="00255E60">
              <w:rPr>
                <w:rFonts w:ascii="Arial" w:hAnsi="Arial" w:cs="Arial"/>
                <w:i/>
                <w:sz w:val="22"/>
                <w:szCs w:val="22"/>
              </w:rPr>
              <w:t xml:space="preserve"> 0 -20 mm</w:t>
            </w:r>
            <w:r w:rsidRPr="00255E60">
              <w:rPr>
                <w:rFonts w:ascii="Arial" w:hAnsi="Arial" w:cs="Arial"/>
                <w:i/>
                <w:sz w:val="22"/>
                <w:szCs w:val="22"/>
              </w:rPr>
              <w:t xml:space="preserve">, kierowana </w:t>
            </w:r>
          </w:p>
          <w:p w:rsidR="00A504AB" w:rsidRPr="00076B3D" w:rsidRDefault="00A504AB" w:rsidP="00A01C9E">
            <w:pPr>
              <w:rPr>
                <w:rFonts w:ascii="Arial" w:hAnsi="Arial" w:cs="Arial"/>
                <w:sz w:val="22"/>
                <w:szCs w:val="22"/>
              </w:rPr>
            </w:pPr>
            <w:r w:rsidRPr="00255E60">
              <w:rPr>
                <w:rFonts w:ascii="Arial" w:hAnsi="Arial" w:cs="Arial"/>
                <w:i/>
                <w:sz w:val="22"/>
                <w:szCs w:val="22"/>
              </w:rPr>
              <w:t>do biologicznego przetwarzania</w:t>
            </w:r>
          </w:p>
        </w:tc>
        <w:tc>
          <w:tcPr>
            <w:tcW w:w="2700" w:type="dxa"/>
            <w:vAlign w:val="center"/>
          </w:tcPr>
          <w:p w:rsidR="00A504AB" w:rsidRDefault="00A504AB" w:rsidP="00A01C9E">
            <w:pPr>
              <w:jc w:val="center"/>
              <w:rPr>
                <w:rFonts w:ascii="Arial" w:hAnsi="Arial" w:cs="Arial"/>
                <w:sz w:val="22"/>
                <w:szCs w:val="22"/>
              </w:rPr>
            </w:pPr>
            <w:r>
              <w:rPr>
                <w:rFonts w:ascii="Arial" w:hAnsi="Arial" w:cs="Arial"/>
                <w:sz w:val="22"/>
                <w:szCs w:val="22"/>
              </w:rPr>
              <w:t xml:space="preserve">D8, </w:t>
            </w:r>
          </w:p>
          <w:p w:rsidR="00A504AB" w:rsidRPr="00BA49F0" w:rsidRDefault="00A504AB" w:rsidP="00A01C9E">
            <w:pPr>
              <w:jc w:val="center"/>
              <w:rPr>
                <w:rFonts w:ascii="Arial" w:hAnsi="Arial" w:cs="Arial"/>
                <w:sz w:val="22"/>
                <w:szCs w:val="22"/>
              </w:rPr>
            </w:pPr>
            <w:r>
              <w:rPr>
                <w:rFonts w:ascii="Arial" w:hAnsi="Arial" w:cs="Arial"/>
                <w:sz w:val="22"/>
                <w:szCs w:val="22"/>
              </w:rPr>
              <w:t>D5 (tymczasowo</w:t>
            </w:r>
            <w:r w:rsidR="00E50981">
              <w:rPr>
                <w:rFonts w:ascii="Arial" w:hAnsi="Arial" w:cs="Arial"/>
                <w:sz w:val="22"/>
                <w:szCs w:val="22"/>
              </w:rPr>
              <w:t xml:space="preserve"> do czasu uruchomienia linii do biologicznego przetwarzania</w:t>
            </w:r>
            <w:r>
              <w:rPr>
                <w:rFonts w:ascii="Arial" w:hAnsi="Arial" w:cs="Arial"/>
                <w:sz w:val="22"/>
                <w:szCs w:val="22"/>
              </w:rPr>
              <w:t>)</w:t>
            </w:r>
          </w:p>
        </w:tc>
      </w:tr>
      <w:tr w:rsidR="00C86469" w:rsidRPr="00BA49F0">
        <w:tc>
          <w:tcPr>
            <w:tcW w:w="531" w:type="dxa"/>
            <w:vAlign w:val="center"/>
          </w:tcPr>
          <w:p w:rsidR="00C86469" w:rsidRPr="00076B3D" w:rsidRDefault="00F67708" w:rsidP="00A01C9E">
            <w:pPr>
              <w:jc w:val="center"/>
              <w:rPr>
                <w:rFonts w:ascii="Arial" w:hAnsi="Arial" w:cs="Arial"/>
                <w:bCs/>
                <w:sz w:val="22"/>
                <w:szCs w:val="22"/>
              </w:rPr>
            </w:pPr>
            <w:r w:rsidRPr="00076B3D">
              <w:rPr>
                <w:rFonts w:ascii="Arial" w:hAnsi="Arial" w:cs="Arial"/>
                <w:bCs/>
                <w:sz w:val="22"/>
                <w:szCs w:val="22"/>
              </w:rPr>
              <w:t>17</w:t>
            </w:r>
          </w:p>
        </w:tc>
        <w:tc>
          <w:tcPr>
            <w:tcW w:w="1276" w:type="dxa"/>
            <w:gridSpan w:val="2"/>
            <w:vAlign w:val="center"/>
          </w:tcPr>
          <w:p w:rsidR="00C86469" w:rsidRPr="00255E60" w:rsidRDefault="00C86469" w:rsidP="00C86469">
            <w:pPr>
              <w:rPr>
                <w:rFonts w:ascii="Arial" w:hAnsi="Arial" w:cs="Arial"/>
                <w:b/>
                <w:sz w:val="22"/>
                <w:szCs w:val="22"/>
              </w:rPr>
            </w:pPr>
            <w:r w:rsidRPr="00255E60">
              <w:rPr>
                <w:rFonts w:ascii="Arial" w:hAnsi="Arial" w:cs="Arial"/>
                <w:b/>
                <w:sz w:val="22"/>
                <w:szCs w:val="22"/>
              </w:rPr>
              <w:t>ex</w:t>
            </w:r>
          </w:p>
          <w:p w:rsidR="00C86469" w:rsidRPr="00255E60" w:rsidRDefault="00C86469" w:rsidP="00C86469">
            <w:pPr>
              <w:rPr>
                <w:rFonts w:ascii="Arial" w:hAnsi="Arial" w:cs="Arial"/>
                <w:b/>
                <w:sz w:val="22"/>
                <w:szCs w:val="22"/>
              </w:rPr>
            </w:pPr>
            <w:r w:rsidRPr="00255E60">
              <w:rPr>
                <w:rFonts w:ascii="Arial" w:hAnsi="Arial" w:cs="Arial"/>
                <w:b/>
                <w:sz w:val="22"/>
                <w:szCs w:val="22"/>
              </w:rPr>
              <w:t>19 12 12</w:t>
            </w:r>
          </w:p>
          <w:p w:rsidR="00C86469" w:rsidRPr="00255E60" w:rsidRDefault="00C86469" w:rsidP="00C86469">
            <w:pPr>
              <w:rPr>
                <w:rFonts w:ascii="Arial" w:hAnsi="Arial" w:cs="Arial"/>
                <w:b/>
                <w:sz w:val="22"/>
                <w:szCs w:val="22"/>
              </w:rPr>
            </w:pPr>
            <w:r w:rsidRPr="00255E60">
              <w:rPr>
                <w:rFonts w:ascii="Arial" w:hAnsi="Arial" w:cs="Arial"/>
                <w:b/>
                <w:sz w:val="22"/>
                <w:szCs w:val="22"/>
              </w:rPr>
              <w:t>(20 – 80 mm)</w:t>
            </w:r>
          </w:p>
        </w:tc>
        <w:tc>
          <w:tcPr>
            <w:tcW w:w="4601" w:type="dxa"/>
            <w:vAlign w:val="center"/>
          </w:tcPr>
          <w:p w:rsidR="00255E60" w:rsidRDefault="00C86469" w:rsidP="00A01C9E">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 xml:space="preserve">i przedmioty) z mechanicznej obróbki odpadów inne niż wymienione w 19 12 11 </w:t>
            </w:r>
          </w:p>
          <w:p w:rsidR="00C86469" w:rsidRPr="00076B3D" w:rsidRDefault="00C86469" w:rsidP="00A01C9E">
            <w:pPr>
              <w:rPr>
                <w:rFonts w:ascii="Arial" w:hAnsi="Arial" w:cs="Arial"/>
                <w:sz w:val="22"/>
                <w:szCs w:val="22"/>
              </w:rPr>
            </w:pPr>
            <w:r w:rsidRPr="00076B3D">
              <w:rPr>
                <w:rFonts w:ascii="Arial" w:hAnsi="Arial" w:cs="Arial"/>
                <w:sz w:val="22"/>
                <w:szCs w:val="22"/>
              </w:rPr>
              <w:t xml:space="preserve">– </w:t>
            </w:r>
            <w:r w:rsidRPr="00255E60">
              <w:rPr>
                <w:rFonts w:ascii="Arial" w:hAnsi="Arial" w:cs="Arial"/>
                <w:i/>
                <w:sz w:val="22"/>
                <w:szCs w:val="22"/>
              </w:rPr>
              <w:t>Frakcja podsitowa 20 – 80 mm, kierowana do biologicznego przetwarzania</w:t>
            </w:r>
          </w:p>
        </w:tc>
        <w:tc>
          <w:tcPr>
            <w:tcW w:w="2700" w:type="dxa"/>
            <w:vAlign w:val="center"/>
          </w:tcPr>
          <w:p w:rsidR="00F67708" w:rsidRDefault="00F67708" w:rsidP="00F67708">
            <w:pPr>
              <w:jc w:val="center"/>
              <w:rPr>
                <w:rFonts w:ascii="Arial" w:hAnsi="Arial" w:cs="Arial"/>
                <w:sz w:val="22"/>
                <w:szCs w:val="22"/>
              </w:rPr>
            </w:pPr>
            <w:r>
              <w:rPr>
                <w:rFonts w:ascii="Arial" w:hAnsi="Arial" w:cs="Arial"/>
                <w:sz w:val="22"/>
                <w:szCs w:val="22"/>
              </w:rPr>
              <w:t xml:space="preserve">D8, </w:t>
            </w:r>
          </w:p>
          <w:p w:rsidR="00C86469" w:rsidRDefault="00E50981" w:rsidP="00F67708">
            <w:pPr>
              <w:jc w:val="center"/>
              <w:rPr>
                <w:rFonts w:ascii="Arial" w:hAnsi="Arial" w:cs="Arial"/>
                <w:sz w:val="22"/>
                <w:szCs w:val="22"/>
              </w:rPr>
            </w:pPr>
            <w:r>
              <w:rPr>
                <w:rFonts w:ascii="Arial" w:hAnsi="Arial" w:cs="Arial"/>
                <w:sz w:val="22"/>
                <w:szCs w:val="22"/>
              </w:rPr>
              <w:t>D5 (tymczasowo do czasu uruchomienia linii do biologicznego przetwarzania)</w:t>
            </w:r>
          </w:p>
        </w:tc>
      </w:tr>
      <w:tr w:rsidR="00F67708" w:rsidRPr="00BA49F0">
        <w:tc>
          <w:tcPr>
            <w:tcW w:w="531" w:type="dxa"/>
            <w:vAlign w:val="center"/>
          </w:tcPr>
          <w:p w:rsidR="00F67708" w:rsidRPr="00076B3D" w:rsidRDefault="00F67708" w:rsidP="00A01C9E">
            <w:pPr>
              <w:jc w:val="center"/>
              <w:rPr>
                <w:rFonts w:ascii="Arial" w:hAnsi="Arial" w:cs="Arial"/>
                <w:bCs/>
                <w:sz w:val="22"/>
                <w:szCs w:val="22"/>
              </w:rPr>
            </w:pPr>
            <w:r w:rsidRPr="00076B3D">
              <w:rPr>
                <w:rFonts w:ascii="Arial" w:hAnsi="Arial" w:cs="Arial"/>
                <w:bCs/>
                <w:sz w:val="22"/>
                <w:szCs w:val="22"/>
              </w:rPr>
              <w:t>18</w:t>
            </w:r>
          </w:p>
        </w:tc>
        <w:tc>
          <w:tcPr>
            <w:tcW w:w="1276" w:type="dxa"/>
            <w:gridSpan w:val="2"/>
            <w:vAlign w:val="center"/>
          </w:tcPr>
          <w:p w:rsidR="00076B3D" w:rsidRPr="00255E60" w:rsidRDefault="00076B3D" w:rsidP="00F67708">
            <w:pPr>
              <w:rPr>
                <w:rFonts w:ascii="Arial" w:hAnsi="Arial" w:cs="Arial"/>
                <w:b/>
                <w:sz w:val="22"/>
                <w:szCs w:val="22"/>
              </w:rPr>
            </w:pPr>
            <w:r w:rsidRPr="00255E60">
              <w:rPr>
                <w:rFonts w:ascii="Arial" w:hAnsi="Arial" w:cs="Arial"/>
                <w:b/>
                <w:sz w:val="22"/>
                <w:szCs w:val="22"/>
              </w:rPr>
              <w:t>ex</w:t>
            </w:r>
          </w:p>
          <w:p w:rsidR="00F67708" w:rsidRPr="00255E60" w:rsidRDefault="00F67708" w:rsidP="00F67708">
            <w:pPr>
              <w:rPr>
                <w:rFonts w:ascii="Arial" w:hAnsi="Arial" w:cs="Arial"/>
                <w:b/>
                <w:sz w:val="22"/>
                <w:szCs w:val="22"/>
              </w:rPr>
            </w:pPr>
            <w:r w:rsidRPr="00255E60">
              <w:rPr>
                <w:rFonts w:ascii="Arial" w:hAnsi="Arial" w:cs="Arial"/>
                <w:b/>
                <w:sz w:val="22"/>
                <w:szCs w:val="22"/>
              </w:rPr>
              <w:t>19 12 12</w:t>
            </w:r>
          </w:p>
          <w:p w:rsidR="00F67708" w:rsidRPr="00255E60" w:rsidRDefault="00F67708" w:rsidP="00C86469">
            <w:pPr>
              <w:rPr>
                <w:rFonts w:ascii="Arial" w:hAnsi="Arial" w:cs="Arial"/>
                <w:b/>
                <w:sz w:val="22"/>
                <w:szCs w:val="22"/>
              </w:rPr>
            </w:pPr>
          </w:p>
        </w:tc>
        <w:tc>
          <w:tcPr>
            <w:tcW w:w="4601" w:type="dxa"/>
            <w:vAlign w:val="center"/>
          </w:tcPr>
          <w:p w:rsidR="00F67708" w:rsidRDefault="00F67708" w:rsidP="00A01C9E">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i przedmioty) z mechanicznej obróbki odpadów inne niż wymienione w 19 12 11</w:t>
            </w:r>
          </w:p>
          <w:p w:rsidR="00255E60" w:rsidRPr="00255E60" w:rsidRDefault="00255E60" w:rsidP="00A01C9E">
            <w:pPr>
              <w:rPr>
                <w:rFonts w:ascii="Arial" w:hAnsi="Arial" w:cs="Arial"/>
                <w:i/>
                <w:sz w:val="22"/>
                <w:szCs w:val="22"/>
              </w:rPr>
            </w:pPr>
            <w:r>
              <w:rPr>
                <w:rFonts w:ascii="Arial" w:hAnsi="Arial" w:cs="Arial"/>
                <w:sz w:val="22"/>
                <w:szCs w:val="22"/>
              </w:rPr>
              <w:t xml:space="preserve">- </w:t>
            </w:r>
            <w:r w:rsidRPr="00255E60">
              <w:rPr>
                <w:rFonts w:ascii="Arial" w:hAnsi="Arial" w:cs="Arial"/>
                <w:i/>
                <w:sz w:val="22"/>
                <w:szCs w:val="22"/>
              </w:rPr>
              <w:t xml:space="preserve">Pozostałość z przetwarzania odpadów </w:t>
            </w:r>
          </w:p>
          <w:p w:rsidR="00255E60" w:rsidRPr="00076B3D" w:rsidRDefault="00255E60" w:rsidP="00A01C9E">
            <w:pPr>
              <w:rPr>
                <w:rFonts w:ascii="Arial" w:hAnsi="Arial" w:cs="Arial"/>
                <w:sz w:val="22"/>
                <w:szCs w:val="22"/>
              </w:rPr>
            </w:pPr>
            <w:r w:rsidRPr="00255E60">
              <w:rPr>
                <w:rFonts w:ascii="Arial" w:hAnsi="Arial" w:cs="Arial"/>
                <w:i/>
                <w:sz w:val="22"/>
                <w:szCs w:val="22"/>
              </w:rPr>
              <w:t>15 01 06, 20 03 99, 20 03 02, 20 03 07.</w:t>
            </w:r>
          </w:p>
        </w:tc>
        <w:tc>
          <w:tcPr>
            <w:tcW w:w="2700" w:type="dxa"/>
            <w:vAlign w:val="center"/>
          </w:tcPr>
          <w:p w:rsidR="00F67708" w:rsidRPr="00076B3D" w:rsidRDefault="00F67708" w:rsidP="00F67708">
            <w:pPr>
              <w:jc w:val="center"/>
              <w:rPr>
                <w:rFonts w:ascii="Arial" w:hAnsi="Arial" w:cs="Arial"/>
                <w:sz w:val="22"/>
                <w:szCs w:val="22"/>
              </w:rPr>
            </w:pPr>
            <w:r w:rsidRPr="00305A8C">
              <w:rPr>
                <w:rFonts w:ascii="Arial" w:hAnsi="Arial" w:cs="Arial"/>
                <w:sz w:val="22"/>
                <w:szCs w:val="22"/>
              </w:rPr>
              <w:t>R1, R12,</w:t>
            </w:r>
            <w:r w:rsidRPr="00076B3D">
              <w:rPr>
                <w:rFonts w:ascii="Arial" w:hAnsi="Arial" w:cs="Arial"/>
                <w:sz w:val="22"/>
                <w:szCs w:val="22"/>
              </w:rPr>
              <w:t xml:space="preserve"> D5 </w:t>
            </w:r>
          </w:p>
        </w:tc>
      </w:tr>
      <w:tr w:rsidR="00A504AB" w:rsidRPr="00BA49F0">
        <w:tblPrEx>
          <w:tblLook w:val="04A0" w:firstRow="1" w:lastRow="0" w:firstColumn="1" w:lastColumn="0" w:noHBand="0" w:noVBand="1"/>
        </w:tblPrEx>
        <w:tc>
          <w:tcPr>
            <w:tcW w:w="531" w:type="dxa"/>
          </w:tcPr>
          <w:p w:rsidR="00A504AB" w:rsidRPr="00BA49F0" w:rsidRDefault="00A504AB" w:rsidP="00A01C9E">
            <w:pPr>
              <w:rPr>
                <w:rFonts w:ascii="Arial" w:hAnsi="Arial" w:cs="Arial"/>
                <w:sz w:val="22"/>
                <w:szCs w:val="22"/>
              </w:rPr>
            </w:pPr>
            <w:r>
              <w:rPr>
                <w:rFonts w:ascii="Arial" w:hAnsi="Arial" w:cs="Arial"/>
                <w:sz w:val="22"/>
                <w:szCs w:val="22"/>
              </w:rPr>
              <w:t>1</w:t>
            </w:r>
            <w:r w:rsidR="00F67708">
              <w:rPr>
                <w:rFonts w:ascii="Arial" w:hAnsi="Arial" w:cs="Arial"/>
                <w:sz w:val="22"/>
                <w:szCs w:val="22"/>
              </w:rPr>
              <w:t>9</w:t>
            </w:r>
          </w:p>
        </w:tc>
        <w:tc>
          <w:tcPr>
            <w:tcW w:w="1276" w:type="dxa"/>
            <w:gridSpan w:val="2"/>
          </w:tcPr>
          <w:p w:rsidR="00A504AB" w:rsidRPr="00BA49F0" w:rsidRDefault="00A504AB" w:rsidP="00A01C9E">
            <w:pPr>
              <w:rPr>
                <w:rFonts w:ascii="Arial" w:hAnsi="Arial" w:cs="Arial"/>
                <w:b/>
                <w:sz w:val="22"/>
                <w:szCs w:val="22"/>
              </w:rPr>
            </w:pPr>
            <w:r w:rsidRPr="00BA49F0">
              <w:rPr>
                <w:rFonts w:ascii="Arial" w:hAnsi="Arial" w:cs="Arial"/>
                <w:b/>
                <w:sz w:val="22"/>
                <w:szCs w:val="22"/>
              </w:rPr>
              <w:t>19 05 99</w:t>
            </w:r>
          </w:p>
        </w:tc>
        <w:tc>
          <w:tcPr>
            <w:tcW w:w="4601" w:type="dxa"/>
          </w:tcPr>
          <w:p w:rsidR="00A504AB" w:rsidRPr="00BA49F0" w:rsidRDefault="00A504AB" w:rsidP="00A01C9E">
            <w:pPr>
              <w:rPr>
                <w:rFonts w:ascii="Arial" w:hAnsi="Arial" w:cs="Arial"/>
                <w:sz w:val="22"/>
                <w:szCs w:val="22"/>
              </w:rPr>
            </w:pPr>
            <w:r w:rsidRPr="00BA49F0">
              <w:rPr>
                <w:rFonts w:ascii="Arial" w:hAnsi="Arial" w:cs="Arial"/>
                <w:sz w:val="22"/>
                <w:szCs w:val="22"/>
              </w:rPr>
              <w:t xml:space="preserve">Inne nie wymienione odpady (stabilizat) – stabilizat spełniający wymogi § 6 ust. 1 rozporządzenia Ministra Środowiska </w:t>
            </w:r>
            <w:r>
              <w:rPr>
                <w:rFonts w:ascii="Arial" w:hAnsi="Arial" w:cs="Arial"/>
                <w:sz w:val="22"/>
                <w:szCs w:val="22"/>
              </w:rPr>
              <w:br/>
            </w:r>
            <w:r w:rsidRPr="00BA49F0">
              <w:rPr>
                <w:rFonts w:ascii="Arial" w:hAnsi="Arial" w:cs="Arial"/>
                <w:sz w:val="22"/>
                <w:szCs w:val="22"/>
              </w:rPr>
              <w:t>w sprawie MBP</w:t>
            </w:r>
          </w:p>
        </w:tc>
        <w:tc>
          <w:tcPr>
            <w:tcW w:w="2700" w:type="dxa"/>
          </w:tcPr>
          <w:p w:rsidR="00A504AB" w:rsidRPr="00BA49F0" w:rsidRDefault="00A504AB" w:rsidP="00A01C9E">
            <w:pPr>
              <w:jc w:val="center"/>
              <w:rPr>
                <w:rFonts w:ascii="Arial" w:hAnsi="Arial" w:cs="Arial"/>
                <w:sz w:val="22"/>
                <w:szCs w:val="22"/>
              </w:rPr>
            </w:pPr>
            <w:r>
              <w:rPr>
                <w:rFonts w:ascii="Arial" w:hAnsi="Arial" w:cs="Arial"/>
                <w:sz w:val="22"/>
                <w:szCs w:val="22"/>
              </w:rPr>
              <w:t>R12, D5</w:t>
            </w:r>
          </w:p>
        </w:tc>
      </w:tr>
      <w:tr w:rsidR="00A504AB" w:rsidRPr="00BA49F0">
        <w:tblPrEx>
          <w:tblLook w:val="04A0" w:firstRow="1" w:lastRow="0" w:firstColumn="1" w:lastColumn="0" w:noHBand="0" w:noVBand="1"/>
        </w:tblPrEx>
        <w:tc>
          <w:tcPr>
            <w:tcW w:w="531" w:type="dxa"/>
          </w:tcPr>
          <w:p w:rsidR="00A504AB" w:rsidRPr="00BA49F0" w:rsidRDefault="00F67708" w:rsidP="00A01C9E">
            <w:pPr>
              <w:rPr>
                <w:rFonts w:ascii="Arial" w:hAnsi="Arial" w:cs="Arial"/>
                <w:sz w:val="22"/>
                <w:szCs w:val="22"/>
              </w:rPr>
            </w:pPr>
            <w:r>
              <w:rPr>
                <w:rFonts w:ascii="Arial" w:hAnsi="Arial" w:cs="Arial"/>
                <w:sz w:val="22"/>
                <w:szCs w:val="22"/>
              </w:rPr>
              <w:t>20</w:t>
            </w:r>
          </w:p>
        </w:tc>
        <w:tc>
          <w:tcPr>
            <w:tcW w:w="1276" w:type="dxa"/>
            <w:gridSpan w:val="2"/>
          </w:tcPr>
          <w:p w:rsidR="00A504AB" w:rsidRPr="00BA49F0" w:rsidRDefault="00A504AB" w:rsidP="00A01C9E">
            <w:pPr>
              <w:rPr>
                <w:rFonts w:ascii="Arial" w:hAnsi="Arial" w:cs="Arial"/>
                <w:b/>
                <w:sz w:val="22"/>
                <w:szCs w:val="22"/>
              </w:rPr>
            </w:pPr>
            <w:r w:rsidRPr="00BA49F0">
              <w:rPr>
                <w:rFonts w:ascii="Arial" w:hAnsi="Arial" w:cs="Arial"/>
                <w:b/>
                <w:sz w:val="22"/>
                <w:szCs w:val="22"/>
              </w:rPr>
              <w:t>19 05 03</w:t>
            </w:r>
          </w:p>
        </w:tc>
        <w:tc>
          <w:tcPr>
            <w:tcW w:w="4601" w:type="dxa"/>
          </w:tcPr>
          <w:p w:rsidR="00A504AB" w:rsidRPr="00BA49F0" w:rsidRDefault="00A504AB" w:rsidP="00A01C9E">
            <w:pPr>
              <w:rPr>
                <w:rFonts w:ascii="Arial" w:hAnsi="Arial" w:cs="Arial"/>
                <w:b/>
                <w:sz w:val="22"/>
                <w:szCs w:val="22"/>
              </w:rPr>
            </w:pPr>
            <w:r w:rsidRPr="00BA49F0">
              <w:rPr>
                <w:rFonts w:ascii="Arial" w:hAnsi="Arial" w:cs="Arial"/>
                <w:sz w:val="22"/>
                <w:szCs w:val="22"/>
              </w:rPr>
              <w:t xml:space="preserve">Kompost nieodpowiadający wymaganiom (nienadający się do wykorzystania) (do odzysku na składowiskach) - </w:t>
            </w:r>
            <w:r w:rsidRPr="00386CB4">
              <w:rPr>
                <w:rFonts w:ascii="Arial" w:hAnsi="Arial" w:cs="Arial"/>
                <w:sz w:val="22"/>
                <w:szCs w:val="22"/>
              </w:rPr>
              <w:t>frakcja podsitowa organiczna 0 – 20 mm</w:t>
            </w:r>
          </w:p>
        </w:tc>
        <w:tc>
          <w:tcPr>
            <w:tcW w:w="2700" w:type="dxa"/>
          </w:tcPr>
          <w:p w:rsidR="00A504AB" w:rsidRPr="00BA49F0" w:rsidRDefault="00A504AB" w:rsidP="00A01C9E">
            <w:pPr>
              <w:jc w:val="center"/>
              <w:rPr>
                <w:rFonts w:ascii="Arial" w:hAnsi="Arial" w:cs="Arial"/>
                <w:sz w:val="22"/>
                <w:szCs w:val="22"/>
              </w:rPr>
            </w:pPr>
            <w:r>
              <w:rPr>
                <w:rFonts w:ascii="Arial" w:hAnsi="Arial" w:cs="Arial"/>
                <w:sz w:val="22"/>
                <w:szCs w:val="22"/>
              </w:rPr>
              <w:t xml:space="preserve">R3 </w:t>
            </w:r>
          </w:p>
        </w:tc>
      </w:tr>
      <w:tr w:rsidR="00A504AB" w:rsidRPr="00BA49F0">
        <w:tblPrEx>
          <w:tblLook w:val="04A0" w:firstRow="1" w:lastRow="0" w:firstColumn="1" w:lastColumn="0" w:noHBand="0" w:noVBand="1"/>
        </w:tblPrEx>
        <w:tc>
          <w:tcPr>
            <w:tcW w:w="531" w:type="dxa"/>
          </w:tcPr>
          <w:p w:rsidR="00A504AB" w:rsidRPr="00BA49F0" w:rsidRDefault="00F67708" w:rsidP="00A01C9E">
            <w:pPr>
              <w:rPr>
                <w:rFonts w:ascii="Arial" w:hAnsi="Arial" w:cs="Arial"/>
                <w:sz w:val="22"/>
                <w:szCs w:val="22"/>
              </w:rPr>
            </w:pPr>
            <w:r>
              <w:rPr>
                <w:rFonts w:ascii="Arial" w:hAnsi="Arial" w:cs="Arial"/>
                <w:sz w:val="22"/>
                <w:szCs w:val="22"/>
              </w:rPr>
              <w:t>21</w:t>
            </w:r>
          </w:p>
        </w:tc>
        <w:tc>
          <w:tcPr>
            <w:tcW w:w="1276" w:type="dxa"/>
            <w:gridSpan w:val="2"/>
          </w:tcPr>
          <w:p w:rsidR="00A504AB" w:rsidRPr="00BA49F0" w:rsidRDefault="00A504AB" w:rsidP="00A01C9E">
            <w:pPr>
              <w:rPr>
                <w:rFonts w:ascii="Arial" w:hAnsi="Arial" w:cs="Arial"/>
                <w:b/>
                <w:sz w:val="22"/>
                <w:szCs w:val="22"/>
              </w:rPr>
            </w:pPr>
            <w:r w:rsidRPr="00BA49F0">
              <w:rPr>
                <w:rFonts w:ascii="Arial" w:hAnsi="Arial" w:cs="Arial"/>
                <w:b/>
                <w:sz w:val="22"/>
                <w:szCs w:val="22"/>
              </w:rPr>
              <w:t xml:space="preserve">ex </w:t>
            </w:r>
          </w:p>
          <w:p w:rsidR="00A504AB" w:rsidRPr="00BA49F0" w:rsidRDefault="00A504AB" w:rsidP="00A01C9E">
            <w:pPr>
              <w:rPr>
                <w:rFonts w:ascii="Arial" w:hAnsi="Arial" w:cs="Arial"/>
                <w:b/>
                <w:sz w:val="22"/>
                <w:szCs w:val="22"/>
              </w:rPr>
            </w:pPr>
            <w:r w:rsidRPr="00BA49F0">
              <w:rPr>
                <w:rFonts w:ascii="Arial" w:hAnsi="Arial" w:cs="Arial"/>
                <w:b/>
                <w:sz w:val="22"/>
                <w:szCs w:val="22"/>
              </w:rPr>
              <w:t>19 05 99</w:t>
            </w:r>
          </w:p>
        </w:tc>
        <w:tc>
          <w:tcPr>
            <w:tcW w:w="4601" w:type="dxa"/>
          </w:tcPr>
          <w:p w:rsidR="00A504AB" w:rsidRPr="00BA49F0" w:rsidRDefault="00A504AB" w:rsidP="003D3E7A">
            <w:pPr>
              <w:rPr>
                <w:rFonts w:ascii="Arial" w:hAnsi="Arial" w:cs="Arial"/>
                <w:sz w:val="22"/>
                <w:szCs w:val="22"/>
              </w:rPr>
            </w:pPr>
            <w:r w:rsidRPr="00BA49F0">
              <w:rPr>
                <w:rFonts w:ascii="Arial" w:hAnsi="Arial" w:cs="Arial"/>
                <w:sz w:val="22"/>
                <w:szCs w:val="22"/>
              </w:rPr>
              <w:t>Inne niewymienione odpady – stabilizat frakcja nadsitowa</w:t>
            </w:r>
            <w:r w:rsidR="003D3E7A">
              <w:rPr>
                <w:rFonts w:ascii="Arial" w:hAnsi="Arial" w:cs="Arial"/>
                <w:sz w:val="22"/>
                <w:szCs w:val="22"/>
              </w:rPr>
              <w:t xml:space="preserve"> </w:t>
            </w:r>
            <w:r w:rsidRPr="00BA49F0">
              <w:rPr>
                <w:rFonts w:ascii="Arial" w:hAnsi="Arial" w:cs="Arial"/>
                <w:sz w:val="22"/>
                <w:szCs w:val="22"/>
              </w:rPr>
              <w:t>pow. 20 mm</w:t>
            </w:r>
          </w:p>
          <w:p w:rsidR="00A504AB" w:rsidRPr="00386CB4" w:rsidRDefault="00A504AB" w:rsidP="00A01C9E">
            <w:pPr>
              <w:rPr>
                <w:rFonts w:ascii="Arial" w:hAnsi="Arial" w:cs="Arial"/>
                <w:sz w:val="22"/>
                <w:szCs w:val="22"/>
              </w:rPr>
            </w:pPr>
            <w:r w:rsidRPr="00386CB4">
              <w:rPr>
                <w:rFonts w:ascii="Arial" w:hAnsi="Arial" w:cs="Arial"/>
                <w:sz w:val="22"/>
                <w:szCs w:val="22"/>
              </w:rPr>
              <w:t>(pozosta</w:t>
            </w:r>
            <w:r w:rsidR="00620611">
              <w:rPr>
                <w:rFonts w:ascii="Arial" w:hAnsi="Arial" w:cs="Arial"/>
                <w:sz w:val="22"/>
                <w:szCs w:val="22"/>
              </w:rPr>
              <w:t xml:space="preserve">łość z przesiewania, </w:t>
            </w:r>
            <w:r w:rsidRPr="00386CB4">
              <w:rPr>
                <w:rFonts w:ascii="Arial" w:hAnsi="Arial" w:cs="Arial"/>
                <w:sz w:val="22"/>
                <w:szCs w:val="22"/>
              </w:rPr>
              <w:t>bez frakcji organicznej)</w:t>
            </w:r>
          </w:p>
        </w:tc>
        <w:tc>
          <w:tcPr>
            <w:tcW w:w="2700" w:type="dxa"/>
          </w:tcPr>
          <w:p w:rsidR="00A504AB" w:rsidRPr="00BA49F0" w:rsidRDefault="00A504AB" w:rsidP="00A01C9E">
            <w:pPr>
              <w:jc w:val="center"/>
              <w:rPr>
                <w:rFonts w:ascii="Arial" w:hAnsi="Arial" w:cs="Arial"/>
                <w:sz w:val="22"/>
                <w:szCs w:val="22"/>
              </w:rPr>
            </w:pPr>
            <w:r>
              <w:rPr>
                <w:rFonts w:ascii="Arial" w:hAnsi="Arial" w:cs="Arial"/>
                <w:sz w:val="22"/>
                <w:szCs w:val="22"/>
              </w:rPr>
              <w:t>D5</w:t>
            </w:r>
          </w:p>
        </w:tc>
      </w:tr>
      <w:tr w:rsidR="00A504AB"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sz w:val="22"/>
                <w:szCs w:val="22"/>
              </w:rPr>
            </w:pPr>
            <w:r w:rsidRPr="00BA49F0">
              <w:rPr>
                <w:rFonts w:ascii="Arial" w:hAnsi="Arial" w:cs="Arial"/>
                <w:sz w:val="22"/>
                <w:szCs w:val="22"/>
              </w:rPr>
              <w:t>2</w:t>
            </w:r>
            <w:r w:rsidR="00F67708">
              <w:rPr>
                <w:rFonts w:ascii="Arial" w:hAnsi="Arial" w:cs="Arial"/>
                <w:sz w:val="22"/>
                <w:szCs w:val="22"/>
              </w:rPr>
              <w:t>2</w:t>
            </w:r>
          </w:p>
        </w:tc>
        <w:tc>
          <w:tcPr>
            <w:tcW w:w="1264"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
                <w:sz w:val="22"/>
                <w:szCs w:val="22"/>
              </w:rPr>
            </w:pPr>
            <w:r w:rsidRPr="00BA49F0">
              <w:rPr>
                <w:rFonts w:ascii="Arial" w:hAnsi="Arial" w:cs="Arial"/>
                <w:b/>
                <w:sz w:val="22"/>
                <w:szCs w:val="22"/>
              </w:rPr>
              <w:t>19 05 01</w:t>
            </w:r>
          </w:p>
        </w:tc>
        <w:tc>
          <w:tcPr>
            <w:tcW w:w="4601"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Cs/>
                <w:sz w:val="22"/>
                <w:szCs w:val="22"/>
              </w:rPr>
            </w:pPr>
            <w:r w:rsidRPr="00BA49F0">
              <w:rPr>
                <w:rFonts w:ascii="Arial" w:hAnsi="Arial" w:cs="Arial"/>
                <w:bCs/>
                <w:sz w:val="22"/>
                <w:szCs w:val="22"/>
              </w:rPr>
              <w:t>Nieprzekompostowane frakcje odpadów komunalnych i podobnych</w:t>
            </w:r>
          </w:p>
        </w:tc>
        <w:tc>
          <w:tcPr>
            <w:tcW w:w="2700" w:type="dxa"/>
            <w:tcBorders>
              <w:top w:val="single" w:sz="4" w:space="0" w:color="000000"/>
              <w:left w:val="single" w:sz="4" w:space="0" w:color="000000"/>
              <w:bottom w:val="single" w:sz="4" w:space="0" w:color="000000"/>
            </w:tcBorders>
          </w:tcPr>
          <w:p w:rsidR="00A504AB" w:rsidRPr="00BA49F0" w:rsidRDefault="00A504AB" w:rsidP="00A01C9E">
            <w:pPr>
              <w:jc w:val="center"/>
              <w:rPr>
                <w:rFonts w:ascii="Arial" w:hAnsi="Arial" w:cs="Arial"/>
                <w:sz w:val="22"/>
                <w:szCs w:val="22"/>
              </w:rPr>
            </w:pPr>
            <w:r>
              <w:rPr>
                <w:rFonts w:ascii="Arial" w:hAnsi="Arial" w:cs="Arial"/>
                <w:sz w:val="22"/>
                <w:szCs w:val="22"/>
              </w:rPr>
              <w:t>R3, D5</w:t>
            </w:r>
          </w:p>
        </w:tc>
      </w:tr>
      <w:tr w:rsidR="00A504AB"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sz w:val="22"/>
                <w:szCs w:val="22"/>
              </w:rPr>
            </w:pPr>
            <w:r w:rsidRPr="00BA49F0">
              <w:rPr>
                <w:rFonts w:ascii="Arial" w:hAnsi="Arial" w:cs="Arial"/>
                <w:sz w:val="22"/>
                <w:szCs w:val="22"/>
              </w:rPr>
              <w:t>2</w:t>
            </w:r>
            <w:r w:rsidR="00F67708">
              <w:rPr>
                <w:rFonts w:ascii="Arial" w:hAnsi="Arial" w:cs="Arial"/>
                <w:sz w:val="22"/>
                <w:szCs w:val="22"/>
              </w:rPr>
              <w:t>3</w:t>
            </w:r>
          </w:p>
        </w:tc>
        <w:tc>
          <w:tcPr>
            <w:tcW w:w="1264"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
                <w:sz w:val="22"/>
                <w:szCs w:val="22"/>
              </w:rPr>
            </w:pPr>
            <w:r w:rsidRPr="00BA49F0">
              <w:rPr>
                <w:rFonts w:ascii="Arial" w:hAnsi="Arial" w:cs="Arial"/>
                <w:b/>
                <w:sz w:val="22"/>
                <w:szCs w:val="22"/>
              </w:rPr>
              <w:t xml:space="preserve">19 05 02 </w:t>
            </w:r>
          </w:p>
        </w:tc>
        <w:tc>
          <w:tcPr>
            <w:tcW w:w="4601"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Cs/>
                <w:sz w:val="22"/>
                <w:szCs w:val="22"/>
              </w:rPr>
            </w:pPr>
            <w:r w:rsidRPr="00BA49F0">
              <w:rPr>
                <w:rFonts w:ascii="Arial" w:hAnsi="Arial" w:cs="Arial"/>
                <w:bCs/>
                <w:sz w:val="22"/>
                <w:szCs w:val="22"/>
              </w:rPr>
              <w:t>Nieprzekompostowane frakcje pochodzenia zwierzęcego i roślinnego</w:t>
            </w:r>
          </w:p>
        </w:tc>
        <w:tc>
          <w:tcPr>
            <w:tcW w:w="2700" w:type="dxa"/>
            <w:tcBorders>
              <w:top w:val="single" w:sz="4" w:space="0" w:color="000000"/>
              <w:left w:val="single" w:sz="4" w:space="0" w:color="000000"/>
              <w:bottom w:val="single" w:sz="4" w:space="0" w:color="000000"/>
            </w:tcBorders>
          </w:tcPr>
          <w:p w:rsidR="00A504AB" w:rsidRPr="00C80004" w:rsidRDefault="00A504AB" w:rsidP="00A01C9E">
            <w:pPr>
              <w:jc w:val="center"/>
              <w:rPr>
                <w:rFonts w:ascii="Arial" w:hAnsi="Arial" w:cs="Arial"/>
                <w:sz w:val="22"/>
                <w:szCs w:val="22"/>
              </w:rPr>
            </w:pPr>
            <w:r>
              <w:rPr>
                <w:rFonts w:ascii="Arial" w:hAnsi="Arial" w:cs="Arial"/>
                <w:sz w:val="22"/>
                <w:szCs w:val="22"/>
              </w:rPr>
              <w:t xml:space="preserve">R3, </w:t>
            </w:r>
            <w:r w:rsidRPr="00C80004">
              <w:rPr>
                <w:rFonts w:ascii="Arial" w:hAnsi="Arial" w:cs="Arial"/>
                <w:sz w:val="22"/>
                <w:szCs w:val="22"/>
              </w:rPr>
              <w:t>D5</w:t>
            </w:r>
          </w:p>
        </w:tc>
      </w:tr>
      <w:tr w:rsidR="00A504AB" w:rsidRPr="00BA49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sz w:val="22"/>
                <w:szCs w:val="22"/>
              </w:rPr>
            </w:pPr>
            <w:r w:rsidRPr="00BA49F0">
              <w:rPr>
                <w:rFonts w:ascii="Arial" w:hAnsi="Arial" w:cs="Arial"/>
                <w:sz w:val="22"/>
                <w:szCs w:val="22"/>
              </w:rPr>
              <w:t>2</w:t>
            </w:r>
            <w:r w:rsidR="00F67708">
              <w:rPr>
                <w:rFonts w:ascii="Arial" w:hAnsi="Arial" w:cs="Arial"/>
                <w:sz w:val="22"/>
                <w:szCs w:val="22"/>
              </w:rPr>
              <w:t>4</w:t>
            </w:r>
          </w:p>
        </w:tc>
        <w:tc>
          <w:tcPr>
            <w:tcW w:w="1264"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
                <w:sz w:val="22"/>
                <w:szCs w:val="22"/>
              </w:rPr>
            </w:pPr>
            <w:r w:rsidRPr="00BA49F0">
              <w:rPr>
                <w:rFonts w:ascii="Arial" w:hAnsi="Arial" w:cs="Arial"/>
                <w:b/>
                <w:sz w:val="22"/>
                <w:szCs w:val="22"/>
              </w:rPr>
              <w:t xml:space="preserve"> 19 05 03</w:t>
            </w:r>
          </w:p>
        </w:tc>
        <w:tc>
          <w:tcPr>
            <w:tcW w:w="4601" w:type="dxa"/>
            <w:tcBorders>
              <w:top w:val="single" w:sz="4" w:space="0" w:color="000000"/>
              <w:left w:val="single" w:sz="4" w:space="0" w:color="000000"/>
              <w:bottom w:val="single" w:sz="4" w:space="0" w:color="000000"/>
              <w:right w:val="single" w:sz="4" w:space="0" w:color="000000"/>
            </w:tcBorders>
          </w:tcPr>
          <w:p w:rsidR="00A504AB" w:rsidRPr="00BA49F0" w:rsidRDefault="00A504AB" w:rsidP="00A01C9E">
            <w:pPr>
              <w:rPr>
                <w:rFonts w:ascii="Arial" w:hAnsi="Arial" w:cs="Arial"/>
                <w:bCs/>
                <w:sz w:val="22"/>
                <w:szCs w:val="22"/>
              </w:rPr>
            </w:pPr>
            <w:r w:rsidRPr="00BA49F0">
              <w:rPr>
                <w:rFonts w:ascii="Arial" w:hAnsi="Arial" w:cs="Arial"/>
                <w:bCs/>
                <w:sz w:val="22"/>
                <w:szCs w:val="22"/>
              </w:rPr>
              <w:t>Mate</w:t>
            </w:r>
            <w:r w:rsidR="00386CB4">
              <w:rPr>
                <w:rFonts w:ascii="Arial" w:hAnsi="Arial" w:cs="Arial"/>
                <w:bCs/>
                <w:sz w:val="22"/>
                <w:szCs w:val="22"/>
              </w:rPr>
              <w:t>riał po procesie kompostowania</w:t>
            </w:r>
          </w:p>
        </w:tc>
        <w:tc>
          <w:tcPr>
            <w:tcW w:w="2700" w:type="dxa"/>
            <w:tcBorders>
              <w:top w:val="single" w:sz="4" w:space="0" w:color="000000"/>
              <w:left w:val="single" w:sz="4" w:space="0" w:color="000000"/>
              <w:bottom w:val="single" w:sz="4" w:space="0" w:color="000000"/>
            </w:tcBorders>
          </w:tcPr>
          <w:p w:rsidR="00A504AB" w:rsidRPr="00BA49F0" w:rsidRDefault="00A504AB" w:rsidP="00A01C9E">
            <w:pPr>
              <w:jc w:val="center"/>
              <w:rPr>
                <w:rFonts w:ascii="Arial" w:hAnsi="Arial" w:cs="Arial"/>
                <w:sz w:val="22"/>
                <w:szCs w:val="22"/>
              </w:rPr>
            </w:pPr>
            <w:r>
              <w:rPr>
                <w:rFonts w:ascii="Arial" w:hAnsi="Arial" w:cs="Arial"/>
                <w:sz w:val="22"/>
                <w:szCs w:val="22"/>
              </w:rPr>
              <w:t xml:space="preserve">R3 </w:t>
            </w:r>
          </w:p>
        </w:tc>
      </w:tr>
      <w:tr w:rsidR="00A504AB" w:rsidRPr="00BA49F0">
        <w:tc>
          <w:tcPr>
            <w:tcW w:w="543" w:type="dxa"/>
            <w:gridSpan w:val="2"/>
            <w:vAlign w:val="center"/>
          </w:tcPr>
          <w:p w:rsidR="00A504AB" w:rsidRPr="00BA49F0" w:rsidRDefault="00A72E11" w:rsidP="00A01C9E">
            <w:pPr>
              <w:jc w:val="center"/>
              <w:rPr>
                <w:rFonts w:ascii="Arial" w:hAnsi="Arial" w:cs="Arial"/>
                <w:bCs/>
                <w:sz w:val="22"/>
                <w:szCs w:val="22"/>
              </w:rPr>
            </w:pPr>
            <w:r>
              <w:rPr>
                <w:rFonts w:ascii="Arial" w:hAnsi="Arial" w:cs="Arial"/>
                <w:bCs/>
                <w:sz w:val="22"/>
                <w:szCs w:val="22"/>
              </w:rPr>
              <w:t>2</w:t>
            </w:r>
            <w:r w:rsidR="00F67708">
              <w:rPr>
                <w:rFonts w:ascii="Arial" w:hAnsi="Arial" w:cs="Arial"/>
                <w:bCs/>
                <w:sz w:val="22"/>
                <w:szCs w:val="22"/>
              </w:rPr>
              <w:t>5</w:t>
            </w:r>
          </w:p>
        </w:tc>
        <w:tc>
          <w:tcPr>
            <w:tcW w:w="1264" w:type="dxa"/>
            <w:vAlign w:val="center"/>
          </w:tcPr>
          <w:p w:rsidR="00A504AB" w:rsidRPr="00BA49F0" w:rsidRDefault="00A504AB" w:rsidP="00A01C9E">
            <w:pPr>
              <w:jc w:val="center"/>
              <w:rPr>
                <w:rFonts w:ascii="Arial" w:hAnsi="Arial" w:cs="Arial"/>
                <w:b/>
                <w:bCs/>
                <w:sz w:val="22"/>
                <w:szCs w:val="22"/>
              </w:rPr>
            </w:pPr>
            <w:r w:rsidRPr="00BA49F0">
              <w:rPr>
                <w:rFonts w:ascii="Arial" w:hAnsi="Arial" w:cs="Arial"/>
                <w:b/>
                <w:bCs/>
                <w:sz w:val="22"/>
                <w:szCs w:val="22"/>
              </w:rPr>
              <w:t>15 02 03</w:t>
            </w:r>
          </w:p>
        </w:tc>
        <w:tc>
          <w:tcPr>
            <w:tcW w:w="4601" w:type="dxa"/>
            <w:vAlign w:val="center"/>
          </w:tcPr>
          <w:p w:rsidR="00A504AB" w:rsidRPr="003177AF" w:rsidRDefault="00A504AB" w:rsidP="00A01C9E">
            <w:pPr>
              <w:pStyle w:val="Nagwek7"/>
              <w:spacing w:line="240" w:lineRule="auto"/>
              <w:ind w:left="0"/>
              <w:rPr>
                <w:sz w:val="22"/>
                <w:szCs w:val="22"/>
              </w:rPr>
            </w:pPr>
            <w:r w:rsidRPr="003177AF">
              <w:rPr>
                <w:sz w:val="22"/>
                <w:szCs w:val="22"/>
              </w:rPr>
              <w:t>Sorbenty, materiały filt</w:t>
            </w:r>
            <w:r w:rsidR="003D3E7A">
              <w:rPr>
                <w:sz w:val="22"/>
                <w:szCs w:val="22"/>
              </w:rPr>
              <w:t xml:space="preserve">racyjne, tkaniny do wycierania </w:t>
            </w:r>
            <w:r w:rsidRPr="003177AF">
              <w:rPr>
                <w:sz w:val="22"/>
                <w:szCs w:val="22"/>
              </w:rPr>
              <w:t>(np. szmaty ścierki) i ubrania ochronne inne niż wymienione w 15 02 02*</w:t>
            </w:r>
          </w:p>
        </w:tc>
        <w:tc>
          <w:tcPr>
            <w:tcW w:w="2700" w:type="dxa"/>
            <w:vAlign w:val="center"/>
          </w:tcPr>
          <w:p w:rsidR="00A504AB" w:rsidRPr="00BA49F0" w:rsidRDefault="00A504AB" w:rsidP="00A01C9E">
            <w:pPr>
              <w:jc w:val="center"/>
              <w:rPr>
                <w:rFonts w:ascii="Arial" w:hAnsi="Arial" w:cs="Arial"/>
                <w:bCs/>
                <w:sz w:val="22"/>
                <w:szCs w:val="22"/>
              </w:rPr>
            </w:pPr>
            <w:r>
              <w:rPr>
                <w:rFonts w:ascii="Arial" w:hAnsi="Arial" w:cs="Arial"/>
                <w:bCs/>
                <w:sz w:val="22"/>
                <w:szCs w:val="22"/>
              </w:rPr>
              <w:t>R1, R12, R13</w:t>
            </w:r>
          </w:p>
        </w:tc>
      </w:tr>
      <w:tr w:rsidR="00A504AB" w:rsidRPr="00BA49F0">
        <w:tc>
          <w:tcPr>
            <w:tcW w:w="543" w:type="dxa"/>
            <w:gridSpan w:val="2"/>
            <w:vAlign w:val="center"/>
          </w:tcPr>
          <w:p w:rsidR="00A504AB" w:rsidRPr="00BA49F0" w:rsidRDefault="00A72E11" w:rsidP="00A01C9E">
            <w:pPr>
              <w:jc w:val="center"/>
              <w:rPr>
                <w:rFonts w:ascii="Arial" w:hAnsi="Arial" w:cs="Arial"/>
                <w:bCs/>
                <w:sz w:val="22"/>
                <w:szCs w:val="22"/>
              </w:rPr>
            </w:pPr>
            <w:r>
              <w:rPr>
                <w:rFonts w:ascii="Arial" w:hAnsi="Arial" w:cs="Arial"/>
                <w:bCs/>
                <w:sz w:val="22"/>
                <w:szCs w:val="22"/>
              </w:rPr>
              <w:t>2</w:t>
            </w:r>
            <w:r w:rsidR="00F67708">
              <w:rPr>
                <w:rFonts w:ascii="Arial" w:hAnsi="Arial" w:cs="Arial"/>
                <w:bCs/>
                <w:sz w:val="22"/>
                <w:szCs w:val="22"/>
              </w:rPr>
              <w:t>6</w:t>
            </w:r>
          </w:p>
        </w:tc>
        <w:tc>
          <w:tcPr>
            <w:tcW w:w="1264" w:type="dxa"/>
            <w:vAlign w:val="center"/>
          </w:tcPr>
          <w:p w:rsidR="00A504AB" w:rsidRPr="00BA49F0" w:rsidRDefault="00A504AB" w:rsidP="00A01C9E">
            <w:pPr>
              <w:rPr>
                <w:rFonts w:ascii="Arial" w:hAnsi="Arial" w:cs="Arial"/>
                <w:b/>
                <w:bCs/>
                <w:sz w:val="22"/>
                <w:szCs w:val="22"/>
              </w:rPr>
            </w:pPr>
            <w:r w:rsidRPr="00BA49F0">
              <w:rPr>
                <w:rFonts w:ascii="Arial" w:hAnsi="Arial" w:cs="Arial"/>
                <w:b/>
                <w:bCs/>
                <w:sz w:val="22"/>
                <w:szCs w:val="22"/>
              </w:rPr>
              <w:t xml:space="preserve"> 16 01 03</w:t>
            </w:r>
          </w:p>
        </w:tc>
        <w:tc>
          <w:tcPr>
            <w:tcW w:w="4601" w:type="dxa"/>
            <w:vAlign w:val="center"/>
          </w:tcPr>
          <w:p w:rsidR="00A504AB" w:rsidRDefault="00A504AB" w:rsidP="00A01C9E">
            <w:pPr>
              <w:pStyle w:val="Nagwek7"/>
              <w:spacing w:line="240" w:lineRule="auto"/>
              <w:ind w:left="0"/>
              <w:rPr>
                <w:sz w:val="22"/>
                <w:szCs w:val="22"/>
              </w:rPr>
            </w:pPr>
            <w:r w:rsidRPr="003177AF">
              <w:rPr>
                <w:sz w:val="22"/>
                <w:szCs w:val="22"/>
              </w:rPr>
              <w:t>Zużyte opony</w:t>
            </w:r>
          </w:p>
          <w:p w:rsidR="0089283C" w:rsidRPr="0089283C" w:rsidRDefault="0089283C" w:rsidP="0089283C"/>
        </w:tc>
        <w:tc>
          <w:tcPr>
            <w:tcW w:w="2700" w:type="dxa"/>
            <w:vAlign w:val="center"/>
          </w:tcPr>
          <w:p w:rsidR="00A504AB" w:rsidRPr="00BA49F0" w:rsidRDefault="00A504AB" w:rsidP="00A01C9E">
            <w:pPr>
              <w:jc w:val="center"/>
              <w:rPr>
                <w:rFonts w:ascii="Arial" w:hAnsi="Arial" w:cs="Arial"/>
                <w:bCs/>
                <w:sz w:val="22"/>
                <w:szCs w:val="22"/>
              </w:rPr>
            </w:pPr>
            <w:r>
              <w:rPr>
                <w:rFonts w:ascii="Arial" w:hAnsi="Arial" w:cs="Arial"/>
                <w:bCs/>
                <w:sz w:val="22"/>
                <w:szCs w:val="22"/>
              </w:rPr>
              <w:t>R1, R12, R13</w:t>
            </w:r>
          </w:p>
        </w:tc>
      </w:tr>
      <w:tr w:rsidR="005745AD" w:rsidRPr="00353751">
        <w:trPr>
          <w:trHeight w:val="516"/>
        </w:trPr>
        <w:tc>
          <w:tcPr>
            <w:tcW w:w="543" w:type="dxa"/>
            <w:gridSpan w:val="2"/>
            <w:vAlign w:val="center"/>
          </w:tcPr>
          <w:p w:rsidR="005745AD" w:rsidRPr="00353751" w:rsidRDefault="005745AD" w:rsidP="00A01C9E">
            <w:pPr>
              <w:jc w:val="center"/>
              <w:rPr>
                <w:rFonts w:ascii="Arial" w:hAnsi="Arial" w:cs="Arial"/>
                <w:bCs/>
                <w:sz w:val="22"/>
                <w:szCs w:val="22"/>
              </w:rPr>
            </w:pPr>
            <w:r w:rsidRPr="00353751">
              <w:rPr>
                <w:rFonts w:ascii="Arial" w:hAnsi="Arial" w:cs="Arial"/>
                <w:bCs/>
                <w:sz w:val="22"/>
                <w:szCs w:val="22"/>
              </w:rPr>
              <w:t>27</w:t>
            </w:r>
          </w:p>
          <w:p w:rsidR="005745AD" w:rsidRPr="00353751" w:rsidRDefault="005745AD" w:rsidP="00A01C9E">
            <w:pPr>
              <w:jc w:val="center"/>
              <w:rPr>
                <w:rFonts w:ascii="Arial" w:hAnsi="Arial" w:cs="Arial"/>
                <w:bCs/>
                <w:sz w:val="22"/>
                <w:szCs w:val="22"/>
              </w:rPr>
            </w:pPr>
          </w:p>
        </w:tc>
        <w:tc>
          <w:tcPr>
            <w:tcW w:w="1264" w:type="dxa"/>
            <w:vAlign w:val="center"/>
          </w:tcPr>
          <w:p w:rsidR="000E2E92" w:rsidRPr="00353751" w:rsidRDefault="000E2E92" w:rsidP="00A01C9E">
            <w:pPr>
              <w:rPr>
                <w:rFonts w:ascii="Arial" w:hAnsi="Arial" w:cs="Arial"/>
                <w:b/>
                <w:bCs/>
                <w:sz w:val="22"/>
                <w:szCs w:val="22"/>
              </w:rPr>
            </w:pPr>
            <w:r w:rsidRPr="00353751">
              <w:rPr>
                <w:rFonts w:ascii="Arial" w:hAnsi="Arial" w:cs="Arial"/>
                <w:b/>
                <w:bCs/>
                <w:sz w:val="22"/>
                <w:szCs w:val="22"/>
              </w:rPr>
              <w:t xml:space="preserve">ex </w:t>
            </w:r>
          </w:p>
          <w:p w:rsidR="005745AD" w:rsidRPr="00353751" w:rsidRDefault="005745AD" w:rsidP="00A01C9E">
            <w:pPr>
              <w:rPr>
                <w:rFonts w:ascii="Arial" w:hAnsi="Arial" w:cs="Arial"/>
                <w:b/>
                <w:bCs/>
                <w:sz w:val="22"/>
                <w:szCs w:val="22"/>
              </w:rPr>
            </w:pPr>
            <w:r w:rsidRPr="00353751">
              <w:rPr>
                <w:rFonts w:ascii="Arial" w:hAnsi="Arial" w:cs="Arial"/>
                <w:b/>
                <w:bCs/>
                <w:sz w:val="22"/>
                <w:szCs w:val="22"/>
              </w:rPr>
              <w:t>19 05 99</w:t>
            </w:r>
          </w:p>
          <w:p w:rsidR="005745AD" w:rsidRPr="00353751" w:rsidRDefault="005745AD" w:rsidP="00A01C9E">
            <w:pPr>
              <w:rPr>
                <w:rFonts w:ascii="Arial" w:hAnsi="Arial" w:cs="Arial"/>
                <w:b/>
                <w:bCs/>
                <w:sz w:val="22"/>
                <w:szCs w:val="22"/>
              </w:rPr>
            </w:pPr>
          </w:p>
        </w:tc>
        <w:tc>
          <w:tcPr>
            <w:tcW w:w="4601" w:type="dxa"/>
            <w:vAlign w:val="center"/>
          </w:tcPr>
          <w:p w:rsidR="005745AD" w:rsidRPr="00353751" w:rsidRDefault="005745AD" w:rsidP="005745AD">
            <w:pPr>
              <w:pStyle w:val="Nagwek7"/>
              <w:spacing w:line="240" w:lineRule="auto"/>
              <w:ind w:left="0"/>
              <w:rPr>
                <w:sz w:val="22"/>
                <w:szCs w:val="22"/>
              </w:rPr>
            </w:pPr>
            <w:r w:rsidRPr="00353751">
              <w:rPr>
                <w:sz w:val="22"/>
                <w:szCs w:val="22"/>
              </w:rPr>
              <w:t>Inne niewymienione odpady (zużyte rękawy foliowe oraz zużyte rury napowietrzające)</w:t>
            </w:r>
          </w:p>
        </w:tc>
        <w:tc>
          <w:tcPr>
            <w:tcW w:w="2700" w:type="dxa"/>
            <w:vAlign w:val="center"/>
          </w:tcPr>
          <w:p w:rsidR="005745AD" w:rsidRPr="00353751" w:rsidRDefault="00353751" w:rsidP="00353751">
            <w:pPr>
              <w:jc w:val="center"/>
              <w:rPr>
                <w:rFonts w:ascii="Arial" w:hAnsi="Arial" w:cs="Arial"/>
                <w:bCs/>
                <w:sz w:val="22"/>
                <w:szCs w:val="22"/>
              </w:rPr>
            </w:pPr>
            <w:r>
              <w:rPr>
                <w:rFonts w:ascii="Arial" w:hAnsi="Arial" w:cs="Arial"/>
                <w:bCs/>
                <w:sz w:val="22"/>
                <w:szCs w:val="22"/>
              </w:rPr>
              <w:t>R1, R12</w:t>
            </w:r>
          </w:p>
        </w:tc>
      </w:tr>
      <w:tr w:rsidR="005745AD" w:rsidRPr="00353751">
        <w:trPr>
          <w:trHeight w:val="516"/>
        </w:trPr>
        <w:tc>
          <w:tcPr>
            <w:tcW w:w="543" w:type="dxa"/>
            <w:gridSpan w:val="2"/>
            <w:vAlign w:val="center"/>
          </w:tcPr>
          <w:p w:rsidR="005745AD" w:rsidRPr="00353751" w:rsidRDefault="005745AD" w:rsidP="00A01C9E">
            <w:pPr>
              <w:jc w:val="center"/>
              <w:rPr>
                <w:rFonts w:ascii="Arial" w:hAnsi="Arial" w:cs="Arial"/>
                <w:bCs/>
                <w:sz w:val="22"/>
                <w:szCs w:val="22"/>
              </w:rPr>
            </w:pPr>
            <w:r w:rsidRPr="00353751">
              <w:rPr>
                <w:rFonts w:ascii="Arial" w:hAnsi="Arial" w:cs="Arial"/>
                <w:bCs/>
                <w:sz w:val="22"/>
                <w:szCs w:val="22"/>
              </w:rPr>
              <w:t>28</w:t>
            </w:r>
          </w:p>
        </w:tc>
        <w:tc>
          <w:tcPr>
            <w:tcW w:w="1264" w:type="dxa"/>
            <w:vAlign w:val="center"/>
          </w:tcPr>
          <w:p w:rsidR="005745AD" w:rsidRPr="00353751" w:rsidRDefault="005745AD" w:rsidP="00A01C9E">
            <w:pPr>
              <w:rPr>
                <w:rFonts w:ascii="Arial" w:hAnsi="Arial" w:cs="Arial"/>
                <w:b/>
                <w:bCs/>
                <w:sz w:val="22"/>
                <w:szCs w:val="22"/>
              </w:rPr>
            </w:pPr>
            <w:r w:rsidRPr="00353751">
              <w:rPr>
                <w:rFonts w:ascii="Arial" w:hAnsi="Arial" w:cs="Arial"/>
                <w:b/>
                <w:bCs/>
                <w:sz w:val="22"/>
                <w:szCs w:val="22"/>
              </w:rPr>
              <w:t>20 03 03</w:t>
            </w:r>
          </w:p>
        </w:tc>
        <w:tc>
          <w:tcPr>
            <w:tcW w:w="4601" w:type="dxa"/>
            <w:vAlign w:val="center"/>
          </w:tcPr>
          <w:p w:rsidR="005745AD" w:rsidRPr="00353751" w:rsidRDefault="005745AD" w:rsidP="005745AD">
            <w:pPr>
              <w:pStyle w:val="Nagwek7"/>
              <w:spacing w:line="240" w:lineRule="auto"/>
              <w:ind w:left="0"/>
              <w:rPr>
                <w:sz w:val="22"/>
                <w:szCs w:val="22"/>
              </w:rPr>
            </w:pPr>
            <w:r w:rsidRPr="00353751">
              <w:rPr>
                <w:sz w:val="22"/>
                <w:szCs w:val="22"/>
              </w:rPr>
              <w:t>Odpady z czyszczenia ulic i placów</w:t>
            </w:r>
          </w:p>
        </w:tc>
        <w:tc>
          <w:tcPr>
            <w:tcW w:w="2700" w:type="dxa"/>
            <w:vAlign w:val="center"/>
          </w:tcPr>
          <w:p w:rsidR="005745AD" w:rsidRPr="00353751" w:rsidRDefault="00353751" w:rsidP="00353751">
            <w:pPr>
              <w:jc w:val="center"/>
              <w:rPr>
                <w:rFonts w:ascii="Arial" w:hAnsi="Arial" w:cs="Arial"/>
                <w:bCs/>
                <w:sz w:val="22"/>
                <w:szCs w:val="22"/>
              </w:rPr>
            </w:pPr>
            <w:r>
              <w:rPr>
                <w:rFonts w:ascii="Arial" w:hAnsi="Arial" w:cs="Arial"/>
                <w:bCs/>
                <w:sz w:val="22"/>
                <w:szCs w:val="22"/>
              </w:rPr>
              <w:t>R1, R5</w:t>
            </w:r>
          </w:p>
        </w:tc>
      </w:tr>
    </w:tbl>
    <w:p w:rsidR="007E076A" w:rsidRPr="00CE0E7C" w:rsidRDefault="007E076A" w:rsidP="00F30AA5">
      <w:pPr>
        <w:pStyle w:val="Default"/>
        <w:jc w:val="both"/>
        <w:rPr>
          <w:rFonts w:ascii="Arial" w:hAnsi="Arial" w:cs="Arial"/>
          <w:color w:val="0000FF"/>
          <w:sz w:val="10"/>
        </w:rPr>
      </w:pPr>
    </w:p>
    <w:p w:rsidR="00353751" w:rsidRDefault="00353751" w:rsidP="00F30AA5">
      <w:pPr>
        <w:pStyle w:val="Default"/>
        <w:jc w:val="both"/>
        <w:rPr>
          <w:rFonts w:ascii="Arial" w:hAnsi="Arial" w:cs="Arial"/>
          <w:b/>
          <w:color w:val="auto"/>
        </w:rPr>
      </w:pPr>
    </w:p>
    <w:p w:rsidR="00BF5F2E" w:rsidRPr="00B816E9" w:rsidRDefault="00BF5F2E" w:rsidP="00F30AA5">
      <w:pPr>
        <w:pStyle w:val="Default"/>
        <w:jc w:val="both"/>
        <w:rPr>
          <w:rFonts w:ascii="Arial" w:hAnsi="Arial" w:cs="Arial"/>
          <w:bCs/>
          <w:color w:val="auto"/>
        </w:rPr>
      </w:pPr>
      <w:r w:rsidRPr="00C9717B">
        <w:rPr>
          <w:rFonts w:ascii="Arial" w:hAnsi="Arial" w:cs="Arial"/>
          <w:b/>
          <w:color w:val="auto"/>
        </w:rPr>
        <w:t>X</w:t>
      </w:r>
      <w:r w:rsidR="0066318E">
        <w:rPr>
          <w:rFonts w:ascii="Arial" w:hAnsi="Arial" w:cs="Arial"/>
          <w:b/>
          <w:color w:val="auto"/>
        </w:rPr>
        <w:t>I</w:t>
      </w:r>
      <w:r w:rsidRPr="00C9717B">
        <w:rPr>
          <w:rFonts w:ascii="Arial" w:hAnsi="Arial" w:cs="Arial"/>
          <w:b/>
          <w:color w:val="auto"/>
        </w:rPr>
        <w:t>.1.1.2.</w:t>
      </w:r>
      <w:r w:rsidRPr="00B816E9">
        <w:rPr>
          <w:rFonts w:ascii="Arial" w:hAnsi="Arial" w:cs="Arial"/>
          <w:bCs/>
          <w:color w:val="auto"/>
        </w:rPr>
        <w:t xml:space="preserve"> Odpady niebezpieczne</w:t>
      </w:r>
    </w:p>
    <w:p w:rsidR="00BF5F2E" w:rsidRPr="00BE53B9" w:rsidRDefault="00BF5F2E" w:rsidP="00F30AA5">
      <w:pPr>
        <w:pStyle w:val="Default"/>
        <w:jc w:val="both"/>
        <w:rPr>
          <w:rFonts w:ascii="Arial" w:hAnsi="Arial" w:cs="Arial"/>
          <w:color w:val="auto"/>
          <w:sz w:val="8"/>
          <w:lang w:val="de-DE"/>
        </w:rPr>
      </w:pPr>
    </w:p>
    <w:p w:rsidR="0089283C" w:rsidRDefault="0089283C" w:rsidP="00A504AB">
      <w:pPr>
        <w:pStyle w:val="Default"/>
        <w:jc w:val="both"/>
        <w:rPr>
          <w:rFonts w:ascii="Arial" w:hAnsi="Arial" w:cs="Arial"/>
          <w:color w:val="auto"/>
          <w:sz w:val="20"/>
          <w:szCs w:val="20"/>
        </w:rPr>
      </w:pPr>
    </w:p>
    <w:p w:rsidR="00BF5F2E" w:rsidRPr="003545E5" w:rsidRDefault="00BF5F2E" w:rsidP="00A504AB">
      <w:pPr>
        <w:pStyle w:val="Default"/>
        <w:jc w:val="both"/>
        <w:rPr>
          <w:rFonts w:ascii="Arial" w:hAnsi="Arial" w:cs="Arial"/>
          <w:color w:val="FF0000"/>
          <w:sz w:val="20"/>
          <w:szCs w:val="20"/>
        </w:rPr>
      </w:pPr>
      <w:r w:rsidRPr="003545E5">
        <w:rPr>
          <w:rFonts w:ascii="Arial" w:hAnsi="Arial" w:cs="Arial"/>
          <w:color w:val="auto"/>
          <w:sz w:val="20"/>
          <w:szCs w:val="20"/>
        </w:rPr>
        <w:lastRenderedPageBreak/>
        <w:t xml:space="preserve">Tabela nr </w:t>
      </w:r>
      <w:r>
        <w:rPr>
          <w:rFonts w:ascii="Arial" w:hAnsi="Arial" w:cs="Arial"/>
          <w:color w:val="auto"/>
          <w:sz w:val="20"/>
          <w:szCs w:val="20"/>
        </w:rPr>
        <w:t>2</w:t>
      </w:r>
      <w:r w:rsidR="00CE2646">
        <w:rPr>
          <w:rFonts w:ascii="Arial" w:hAnsi="Arial" w:cs="Arial"/>
          <w:color w:val="auto"/>
          <w:sz w:val="20"/>
          <w:szCs w:val="20"/>
        </w:rPr>
        <w:t>6</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1338"/>
        <w:gridCol w:w="4602"/>
        <w:gridCol w:w="2700"/>
      </w:tblGrid>
      <w:tr w:rsidR="00087951" w:rsidRPr="003D3E7A">
        <w:tc>
          <w:tcPr>
            <w:tcW w:w="648" w:type="dxa"/>
            <w:vAlign w:val="center"/>
          </w:tcPr>
          <w:p w:rsidR="00087951" w:rsidRPr="003D3E7A" w:rsidRDefault="00087951" w:rsidP="00A01C9E">
            <w:pPr>
              <w:jc w:val="center"/>
              <w:rPr>
                <w:rFonts w:ascii="Arial" w:hAnsi="Arial" w:cs="Arial"/>
                <w:b/>
                <w:bCs/>
                <w:sz w:val="22"/>
                <w:szCs w:val="22"/>
              </w:rPr>
            </w:pPr>
            <w:proofErr w:type="spellStart"/>
            <w:r w:rsidRPr="003D3E7A">
              <w:rPr>
                <w:rFonts w:ascii="Arial" w:hAnsi="Arial" w:cs="Arial"/>
                <w:b/>
                <w:bCs/>
                <w:sz w:val="22"/>
                <w:szCs w:val="22"/>
              </w:rPr>
              <w:t>Lp</w:t>
            </w:r>
            <w:proofErr w:type="spellEnd"/>
          </w:p>
        </w:tc>
        <w:tc>
          <w:tcPr>
            <w:tcW w:w="1338" w:type="dxa"/>
            <w:vAlign w:val="center"/>
          </w:tcPr>
          <w:p w:rsidR="00087951" w:rsidRPr="003D3E7A" w:rsidRDefault="00087951" w:rsidP="00A01C9E">
            <w:pPr>
              <w:jc w:val="center"/>
              <w:rPr>
                <w:rFonts w:ascii="Arial" w:hAnsi="Arial" w:cs="Arial"/>
                <w:b/>
                <w:bCs/>
                <w:sz w:val="22"/>
                <w:szCs w:val="22"/>
              </w:rPr>
            </w:pPr>
            <w:r w:rsidRPr="003D3E7A">
              <w:rPr>
                <w:rFonts w:ascii="Arial" w:hAnsi="Arial" w:cs="Arial"/>
                <w:b/>
                <w:bCs/>
                <w:sz w:val="22"/>
                <w:szCs w:val="22"/>
              </w:rPr>
              <w:t>Kod</w:t>
            </w:r>
          </w:p>
          <w:p w:rsidR="00087951" w:rsidRPr="003D3E7A" w:rsidRDefault="00087951" w:rsidP="00A01C9E">
            <w:pPr>
              <w:jc w:val="center"/>
              <w:rPr>
                <w:rFonts w:ascii="Arial" w:hAnsi="Arial" w:cs="Arial"/>
                <w:b/>
                <w:bCs/>
                <w:sz w:val="22"/>
                <w:szCs w:val="22"/>
              </w:rPr>
            </w:pPr>
            <w:r w:rsidRPr="003D3E7A">
              <w:rPr>
                <w:rFonts w:ascii="Arial" w:hAnsi="Arial" w:cs="Arial"/>
                <w:b/>
                <w:bCs/>
                <w:sz w:val="22"/>
                <w:szCs w:val="22"/>
              </w:rPr>
              <w:t>odpadu</w:t>
            </w:r>
          </w:p>
        </w:tc>
        <w:tc>
          <w:tcPr>
            <w:tcW w:w="4602" w:type="dxa"/>
            <w:vAlign w:val="center"/>
          </w:tcPr>
          <w:p w:rsidR="00087951" w:rsidRPr="003D3E7A" w:rsidRDefault="00087951" w:rsidP="00A01C9E">
            <w:pPr>
              <w:pStyle w:val="Nagwek7"/>
              <w:spacing w:line="240" w:lineRule="auto"/>
              <w:jc w:val="center"/>
              <w:rPr>
                <w:b/>
                <w:sz w:val="22"/>
                <w:szCs w:val="22"/>
              </w:rPr>
            </w:pPr>
            <w:r w:rsidRPr="003D3E7A">
              <w:rPr>
                <w:b/>
                <w:sz w:val="22"/>
                <w:szCs w:val="22"/>
              </w:rPr>
              <w:t xml:space="preserve">Rodzaj odpadu </w:t>
            </w:r>
          </w:p>
          <w:p w:rsidR="00087951" w:rsidRPr="003D3E7A" w:rsidRDefault="00087951" w:rsidP="00A01C9E">
            <w:pPr>
              <w:pStyle w:val="Nagwek7"/>
              <w:spacing w:line="240" w:lineRule="auto"/>
              <w:jc w:val="center"/>
              <w:rPr>
                <w:b/>
                <w:sz w:val="22"/>
                <w:szCs w:val="22"/>
              </w:rPr>
            </w:pPr>
          </w:p>
        </w:tc>
        <w:tc>
          <w:tcPr>
            <w:tcW w:w="2700" w:type="dxa"/>
            <w:vAlign w:val="center"/>
          </w:tcPr>
          <w:p w:rsidR="00087951" w:rsidRPr="003D3E7A" w:rsidRDefault="00087951" w:rsidP="00A01C9E">
            <w:pPr>
              <w:jc w:val="center"/>
              <w:rPr>
                <w:rFonts w:ascii="Arial" w:hAnsi="Arial" w:cs="Arial"/>
                <w:b/>
                <w:bCs/>
                <w:sz w:val="22"/>
                <w:szCs w:val="22"/>
              </w:rPr>
            </w:pPr>
            <w:r w:rsidRPr="003D3E7A">
              <w:rPr>
                <w:rFonts w:ascii="Arial" w:hAnsi="Arial" w:cs="Arial"/>
                <w:b/>
                <w:bCs/>
                <w:sz w:val="22"/>
                <w:szCs w:val="22"/>
              </w:rPr>
              <w:t>Sposób gospodarowania</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1</w:t>
            </w:r>
          </w:p>
        </w:tc>
        <w:tc>
          <w:tcPr>
            <w:tcW w:w="1338" w:type="dxa"/>
            <w:vAlign w:val="center"/>
          </w:tcPr>
          <w:p w:rsidR="00087951" w:rsidRPr="00BA49F0" w:rsidRDefault="00087951" w:rsidP="00A01C9E">
            <w:pPr>
              <w:jc w:val="center"/>
              <w:rPr>
                <w:rFonts w:ascii="Arial" w:hAnsi="Arial" w:cs="Arial"/>
                <w:b/>
                <w:sz w:val="22"/>
                <w:szCs w:val="22"/>
              </w:rPr>
            </w:pPr>
            <w:r w:rsidRPr="00BA49F0">
              <w:rPr>
                <w:rFonts w:ascii="Arial" w:hAnsi="Arial" w:cs="Arial"/>
                <w:b/>
                <w:sz w:val="22"/>
                <w:szCs w:val="22"/>
              </w:rPr>
              <w:t>19 12 06*</w:t>
            </w:r>
          </w:p>
        </w:tc>
        <w:tc>
          <w:tcPr>
            <w:tcW w:w="4602" w:type="dxa"/>
            <w:vAlign w:val="center"/>
          </w:tcPr>
          <w:p w:rsidR="00087951" w:rsidRPr="00BA49F0" w:rsidRDefault="00087951" w:rsidP="00A01C9E">
            <w:pPr>
              <w:rPr>
                <w:rFonts w:ascii="Arial" w:hAnsi="Arial" w:cs="Arial"/>
                <w:sz w:val="22"/>
                <w:szCs w:val="22"/>
              </w:rPr>
            </w:pPr>
            <w:r w:rsidRPr="00BA49F0">
              <w:rPr>
                <w:rFonts w:ascii="Arial" w:hAnsi="Arial" w:cs="Arial"/>
                <w:sz w:val="22"/>
                <w:szCs w:val="22"/>
              </w:rPr>
              <w:t>Drewno zawierające substancje niebezpieczne</w:t>
            </w:r>
          </w:p>
        </w:tc>
        <w:tc>
          <w:tcPr>
            <w:tcW w:w="2700" w:type="dxa"/>
            <w:vAlign w:val="center"/>
          </w:tcPr>
          <w:p w:rsidR="00087951" w:rsidRPr="00BA49F0" w:rsidRDefault="00087951" w:rsidP="00A01C9E">
            <w:pPr>
              <w:jc w:val="center"/>
              <w:rPr>
                <w:rFonts w:ascii="Arial" w:hAnsi="Arial" w:cs="Arial"/>
                <w:sz w:val="22"/>
                <w:szCs w:val="22"/>
              </w:rPr>
            </w:pPr>
            <w:r>
              <w:rPr>
                <w:rFonts w:ascii="Arial" w:hAnsi="Arial" w:cs="Arial"/>
                <w:sz w:val="22"/>
                <w:szCs w:val="22"/>
              </w:rPr>
              <w:t>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2</w:t>
            </w:r>
          </w:p>
        </w:tc>
        <w:tc>
          <w:tcPr>
            <w:tcW w:w="1338" w:type="dxa"/>
            <w:vAlign w:val="center"/>
          </w:tcPr>
          <w:p w:rsidR="00087951" w:rsidRPr="00BA49F0" w:rsidRDefault="00087951" w:rsidP="00A01C9E">
            <w:pPr>
              <w:rPr>
                <w:rFonts w:ascii="Arial" w:hAnsi="Arial" w:cs="Arial"/>
                <w:b/>
                <w:sz w:val="22"/>
                <w:szCs w:val="22"/>
              </w:rPr>
            </w:pPr>
            <w:r w:rsidRPr="00BA49F0">
              <w:rPr>
                <w:rFonts w:ascii="Arial" w:hAnsi="Arial" w:cs="Arial"/>
                <w:b/>
                <w:sz w:val="22"/>
                <w:szCs w:val="22"/>
              </w:rPr>
              <w:t xml:space="preserve"> 19 12 11*</w:t>
            </w:r>
          </w:p>
        </w:tc>
        <w:tc>
          <w:tcPr>
            <w:tcW w:w="4602" w:type="dxa"/>
            <w:vAlign w:val="center"/>
          </w:tcPr>
          <w:p w:rsidR="00087951" w:rsidRPr="00BA49F0" w:rsidRDefault="00087951" w:rsidP="00A01C9E">
            <w:pPr>
              <w:rPr>
                <w:rFonts w:ascii="Arial" w:hAnsi="Arial" w:cs="Arial"/>
                <w:sz w:val="22"/>
                <w:szCs w:val="22"/>
              </w:rPr>
            </w:pPr>
            <w:r w:rsidRPr="00BA49F0">
              <w:rPr>
                <w:rFonts w:ascii="Arial" w:hAnsi="Arial" w:cs="Arial"/>
                <w:sz w:val="22"/>
                <w:szCs w:val="22"/>
              </w:rPr>
              <w:t xml:space="preserve">Inne odpady (w tym zmieszane substancje </w:t>
            </w:r>
            <w:r>
              <w:rPr>
                <w:rFonts w:ascii="Arial" w:hAnsi="Arial" w:cs="Arial"/>
                <w:sz w:val="22"/>
                <w:szCs w:val="22"/>
              </w:rPr>
              <w:br/>
              <w:t xml:space="preserve">i przedmioty) </w:t>
            </w:r>
            <w:r w:rsidRPr="00BA49F0">
              <w:rPr>
                <w:rFonts w:ascii="Arial" w:hAnsi="Arial" w:cs="Arial"/>
                <w:sz w:val="22"/>
                <w:szCs w:val="22"/>
              </w:rPr>
              <w:t>z mechanicznej obróbki odpadów, zawierające substancje niebezpieczne</w:t>
            </w:r>
          </w:p>
        </w:tc>
        <w:tc>
          <w:tcPr>
            <w:tcW w:w="2700" w:type="dxa"/>
            <w:vAlign w:val="center"/>
          </w:tcPr>
          <w:p w:rsidR="00087951" w:rsidRPr="00BA49F0" w:rsidRDefault="00087951" w:rsidP="00A01C9E">
            <w:pPr>
              <w:jc w:val="center"/>
              <w:rPr>
                <w:rFonts w:ascii="Arial" w:hAnsi="Arial" w:cs="Arial"/>
                <w:sz w:val="22"/>
                <w:szCs w:val="22"/>
              </w:rPr>
            </w:pPr>
            <w:r>
              <w:rPr>
                <w:rFonts w:ascii="Arial" w:hAnsi="Arial" w:cs="Arial"/>
                <w:sz w:val="22"/>
                <w:szCs w:val="22"/>
              </w:rPr>
              <w:t>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3</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01 13*</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Inne oleje hydrauliczne</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R9, R13, 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4</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02 08*</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 xml:space="preserve">Inne oleje silnikowe, przekładniowe </w:t>
            </w:r>
            <w:r w:rsidRPr="003177AF">
              <w:rPr>
                <w:sz w:val="22"/>
                <w:szCs w:val="22"/>
              </w:rPr>
              <w:br/>
              <w:t>i smarowe</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R9, R13, 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5</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05 01*</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 xml:space="preserve">Odpady stałe z piaskowników </w:t>
            </w:r>
            <w:r w:rsidRPr="003177AF">
              <w:rPr>
                <w:sz w:val="22"/>
                <w:szCs w:val="22"/>
              </w:rPr>
              <w:br/>
              <w:t>i z odwadniania olejów w separatorach</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6</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05 02*</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 xml:space="preserve">Szlamy z odwadniania olejów </w:t>
            </w:r>
            <w:r w:rsidRPr="003177AF">
              <w:rPr>
                <w:sz w:val="22"/>
                <w:szCs w:val="22"/>
              </w:rPr>
              <w:br/>
              <w:t>w separatorach</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7</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05 06*</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Olej z odwadniania ol</w:t>
            </w:r>
            <w:r>
              <w:rPr>
                <w:sz w:val="22"/>
                <w:szCs w:val="22"/>
              </w:rPr>
              <w:t xml:space="preserve">ejów </w:t>
            </w:r>
            <w:r w:rsidRPr="003177AF">
              <w:rPr>
                <w:sz w:val="22"/>
                <w:szCs w:val="22"/>
              </w:rPr>
              <w:t>w separatorach</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R9, R13, 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8</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13 05 08*</w:t>
            </w:r>
          </w:p>
        </w:tc>
        <w:tc>
          <w:tcPr>
            <w:tcW w:w="4602" w:type="dxa"/>
            <w:vAlign w:val="center"/>
          </w:tcPr>
          <w:p w:rsidR="00087951" w:rsidRPr="003177AF" w:rsidRDefault="00087951" w:rsidP="00A01C9E">
            <w:pPr>
              <w:pStyle w:val="Nagwek7"/>
              <w:spacing w:line="240" w:lineRule="auto"/>
              <w:ind w:left="0"/>
              <w:rPr>
                <w:b/>
                <w:sz w:val="22"/>
                <w:szCs w:val="22"/>
              </w:rPr>
            </w:pPr>
            <w:r>
              <w:rPr>
                <w:sz w:val="22"/>
                <w:szCs w:val="22"/>
              </w:rPr>
              <w:t xml:space="preserve">Mieszanina odpadów </w:t>
            </w:r>
            <w:r w:rsidRPr="003177AF">
              <w:rPr>
                <w:sz w:val="22"/>
                <w:szCs w:val="22"/>
              </w:rPr>
              <w:t xml:space="preserve">z piaskowników </w:t>
            </w:r>
            <w:r>
              <w:rPr>
                <w:sz w:val="22"/>
                <w:szCs w:val="22"/>
              </w:rPr>
              <w:br/>
            </w:r>
            <w:r w:rsidRPr="003177AF">
              <w:rPr>
                <w:sz w:val="22"/>
                <w:szCs w:val="22"/>
              </w:rPr>
              <w:t>i z odwadniania olejów w separatorach</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9</w:t>
            </w:r>
          </w:p>
        </w:tc>
        <w:tc>
          <w:tcPr>
            <w:tcW w:w="1338" w:type="dxa"/>
            <w:vAlign w:val="center"/>
          </w:tcPr>
          <w:p w:rsidR="00087951" w:rsidRPr="003177AF" w:rsidRDefault="00087951" w:rsidP="00A01C9E">
            <w:pPr>
              <w:jc w:val="center"/>
              <w:rPr>
                <w:rFonts w:ascii="Arial" w:hAnsi="Arial" w:cs="Arial"/>
                <w:b/>
                <w:bCs/>
                <w:sz w:val="22"/>
                <w:szCs w:val="22"/>
              </w:rPr>
            </w:pPr>
            <w:r w:rsidRPr="003177AF">
              <w:rPr>
                <w:rFonts w:ascii="Arial" w:hAnsi="Arial" w:cs="Arial"/>
                <w:b/>
                <w:bCs/>
                <w:sz w:val="22"/>
                <w:szCs w:val="22"/>
              </w:rPr>
              <w:t>15 02 02*</w:t>
            </w:r>
          </w:p>
        </w:tc>
        <w:tc>
          <w:tcPr>
            <w:tcW w:w="4602" w:type="dxa"/>
            <w:vAlign w:val="center"/>
          </w:tcPr>
          <w:p w:rsidR="00087951" w:rsidRPr="003177AF" w:rsidRDefault="00087951" w:rsidP="00A01C9E">
            <w:pPr>
              <w:pStyle w:val="Nagwek7"/>
              <w:spacing w:line="240" w:lineRule="auto"/>
              <w:ind w:left="0"/>
              <w:rPr>
                <w:sz w:val="22"/>
                <w:szCs w:val="22"/>
              </w:rPr>
            </w:pPr>
            <w:r w:rsidRPr="003177AF">
              <w:rPr>
                <w:sz w:val="22"/>
                <w:szCs w:val="22"/>
              </w:rPr>
              <w:t>Sorbenty ,materiały filt</w:t>
            </w:r>
            <w:r>
              <w:rPr>
                <w:sz w:val="22"/>
                <w:szCs w:val="22"/>
              </w:rPr>
              <w:t xml:space="preserve">racyjne, tkaniny do wycierania </w:t>
            </w:r>
            <w:r w:rsidRPr="003177AF">
              <w:rPr>
                <w:sz w:val="22"/>
                <w:szCs w:val="22"/>
              </w:rPr>
              <w:t>(np. szmaty ścierki) i ubrania ochronne zanieczyszczone</w:t>
            </w:r>
            <w:r>
              <w:rPr>
                <w:sz w:val="22"/>
                <w:szCs w:val="22"/>
              </w:rPr>
              <w:t xml:space="preserve"> substancjami niebezpiecznymi </w:t>
            </w:r>
            <w:r w:rsidRPr="003177AF">
              <w:rPr>
                <w:sz w:val="22"/>
                <w:szCs w:val="22"/>
              </w:rPr>
              <w:t>(np. PCB)</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10</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16 01 07*</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Filtry olejowe</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11</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16 06 01*</w:t>
            </w:r>
          </w:p>
        </w:tc>
        <w:tc>
          <w:tcPr>
            <w:tcW w:w="4602" w:type="dxa"/>
            <w:vAlign w:val="center"/>
          </w:tcPr>
          <w:p w:rsidR="00087951" w:rsidRPr="003177AF" w:rsidRDefault="00087951" w:rsidP="00A01C9E">
            <w:pPr>
              <w:pStyle w:val="Nagwek7"/>
              <w:spacing w:line="240" w:lineRule="auto"/>
              <w:ind w:left="0"/>
              <w:rPr>
                <w:b/>
                <w:sz w:val="22"/>
                <w:szCs w:val="22"/>
              </w:rPr>
            </w:pPr>
            <w:r w:rsidRPr="003177AF">
              <w:rPr>
                <w:sz w:val="22"/>
                <w:szCs w:val="22"/>
              </w:rPr>
              <w:t>Baterie i akumulatory ołowiowe</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R4, R13, D9, D10</w:t>
            </w:r>
          </w:p>
        </w:tc>
      </w:tr>
      <w:tr w:rsidR="00087951" w:rsidRPr="00BA49F0">
        <w:tc>
          <w:tcPr>
            <w:tcW w:w="648"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12</w:t>
            </w:r>
          </w:p>
        </w:tc>
        <w:tc>
          <w:tcPr>
            <w:tcW w:w="1338" w:type="dxa"/>
            <w:vAlign w:val="center"/>
          </w:tcPr>
          <w:p w:rsidR="00087951" w:rsidRPr="00BA49F0" w:rsidRDefault="00087951" w:rsidP="00A01C9E">
            <w:pPr>
              <w:jc w:val="center"/>
              <w:rPr>
                <w:rFonts w:ascii="Arial" w:hAnsi="Arial" w:cs="Arial"/>
                <w:b/>
                <w:bCs/>
                <w:sz w:val="22"/>
                <w:szCs w:val="22"/>
              </w:rPr>
            </w:pPr>
            <w:r w:rsidRPr="00BA49F0">
              <w:rPr>
                <w:rFonts w:ascii="Arial" w:hAnsi="Arial" w:cs="Arial"/>
                <w:b/>
                <w:bCs/>
                <w:sz w:val="22"/>
                <w:szCs w:val="22"/>
              </w:rPr>
              <w:t>16 02 13*</w:t>
            </w:r>
          </w:p>
        </w:tc>
        <w:tc>
          <w:tcPr>
            <w:tcW w:w="4602" w:type="dxa"/>
            <w:vAlign w:val="center"/>
          </w:tcPr>
          <w:p w:rsidR="00087951" w:rsidRPr="00BA49F0" w:rsidRDefault="00087951" w:rsidP="00A01C9E">
            <w:pPr>
              <w:pStyle w:val="Akapitzlist"/>
              <w:ind w:left="0"/>
              <w:jc w:val="left"/>
              <w:rPr>
                <w:rFonts w:ascii="Arial" w:hAnsi="Arial" w:cs="Arial"/>
                <w:b/>
              </w:rPr>
            </w:pPr>
            <w:r w:rsidRPr="00BA49F0">
              <w:rPr>
                <w:rFonts w:ascii="Arial" w:hAnsi="Arial" w:cs="Arial"/>
              </w:rPr>
              <w:t>Zużyte urządzenia zawierające niebezpieczne elementy inne niż wymienione w  16 02 09 do 16 01 12 (świetlówki, rtęciówki)</w:t>
            </w:r>
          </w:p>
        </w:tc>
        <w:tc>
          <w:tcPr>
            <w:tcW w:w="2700" w:type="dxa"/>
            <w:vAlign w:val="center"/>
          </w:tcPr>
          <w:p w:rsidR="00087951" w:rsidRPr="00BA49F0" w:rsidRDefault="00087951" w:rsidP="00A01C9E">
            <w:pPr>
              <w:jc w:val="center"/>
              <w:rPr>
                <w:rFonts w:ascii="Arial" w:hAnsi="Arial" w:cs="Arial"/>
                <w:bCs/>
                <w:sz w:val="22"/>
                <w:szCs w:val="22"/>
              </w:rPr>
            </w:pPr>
            <w:r>
              <w:rPr>
                <w:rFonts w:ascii="Arial" w:hAnsi="Arial" w:cs="Arial"/>
                <w:bCs/>
                <w:sz w:val="22"/>
                <w:szCs w:val="22"/>
              </w:rPr>
              <w:t>R4, R12, R13, D10</w:t>
            </w:r>
          </w:p>
        </w:tc>
      </w:tr>
      <w:tr w:rsidR="00087951" w:rsidRPr="003177AF">
        <w:tc>
          <w:tcPr>
            <w:tcW w:w="648" w:type="dxa"/>
            <w:vAlign w:val="center"/>
          </w:tcPr>
          <w:p w:rsidR="00087951" w:rsidRPr="003177AF" w:rsidRDefault="00087951" w:rsidP="00A01C9E">
            <w:pPr>
              <w:jc w:val="center"/>
              <w:rPr>
                <w:rFonts w:ascii="Arial" w:hAnsi="Arial" w:cs="Arial"/>
                <w:bCs/>
                <w:sz w:val="22"/>
                <w:szCs w:val="22"/>
              </w:rPr>
            </w:pPr>
            <w:r>
              <w:rPr>
                <w:rFonts w:ascii="Arial" w:hAnsi="Arial" w:cs="Arial"/>
                <w:bCs/>
                <w:sz w:val="22"/>
                <w:szCs w:val="22"/>
              </w:rPr>
              <w:t>13</w:t>
            </w:r>
          </w:p>
        </w:tc>
        <w:tc>
          <w:tcPr>
            <w:tcW w:w="1338" w:type="dxa"/>
            <w:vAlign w:val="center"/>
          </w:tcPr>
          <w:p w:rsidR="00087951" w:rsidRPr="003177AF" w:rsidRDefault="00087951" w:rsidP="00A01C9E">
            <w:pPr>
              <w:jc w:val="center"/>
              <w:rPr>
                <w:rFonts w:ascii="Arial" w:hAnsi="Arial" w:cs="Arial"/>
                <w:b/>
                <w:bCs/>
                <w:sz w:val="22"/>
                <w:szCs w:val="22"/>
              </w:rPr>
            </w:pPr>
            <w:r w:rsidRPr="003177AF">
              <w:rPr>
                <w:rFonts w:ascii="Arial" w:hAnsi="Arial" w:cs="Arial"/>
                <w:b/>
                <w:bCs/>
                <w:sz w:val="22"/>
                <w:szCs w:val="22"/>
              </w:rPr>
              <w:t>19 12 06*</w:t>
            </w:r>
          </w:p>
        </w:tc>
        <w:tc>
          <w:tcPr>
            <w:tcW w:w="4602" w:type="dxa"/>
            <w:vAlign w:val="center"/>
          </w:tcPr>
          <w:p w:rsidR="00087951" w:rsidRPr="003177AF" w:rsidRDefault="00087951" w:rsidP="00A01C9E">
            <w:pPr>
              <w:pStyle w:val="Nagwek7"/>
              <w:spacing w:line="240" w:lineRule="auto"/>
              <w:ind w:left="37"/>
              <w:rPr>
                <w:b/>
                <w:sz w:val="22"/>
                <w:szCs w:val="22"/>
              </w:rPr>
            </w:pPr>
            <w:r w:rsidRPr="003177AF">
              <w:rPr>
                <w:sz w:val="22"/>
                <w:szCs w:val="22"/>
              </w:rPr>
              <w:t>Drewno zawierające substancje niebezpieczne</w:t>
            </w:r>
          </w:p>
        </w:tc>
        <w:tc>
          <w:tcPr>
            <w:tcW w:w="2700" w:type="dxa"/>
            <w:vAlign w:val="center"/>
          </w:tcPr>
          <w:p w:rsidR="00087951" w:rsidRPr="003177AF" w:rsidRDefault="00087951" w:rsidP="00A01C9E">
            <w:pPr>
              <w:jc w:val="center"/>
              <w:rPr>
                <w:rFonts w:ascii="Arial" w:hAnsi="Arial" w:cs="Arial"/>
                <w:bCs/>
                <w:sz w:val="22"/>
                <w:szCs w:val="22"/>
              </w:rPr>
            </w:pPr>
            <w:r>
              <w:rPr>
                <w:rFonts w:ascii="Arial" w:hAnsi="Arial" w:cs="Arial"/>
                <w:bCs/>
                <w:sz w:val="22"/>
                <w:szCs w:val="22"/>
              </w:rPr>
              <w:t>D10</w:t>
            </w:r>
          </w:p>
        </w:tc>
      </w:tr>
    </w:tbl>
    <w:p w:rsidR="00F010AD" w:rsidRDefault="00F010AD" w:rsidP="00F30AA5">
      <w:pPr>
        <w:pStyle w:val="Default"/>
        <w:jc w:val="both"/>
        <w:rPr>
          <w:rFonts w:ascii="Arial" w:hAnsi="Arial" w:cs="Arial"/>
          <w:b/>
          <w:bCs/>
          <w:color w:val="auto"/>
        </w:rPr>
      </w:pPr>
    </w:p>
    <w:p w:rsidR="00F010AD" w:rsidRDefault="00F010AD" w:rsidP="00F30AA5">
      <w:pPr>
        <w:pStyle w:val="Default"/>
        <w:jc w:val="both"/>
        <w:rPr>
          <w:rFonts w:ascii="Arial" w:hAnsi="Arial" w:cs="Arial"/>
          <w:b/>
          <w:bCs/>
          <w:color w:val="auto"/>
        </w:rPr>
      </w:pPr>
    </w:p>
    <w:p w:rsidR="00BF5F2E" w:rsidRPr="00386CB4" w:rsidRDefault="00BF5F2E" w:rsidP="00F30AA5">
      <w:pPr>
        <w:pStyle w:val="Default"/>
        <w:jc w:val="both"/>
        <w:rPr>
          <w:rFonts w:ascii="Arial" w:hAnsi="Arial" w:cs="Arial"/>
          <w:b/>
          <w:bCs/>
          <w:color w:val="auto"/>
        </w:rPr>
      </w:pPr>
      <w:r w:rsidRPr="00386CB4">
        <w:rPr>
          <w:rFonts w:ascii="Arial" w:hAnsi="Arial" w:cs="Arial"/>
          <w:b/>
          <w:bCs/>
          <w:color w:val="auto"/>
        </w:rPr>
        <w:t>X</w:t>
      </w:r>
      <w:r w:rsidR="00F37FD1" w:rsidRPr="00386CB4">
        <w:rPr>
          <w:rFonts w:ascii="Arial" w:hAnsi="Arial" w:cs="Arial"/>
          <w:b/>
          <w:bCs/>
          <w:color w:val="auto"/>
        </w:rPr>
        <w:t>I</w:t>
      </w:r>
      <w:r w:rsidRPr="00386CB4">
        <w:rPr>
          <w:rFonts w:ascii="Arial" w:hAnsi="Arial" w:cs="Arial"/>
          <w:b/>
          <w:bCs/>
          <w:color w:val="auto"/>
        </w:rPr>
        <w:t>.1.2. Miejsca i sposoby oraz rodzaj magazynowanych odpadów</w:t>
      </w:r>
      <w:r w:rsidR="00F30AA5" w:rsidRPr="00386CB4">
        <w:rPr>
          <w:rFonts w:ascii="Arial" w:hAnsi="Arial" w:cs="Arial"/>
          <w:b/>
          <w:bCs/>
          <w:color w:val="auto"/>
        </w:rPr>
        <w:t xml:space="preserve"> </w:t>
      </w:r>
      <w:r w:rsidRPr="00386CB4">
        <w:rPr>
          <w:rFonts w:ascii="Arial" w:hAnsi="Arial" w:cs="Arial"/>
          <w:b/>
          <w:bCs/>
          <w:color w:val="auto"/>
        </w:rPr>
        <w:t>wytwarzanych:</w:t>
      </w:r>
    </w:p>
    <w:p w:rsidR="00BF5F2E" w:rsidRPr="00BE53B9" w:rsidRDefault="00BF5F2E" w:rsidP="00A741A3">
      <w:pPr>
        <w:pStyle w:val="Default"/>
        <w:jc w:val="both"/>
        <w:rPr>
          <w:rFonts w:ascii="Arial" w:hAnsi="Arial" w:cs="Arial"/>
          <w:bCs/>
          <w:color w:val="auto"/>
          <w:sz w:val="16"/>
        </w:rPr>
      </w:pPr>
    </w:p>
    <w:p w:rsidR="00F3799C" w:rsidRDefault="00F3799C" w:rsidP="00464BCA">
      <w:pPr>
        <w:pStyle w:val="Default"/>
        <w:jc w:val="both"/>
        <w:rPr>
          <w:rFonts w:ascii="Arial" w:hAnsi="Arial" w:cs="Arial"/>
          <w:b/>
          <w:color w:val="auto"/>
        </w:rPr>
      </w:pPr>
    </w:p>
    <w:p w:rsidR="00F010AD" w:rsidRPr="00464BCA" w:rsidRDefault="00BF5F2E" w:rsidP="00464BCA">
      <w:pPr>
        <w:pStyle w:val="Default"/>
        <w:jc w:val="both"/>
        <w:rPr>
          <w:rFonts w:ascii="Arial" w:hAnsi="Arial" w:cs="Arial"/>
          <w:bCs/>
          <w:color w:val="auto"/>
        </w:rPr>
      </w:pPr>
      <w:r w:rsidRPr="00C9717B">
        <w:rPr>
          <w:rFonts w:ascii="Arial" w:hAnsi="Arial" w:cs="Arial"/>
          <w:b/>
          <w:color w:val="auto"/>
        </w:rPr>
        <w:t>X</w:t>
      </w:r>
      <w:r w:rsidR="00F37FD1" w:rsidRPr="00C9717B">
        <w:rPr>
          <w:rFonts w:ascii="Arial" w:hAnsi="Arial" w:cs="Arial"/>
          <w:b/>
          <w:color w:val="auto"/>
        </w:rPr>
        <w:t>I</w:t>
      </w:r>
      <w:r w:rsidRPr="00C9717B">
        <w:rPr>
          <w:rFonts w:ascii="Arial" w:hAnsi="Arial" w:cs="Arial"/>
          <w:b/>
          <w:color w:val="auto"/>
        </w:rPr>
        <w:t>.1.2.1.</w:t>
      </w:r>
      <w:r w:rsidRPr="00B24A8D">
        <w:rPr>
          <w:rFonts w:ascii="Arial" w:hAnsi="Arial" w:cs="Arial"/>
          <w:bCs/>
          <w:color w:val="auto"/>
        </w:rPr>
        <w:t xml:space="preserve"> Odpady inne niż niebezpieczne</w:t>
      </w:r>
    </w:p>
    <w:p w:rsidR="00F010AD" w:rsidRDefault="00F010AD" w:rsidP="00A741A3">
      <w:pPr>
        <w:pStyle w:val="Default"/>
        <w:jc w:val="both"/>
        <w:rPr>
          <w:rFonts w:ascii="Arial" w:hAnsi="Arial" w:cs="Arial"/>
          <w:color w:val="auto"/>
          <w:sz w:val="10"/>
        </w:rPr>
      </w:pPr>
    </w:p>
    <w:p w:rsidR="00BF5F2E" w:rsidRPr="00FA1B79" w:rsidRDefault="00BF5F2E" w:rsidP="00A741A3">
      <w:pPr>
        <w:pStyle w:val="Default"/>
        <w:jc w:val="both"/>
        <w:rPr>
          <w:rFonts w:ascii="Arial" w:hAnsi="Arial" w:cs="Arial"/>
          <w:color w:val="auto"/>
          <w:sz w:val="2"/>
        </w:rPr>
      </w:pPr>
    </w:p>
    <w:p w:rsidR="00BF5F2E" w:rsidRPr="00386CB4" w:rsidRDefault="00BF5F2E" w:rsidP="00A741A3">
      <w:pPr>
        <w:pStyle w:val="Default"/>
        <w:jc w:val="both"/>
        <w:rPr>
          <w:rFonts w:ascii="Arial" w:hAnsi="Arial" w:cs="Arial"/>
          <w:color w:val="auto"/>
          <w:sz w:val="20"/>
          <w:szCs w:val="20"/>
        </w:rPr>
      </w:pPr>
      <w:r w:rsidRPr="00527624">
        <w:rPr>
          <w:rFonts w:ascii="Arial" w:hAnsi="Arial" w:cs="Arial"/>
          <w:color w:val="auto"/>
          <w:sz w:val="20"/>
          <w:szCs w:val="20"/>
        </w:rPr>
        <w:t xml:space="preserve">Tabela nr </w:t>
      </w:r>
      <w:r w:rsidR="00CE2646">
        <w:rPr>
          <w:rFonts w:ascii="Arial" w:hAnsi="Arial" w:cs="Arial"/>
          <w:color w:val="auto"/>
          <w:sz w:val="20"/>
          <w:szCs w:val="20"/>
        </w:rPr>
        <w:t>27</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Sposoby magazynowanych odpadów"/>
      </w:tblPr>
      <w:tblGrid>
        <w:gridCol w:w="531"/>
        <w:gridCol w:w="12"/>
        <w:gridCol w:w="1264"/>
        <w:gridCol w:w="2442"/>
        <w:gridCol w:w="5039"/>
      </w:tblGrid>
      <w:tr w:rsidR="00187583" w:rsidRPr="000E73FF" w:rsidTr="00B270F2">
        <w:trPr>
          <w:tblHeader/>
        </w:trPr>
        <w:tc>
          <w:tcPr>
            <w:tcW w:w="531" w:type="dxa"/>
            <w:vAlign w:val="center"/>
          </w:tcPr>
          <w:p w:rsidR="00187583" w:rsidRPr="000E73FF" w:rsidRDefault="00187583" w:rsidP="00A01C9E">
            <w:pPr>
              <w:jc w:val="center"/>
              <w:rPr>
                <w:rFonts w:ascii="Arial" w:hAnsi="Arial" w:cs="Arial"/>
                <w:b/>
                <w:bCs/>
                <w:sz w:val="22"/>
                <w:szCs w:val="22"/>
              </w:rPr>
            </w:pPr>
            <w:proofErr w:type="spellStart"/>
            <w:r w:rsidRPr="000E73FF">
              <w:rPr>
                <w:rFonts w:ascii="Arial" w:hAnsi="Arial" w:cs="Arial"/>
                <w:b/>
                <w:bCs/>
                <w:sz w:val="22"/>
                <w:szCs w:val="22"/>
              </w:rPr>
              <w:t>Lp</w:t>
            </w:r>
            <w:proofErr w:type="spellEnd"/>
          </w:p>
        </w:tc>
        <w:tc>
          <w:tcPr>
            <w:tcW w:w="1276" w:type="dxa"/>
            <w:gridSpan w:val="2"/>
            <w:vAlign w:val="center"/>
          </w:tcPr>
          <w:p w:rsidR="00187583" w:rsidRPr="000E73FF" w:rsidRDefault="00187583" w:rsidP="00A01C9E">
            <w:pPr>
              <w:jc w:val="center"/>
              <w:rPr>
                <w:rFonts w:ascii="Arial" w:hAnsi="Arial" w:cs="Arial"/>
                <w:b/>
                <w:bCs/>
                <w:sz w:val="22"/>
                <w:szCs w:val="22"/>
              </w:rPr>
            </w:pPr>
            <w:r w:rsidRPr="000E73FF">
              <w:rPr>
                <w:rFonts w:ascii="Arial" w:hAnsi="Arial" w:cs="Arial"/>
                <w:b/>
                <w:bCs/>
                <w:sz w:val="22"/>
                <w:szCs w:val="22"/>
              </w:rPr>
              <w:t>Kod</w:t>
            </w:r>
          </w:p>
          <w:p w:rsidR="00187583" w:rsidRPr="000E73FF" w:rsidRDefault="00187583" w:rsidP="00A01C9E">
            <w:pPr>
              <w:jc w:val="center"/>
              <w:rPr>
                <w:rFonts w:ascii="Arial" w:hAnsi="Arial" w:cs="Arial"/>
                <w:b/>
                <w:bCs/>
                <w:sz w:val="22"/>
                <w:szCs w:val="22"/>
              </w:rPr>
            </w:pPr>
            <w:r w:rsidRPr="000E73FF">
              <w:rPr>
                <w:rFonts w:ascii="Arial" w:hAnsi="Arial" w:cs="Arial"/>
                <w:b/>
                <w:bCs/>
                <w:sz w:val="22"/>
                <w:szCs w:val="22"/>
              </w:rPr>
              <w:t>odpadu</w:t>
            </w:r>
          </w:p>
        </w:tc>
        <w:tc>
          <w:tcPr>
            <w:tcW w:w="2442" w:type="dxa"/>
            <w:vAlign w:val="center"/>
          </w:tcPr>
          <w:p w:rsidR="00187583" w:rsidRPr="000E73FF" w:rsidRDefault="00187583" w:rsidP="00A01C9E">
            <w:pPr>
              <w:pStyle w:val="Nagwek7"/>
              <w:spacing w:line="240" w:lineRule="auto"/>
              <w:jc w:val="center"/>
              <w:rPr>
                <w:b/>
                <w:sz w:val="22"/>
                <w:szCs w:val="22"/>
              </w:rPr>
            </w:pPr>
            <w:r w:rsidRPr="000E73FF">
              <w:rPr>
                <w:b/>
                <w:sz w:val="22"/>
                <w:szCs w:val="22"/>
              </w:rPr>
              <w:t xml:space="preserve">Rodzaj odpadu </w:t>
            </w:r>
          </w:p>
          <w:p w:rsidR="00187583" w:rsidRPr="000E73FF" w:rsidRDefault="00187583" w:rsidP="00A01C9E">
            <w:pPr>
              <w:pStyle w:val="Nagwek7"/>
              <w:spacing w:line="240" w:lineRule="auto"/>
              <w:jc w:val="center"/>
              <w:rPr>
                <w:b/>
                <w:sz w:val="22"/>
                <w:szCs w:val="22"/>
              </w:rPr>
            </w:pPr>
          </w:p>
        </w:tc>
        <w:tc>
          <w:tcPr>
            <w:tcW w:w="5039" w:type="dxa"/>
            <w:vAlign w:val="center"/>
          </w:tcPr>
          <w:p w:rsidR="00187583" w:rsidRPr="000E73FF" w:rsidRDefault="00187583" w:rsidP="00A01C9E">
            <w:pPr>
              <w:jc w:val="center"/>
              <w:rPr>
                <w:rFonts w:ascii="Arial" w:hAnsi="Arial" w:cs="Arial"/>
                <w:b/>
                <w:bCs/>
                <w:sz w:val="22"/>
                <w:szCs w:val="22"/>
              </w:rPr>
            </w:pPr>
            <w:r w:rsidRPr="000E73FF">
              <w:rPr>
                <w:rFonts w:ascii="Arial" w:hAnsi="Arial" w:cs="Arial"/>
                <w:b/>
                <w:bCs/>
                <w:sz w:val="22"/>
                <w:szCs w:val="22"/>
              </w:rPr>
              <w:t>Sposób i miejsce magazynowania</w:t>
            </w: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1</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15 01 01</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 xml:space="preserve">Opakowania </w:t>
            </w:r>
          </w:p>
          <w:p w:rsidR="00C031CA" w:rsidRPr="000E73FF" w:rsidRDefault="00C031CA" w:rsidP="00A01C9E">
            <w:pPr>
              <w:pStyle w:val="Nagwek7"/>
              <w:spacing w:line="240" w:lineRule="auto"/>
              <w:ind w:left="37"/>
              <w:rPr>
                <w:sz w:val="22"/>
                <w:szCs w:val="22"/>
              </w:rPr>
            </w:pPr>
            <w:r w:rsidRPr="000E73FF">
              <w:rPr>
                <w:sz w:val="22"/>
                <w:szCs w:val="22"/>
              </w:rPr>
              <w:t>z papieru i tektury</w:t>
            </w:r>
          </w:p>
        </w:tc>
        <w:tc>
          <w:tcPr>
            <w:tcW w:w="5039" w:type="dxa"/>
            <w:vMerge w:val="restart"/>
            <w:vAlign w:val="center"/>
          </w:tcPr>
          <w:p w:rsidR="005745AD" w:rsidRDefault="005745AD" w:rsidP="00076B3D">
            <w:pPr>
              <w:rPr>
                <w:rFonts w:ascii="Arial" w:hAnsi="Arial" w:cs="Arial"/>
                <w:sz w:val="22"/>
                <w:szCs w:val="22"/>
              </w:rPr>
            </w:pPr>
          </w:p>
          <w:p w:rsidR="005745AD" w:rsidRDefault="005745AD" w:rsidP="00076B3D">
            <w:pPr>
              <w:rPr>
                <w:rFonts w:ascii="Arial" w:hAnsi="Arial" w:cs="Arial"/>
                <w:sz w:val="22"/>
                <w:szCs w:val="22"/>
              </w:rPr>
            </w:pPr>
          </w:p>
          <w:p w:rsidR="001E4C28" w:rsidRDefault="001E4C28" w:rsidP="00076B3D">
            <w:pPr>
              <w:rPr>
                <w:rFonts w:ascii="Arial" w:hAnsi="Arial" w:cs="Arial"/>
                <w:sz w:val="22"/>
                <w:szCs w:val="22"/>
              </w:rPr>
            </w:pPr>
          </w:p>
          <w:p w:rsidR="00C031CA" w:rsidRPr="000E73FF" w:rsidRDefault="001E4C28" w:rsidP="00076B3D">
            <w:pPr>
              <w:rPr>
                <w:rFonts w:ascii="Arial" w:hAnsi="Arial" w:cs="Arial"/>
                <w:bCs/>
                <w:sz w:val="22"/>
                <w:szCs w:val="22"/>
              </w:rPr>
            </w:pPr>
            <w:r>
              <w:rPr>
                <w:rFonts w:ascii="Arial" w:hAnsi="Arial" w:cs="Arial"/>
                <w:sz w:val="22"/>
                <w:szCs w:val="22"/>
              </w:rPr>
              <w:t xml:space="preserve">   </w:t>
            </w:r>
            <w:r w:rsidR="00C031CA">
              <w:rPr>
                <w:rFonts w:ascii="Arial" w:hAnsi="Arial" w:cs="Arial"/>
                <w:sz w:val="22"/>
                <w:szCs w:val="22"/>
              </w:rPr>
              <w:t xml:space="preserve">Wysortowane surowce </w:t>
            </w:r>
            <w:r w:rsidR="00C031CA">
              <w:rPr>
                <w:rFonts w:ascii="Arial" w:hAnsi="Arial" w:cs="Arial"/>
                <w:bCs/>
                <w:sz w:val="22"/>
                <w:szCs w:val="22"/>
              </w:rPr>
              <w:t xml:space="preserve">magazynowane </w:t>
            </w:r>
            <w:r w:rsidR="00C031CA">
              <w:rPr>
                <w:rFonts w:ascii="Arial" w:hAnsi="Arial" w:cs="Arial"/>
                <w:sz w:val="22"/>
                <w:szCs w:val="22"/>
              </w:rPr>
              <w:t xml:space="preserve">będą selektywnie w wiacie magazynowania surowców wtórnych </w:t>
            </w:r>
            <w:r w:rsidR="00C031CA" w:rsidRPr="00076B3D">
              <w:rPr>
                <w:rFonts w:ascii="Arial" w:hAnsi="Arial" w:cs="Arial"/>
                <w:sz w:val="22"/>
                <w:szCs w:val="22"/>
              </w:rPr>
              <w:t>(</w:t>
            </w:r>
            <w:proofErr w:type="spellStart"/>
            <w:r w:rsidR="00C031CA" w:rsidRPr="00076B3D">
              <w:rPr>
                <w:rFonts w:ascii="Arial" w:hAnsi="Arial" w:cs="Arial"/>
                <w:sz w:val="22"/>
                <w:szCs w:val="22"/>
              </w:rPr>
              <w:t>ozn</w:t>
            </w:r>
            <w:proofErr w:type="spellEnd"/>
            <w:r w:rsidR="00C031CA" w:rsidRPr="00076B3D">
              <w:rPr>
                <w:rFonts w:ascii="Arial" w:hAnsi="Arial" w:cs="Arial"/>
                <w:sz w:val="22"/>
                <w:szCs w:val="22"/>
              </w:rPr>
              <w:t>. 17)</w:t>
            </w:r>
            <w:r w:rsidR="00C031CA">
              <w:rPr>
                <w:rFonts w:ascii="Arial" w:hAnsi="Arial" w:cs="Arial"/>
                <w:sz w:val="22"/>
                <w:szCs w:val="22"/>
              </w:rPr>
              <w:t xml:space="preserve"> </w:t>
            </w:r>
            <w:r w:rsidR="00C031CA" w:rsidRPr="000E73FF">
              <w:rPr>
                <w:rFonts w:ascii="Arial" w:hAnsi="Arial" w:cs="Arial"/>
                <w:bCs/>
                <w:sz w:val="22"/>
                <w:szCs w:val="22"/>
              </w:rPr>
              <w:t>w wydzielonych boksach</w:t>
            </w:r>
            <w:r w:rsidR="00C031CA">
              <w:rPr>
                <w:rFonts w:ascii="Arial" w:hAnsi="Arial" w:cs="Arial"/>
                <w:sz w:val="22"/>
                <w:szCs w:val="22"/>
              </w:rPr>
              <w:t xml:space="preserve"> oznakowanych kodem odpadu. </w:t>
            </w:r>
            <w:r w:rsidR="00C031CA">
              <w:rPr>
                <w:rFonts w:ascii="Arial" w:hAnsi="Arial" w:cs="Arial"/>
                <w:sz w:val="22"/>
                <w:szCs w:val="22"/>
              </w:rPr>
              <w:br/>
              <w:t xml:space="preserve">W zależności od charakteru odpadu i jego gabarytu – odpady magazynowane będą </w:t>
            </w:r>
            <w:r w:rsidR="00C031CA" w:rsidRPr="000E73FF">
              <w:rPr>
                <w:rFonts w:ascii="Arial" w:hAnsi="Arial" w:cs="Arial"/>
                <w:bCs/>
                <w:sz w:val="22"/>
                <w:szCs w:val="22"/>
              </w:rPr>
              <w:t xml:space="preserve">luzem </w:t>
            </w:r>
            <w:r w:rsidR="00C031CA">
              <w:rPr>
                <w:rFonts w:ascii="Arial" w:hAnsi="Arial" w:cs="Arial"/>
                <w:bCs/>
                <w:sz w:val="22"/>
                <w:szCs w:val="22"/>
              </w:rPr>
              <w:t xml:space="preserve">boksach </w:t>
            </w:r>
            <w:r w:rsidR="00C031CA" w:rsidRPr="000E73FF">
              <w:rPr>
                <w:rFonts w:ascii="Arial" w:hAnsi="Arial" w:cs="Arial"/>
                <w:bCs/>
                <w:sz w:val="22"/>
                <w:szCs w:val="22"/>
              </w:rPr>
              <w:t xml:space="preserve">lub w </w:t>
            </w:r>
            <w:r w:rsidR="00C031CA">
              <w:rPr>
                <w:rFonts w:ascii="Arial" w:hAnsi="Arial" w:cs="Arial"/>
                <w:bCs/>
                <w:sz w:val="22"/>
                <w:szCs w:val="22"/>
              </w:rPr>
              <w:t xml:space="preserve">szczelnych </w:t>
            </w:r>
            <w:r w:rsidR="00C031CA" w:rsidRPr="000E73FF">
              <w:rPr>
                <w:rFonts w:ascii="Arial" w:hAnsi="Arial" w:cs="Arial"/>
                <w:bCs/>
                <w:sz w:val="22"/>
                <w:szCs w:val="22"/>
              </w:rPr>
              <w:t>oznako</w:t>
            </w:r>
            <w:r w:rsidR="00C031CA">
              <w:rPr>
                <w:rFonts w:ascii="Arial" w:hAnsi="Arial" w:cs="Arial"/>
                <w:bCs/>
                <w:sz w:val="22"/>
                <w:szCs w:val="22"/>
              </w:rPr>
              <w:t>wanych kontenerach, pojemnikach na placu magazynowym obok wiaty.</w:t>
            </w:r>
          </w:p>
          <w:p w:rsidR="00C031CA" w:rsidRPr="000E73FF" w:rsidRDefault="00C031CA" w:rsidP="00912EB0">
            <w:pPr>
              <w:rPr>
                <w:rFonts w:ascii="Arial" w:hAnsi="Arial" w:cs="Arial"/>
                <w:bCs/>
                <w:sz w:val="22"/>
                <w:szCs w:val="22"/>
              </w:rPr>
            </w:pPr>
            <w:r>
              <w:rPr>
                <w:rFonts w:ascii="Arial" w:hAnsi="Arial" w:cs="Arial"/>
                <w:bCs/>
                <w:sz w:val="22"/>
                <w:szCs w:val="22"/>
              </w:rPr>
              <w:lastRenderedPageBreak/>
              <w:t>W wiacie zabezpieczone będą środki gaśnicze</w:t>
            </w:r>
            <w:r>
              <w:rPr>
                <w:rFonts w:ascii="Arial" w:hAnsi="Arial" w:cs="Arial"/>
                <w:bCs/>
                <w:sz w:val="22"/>
                <w:szCs w:val="22"/>
              </w:rPr>
              <w:br/>
              <w:t xml:space="preserve"> i sorbenty.</w:t>
            </w:r>
          </w:p>
          <w:p w:rsidR="00C031CA" w:rsidRDefault="00C031CA" w:rsidP="00076B3D">
            <w:pPr>
              <w:rPr>
                <w:rFonts w:ascii="Arial" w:hAnsi="Arial" w:cs="Arial"/>
                <w:sz w:val="22"/>
                <w:szCs w:val="22"/>
              </w:rPr>
            </w:pPr>
            <w:r>
              <w:rPr>
                <w:rFonts w:ascii="Arial" w:hAnsi="Arial" w:cs="Arial"/>
                <w:sz w:val="22"/>
                <w:szCs w:val="22"/>
              </w:rPr>
              <w:t xml:space="preserve"> </w:t>
            </w:r>
          </w:p>
          <w:p w:rsidR="00C031CA" w:rsidRPr="000E73FF" w:rsidRDefault="00C031CA" w:rsidP="00C031CA">
            <w:pPr>
              <w:rPr>
                <w:rFonts w:ascii="Arial" w:hAnsi="Arial" w:cs="Arial"/>
                <w:bCs/>
                <w:sz w:val="22"/>
                <w:szCs w:val="22"/>
              </w:rPr>
            </w:pPr>
            <w:r>
              <w:rPr>
                <w:rFonts w:ascii="Arial" w:hAnsi="Arial" w:cs="Arial"/>
                <w:sz w:val="22"/>
                <w:szCs w:val="22"/>
              </w:rPr>
              <w:t xml:space="preserve"> </w:t>
            </w: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2</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15 01 02</w:t>
            </w:r>
          </w:p>
        </w:tc>
        <w:tc>
          <w:tcPr>
            <w:tcW w:w="2442" w:type="dxa"/>
            <w:vAlign w:val="center"/>
          </w:tcPr>
          <w:p w:rsidR="00C031CA" w:rsidRPr="000E73FF" w:rsidRDefault="00C031CA" w:rsidP="00A01C9E">
            <w:pPr>
              <w:pStyle w:val="Nagwek7"/>
              <w:spacing w:line="240" w:lineRule="auto"/>
              <w:ind w:left="0"/>
              <w:rPr>
                <w:sz w:val="22"/>
                <w:szCs w:val="22"/>
              </w:rPr>
            </w:pPr>
            <w:r w:rsidRPr="000E73FF">
              <w:rPr>
                <w:sz w:val="22"/>
                <w:szCs w:val="22"/>
              </w:rPr>
              <w:t xml:space="preserve"> Opakowania </w:t>
            </w:r>
          </w:p>
          <w:p w:rsidR="00C031CA" w:rsidRPr="000E73FF" w:rsidRDefault="00C031CA" w:rsidP="00A01C9E">
            <w:pPr>
              <w:pStyle w:val="Nagwek7"/>
              <w:spacing w:line="240" w:lineRule="auto"/>
              <w:ind w:left="0"/>
              <w:rPr>
                <w:sz w:val="22"/>
                <w:szCs w:val="22"/>
              </w:rPr>
            </w:pPr>
            <w:r w:rsidRPr="000E73FF">
              <w:rPr>
                <w:sz w:val="22"/>
                <w:szCs w:val="22"/>
              </w:rPr>
              <w:t>z tworzyw sztucznych</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3</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15 01 03</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Opakowania z drewna</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4</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15 01 04</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Opakowania z metali</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5</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15 01 05</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Opakowania wielomateriałowe</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6</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15 01 07</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Opakowania ze szkła</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7</w:t>
            </w:r>
          </w:p>
        </w:tc>
        <w:tc>
          <w:tcPr>
            <w:tcW w:w="1276" w:type="dxa"/>
            <w:gridSpan w:val="2"/>
            <w:vAlign w:val="center"/>
          </w:tcPr>
          <w:p w:rsidR="00C031CA" w:rsidRPr="000E73FF" w:rsidRDefault="00C031CA" w:rsidP="00A01C9E">
            <w:pPr>
              <w:jc w:val="center"/>
              <w:rPr>
                <w:rFonts w:ascii="Arial" w:hAnsi="Arial" w:cs="Arial"/>
                <w:b/>
                <w:bCs/>
                <w:sz w:val="22"/>
                <w:szCs w:val="22"/>
              </w:rPr>
            </w:pPr>
            <w:r w:rsidRPr="000E73FF">
              <w:rPr>
                <w:rFonts w:ascii="Arial" w:hAnsi="Arial" w:cs="Arial"/>
                <w:b/>
                <w:bCs/>
                <w:sz w:val="22"/>
                <w:szCs w:val="22"/>
              </w:rPr>
              <w:t>15 01 09</w:t>
            </w:r>
          </w:p>
        </w:tc>
        <w:tc>
          <w:tcPr>
            <w:tcW w:w="2442" w:type="dxa"/>
            <w:vAlign w:val="center"/>
          </w:tcPr>
          <w:p w:rsidR="00C031CA" w:rsidRPr="000E73FF" w:rsidRDefault="00C031CA" w:rsidP="00A01C9E">
            <w:pPr>
              <w:pStyle w:val="Nagwek7"/>
              <w:spacing w:line="240" w:lineRule="auto"/>
              <w:ind w:left="37"/>
              <w:rPr>
                <w:sz w:val="22"/>
                <w:szCs w:val="22"/>
              </w:rPr>
            </w:pPr>
            <w:r w:rsidRPr="000E73FF">
              <w:rPr>
                <w:sz w:val="22"/>
                <w:szCs w:val="22"/>
              </w:rPr>
              <w:t xml:space="preserve">Opakowania </w:t>
            </w:r>
          </w:p>
          <w:p w:rsidR="00C031CA" w:rsidRPr="000E73FF" w:rsidRDefault="00C031CA" w:rsidP="00A01C9E">
            <w:pPr>
              <w:pStyle w:val="Nagwek7"/>
              <w:spacing w:line="240" w:lineRule="auto"/>
              <w:ind w:left="37"/>
              <w:rPr>
                <w:sz w:val="22"/>
                <w:szCs w:val="22"/>
              </w:rPr>
            </w:pPr>
            <w:r w:rsidRPr="000E73FF">
              <w:rPr>
                <w:sz w:val="22"/>
                <w:szCs w:val="22"/>
              </w:rPr>
              <w:t xml:space="preserve">z tekstyliów </w:t>
            </w:r>
          </w:p>
        </w:tc>
        <w:tc>
          <w:tcPr>
            <w:tcW w:w="5039" w:type="dxa"/>
            <w:vMerge/>
            <w:vAlign w:val="center"/>
          </w:tcPr>
          <w:p w:rsidR="00C031CA" w:rsidRPr="000E73FF" w:rsidRDefault="00C031CA" w:rsidP="00C031CA">
            <w:pPr>
              <w:rPr>
                <w:rFonts w:ascii="Arial" w:hAnsi="Arial" w:cs="Arial"/>
                <w:bCs/>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8</w:t>
            </w:r>
          </w:p>
        </w:tc>
        <w:tc>
          <w:tcPr>
            <w:tcW w:w="1276" w:type="dxa"/>
            <w:gridSpan w:val="2"/>
            <w:vAlign w:val="center"/>
          </w:tcPr>
          <w:p w:rsidR="00C031CA" w:rsidRPr="000E73FF" w:rsidRDefault="00C031CA" w:rsidP="00A01C9E">
            <w:pPr>
              <w:jc w:val="center"/>
              <w:rPr>
                <w:rFonts w:ascii="Arial" w:hAnsi="Arial" w:cs="Arial"/>
                <w:b/>
                <w:sz w:val="22"/>
                <w:szCs w:val="22"/>
              </w:rPr>
            </w:pPr>
            <w:r w:rsidRPr="000E73FF">
              <w:rPr>
                <w:rFonts w:ascii="Arial" w:hAnsi="Arial" w:cs="Arial"/>
                <w:b/>
                <w:sz w:val="22"/>
                <w:szCs w:val="22"/>
              </w:rPr>
              <w:t>19 12 01</w:t>
            </w:r>
          </w:p>
        </w:tc>
        <w:tc>
          <w:tcPr>
            <w:tcW w:w="2442" w:type="dxa"/>
            <w:vAlign w:val="center"/>
          </w:tcPr>
          <w:p w:rsidR="00C031CA" w:rsidRPr="000E73FF" w:rsidRDefault="00C031CA" w:rsidP="00A01C9E">
            <w:pPr>
              <w:rPr>
                <w:rFonts w:ascii="Arial" w:hAnsi="Arial" w:cs="Arial"/>
                <w:sz w:val="22"/>
                <w:szCs w:val="22"/>
              </w:rPr>
            </w:pPr>
            <w:r w:rsidRPr="000E73FF">
              <w:rPr>
                <w:rFonts w:ascii="Arial" w:hAnsi="Arial" w:cs="Arial"/>
                <w:sz w:val="22"/>
                <w:szCs w:val="22"/>
              </w:rPr>
              <w:t>Papier i tektura</w:t>
            </w:r>
          </w:p>
        </w:tc>
        <w:tc>
          <w:tcPr>
            <w:tcW w:w="5039" w:type="dxa"/>
            <w:vMerge/>
            <w:vAlign w:val="center"/>
          </w:tcPr>
          <w:p w:rsidR="00C031CA" w:rsidRPr="000E73FF" w:rsidRDefault="00C031CA" w:rsidP="00C031CA">
            <w:pPr>
              <w:rPr>
                <w:rFonts w:ascii="Arial" w:hAnsi="Arial" w:cs="Arial"/>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9</w:t>
            </w:r>
          </w:p>
        </w:tc>
        <w:tc>
          <w:tcPr>
            <w:tcW w:w="1276" w:type="dxa"/>
            <w:gridSpan w:val="2"/>
            <w:vAlign w:val="center"/>
          </w:tcPr>
          <w:p w:rsidR="00C031CA" w:rsidRPr="000E73FF" w:rsidRDefault="00C031CA" w:rsidP="00A01C9E">
            <w:pPr>
              <w:jc w:val="center"/>
              <w:rPr>
                <w:rFonts w:ascii="Arial" w:hAnsi="Arial" w:cs="Arial"/>
                <w:b/>
                <w:sz w:val="22"/>
                <w:szCs w:val="22"/>
              </w:rPr>
            </w:pPr>
            <w:r w:rsidRPr="000E73FF">
              <w:rPr>
                <w:rFonts w:ascii="Arial" w:hAnsi="Arial" w:cs="Arial"/>
                <w:b/>
                <w:sz w:val="22"/>
                <w:szCs w:val="22"/>
              </w:rPr>
              <w:t>19 12 02</w:t>
            </w:r>
          </w:p>
        </w:tc>
        <w:tc>
          <w:tcPr>
            <w:tcW w:w="2442" w:type="dxa"/>
            <w:vAlign w:val="center"/>
          </w:tcPr>
          <w:p w:rsidR="00C031CA" w:rsidRPr="000E73FF" w:rsidRDefault="00C031CA" w:rsidP="00A01C9E">
            <w:pPr>
              <w:rPr>
                <w:rFonts w:ascii="Arial" w:hAnsi="Arial" w:cs="Arial"/>
                <w:sz w:val="22"/>
                <w:szCs w:val="22"/>
              </w:rPr>
            </w:pPr>
            <w:r w:rsidRPr="000E73FF">
              <w:rPr>
                <w:rFonts w:ascii="Arial" w:hAnsi="Arial" w:cs="Arial"/>
                <w:sz w:val="22"/>
                <w:szCs w:val="22"/>
              </w:rPr>
              <w:t>Metale żelazne</w:t>
            </w:r>
          </w:p>
        </w:tc>
        <w:tc>
          <w:tcPr>
            <w:tcW w:w="5039" w:type="dxa"/>
            <w:vMerge/>
            <w:vAlign w:val="center"/>
          </w:tcPr>
          <w:p w:rsidR="00C031CA" w:rsidRPr="000E73FF" w:rsidRDefault="00C031CA" w:rsidP="00C031CA">
            <w:pPr>
              <w:rPr>
                <w:rFonts w:ascii="Arial" w:hAnsi="Arial" w:cs="Arial"/>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lastRenderedPageBreak/>
              <w:t>10</w:t>
            </w:r>
          </w:p>
        </w:tc>
        <w:tc>
          <w:tcPr>
            <w:tcW w:w="1276" w:type="dxa"/>
            <w:gridSpan w:val="2"/>
            <w:vAlign w:val="center"/>
          </w:tcPr>
          <w:p w:rsidR="00C031CA" w:rsidRPr="000E73FF" w:rsidRDefault="00C031CA" w:rsidP="00A01C9E">
            <w:pPr>
              <w:jc w:val="center"/>
              <w:rPr>
                <w:rFonts w:ascii="Arial" w:hAnsi="Arial" w:cs="Arial"/>
                <w:b/>
                <w:sz w:val="22"/>
                <w:szCs w:val="22"/>
              </w:rPr>
            </w:pPr>
            <w:r w:rsidRPr="000E73FF">
              <w:rPr>
                <w:rFonts w:ascii="Arial" w:hAnsi="Arial" w:cs="Arial"/>
                <w:b/>
                <w:sz w:val="22"/>
                <w:szCs w:val="22"/>
              </w:rPr>
              <w:t>19 12 03</w:t>
            </w:r>
          </w:p>
        </w:tc>
        <w:tc>
          <w:tcPr>
            <w:tcW w:w="2442" w:type="dxa"/>
            <w:vAlign w:val="center"/>
          </w:tcPr>
          <w:p w:rsidR="00C031CA" w:rsidRPr="000E73FF" w:rsidRDefault="00C031CA" w:rsidP="00A01C9E">
            <w:pPr>
              <w:rPr>
                <w:rFonts w:ascii="Arial" w:hAnsi="Arial" w:cs="Arial"/>
                <w:sz w:val="22"/>
                <w:szCs w:val="22"/>
              </w:rPr>
            </w:pPr>
            <w:r w:rsidRPr="000E73FF">
              <w:rPr>
                <w:rFonts w:ascii="Arial" w:hAnsi="Arial" w:cs="Arial"/>
                <w:sz w:val="22"/>
                <w:szCs w:val="22"/>
              </w:rPr>
              <w:t>Metale nieżelazne</w:t>
            </w:r>
          </w:p>
        </w:tc>
        <w:tc>
          <w:tcPr>
            <w:tcW w:w="5039" w:type="dxa"/>
            <w:vMerge/>
            <w:vAlign w:val="center"/>
          </w:tcPr>
          <w:p w:rsidR="00C031CA" w:rsidRPr="000E73FF" w:rsidRDefault="00C031CA" w:rsidP="00C031CA">
            <w:pPr>
              <w:rPr>
                <w:rFonts w:ascii="Arial" w:hAnsi="Arial" w:cs="Arial"/>
                <w:sz w:val="22"/>
                <w:szCs w:val="22"/>
              </w:rPr>
            </w:pPr>
          </w:p>
        </w:tc>
      </w:tr>
      <w:tr w:rsidR="00C031CA" w:rsidRPr="000E73FF">
        <w:tc>
          <w:tcPr>
            <w:tcW w:w="531" w:type="dxa"/>
            <w:vAlign w:val="center"/>
          </w:tcPr>
          <w:p w:rsidR="00C031CA" w:rsidRPr="000E73FF" w:rsidRDefault="00C031CA" w:rsidP="00A01C9E">
            <w:pPr>
              <w:jc w:val="center"/>
              <w:rPr>
                <w:rFonts w:ascii="Arial" w:hAnsi="Arial" w:cs="Arial"/>
                <w:bCs/>
                <w:sz w:val="22"/>
                <w:szCs w:val="22"/>
              </w:rPr>
            </w:pPr>
            <w:r w:rsidRPr="000E73FF">
              <w:rPr>
                <w:rFonts w:ascii="Arial" w:hAnsi="Arial" w:cs="Arial"/>
                <w:bCs/>
                <w:sz w:val="22"/>
                <w:szCs w:val="22"/>
              </w:rPr>
              <w:t>11</w:t>
            </w:r>
          </w:p>
        </w:tc>
        <w:tc>
          <w:tcPr>
            <w:tcW w:w="1276" w:type="dxa"/>
            <w:gridSpan w:val="2"/>
            <w:vAlign w:val="center"/>
          </w:tcPr>
          <w:p w:rsidR="00C031CA" w:rsidRPr="000E73FF" w:rsidRDefault="00C031CA" w:rsidP="00A01C9E">
            <w:pPr>
              <w:jc w:val="center"/>
              <w:rPr>
                <w:rFonts w:ascii="Arial" w:hAnsi="Arial" w:cs="Arial"/>
                <w:b/>
                <w:sz w:val="22"/>
                <w:szCs w:val="22"/>
              </w:rPr>
            </w:pPr>
            <w:r w:rsidRPr="000E73FF">
              <w:rPr>
                <w:rFonts w:ascii="Arial" w:hAnsi="Arial" w:cs="Arial"/>
                <w:b/>
                <w:sz w:val="22"/>
                <w:szCs w:val="22"/>
              </w:rPr>
              <w:t>19 12 04</w:t>
            </w:r>
          </w:p>
        </w:tc>
        <w:tc>
          <w:tcPr>
            <w:tcW w:w="2442" w:type="dxa"/>
            <w:vAlign w:val="center"/>
          </w:tcPr>
          <w:p w:rsidR="00C031CA" w:rsidRPr="000E73FF" w:rsidRDefault="00C031CA" w:rsidP="00A01C9E">
            <w:pPr>
              <w:rPr>
                <w:rFonts w:ascii="Arial" w:hAnsi="Arial" w:cs="Arial"/>
                <w:sz w:val="22"/>
                <w:szCs w:val="22"/>
              </w:rPr>
            </w:pPr>
            <w:r w:rsidRPr="000E73FF">
              <w:rPr>
                <w:rFonts w:ascii="Arial" w:hAnsi="Arial" w:cs="Arial"/>
                <w:sz w:val="22"/>
                <w:szCs w:val="22"/>
              </w:rPr>
              <w:t xml:space="preserve">Tworzywa sztuczne </w:t>
            </w:r>
          </w:p>
          <w:p w:rsidR="00C031CA" w:rsidRPr="000E73FF" w:rsidRDefault="00C031CA" w:rsidP="00A01C9E">
            <w:pPr>
              <w:rPr>
                <w:rFonts w:ascii="Arial" w:hAnsi="Arial" w:cs="Arial"/>
                <w:sz w:val="22"/>
                <w:szCs w:val="22"/>
              </w:rPr>
            </w:pPr>
            <w:r w:rsidRPr="000E73FF">
              <w:rPr>
                <w:rFonts w:ascii="Arial" w:hAnsi="Arial" w:cs="Arial"/>
                <w:sz w:val="22"/>
                <w:szCs w:val="22"/>
              </w:rPr>
              <w:t>i guma</w:t>
            </w:r>
          </w:p>
        </w:tc>
        <w:tc>
          <w:tcPr>
            <w:tcW w:w="5039" w:type="dxa"/>
            <w:vMerge/>
            <w:vAlign w:val="center"/>
          </w:tcPr>
          <w:p w:rsidR="00C031CA" w:rsidRPr="00CE2646" w:rsidRDefault="00C031CA" w:rsidP="00C031CA">
            <w:pPr>
              <w:rPr>
                <w:rFonts w:ascii="Arial" w:hAnsi="Arial" w:cs="Arial"/>
                <w:sz w:val="22"/>
                <w:szCs w:val="22"/>
              </w:rPr>
            </w:pPr>
          </w:p>
        </w:tc>
      </w:tr>
      <w:tr w:rsidR="00187583" w:rsidRPr="000E73FF">
        <w:tc>
          <w:tcPr>
            <w:tcW w:w="531" w:type="dxa"/>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12</w:t>
            </w:r>
          </w:p>
        </w:tc>
        <w:tc>
          <w:tcPr>
            <w:tcW w:w="1276" w:type="dxa"/>
            <w:gridSpan w:val="2"/>
            <w:vAlign w:val="center"/>
          </w:tcPr>
          <w:p w:rsidR="00187583" w:rsidRPr="000E73FF" w:rsidRDefault="00187583" w:rsidP="00A01C9E">
            <w:pPr>
              <w:jc w:val="center"/>
              <w:rPr>
                <w:rFonts w:ascii="Arial" w:hAnsi="Arial" w:cs="Arial"/>
                <w:b/>
                <w:sz w:val="22"/>
                <w:szCs w:val="22"/>
              </w:rPr>
            </w:pPr>
            <w:r w:rsidRPr="000E73FF">
              <w:rPr>
                <w:rFonts w:ascii="Arial" w:hAnsi="Arial" w:cs="Arial"/>
                <w:b/>
                <w:sz w:val="22"/>
                <w:szCs w:val="22"/>
              </w:rPr>
              <w:t>19 12 05</w:t>
            </w:r>
          </w:p>
        </w:tc>
        <w:tc>
          <w:tcPr>
            <w:tcW w:w="2442" w:type="dxa"/>
            <w:vAlign w:val="center"/>
          </w:tcPr>
          <w:p w:rsidR="00187583" w:rsidRPr="000E73FF" w:rsidRDefault="00187583" w:rsidP="00A01C9E">
            <w:pPr>
              <w:rPr>
                <w:rFonts w:ascii="Arial" w:hAnsi="Arial" w:cs="Arial"/>
                <w:sz w:val="22"/>
                <w:szCs w:val="22"/>
              </w:rPr>
            </w:pPr>
            <w:r w:rsidRPr="000E73FF">
              <w:rPr>
                <w:rFonts w:ascii="Arial" w:hAnsi="Arial" w:cs="Arial"/>
                <w:sz w:val="22"/>
                <w:szCs w:val="22"/>
              </w:rPr>
              <w:t>Szkło</w:t>
            </w:r>
          </w:p>
        </w:tc>
        <w:tc>
          <w:tcPr>
            <w:tcW w:w="5039" w:type="dxa"/>
            <w:vAlign w:val="center"/>
          </w:tcPr>
          <w:p w:rsidR="00187583" w:rsidRPr="000E73FF" w:rsidRDefault="00276AD9" w:rsidP="00276AD9">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w oznakowanym kontenerze lub pojemniku na placu magazynowym</w:t>
            </w:r>
            <w:r w:rsidR="00CE2646">
              <w:rPr>
                <w:rFonts w:ascii="Arial" w:hAnsi="Arial" w:cs="Arial"/>
                <w:sz w:val="22"/>
                <w:szCs w:val="22"/>
              </w:rPr>
              <w:t xml:space="preserve"> lub w wiacie surowców wtórnych</w:t>
            </w:r>
            <w:r w:rsidR="00076B3D">
              <w:rPr>
                <w:rFonts w:ascii="Arial" w:hAnsi="Arial" w:cs="Arial"/>
                <w:color w:val="FF0000"/>
                <w:sz w:val="22"/>
                <w:szCs w:val="22"/>
              </w:rPr>
              <w:t xml:space="preserve"> </w:t>
            </w:r>
            <w:r w:rsidR="00076B3D" w:rsidRPr="00076B3D">
              <w:rPr>
                <w:rFonts w:ascii="Arial" w:hAnsi="Arial" w:cs="Arial"/>
                <w:sz w:val="22"/>
                <w:szCs w:val="22"/>
              </w:rPr>
              <w:t>(</w:t>
            </w:r>
            <w:proofErr w:type="spellStart"/>
            <w:r w:rsidR="00076B3D" w:rsidRPr="00076B3D">
              <w:rPr>
                <w:rFonts w:ascii="Arial" w:hAnsi="Arial" w:cs="Arial"/>
                <w:sz w:val="22"/>
                <w:szCs w:val="22"/>
              </w:rPr>
              <w:t>ozn</w:t>
            </w:r>
            <w:proofErr w:type="spellEnd"/>
            <w:r w:rsidR="00076B3D" w:rsidRPr="00076B3D">
              <w:rPr>
                <w:rFonts w:ascii="Arial" w:hAnsi="Arial" w:cs="Arial"/>
                <w:sz w:val="22"/>
                <w:szCs w:val="22"/>
              </w:rPr>
              <w:t>. 17</w:t>
            </w:r>
            <w:r w:rsidR="00070580" w:rsidRPr="00076B3D">
              <w:rPr>
                <w:rFonts w:ascii="Arial" w:hAnsi="Arial" w:cs="Arial"/>
                <w:sz w:val="22"/>
                <w:szCs w:val="22"/>
              </w:rPr>
              <w:t>)</w:t>
            </w:r>
            <w:r w:rsidR="00076B3D" w:rsidRPr="00076B3D">
              <w:rPr>
                <w:rFonts w:ascii="Arial" w:hAnsi="Arial" w:cs="Arial"/>
                <w:sz w:val="22"/>
                <w:szCs w:val="22"/>
              </w:rPr>
              <w:t>.</w:t>
            </w:r>
          </w:p>
        </w:tc>
      </w:tr>
      <w:tr w:rsidR="00187583" w:rsidRPr="000E73FF">
        <w:tc>
          <w:tcPr>
            <w:tcW w:w="531" w:type="dxa"/>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13</w:t>
            </w:r>
          </w:p>
        </w:tc>
        <w:tc>
          <w:tcPr>
            <w:tcW w:w="1276" w:type="dxa"/>
            <w:gridSpan w:val="2"/>
            <w:vAlign w:val="center"/>
          </w:tcPr>
          <w:p w:rsidR="00187583" w:rsidRPr="000E73FF" w:rsidRDefault="00187583" w:rsidP="00A01C9E">
            <w:pPr>
              <w:jc w:val="center"/>
              <w:rPr>
                <w:rFonts w:ascii="Arial" w:hAnsi="Arial" w:cs="Arial"/>
                <w:b/>
                <w:sz w:val="22"/>
                <w:szCs w:val="22"/>
              </w:rPr>
            </w:pPr>
            <w:r w:rsidRPr="000E73FF">
              <w:rPr>
                <w:rFonts w:ascii="Arial" w:hAnsi="Arial" w:cs="Arial"/>
                <w:b/>
                <w:sz w:val="22"/>
                <w:szCs w:val="22"/>
              </w:rPr>
              <w:t>19 12 07</w:t>
            </w:r>
          </w:p>
        </w:tc>
        <w:tc>
          <w:tcPr>
            <w:tcW w:w="2442" w:type="dxa"/>
            <w:vAlign w:val="center"/>
          </w:tcPr>
          <w:p w:rsidR="00187583" w:rsidRPr="000E73FF" w:rsidRDefault="00187583" w:rsidP="00A01C9E">
            <w:pPr>
              <w:rPr>
                <w:rFonts w:ascii="Arial" w:hAnsi="Arial" w:cs="Arial"/>
                <w:sz w:val="22"/>
                <w:szCs w:val="22"/>
              </w:rPr>
            </w:pPr>
            <w:r w:rsidRPr="000E73FF">
              <w:rPr>
                <w:rFonts w:ascii="Arial" w:hAnsi="Arial" w:cs="Arial"/>
                <w:sz w:val="22"/>
                <w:szCs w:val="22"/>
              </w:rPr>
              <w:t xml:space="preserve">Drewno inne niż wymienione </w:t>
            </w:r>
          </w:p>
          <w:p w:rsidR="00187583" w:rsidRPr="000E73FF" w:rsidRDefault="00187583" w:rsidP="00A01C9E">
            <w:pPr>
              <w:rPr>
                <w:rFonts w:ascii="Arial" w:hAnsi="Arial" w:cs="Arial"/>
                <w:sz w:val="22"/>
                <w:szCs w:val="22"/>
              </w:rPr>
            </w:pPr>
            <w:r w:rsidRPr="000E73FF">
              <w:rPr>
                <w:rFonts w:ascii="Arial" w:hAnsi="Arial" w:cs="Arial"/>
                <w:sz w:val="22"/>
                <w:szCs w:val="22"/>
              </w:rPr>
              <w:t>w 19 12 06</w:t>
            </w:r>
          </w:p>
        </w:tc>
        <w:tc>
          <w:tcPr>
            <w:tcW w:w="5039" w:type="dxa"/>
            <w:vAlign w:val="center"/>
          </w:tcPr>
          <w:p w:rsidR="00187583" w:rsidRDefault="00276AD9" w:rsidP="00276AD9">
            <w:pPr>
              <w:rPr>
                <w:rFonts w:ascii="Arial" w:hAnsi="Arial" w:cs="Arial"/>
                <w:sz w:val="22"/>
                <w:szCs w:val="22"/>
              </w:rPr>
            </w:pPr>
            <w:r>
              <w:rPr>
                <w:rFonts w:ascii="Arial" w:hAnsi="Arial" w:cs="Arial"/>
                <w:sz w:val="22"/>
                <w:szCs w:val="22"/>
              </w:rPr>
              <w:t>Odpady magazynowane będą w oznakowanym kontenerze lub pojemniku na placu magazynowym</w:t>
            </w:r>
            <w:r w:rsidR="00CE2646">
              <w:rPr>
                <w:rFonts w:ascii="Arial" w:hAnsi="Arial" w:cs="Arial"/>
                <w:sz w:val="22"/>
                <w:szCs w:val="22"/>
              </w:rPr>
              <w:t xml:space="preserve"> </w:t>
            </w:r>
            <w:r w:rsidR="00DC496C">
              <w:rPr>
                <w:rFonts w:ascii="Arial" w:hAnsi="Arial" w:cs="Arial"/>
                <w:sz w:val="22"/>
                <w:szCs w:val="22"/>
              </w:rPr>
              <w:t xml:space="preserve">obok wiaty </w:t>
            </w:r>
            <w:r w:rsidR="00CE2646">
              <w:rPr>
                <w:rFonts w:ascii="Arial" w:hAnsi="Arial" w:cs="Arial"/>
                <w:sz w:val="22"/>
                <w:szCs w:val="22"/>
              </w:rPr>
              <w:t>lub w wiacie surowców wtórnych</w:t>
            </w:r>
            <w:r w:rsidR="00070580">
              <w:rPr>
                <w:rFonts w:ascii="Arial" w:hAnsi="Arial" w:cs="Arial"/>
                <w:sz w:val="22"/>
                <w:szCs w:val="22"/>
              </w:rPr>
              <w:t xml:space="preserve"> </w:t>
            </w:r>
            <w:r w:rsidR="00076B3D" w:rsidRPr="00076B3D">
              <w:rPr>
                <w:rFonts w:ascii="Arial" w:hAnsi="Arial" w:cs="Arial"/>
                <w:sz w:val="22"/>
                <w:szCs w:val="22"/>
              </w:rPr>
              <w:t>(</w:t>
            </w:r>
            <w:proofErr w:type="spellStart"/>
            <w:r w:rsidR="00076B3D" w:rsidRPr="00076B3D">
              <w:rPr>
                <w:rFonts w:ascii="Arial" w:hAnsi="Arial" w:cs="Arial"/>
                <w:sz w:val="22"/>
                <w:szCs w:val="22"/>
              </w:rPr>
              <w:t>ozn</w:t>
            </w:r>
            <w:proofErr w:type="spellEnd"/>
            <w:r w:rsidR="00076B3D" w:rsidRPr="00076B3D">
              <w:rPr>
                <w:rFonts w:ascii="Arial" w:hAnsi="Arial" w:cs="Arial"/>
                <w:sz w:val="22"/>
                <w:szCs w:val="22"/>
              </w:rPr>
              <w:t>. 17</w:t>
            </w:r>
            <w:r w:rsidR="00070580" w:rsidRPr="00076B3D">
              <w:rPr>
                <w:rFonts w:ascii="Arial" w:hAnsi="Arial" w:cs="Arial"/>
                <w:sz w:val="22"/>
                <w:szCs w:val="22"/>
              </w:rPr>
              <w:t>).</w:t>
            </w:r>
            <w:r w:rsidR="00070580">
              <w:rPr>
                <w:rFonts w:ascii="Arial" w:hAnsi="Arial" w:cs="Arial"/>
                <w:sz w:val="22"/>
                <w:szCs w:val="22"/>
              </w:rPr>
              <w:t xml:space="preserve"> </w:t>
            </w:r>
            <w:r w:rsidR="00CE2646">
              <w:rPr>
                <w:rFonts w:ascii="Arial" w:hAnsi="Arial" w:cs="Arial"/>
                <w:sz w:val="22"/>
                <w:szCs w:val="22"/>
              </w:rPr>
              <w:t xml:space="preserve">Europalety układane będą </w:t>
            </w:r>
            <w:r>
              <w:rPr>
                <w:rFonts w:ascii="Arial" w:hAnsi="Arial" w:cs="Arial"/>
                <w:sz w:val="22"/>
                <w:szCs w:val="22"/>
              </w:rPr>
              <w:t xml:space="preserve">w stosy na terenie placu </w:t>
            </w:r>
            <w:r w:rsidR="00076B3D">
              <w:rPr>
                <w:rFonts w:ascii="Arial" w:hAnsi="Arial" w:cs="Arial"/>
                <w:sz w:val="22"/>
                <w:szCs w:val="22"/>
              </w:rPr>
              <w:t>magazynowego</w:t>
            </w:r>
            <w:r>
              <w:rPr>
                <w:rFonts w:ascii="Arial" w:hAnsi="Arial" w:cs="Arial"/>
                <w:sz w:val="22"/>
                <w:szCs w:val="22"/>
              </w:rPr>
              <w:t>.</w:t>
            </w:r>
          </w:p>
          <w:p w:rsidR="00130AAB" w:rsidRPr="000E73FF" w:rsidRDefault="00130AAB" w:rsidP="00276AD9">
            <w:pPr>
              <w:rPr>
                <w:rFonts w:ascii="Arial" w:hAnsi="Arial" w:cs="Arial"/>
                <w:sz w:val="22"/>
                <w:szCs w:val="22"/>
              </w:rPr>
            </w:pPr>
          </w:p>
        </w:tc>
      </w:tr>
      <w:tr w:rsidR="00187583" w:rsidRPr="000E73FF">
        <w:tc>
          <w:tcPr>
            <w:tcW w:w="531" w:type="dxa"/>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14</w:t>
            </w:r>
          </w:p>
        </w:tc>
        <w:tc>
          <w:tcPr>
            <w:tcW w:w="1276" w:type="dxa"/>
            <w:gridSpan w:val="2"/>
            <w:vAlign w:val="center"/>
          </w:tcPr>
          <w:p w:rsidR="00187583" w:rsidRPr="000E73FF" w:rsidRDefault="00187583" w:rsidP="00A01C9E">
            <w:pPr>
              <w:jc w:val="center"/>
              <w:rPr>
                <w:rFonts w:ascii="Arial" w:hAnsi="Arial" w:cs="Arial"/>
                <w:b/>
                <w:sz w:val="22"/>
                <w:szCs w:val="22"/>
              </w:rPr>
            </w:pPr>
            <w:r w:rsidRPr="000E73FF">
              <w:rPr>
                <w:rFonts w:ascii="Arial" w:hAnsi="Arial" w:cs="Arial"/>
                <w:b/>
                <w:sz w:val="22"/>
                <w:szCs w:val="22"/>
              </w:rPr>
              <w:t>19 12 08</w:t>
            </w:r>
          </w:p>
        </w:tc>
        <w:tc>
          <w:tcPr>
            <w:tcW w:w="2442" w:type="dxa"/>
            <w:vAlign w:val="center"/>
          </w:tcPr>
          <w:p w:rsidR="00187583" w:rsidRPr="000E73FF" w:rsidRDefault="00187583" w:rsidP="00A01C9E">
            <w:pPr>
              <w:rPr>
                <w:rFonts w:ascii="Arial" w:hAnsi="Arial" w:cs="Arial"/>
                <w:sz w:val="22"/>
                <w:szCs w:val="22"/>
              </w:rPr>
            </w:pPr>
            <w:r w:rsidRPr="000E73FF">
              <w:rPr>
                <w:rFonts w:ascii="Arial" w:hAnsi="Arial" w:cs="Arial"/>
                <w:sz w:val="22"/>
                <w:szCs w:val="22"/>
              </w:rPr>
              <w:t>Tekstylia</w:t>
            </w:r>
          </w:p>
        </w:tc>
        <w:tc>
          <w:tcPr>
            <w:tcW w:w="5039" w:type="dxa"/>
            <w:vAlign w:val="center"/>
          </w:tcPr>
          <w:p w:rsidR="00187583" w:rsidRPr="000E73FF" w:rsidRDefault="00276AD9" w:rsidP="00276AD9">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w oznakowanym kontenerze lub</w:t>
            </w:r>
            <w:r w:rsidR="00CE2646">
              <w:rPr>
                <w:rFonts w:ascii="Arial" w:hAnsi="Arial" w:cs="Arial"/>
                <w:sz w:val="22"/>
                <w:szCs w:val="22"/>
              </w:rPr>
              <w:t xml:space="preserve"> pojemniku na placu </w:t>
            </w:r>
            <w:r w:rsidR="00CE2646" w:rsidRPr="00DC496C">
              <w:rPr>
                <w:rFonts w:ascii="Arial" w:hAnsi="Arial" w:cs="Arial"/>
                <w:sz w:val="22"/>
                <w:szCs w:val="22"/>
              </w:rPr>
              <w:t>magazynowym lub w wiacie surowców wtórnych</w:t>
            </w:r>
            <w:r w:rsidR="00070580" w:rsidRPr="00DC496C">
              <w:rPr>
                <w:rFonts w:ascii="Arial" w:hAnsi="Arial" w:cs="Arial"/>
                <w:sz w:val="22"/>
                <w:szCs w:val="22"/>
              </w:rPr>
              <w:t xml:space="preserve"> (ozn.</w:t>
            </w:r>
            <w:r w:rsidR="00DC496C" w:rsidRPr="00DC496C">
              <w:rPr>
                <w:rFonts w:ascii="Arial" w:hAnsi="Arial" w:cs="Arial"/>
                <w:sz w:val="22"/>
                <w:szCs w:val="22"/>
              </w:rPr>
              <w:t>17).</w:t>
            </w:r>
          </w:p>
        </w:tc>
      </w:tr>
      <w:tr w:rsidR="00187583" w:rsidRPr="000E73FF">
        <w:tc>
          <w:tcPr>
            <w:tcW w:w="531" w:type="dxa"/>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15</w:t>
            </w:r>
          </w:p>
        </w:tc>
        <w:tc>
          <w:tcPr>
            <w:tcW w:w="1276" w:type="dxa"/>
            <w:gridSpan w:val="2"/>
            <w:vAlign w:val="center"/>
          </w:tcPr>
          <w:p w:rsidR="00187583" w:rsidRPr="0038677F" w:rsidRDefault="00187583" w:rsidP="00A01C9E">
            <w:pPr>
              <w:rPr>
                <w:rFonts w:ascii="Arial" w:hAnsi="Arial" w:cs="Arial"/>
                <w:b/>
                <w:sz w:val="22"/>
                <w:szCs w:val="22"/>
              </w:rPr>
            </w:pPr>
            <w:r w:rsidRPr="0038677F">
              <w:rPr>
                <w:rFonts w:ascii="Arial" w:hAnsi="Arial" w:cs="Arial"/>
                <w:b/>
                <w:sz w:val="22"/>
                <w:szCs w:val="22"/>
              </w:rPr>
              <w:t xml:space="preserve">ex </w:t>
            </w:r>
          </w:p>
          <w:p w:rsidR="00187583" w:rsidRPr="0038677F" w:rsidRDefault="00187583" w:rsidP="00A01C9E">
            <w:pPr>
              <w:rPr>
                <w:rFonts w:ascii="Arial" w:hAnsi="Arial" w:cs="Arial"/>
                <w:b/>
                <w:sz w:val="22"/>
                <w:szCs w:val="22"/>
              </w:rPr>
            </w:pPr>
            <w:r w:rsidRPr="0038677F">
              <w:rPr>
                <w:rFonts w:ascii="Arial" w:hAnsi="Arial" w:cs="Arial"/>
                <w:b/>
                <w:sz w:val="22"/>
                <w:szCs w:val="22"/>
              </w:rPr>
              <w:t>19 12 12</w:t>
            </w:r>
          </w:p>
          <w:p w:rsidR="00187583" w:rsidRPr="0038677F" w:rsidRDefault="00187583" w:rsidP="00A01C9E">
            <w:pPr>
              <w:rPr>
                <w:rFonts w:ascii="Arial" w:hAnsi="Arial" w:cs="Arial"/>
                <w:b/>
                <w:sz w:val="22"/>
                <w:szCs w:val="22"/>
              </w:rPr>
            </w:pPr>
            <w:r w:rsidRPr="0038677F">
              <w:rPr>
                <w:rFonts w:ascii="Arial" w:hAnsi="Arial" w:cs="Arial"/>
                <w:b/>
                <w:sz w:val="22"/>
                <w:szCs w:val="22"/>
              </w:rPr>
              <w:t xml:space="preserve">(pow. </w:t>
            </w:r>
          </w:p>
          <w:p w:rsidR="00187583" w:rsidRPr="0038677F" w:rsidRDefault="00187583" w:rsidP="00A01C9E">
            <w:pPr>
              <w:rPr>
                <w:rFonts w:ascii="Arial" w:hAnsi="Arial" w:cs="Arial"/>
                <w:b/>
                <w:sz w:val="22"/>
                <w:szCs w:val="22"/>
              </w:rPr>
            </w:pPr>
            <w:r w:rsidRPr="0038677F">
              <w:rPr>
                <w:rFonts w:ascii="Arial" w:hAnsi="Arial" w:cs="Arial"/>
                <w:b/>
                <w:sz w:val="22"/>
                <w:szCs w:val="22"/>
              </w:rPr>
              <w:t>80 mm)</w:t>
            </w:r>
          </w:p>
        </w:tc>
        <w:tc>
          <w:tcPr>
            <w:tcW w:w="2442" w:type="dxa"/>
            <w:vAlign w:val="center"/>
          </w:tcPr>
          <w:p w:rsidR="00187583" w:rsidRPr="000E73FF" w:rsidRDefault="00187583" w:rsidP="00A01C9E">
            <w:pPr>
              <w:rPr>
                <w:rFonts w:ascii="Arial" w:hAnsi="Arial" w:cs="Arial"/>
                <w:sz w:val="22"/>
                <w:szCs w:val="22"/>
              </w:rPr>
            </w:pPr>
            <w:r w:rsidRPr="000E73FF">
              <w:rPr>
                <w:rFonts w:ascii="Arial" w:hAnsi="Arial" w:cs="Arial"/>
                <w:sz w:val="22"/>
                <w:szCs w:val="22"/>
              </w:rPr>
              <w:t xml:space="preserve">Inne odpady (w tym zmieszane substancje </w:t>
            </w:r>
            <w:r w:rsidRPr="000E73FF">
              <w:rPr>
                <w:rFonts w:ascii="Arial" w:hAnsi="Arial" w:cs="Arial"/>
                <w:sz w:val="22"/>
                <w:szCs w:val="22"/>
              </w:rPr>
              <w:br/>
              <w:t xml:space="preserve">i przedmioty) </w:t>
            </w:r>
          </w:p>
          <w:p w:rsidR="00187583" w:rsidRPr="000E73FF" w:rsidRDefault="00187583" w:rsidP="00A01C9E">
            <w:pPr>
              <w:rPr>
                <w:rFonts w:ascii="Arial" w:hAnsi="Arial" w:cs="Arial"/>
                <w:sz w:val="22"/>
                <w:szCs w:val="22"/>
              </w:rPr>
            </w:pPr>
            <w:r w:rsidRPr="000E73FF">
              <w:rPr>
                <w:rFonts w:ascii="Arial" w:hAnsi="Arial" w:cs="Arial"/>
                <w:sz w:val="22"/>
                <w:szCs w:val="22"/>
              </w:rPr>
              <w:t xml:space="preserve">z mechanicznej obróbki odpadów inne niż wymienione </w:t>
            </w:r>
          </w:p>
          <w:p w:rsidR="0038677F" w:rsidRDefault="00187583" w:rsidP="00187583">
            <w:pPr>
              <w:rPr>
                <w:rFonts w:ascii="Arial" w:hAnsi="Arial" w:cs="Arial"/>
                <w:sz w:val="22"/>
                <w:szCs w:val="22"/>
              </w:rPr>
            </w:pPr>
            <w:r w:rsidRPr="000E73FF">
              <w:rPr>
                <w:rFonts w:ascii="Arial" w:hAnsi="Arial" w:cs="Arial"/>
                <w:sz w:val="22"/>
                <w:szCs w:val="22"/>
              </w:rPr>
              <w:t xml:space="preserve">w 19 12 11 </w:t>
            </w:r>
          </w:p>
          <w:p w:rsidR="00187583" w:rsidRPr="0038677F" w:rsidRDefault="00187583" w:rsidP="00187583">
            <w:pPr>
              <w:rPr>
                <w:rFonts w:ascii="Arial" w:hAnsi="Arial" w:cs="Arial"/>
                <w:b/>
                <w:i/>
                <w:sz w:val="22"/>
                <w:szCs w:val="22"/>
              </w:rPr>
            </w:pPr>
            <w:r w:rsidRPr="0038677F">
              <w:rPr>
                <w:rFonts w:ascii="Arial" w:hAnsi="Arial" w:cs="Arial"/>
                <w:sz w:val="22"/>
                <w:szCs w:val="22"/>
              </w:rPr>
              <w:t>–</w:t>
            </w:r>
            <w:r w:rsidRPr="000E73FF">
              <w:rPr>
                <w:rFonts w:ascii="Arial" w:hAnsi="Arial" w:cs="Arial"/>
                <w:b/>
                <w:sz w:val="22"/>
                <w:szCs w:val="22"/>
              </w:rPr>
              <w:t xml:space="preserve"> </w:t>
            </w:r>
            <w:r w:rsidRPr="0038677F">
              <w:rPr>
                <w:rFonts w:ascii="Arial" w:hAnsi="Arial" w:cs="Arial"/>
                <w:bCs/>
                <w:i/>
                <w:sz w:val="22"/>
                <w:szCs w:val="22"/>
              </w:rPr>
              <w:t xml:space="preserve">Frakcja nadsitowa pozbawiona frakcji dających się wykorzystać materiałowo lub energetycznie (pozostałość </w:t>
            </w:r>
          </w:p>
          <w:p w:rsidR="00187583" w:rsidRPr="000E73FF" w:rsidRDefault="00187583" w:rsidP="00A01C9E">
            <w:pPr>
              <w:rPr>
                <w:rFonts w:ascii="Arial" w:hAnsi="Arial" w:cs="Arial"/>
                <w:b/>
                <w:sz w:val="22"/>
                <w:szCs w:val="22"/>
              </w:rPr>
            </w:pPr>
            <w:r w:rsidRPr="0038677F">
              <w:rPr>
                <w:rFonts w:ascii="Arial" w:hAnsi="Arial" w:cs="Arial"/>
                <w:bCs/>
                <w:i/>
                <w:sz w:val="22"/>
                <w:szCs w:val="22"/>
              </w:rPr>
              <w:t>z sortowania na linii)</w:t>
            </w:r>
          </w:p>
        </w:tc>
        <w:tc>
          <w:tcPr>
            <w:tcW w:w="5039" w:type="dxa"/>
            <w:vAlign w:val="center"/>
          </w:tcPr>
          <w:p w:rsidR="00187583" w:rsidRPr="000E73FF" w:rsidRDefault="00BD5986" w:rsidP="00276AD9">
            <w:pPr>
              <w:rPr>
                <w:rFonts w:ascii="Arial" w:hAnsi="Arial" w:cs="Arial"/>
                <w:sz w:val="22"/>
                <w:szCs w:val="22"/>
              </w:rPr>
            </w:pPr>
            <w:r>
              <w:rPr>
                <w:rFonts w:ascii="Arial" w:hAnsi="Arial" w:cs="Arial"/>
                <w:sz w:val="22"/>
                <w:szCs w:val="22"/>
              </w:rPr>
              <w:t xml:space="preserve">Odpady </w:t>
            </w:r>
            <w:r w:rsidR="00BE4AAE">
              <w:rPr>
                <w:rFonts w:ascii="Arial" w:hAnsi="Arial" w:cs="Arial"/>
                <w:sz w:val="22"/>
                <w:szCs w:val="22"/>
              </w:rPr>
              <w:t xml:space="preserve">nie będą magazynowane. </w:t>
            </w:r>
          </w:p>
        </w:tc>
      </w:tr>
      <w:tr w:rsidR="00187583" w:rsidRPr="000E73FF">
        <w:tc>
          <w:tcPr>
            <w:tcW w:w="531" w:type="dxa"/>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16</w:t>
            </w:r>
          </w:p>
        </w:tc>
        <w:tc>
          <w:tcPr>
            <w:tcW w:w="1276" w:type="dxa"/>
            <w:gridSpan w:val="2"/>
            <w:vAlign w:val="center"/>
          </w:tcPr>
          <w:p w:rsidR="00187583" w:rsidRPr="0038677F" w:rsidRDefault="00187583" w:rsidP="00A01C9E">
            <w:pPr>
              <w:rPr>
                <w:rFonts w:ascii="Arial" w:hAnsi="Arial" w:cs="Arial"/>
                <w:b/>
                <w:sz w:val="22"/>
                <w:szCs w:val="22"/>
              </w:rPr>
            </w:pPr>
            <w:r w:rsidRPr="0038677F">
              <w:rPr>
                <w:rFonts w:ascii="Arial" w:hAnsi="Arial" w:cs="Arial"/>
                <w:b/>
                <w:sz w:val="22"/>
                <w:szCs w:val="22"/>
              </w:rPr>
              <w:t>ex</w:t>
            </w:r>
          </w:p>
          <w:p w:rsidR="00187583" w:rsidRPr="0038677F" w:rsidRDefault="00187583" w:rsidP="00A01C9E">
            <w:pPr>
              <w:rPr>
                <w:rFonts w:ascii="Arial" w:hAnsi="Arial" w:cs="Arial"/>
                <w:b/>
                <w:sz w:val="22"/>
                <w:szCs w:val="22"/>
              </w:rPr>
            </w:pPr>
            <w:r w:rsidRPr="0038677F">
              <w:rPr>
                <w:rFonts w:ascii="Arial" w:hAnsi="Arial" w:cs="Arial"/>
                <w:b/>
                <w:sz w:val="22"/>
                <w:szCs w:val="22"/>
              </w:rPr>
              <w:t>19 12 12</w:t>
            </w:r>
          </w:p>
          <w:p w:rsidR="00187583" w:rsidRPr="0038677F" w:rsidRDefault="00187583" w:rsidP="00A01C9E">
            <w:pPr>
              <w:rPr>
                <w:rFonts w:ascii="Arial" w:hAnsi="Arial" w:cs="Arial"/>
                <w:b/>
                <w:sz w:val="22"/>
                <w:szCs w:val="22"/>
              </w:rPr>
            </w:pPr>
            <w:r w:rsidRPr="0038677F">
              <w:rPr>
                <w:rFonts w:ascii="Arial" w:hAnsi="Arial" w:cs="Arial"/>
                <w:b/>
                <w:sz w:val="22"/>
                <w:szCs w:val="22"/>
              </w:rPr>
              <w:t xml:space="preserve">(0 – </w:t>
            </w:r>
            <w:r w:rsidR="00620611" w:rsidRPr="0038677F">
              <w:rPr>
                <w:rFonts w:ascii="Arial" w:hAnsi="Arial" w:cs="Arial"/>
                <w:b/>
                <w:sz w:val="22"/>
                <w:szCs w:val="22"/>
              </w:rPr>
              <w:t>2</w:t>
            </w:r>
            <w:r w:rsidRPr="0038677F">
              <w:rPr>
                <w:rFonts w:ascii="Arial" w:hAnsi="Arial" w:cs="Arial"/>
                <w:b/>
                <w:sz w:val="22"/>
                <w:szCs w:val="22"/>
              </w:rPr>
              <w:t>0 mm)</w:t>
            </w:r>
          </w:p>
        </w:tc>
        <w:tc>
          <w:tcPr>
            <w:tcW w:w="2442" w:type="dxa"/>
            <w:vAlign w:val="center"/>
          </w:tcPr>
          <w:p w:rsidR="00187583" w:rsidRPr="00076B3D" w:rsidRDefault="00187583" w:rsidP="00A01C9E">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 xml:space="preserve">i przedmioty) </w:t>
            </w:r>
            <w:r w:rsidR="00620611" w:rsidRPr="00076B3D">
              <w:rPr>
                <w:rFonts w:ascii="Arial" w:hAnsi="Arial" w:cs="Arial"/>
                <w:sz w:val="22"/>
                <w:szCs w:val="22"/>
              </w:rPr>
              <w:br/>
            </w:r>
            <w:r w:rsidRPr="00076B3D">
              <w:rPr>
                <w:rFonts w:ascii="Arial" w:hAnsi="Arial" w:cs="Arial"/>
                <w:sz w:val="22"/>
                <w:szCs w:val="22"/>
              </w:rPr>
              <w:t xml:space="preserve">z mechanicznej obróbki odpadów inne niż wymienione </w:t>
            </w:r>
          </w:p>
          <w:p w:rsidR="0038677F" w:rsidRDefault="00187583" w:rsidP="00A01C9E">
            <w:pPr>
              <w:rPr>
                <w:rFonts w:ascii="Arial" w:hAnsi="Arial" w:cs="Arial"/>
                <w:sz w:val="22"/>
                <w:szCs w:val="22"/>
              </w:rPr>
            </w:pPr>
            <w:r w:rsidRPr="00076B3D">
              <w:rPr>
                <w:rFonts w:ascii="Arial" w:hAnsi="Arial" w:cs="Arial"/>
                <w:sz w:val="22"/>
                <w:szCs w:val="22"/>
              </w:rPr>
              <w:t xml:space="preserve">w 19 12 11 </w:t>
            </w:r>
          </w:p>
          <w:p w:rsidR="00187583" w:rsidRPr="0038677F" w:rsidRDefault="00187583" w:rsidP="001E4C28">
            <w:pPr>
              <w:rPr>
                <w:rFonts w:ascii="Arial" w:hAnsi="Arial" w:cs="Arial"/>
                <w:sz w:val="22"/>
                <w:szCs w:val="22"/>
              </w:rPr>
            </w:pPr>
            <w:r w:rsidRPr="00076B3D">
              <w:rPr>
                <w:rFonts w:ascii="Arial" w:hAnsi="Arial" w:cs="Arial"/>
                <w:sz w:val="22"/>
                <w:szCs w:val="22"/>
              </w:rPr>
              <w:t>–</w:t>
            </w:r>
            <w:r w:rsidRPr="0038677F">
              <w:rPr>
                <w:rFonts w:ascii="Arial" w:hAnsi="Arial" w:cs="Arial"/>
                <w:bCs/>
                <w:i/>
                <w:sz w:val="22"/>
                <w:szCs w:val="22"/>
              </w:rPr>
              <w:t>Frakcja podsitowa</w:t>
            </w:r>
            <w:r w:rsidR="00620611" w:rsidRPr="0038677F">
              <w:rPr>
                <w:rFonts w:ascii="Arial" w:hAnsi="Arial" w:cs="Arial"/>
                <w:bCs/>
                <w:i/>
                <w:sz w:val="22"/>
                <w:szCs w:val="22"/>
              </w:rPr>
              <w:t xml:space="preserve"> </w:t>
            </w:r>
            <w:r w:rsidR="00620611" w:rsidRPr="0038677F">
              <w:rPr>
                <w:rFonts w:ascii="Arial" w:hAnsi="Arial" w:cs="Arial"/>
                <w:bCs/>
                <w:i/>
                <w:sz w:val="22"/>
                <w:szCs w:val="22"/>
              </w:rPr>
              <w:br/>
              <w:t>0 – 20 mm</w:t>
            </w:r>
          </w:p>
        </w:tc>
        <w:tc>
          <w:tcPr>
            <w:tcW w:w="5039" w:type="dxa"/>
            <w:vAlign w:val="center"/>
          </w:tcPr>
          <w:p w:rsidR="00187583" w:rsidRPr="000E73FF" w:rsidRDefault="00D2469B" w:rsidP="00D2469B">
            <w:pPr>
              <w:rPr>
                <w:rFonts w:ascii="Arial" w:hAnsi="Arial" w:cs="Arial"/>
                <w:sz w:val="22"/>
                <w:szCs w:val="22"/>
              </w:rPr>
            </w:pPr>
            <w:r w:rsidRPr="000E73FF">
              <w:rPr>
                <w:rFonts w:ascii="Arial" w:hAnsi="Arial" w:cs="Arial"/>
                <w:sz w:val="22"/>
                <w:szCs w:val="22"/>
              </w:rPr>
              <w:t>Odpady kierowane do procesu</w:t>
            </w:r>
            <w:r w:rsidR="001E4C28">
              <w:rPr>
                <w:rFonts w:ascii="Arial" w:hAnsi="Arial" w:cs="Arial"/>
                <w:sz w:val="22"/>
                <w:szCs w:val="22"/>
              </w:rPr>
              <w:t xml:space="preserve"> biologicznego przetwarzania</w:t>
            </w:r>
            <w:r w:rsidRPr="000E73FF">
              <w:rPr>
                <w:rFonts w:ascii="Arial" w:hAnsi="Arial" w:cs="Arial"/>
                <w:sz w:val="22"/>
                <w:szCs w:val="22"/>
              </w:rPr>
              <w:t xml:space="preserve"> D8. W przypadku konieczności magazynowania odpady kierowane do </w:t>
            </w:r>
            <w:r w:rsidRPr="000052AB">
              <w:rPr>
                <w:rFonts w:ascii="Arial" w:hAnsi="Arial" w:cs="Arial"/>
                <w:sz w:val="22"/>
                <w:szCs w:val="22"/>
              </w:rPr>
              <w:t>wiaty magazynowania frakcji podsitowej</w:t>
            </w:r>
            <w:r w:rsidR="00070580" w:rsidRPr="000052AB">
              <w:rPr>
                <w:rFonts w:ascii="Arial" w:hAnsi="Arial" w:cs="Arial"/>
                <w:sz w:val="22"/>
                <w:szCs w:val="22"/>
              </w:rPr>
              <w:t xml:space="preserve"> </w:t>
            </w:r>
            <w:r w:rsidR="000052AB">
              <w:rPr>
                <w:rFonts w:ascii="Arial" w:hAnsi="Arial" w:cs="Arial"/>
                <w:sz w:val="22"/>
                <w:szCs w:val="22"/>
              </w:rPr>
              <w:br/>
            </w:r>
            <w:r w:rsidR="00070580" w:rsidRPr="000052AB">
              <w:rPr>
                <w:rFonts w:ascii="Arial" w:hAnsi="Arial" w:cs="Arial"/>
                <w:sz w:val="22"/>
                <w:szCs w:val="22"/>
              </w:rPr>
              <w:t>(</w:t>
            </w:r>
            <w:proofErr w:type="spellStart"/>
            <w:r w:rsidR="00070580" w:rsidRPr="000052AB">
              <w:rPr>
                <w:rFonts w:ascii="Arial" w:hAnsi="Arial" w:cs="Arial"/>
                <w:sz w:val="22"/>
                <w:szCs w:val="22"/>
              </w:rPr>
              <w:t>ozn</w:t>
            </w:r>
            <w:proofErr w:type="spellEnd"/>
            <w:r w:rsidR="00070580" w:rsidRPr="000052AB">
              <w:rPr>
                <w:rFonts w:ascii="Arial" w:hAnsi="Arial" w:cs="Arial"/>
                <w:sz w:val="22"/>
                <w:szCs w:val="22"/>
              </w:rPr>
              <w:t xml:space="preserve">. </w:t>
            </w:r>
            <w:r w:rsidR="000052AB" w:rsidRPr="000052AB">
              <w:rPr>
                <w:rFonts w:ascii="Arial" w:hAnsi="Arial" w:cs="Arial"/>
                <w:sz w:val="22"/>
                <w:szCs w:val="22"/>
              </w:rPr>
              <w:t>B</w:t>
            </w:r>
            <w:r w:rsidR="00070580" w:rsidRPr="000052AB">
              <w:rPr>
                <w:rFonts w:ascii="Arial" w:hAnsi="Arial" w:cs="Arial"/>
                <w:sz w:val="22"/>
                <w:szCs w:val="22"/>
              </w:rPr>
              <w:t>)</w:t>
            </w:r>
            <w:r w:rsidRPr="000052AB">
              <w:rPr>
                <w:rFonts w:ascii="Arial" w:hAnsi="Arial" w:cs="Arial"/>
                <w:sz w:val="22"/>
                <w:szCs w:val="22"/>
              </w:rPr>
              <w:t>.</w:t>
            </w:r>
          </w:p>
        </w:tc>
      </w:tr>
      <w:tr w:rsidR="00620611" w:rsidRPr="000E73FF">
        <w:tc>
          <w:tcPr>
            <w:tcW w:w="531" w:type="dxa"/>
            <w:vAlign w:val="center"/>
          </w:tcPr>
          <w:p w:rsidR="00620611" w:rsidRPr="000E73FF" w:rsidRDefault="00620611" w:rsidP="00A01C9E">
            <w:pPr>
              <w:jc w:val="center"/>
              <w:rPr>
                <w:rFonts w:ascii="Arial" w:hAnsi="Arial" w:cs="Arial"/>
                <w:bCs/>
                <w:sz w:val="22"/>
                <w:szCs w:val="22"/>
              </w:rPr>
            </w:pPr>
            <w:r>
              <w:rPr>
                <w:rFonts w:ascii="Arial" w:hAnsi="Arial" w:cs="Arial"/>
                <w:bCs/>
                <w:sz w:val="22"/>
                <w:szCs w:val="22"/>
              </w:rPr>
              <w:t>17</w:t>
            </w:r>
          </w:p>
        </w:tc>
        <w:tc>
          <w:tcPr>
            <w:tcW w:w="1276" w:type="dxa"/>
            <w:gridSpan w:val="2"/>
            <w:vAlign w:val="center"/>
          </w:tcPr>
          <w:p w:rsidR="00620611" w:rsidRPr="0038677F" w:rsidRDefault="00620611" w:rsidP="00620611">
            <w:pPr>
              <w:rPr>
                <w:rFonts w:ascii="Arial" w:hAnsi="Arial" w:cs="Arial"/>
                <w:b/>
                <w:sz w:val="22"/>
                <w:szCs w:val="22"/>
              </w:rPr>
            </w:pPr>
            <w:r w:rsidRPr="0038677F">
              <w:rPr>
                <w:rFonts w:ascii="Arial" w:hAnsi="Arial" w:cs="Arial"/>
                <w:b/>
                <w:sz w:val="22"/>
                <w:szCs w:val="22"/>
              </w:rPr>
              <w:t>ex</w:t>
            </w:r>
          </w:p>
          <w:p w:rsidR="00620611" w:rsidRPr="0038677F" w:rsidRDefault="00620611" w:rsidP="00620611">
            <w:pPr>
              <w:rPr>
                <w:rFonts w:ascii="Arial" w:hAnsi="Arial" w:cs="Arial"/>
                <w:b/>
                <w:sz w:val="22"/>
                <w:szCs w:val="22"/>
              </w:rPr>
            </w:pPr>
            <w:r w:rsidRPr="0038677F">
              <w:rPr>
                <w:rFonts w:ascii="Arial" w:hAnsi="Arial" w:cs="Arial"/>
                <w:b/>
                <w:sz w:val="22"/>
                <w:szCs w:val="22"/>
              </w:rPr>
              <w:t>19 12 12</w:t>
            </w:r>
          </w:p>
          <w:p w:rsidR="00620611" w:rsidRPr="0038677F" w:rsidRDefault="00620611" w:rsidP="00620611">
            <w:pPr>
              <w:rPr>
                <w:rFonts w:ascii="Arial" w:hAnsi="Arial" w:cs="Arial"/>
                <w:b/>
                <w:sz w:val="22"/>
                <w:szCs w:val="22"/>
              </w:rPr>
            </w:pPr>
            <w:r w:rsidRPr="0038677F">
              <w:rPr>
                <w:rFonts w:ascii="Arial" w:hAnsi="Arial" w:cs="Arial"/>
                <w:b/>
                <w:sz w:val="22"/>
                <w:szCs w:val="22"/>
              </w:rPr>
              <w:t>(20 – 80 mm)</w:t>
            </w:r>
          </w:p>
        </w:tc>
        <w:tc>
          <w:tcPr>
            <w:tcW w:w="2442" w:type="dxa"/>
            <w:vAlign w:val="center"/>
          </w:tcPr>
          <w:p w:rsidR="00620611" w:rsidRPr="00076B3D" w:rsidRDefault="00620611" w:rsidP="00620611">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 xml:space="preserve">i przedmioty) </w:t>
            </w:r>
            <w:r w:rsidRPr="00076B3D">
              <w:rPr>
                <w:rFonts w:ascii="Arial" w:hAnsi="Arial" w:cs="Arial"/>
                <w:sz w:val="22"/>
                <w:szCs w:val="22"/>
              </w:rPr>
              <w:br/>
              <w:t xml:space="preserve">z mechanicznej obróbki odpadów inne niż wymienione </w:t>
            </w:r>
          </w:p>
          <w:p w:rsidR="0038677F" w:rsidRDefault="00620611" w:rsidP="00620611">
            <w:pPr>
              <w:rPr>
                <w:rFonts w:ascii="Arial" w:hAnsi="Arial" w:cs="Arial"/>
                <w:sz w:val="22"/>
                <w:szCs w:val="22"/>
              </w:rPr>
            </w:pPr>
            <w:r w:rsidRPr="00076B3D">
              <w:rPr>
                <w:rFonts w:ascii="Arial" w:hAnsi="Arial" w:cs="Arial"/>
                <w:sz w:val="22"/>
                <w:szCs w:val="22"/>
              </w:rPr>
              <w:t xml:space="preserve">w 19 12 11 </w:t>
            </w:r>
          </w:p>
          <w:p w:rsidR="00620611" w:rsidRPr="0038677F" w:rsidRDefault="00620611" w:rsidP="001E4C28">
            <w:pPr>
              <w:rPr>
                <w:rFonts w:ascii="Arial" w:hAnsi="Arial" w:cs="Arial"/>
                <w:sz w:val="22"/>
                <w:szCs w:val="22"/>
              </w:rPr>
            </w:pPr>
            <w:r w:rsidRPr="00076B3D">
              <w:rPr>
                <w:rFonts w:ascii="Arial" w:hAnsi="Arial" w:cs="Arial"/>
                <w:sz w:val="22"/>
                <w:szCs w:val="22"/>
              </w:rPr>
              <w:t>–</w:t>
            </w:r>
            <w:r w:rsidRPr="0038677F">
              <w:rPr>
                <w:rFonts w:ascii="Arial" w:hAnsi="Arial" w:cs="Arial"/>
                <w:bCs/>
                <w:i/>
                <w:sz w:val="22"/>
                <w:szCs w:val="22"/>
              </w:rPr>
              <w:t xml:space="preserve">Frakcja podsitowa </w:t>
            </w:r>
            <w:r w:rsidRPr="0038677F">
              <w:rPr>
                <w:rFonts w:ascii="Arial" w:hAnsi="Arial" w:cs="Arial"/>
                <w:bCs/>
                <w:i/>
                <w:sz w:val="22"/>
                <w:szCs w:val="22"/>
              </w:rPr>
              <w:br/>
              <w:t>20 – 80 mm</w:t>
            </w:r>
          </w:p>
        </w:tc>
        <w:tc>
          <w:tcPr>
            <w:tcW w:w="5039" w:type="dxa"/>
            <w:vAlign w:val="center"/>
          </w:tcPr>
          <w:p w:rsidR="00620611" w:rsidRPr="000E73FF" w:rsidRDefault="00620611" w:rsidP="00D2469B">
            <w:pPr>
              <w:rPr>
                <w:rFonts w:ascii="Arial" w:hAnsi="Arial" w:cs="Arial"/>
                <w:sz w:val="22"/>
                <w:szCs w:val="22"/>
              </w:rPr>
            </w:pPr>
            <w:r w:rsidRPr="000E73FF">
              <w:rPr>
                <w:rFonts w:ascii="Arial" w:hAnsi="Arial" w:cs="Arial"/>
                <w:sz w:val="22"/>
                <w:szCs w:val="22"/>
              </w:rPr>
              <w:t xml:space="preserve">Odpady kierowane do procesu </w:t>
            </w:r>
            <w:r w:rsidR="001E4C28">
              <w:rPr>
                <w:rFonts w:ascii="Arial" w:hAnsi="Arial" w:cs="Arial"/>
                <w:sz w:val="22"/>
                <w:szCs w:val="22"/>
              </w:rPr>
              <w:t xml:space="preserve">biologicznego przetwarzania </w:t>
            </w:r>
            <w:r w:rsidRPr="000E73FF">
              <w:rPr>
                <w:rFonts w:ascii="Arial" w:hAnsi="Arial" w:cs="Arial"/>
                <w:sz w:val="22"/>
                <w:szCs w:val="22"/>
              </w:rPr>
              <w:t>D8. W przypadku konieczności magazynowania odpady kierowane do w</w:t>
            </w:r>
            <w:r w:rsidRPr="000052AB">
              <w:rPr>
                <w:rFonts w:ascii="Arial" w:hAnsi="Arial" w:cs="Arial"/>
                <w:sz w:val="22"/>
                <w:szCs w:val="22"/>
              </w:rPr>
              <w:t>iaty magazynowania frakcji podsitowej</w:t>
            </w:r>
            <w:r w:rsidR="00070580" w:rsidRPr="000052AB">
              <w:rPr>
                <w:rFonts w:ascii="Arial" w:hAnsi="Arial" w:cs="Arial"/>
                <w:sz w:val="22"/>
                <w:szCs w:val="22"/>
              </w:rPr>
              <w:t xml:space="preserve"> </w:t>
            </w:r>
            <w:r w:rsidR="000052AB">
              <w:rPr>
                <w:rFonts w:ascii="Arial" w:hAnsi="Arial" w:cs="Arial"/>
                <w:sz w:val="22"/>
                <w:szCs w:val="22"/>
              </w:rPr>
              <w:br/>
            </w:r>
            <w:r w:rsidR="00070580" w:rsidRPr="000052AB">
              <w:rPr>
                <w:rFonts w:ascii="Arial" w:hAnsi="Arial" w:cs="Arial"/>
                <w:sz w:val="22"/>
                <w:szCs w:val="22"/>
              </w:rPr>
              <w:t>(</w:t>
            </w:r>
            <w:proofErr w:type="spellStart"/>
            <w:r w:rsidR="00070580" w:rsidRPr="000052AB">
              <w:rPr>
                <w:rFonts w:ascii="Arial" w:hAnsi="Arial" w:cs="Arial"/>
                <w:sz w:val="22"/>
                <w:szCs w:val="22"/>
              </w:rPr>
              <w:t>ozn</w:t>
            </w:r>
            <w:proofErr w:type="spellEnd"/>
            <w:r w:rsidR="00070580" w:rsidRPr="000052AB">
              <w:rPr>
                <w:rFonts w:ascii="Arial" w:hAnsi="Arial" w:cs="Arial"/>
                <w:sz w:val="22"/>
                <w:szCs w:val="22"/>
              </w:rPr>
              <w:t xml:space="preserve">. </w:t>
            </w:r>
            <w:r w:rsidR="000052AB" w:rsidRPr="000052AB">
              <w:rPr>
                <w:rFonts w:ascii="Arial" w:hAnsi="Arial" w:cs="Arial"/>
                <w:sz w:val="22"/>
                <w:szCs w:val="22"/>
              </w:rPr>
              <w:t>B</w:t>
            </w:r>
            <w:r w:rsidR="00070580" w:rsidRPr="000052AB">
              <w:rPr>
                <w:rFonts w:ascii="Arial" w:hAnsi="Arial" w:cs="Arial"/>
                <w:sz w:val="22"/>
                <w:szCs w:val="22"/>
              </w:rPr>
              <w:t>)</w:t>
            </w:r>
            <w:r w:rsidRPr="000052AB">
              <w:rPr>
                <w:rFonts w:ascii="Arial" w:hAnsi="Arial" w:cs="Arial"/>
                <w:sz w:val="22"/>
                <w:szCs w:val="22"/>
              </w:rPr>
              <w:t>.</w:t>
            </w:r>
          </w:p>
        </w:tc>
      </w:tr>
      <w:tr w:rsidR="00620611" w:rsidRPr="000E73FF">
        <w:tc>
          <w:tcPr>
            <w:tcW w:w="531" w:type="dxa"/>
            <w:vAlign w:val="center"/>
          </w:tcPr>
          <w:p w:rsidR="00620611" w:rsidRPr="00076B3D" w:rsidRDefault="00620611" w:rsidP="00A01C9E">
            <w:pPr>
              <w:jc w:val="center"/>
              <w:rPr>
                <w:rFonts w:ascii="Arial" w:hAnsi="Arial" w:cs="Arial"/>
                <w:bCs/>
                <w:sz w:val="22"/>
                <w:szCs w:val="22"/>
              </w:rPr>
            </w:pPr>
            <w:r w:rsidRPr="00076B3D">
              <w:rPr>
                <w:rFonts w:ascii="Arial" w:hAnsi="Arial" w:cs="Arial"/>
                <w:bCs/>
                <w:sz w:val="22"/>
                <w:szCs w:val="22"/>
              </w:rPr>
              <w:lastRenderedPageBreak/>
              <w:t>18</w:t>
            </w:r>
          </w:p>
        </w:tc>
        <w:tc>
          <w:tcPr>
            <w:tcW w:w="1276" w:type="dxa"/>
            <w:gridSpan w:val="2"/>
            <w:vAlign w:val="center"/>
          </w:tcPr>
          <w:p w:rsidR="00076B3D" w:rsidRPr="0038677F" w:rsidRDefault="00076B3D" w:rsidP="00620611">
            <w:pPr>
              <w:rPr>
                <w:rFonts w:ascii="Arial" w:hAnsi="Arial" w:cs="Arial"/>
                <w:b/>
                <w:sz w:val="22"/>
                <w:szCs w:val="22"/>
              </w:rPr>
            </w:pPr>
            <w:r w:rsidRPr="0038677F">
              <w:rPr>
                <w:rFonts w:ascii="Arial" w:hAnsi="Arial" w:cs="Arial"/>
                <w:b/>
                <w:sz w:val="22"/>
                <w:szCs w:val="22"/>
              </w:rPr>
              <w:t xml:space="preserve">ex </w:t>
            </w:r>
          </w:p>
          <w:p w:rsidR="00620611" w:rsidRPr="0038677F" w:rsidRDefault="00620611" w:rsidP="00620611">
            <w:pPr>
              <w:rPr>
                <w:rFonts w:ascii="Arial" w:hAnsi="Arial" w:cs="Arial"/>
                <w:b/>
                <w:sz w:val="22"/>
                <w:szCs w:val="22"/>
              </w:rPr>
            </w:pPr>
            <w:r w:rsidRPr="0038677F">
              <w:rPr>
                <w:rFonts w:ascii="Arial" w:hAnsi="Arial" w:cs="Arial"/>
                <w:b/>
                <w:sz w:val="22"/>
                <w:szCs w:val="22"/>
              </w:rPr>
              <w:t>19 12 12</w:t>
            </w:r>
          </w:p>
          <w:p w:rsidR="00620611" w:rsidRPr="0038677F" w:rsidRDefault="00620611" w:rsidP="00A01C9E">
            <w:pPr>
              <w:rPr>
                <w:rFonts w:ascii="Arial" w:hAnsi="Arial" w:cs="Arial"/>
                <w:b/>
                <w:sz w:val="22"/>
                <w:szCs w:val="22"/>
              </w:rPr>
            </w:pPr>
          </w:p>
        </w:tc>
        <w:tc>
          <w:tcPr>
            <w:tcW w:w="2442" w:type="dxa"/>
            <w:vAlign w:val="center"/>
          </w:tcPr>
          <w:p w:rsidR="00620611" w:rsidRPr="00076B3D" w:rsidRDefault="00620611" w:rsidP="00620611">
            <w:pPr>
              <w:rPr>
                <w:rFonts w:ascii="Arial" w:hAnsi="Arial" w:cs="Arial"/>
                <w:sz w:val="22"/>
                <w:szCs w:val="22"/>
              </w:rPr>
            </w:pPr>
            <w:r w:rsidRPr="00076B3D">
              <w:rPr>
                <w:rFonts w:ascii="Arial" w:hAnsi="Arial" w:cs="Arial"/>
                <w:sz w:val="22"/>
                <w:szCs w:val="22"/>
              </w:rPr>
              <w:t xml:space="preserve">Inne odpady (w tym zmieszane substancje </w:t>
            </w:r>
            <w:r w:rsidRPr="00076B3D">
              <w:rPr>
                <w:rFonts w:ascii="Arial" w:hAnsi="Arial" w:cs="Arial"/>
                <w:sz w:val="22"/>
                <w:szCs w:val="22"/>
              </w:rPr>
              <w:br/>
              <w:t xml:space="preserve">i przedmioty) </w:t>
            </w:r>
            <w:r w:rsidRPr="00076B3D">
              <w:rPr>
                <w:rFonts w:ascii="Arial" w:hAnsi="Arial" w:cs="Arial"/>
                <w:sz w:val="22"/>
                <w:szCs w:val="22"/>
              </w:rPr>
              <w:br/>
              <w:t xml:space="preserve">z mechanicznej obróbki odpadów inne niż wymienione </w:t>
            </w:r>
          </w:p>
          <w:p w:rsidR="00620611" w:rsidRPr="00076B3D" w:rsidRDefault="00620611" w:rsidP="00620611">
            <w:pPr>
              <w:rPr>
                <w:rFonts w:ascii="Arial" w:hAnsi="Arial" w:cs="Arial"/>
                <w:sz w:val="22"/>
                <w:szCs w:val="22"/>
              </w:rPr>
            </w:pPr>
            <w:r w:rsidRPr="00076B3D">
              <w:rPr>
                <w:rFonts w:ascii="Arial" w:hAnsi="Arial" w:cs="Arial"/>
                <w:sz w:val="22"/>
                <w:szCs w:val="22"/>
              </w:rPr>
              <w:t>w 19 12 11</w:t>
            </w:r>
          </w:p>
        </w:tc>
        <w:tc>
          <w:tcPr>
            <w:tcW w:w="5039" w:type="dxa"/>
            <w:vAlign w:val="center"/>
          </w:tcPr>
          <w:p w:rsidR="00620611" w:rsidRPr="00BE4AAE" w:rsidRDefault="00BE4AAE" w:rsidP="00D2469B">
            <w:pPr>
              <w:rPr>
                <w:rFonts w:ascii="Arial" w:hAnsi="Arial" w:cs="Arial"/>
                <w:sz w:val="22"/>
                <w:szCs w:val="22"/>
              </w:rPr>
            </w:pPr>
            <w:r w:rsidRPr="00BE4AAE">
              <w:rPr>
                <w:rFonts w:ascii="Arial" w:hAnsi="Arial" w:cs="Arial"/>
                <w:sz w:val="22"/>
                <w:szCs w:val="22"/>
              </w:rPr>
              <w:t>Odpady nie będą magazynowane.</w:t>
            </w:r>
          </w:p>
        </w:tc>
      </w:tr>
      <w:tr w:rsidR="00187583" w:rsidRPr="000E73FF">
        <w:tblPrEx>
          <w:tblLook w:val="04A0" w:firstRow="1" w:lastRow="0" w:firstColumn="1" w:lastColumn="0" w:noHBand="0" w:noVBand="1"/>
        </w:tblPrEx>
        <w:tc>
          <w:tcPr>
            <w:tcW w:w="531" w:type="dxa"/>
          </w:tcPr>
          <w:p w:rsidR="00187583" w:rsidRPr="000E73FF" w:rsidRDefault="00187583" w:rsidP="00A01C9E">
            <w:pPr>
              <w:rPr>
                <w:rFonts w:ascii="Arial" w:hAnsi="Arial" w:cs="Arial"/>
                <w:sz w:val="22"/>
                <w:szCs w:val="22"/>
              </w:rPr>
            </w:pPr>
            <w:r w:rsidRPr="000E73FF">
              <w:rPr>
                <w:rFonts w:ascii="Arial" w:hAnsi="Arial" w:cs="Arial"/>
                <w:sz w:val="22"/>
                <w:szCs w:val="22"/>
              </w:rPr>
              <w:t>1</w:t>
            </w:r>
            <w:r w:rsidR="00620611">
              <w:rPr>
                <w:rFonts w:ascii="Arial" w:hAnsi="Arial" w:cs="Arial"/>
                <w:sz w:val="22"/>
                <w:szCs w:val="22"/>
              </w:rPr>
              <w:t>9</w:t>
            </w:r>
          </w:p>
        </w:tc>
        <w:tc>
          <w:tcPr>
            <w:tcW w:w="1276" w:type="dxa"/>
            <w:gridSpan w:val="2"/>
          </w:tcPr>
          <w:p w:rsidR="00187583" w:rsidRPr="000E73FF" w:rsidRDefault="00187583" w:rsidP="00A01C9E">
            <w:pPr>
              <w:rPr>
                <w:rFonts w:ascii="Arial" w:hAnsi="Arial" w:cs="Arial"/>
                <w:b/>
                <w:sz w:val="22"/>
                <w:szCs w:val="22"/>
              </w:rPr>
            </w:pPr>
            <w:r w:rsidRPr="000E73FF">
              <w:rPr>
                <w:rFonts w:ascii="Arial" w:hAnsi="Arial" w:cs="Arial"/>
                <w:b/>
                <w:sz w:val="22"/>
                <w:szCs w:val="22"/>
              </w:rPr>
              <w:t>19 05 99</w:t>
            </w:r>
          </w:p>
        </w:tc>
        <w:tc>
          <w:tcPr>
            <w:tcW w:w="2442" w:type="dxa"/>
          </w:tcPr>
          <w:p w:rsidR="00187583" w:rsidRPr="000E73FF" w:rsidRDefault="00187583" w:rsidP="00A01C9E">
            <w:pPr>
              <w:rPr>
                <w:rFonts w:ascii="Arial" w:hAnsi="Arial" w:cs="Arial"/>
                <w:sz w:val="22"/>
                <w:szCs w:val="22"/>
              </w:rPr>
            </w:pPr>
            <w:r w:rsidRPr="000E73FF">
              <w:rPr>
                <w:rFonts w:ascii="Arial" w:hAnsi="Arial" w:cs="Arial"/>
                <w:sz w:val="22"/>
                <w:szCs w:val="22"/>
              </w:rPr>
              <w:t xml:space="preserve">Inne nie wymienione odpady (stabilizat) – stabilizat spełniający wymogi § 6 ust. 1 rozporządzenia Ministra Środowiska </w:t>
            </w:r>
            <w:r w:rsidRPr="000E73FF">
              <w:rPr>
                <w:rFonts w:ascii="Arial" w:hAnsi="Arial" w:cs="Arial"/>
                <w:sz w:val="22"/>
                <w:szCs w:val="22"/>
              </w:rPr>
              <w:br/>
              <w:t>w sprawie MBP</w:t>
            </w:r>
          </w:p>
        </w:tc>
        <w:tc>
          <w:tcPr>
            <w:tcW w:w="5039" w:type="dxa"/>
          </w:tcPr>
          <w:p w:rsidR="0038677F" w:rsidRDefault="00880F4C" w:rsidP="00880F4C">
            <w:pPr>
              <w:rPr>
                <w:rFonts w:ascii="Arial" w:hAnsi="Arial" w:cs="Arial"/>
                <w:sz w:val="22"/>
                <w:szCs w:val="22"/>
              </w:rPr>
            </w:pPr>
            <w:r>
              <w:rPr>
                <w:rFonts w:ascii="Arial" w:hAnsi="Arial" w:cs="Arial"/>
                <w:sz w:val="22"/>
                <w:szCs w:val="22"/>
              </w:rPr>
              <w:t>Wytworzony stabilizat</w:t>
            </w:r>
            <w:r w:rsidR="00D2469B" w:rsidRPr="000E73FF">
              <w:rPr>
                <w:rFonts w:ascii="Arial" w:hAnsi="Arial" w:cs="Arial"/>
                <w:sz w:val="22"/>
                <w:szCs w:val="22"/>
              </w:rPr>
              <w:t xml:space="preserve"> spełniający wymogi kierowany bezpośrednio do składowania lub </w:t>
            </w:r>
          </w:p>
          <w:p w:rsidR="00187583" w:rsidRPr="000E73FF" w:rsidRDefault="00D2469B" w:rsidP="00880F4C">
            <w:pPr>
              <w:rPr>
                <w:rFonts w:ascii="Arial" w:hAnsi="Arial" w:cs="Arial"/>
                <w:sz w:val="22"/>
                <w:szCs w:val="22"/>
              </w:rPr>
            </w:pPr>
            <w:r w:rsidRPr="000E73FF">
              <w:rPr>
                <w:rFonts w:ascii="Arial" w:hAnsi="Arial" w:cs="Arial"/>
                <w:sz w:val="22"/>
                <w:szCs w:val="22"/>
              </w:rPr>
              <w:t xml:space="preserve">do procesu R12. Przypadku konieczności magazynowany </w:t>
            </w:r>
            <w:r w:rsidRPr="00880F4C">
              <w:rPr>
                <w:rFonts w:ascii="Arial" w:hAnsi="Arial" w:cs="Arial"/>
                <w:sz w:val="22"/>
                <w:szCs w:val="22"/>
              </w:rPr>
              <w:t xml:space="preserve">w </w:t>
            </w:r>
            <w:r w:rsidR="00880F4C" w:rsidRPr="00880F4C">
              <w:rPr>
                <w:rFonts w:ascii="Arial" w:hAnsi="Arial" w:cs="Arial"/>
                <w:sz w:val="22"/>
                <w:szCs w:val="22"/>
              </w:rPr>
              <w:t xml:space="preserve">pryzmach </w:t>
            </w:r>
            <w:r w:rsidR="000052AB">
              <w:rPr>
                <w:rFonts w:ascii="Arial" w:hAnsi="Arial" w:cs="Arial"/>
                <w:sz w:val="22"/>
                <w:szCs w:val="22"/>
              </w:rPr>
              <w:t>w oznakowanym nazwą</w:t>
            </w:r>
            <w:r w:rsidR="00880F4C">
              <w:rPr>
                <w:rFonts w:ascii="Arial" w:hAnsi="Arial" w:cs="Arial"/>
                <w:sz w:val="22"/>
                <w:szCs w:val="22"/>
              </w:rPr>
              <w:t xml:space="preserve"> i kodem odpadu miejscu</w:t>
            </w:r>
            <w:r w:rsidR="00880F4C" w:rsidRPr="00880F4C">
              <w:rPr>
                <w:rFonts w:ascii="Arial" w:hAnsi="Arial" w:cs="Arial"/>
                <w:sz w:val="22"/>
                <w:szCs w:val="22"/>
              </w:rPr>
              <w:t xml:space="preserve"> pod wiatą do dojrzewania </w:t>
            </w:r>
            <w:r w:rsidR="00880F4C" w:rsidRPr="000052AB">
              <w:rPr>
                <w:rFonts w:ascii="Arial" w:hAnsi="Arial" w:cs="Arial"/>
                <w:sz w:val="22"/>
                <w:szCs w:val="22"/>
              </w:rPr>
              <w:t>stabilizatu</w:t>
            </w:r>
            <w:r w:rsidR="00070580" w:rsidRPr="000052AB">
              <w:rPr>
                <w:rFonts w:ascii="Arial" w:hAnsi="Arial" w:cs="Arial"/>
                <w:sz w:val="22"/>
                <w:szCs w:val="22"/>
              </w:rPr>
              <w:t xml:space="preserve"> </w:t>
            </w:r>
            <w:r w:rsidR="000052AB" w:rsidRPr="000052AB">
              <w:rPr>
                <w:rFonts w:ascii="Arial" w:hAnsi="Arial" w:cs="Arial"/>
                <w:sz w:val="22"/>
                <w:szCs w:val="22"/>
              </w:rPr>
              <w:t>(</w:t>
            </w:r>
            <w:proofErr w:type="spellStart"/>
            <w:r w:rsidR="000052AB" w:rsidRPr="000052AB">
              <w:rPr>
                <w:rFonts w:ascii="Arial" w:hAnsi="Arial" w:cs="Arial"/>
                <w:sz w:val="22"/>
                <w:szCs w:val="22"/>
              </w:rPr>
              <w:t>ozn</w:t>
            </w:r>
            <w:proofErr w:type="spellEnd"/>
            <w:r w:rsidR="000052AB" w:rsidRPr="000052AB">
              <w:rPr>
                <w:rFonts w:ascii="Arial" w:hAnsi="Arial" w:cs="Arial"/>
                <w:sz w:val="22"/>
                <w:szCs w:val="22"/>
              </w:rPr>
              <w:t>. C</w:t>
            </w:r>
            <w:r w:rsidR="00070580" w:rsidRPr="000052AB">
              <w:rPr>
                <w:rFonts w:ascii="Arial" w:hAnsi="Arial" w:cs="Arial"/>
                <w:sz w:val="22"/>
                <w:szCs w:val="22"/>
              </w:rPr>
              <w:t>)</w:t>
            </w:r>
            <w:r w:rsidR="00880F4C" w:rsidRPr="000052AB">
              <w:rPr>
                <w:rFonts w:ascii="Arial" w:hAnsi="Arial" w:cs="Arial"/>
                <w:sz w:val="22"/>
                <w:szCs w:val="22"/>
              </w:rPr>
              <w:t>.</w:t>
            </w:r>
          </w:p>
        </w:tc>
      </w:tr>
      <w:tr w:rsidR="00187583" w:rsidRPr="000E73FF">
        <w:tblPrEx>
          <w:tblLook w:val="04A0" w:firstRow="1" w:lastRow="0" w:firstColumn="1" w:lastColumn="0" w:noHBand="0" w:noVBand="1"/>
        </w:tblPrEx>
        <w:tc>
          <w:tcPr>
            <w:tcW w:w="531" w:type="dxa"/>
          </w:tcPr>
          <w:p w:rsidR="00187583" w:rsidRPr="000E73FF" w:rsidRDefault="00620611" w:rsidP="00A01C9E">
            <w:pPr>
              <w:rPr>
                <w:rFonts w:ascii="Arial" w:hAnsi="Arial" w:cs="Arial"/>
                <w:sz w:val="22"/>
                <w:szCs w:val="22"/>
              </w:rPr>
            </w:pPr>
            <w:r>
              <w:rPr>
                <w:rFonts w:ascii="Arial" w:hAnsi="Arial" w:cs="Arial"/>
                <w:sz w:val="22"/>
                <w:szCs w:val="22"/>
              </w:rPr>
              <w:t>20</w:t>
            </w:r>
          </w:p>
        </w:tc>
        <w:tc>
          <w:tcPr>
            <w:tcW w:w="1276" w:type="dxa"/>
            <w:gridSpan w:val="2"/>
          </w:tcPr>
          <w:p w:rsidR="00187583" w:rsidRPr="000E73FF" w:rsidRDefault="00187583" w:rsidP="00A01C9E">
            <w:pPr>
              <w:rPr>
                <w:rFonts w:ascii="Arial" w:hAnsi="Arial" w:cs="Arial"/>
                <w:b/>
                <w:sz w:val="22"/>
                <w:szCs w:val="22"/>
              </w:rPr>
            </w:pPr>
            <w:r w:rsidRPr="000E73FF">
              <w:rPr>
                <w:rFonts w:ascii="Arial" w:hAnsi="Arial" w:cs="Arial"/>
                <w:b/>
                <w:sz w:val="22"/>
                <w:szCs w:val="22"/>
              </w:rPr>
              <w:t>19 05 03</w:t>
            </w:r>
          </w:p>
        </w:tc>
        <w:tc>
          <w:tcPr>
            <w:tcW w:w="2442" w:type="dxa"/>
          </w:tcPr>
          <w:p w:rsidR="00187583" w:rsidRPr="000E73FF" w:rsidRDefault="00187583" w:rsidP="00A01C9E">
            <w:pPr>
              <w:rPr>
                <w:rFonts w:ascii="Arial" w:hAnsi="Arial" w:cs="Arial"/>
                <w:sz w:val="22"/>
                <w:szCs w:val="22"/>
              </w:rPr>
            </w:pPr>
            <w:r w:rsidRPr="000E73FF">
              <w:rPr>
                <w:rFonts w:ascii="Arial" w:hAnsi="Arial" w:cs="Arial"/>
                <w:sz w:val="22"/>
                <w:szCs w:val="22"/>
              </w:rPr>
              <w:t xml:space="preserve">Kompost nieodpowiadający wymaganiom (nienadający się do wykorzystania) </w:t>
            </w:r>
          </w:p>
          <w:p w:rsidR="00187583" w:rsidRPr="000E73FF" w:rsidRDefault="00880F4C" w:rsidP="00A01C9E">
            <w:pPr>
              <w:rPr>
                <w:rFonts w:ascii="Arial" w:hAnsi="Arial" w:cs="Arial"/>
                <w:b/>
                <w:sz w:val="22"/>
                <w:szCs w:val="22"/>
              </w:rPr>
            </w:pPr>
            <w:r>
              <w:rPr>
                <w:rFonts w:ascii="Arial" w:hAnsi="Arial" w:cs="Arial"/>
                <w:sz w:val="22"/>
                <w:szCs w:val="22"/>
              </w:rPr>
              <w:t>do odzysku na składowiskach</w:t>
            </w:r>
            <w:r w:rsidR="00187583" w:rsidRPr="000E73FF">
              <w:rPr>
                <w:rFonts w:ascii="Arial" w:hAnsi="Arial" w:cs="Arial"/>
                <w:sz w:val="22"/>
                <w:szCs w:val="22"/>
              </w:rPr>
              <w:t xml:space="preserve"> - </w:t>
            </w:r>
            <w:r w:rsidR="00187583" w:rsidRPr="00464BCA">
              <w:rPr>
                <w:rFonts w:ascii="Arial" w:hAnsi="Arial" w:cs="Arial"/>
                <w:bCs/>
                <w:sz w:val="22"/>
                <w:szCs w:val="22"/>
              </w:rPr>
              <w:t>frakcja podsitowa organiczna 0 – 20 mm</w:t>
            </w:r>
          </w:p>
        </w:tc>
        <w:tc>
          <w:tcPr>
            <w:tcW w:w="5039" w:type="dxa"/>
          </w:tcPr>
          <w:p w:rsidR="00187583" w:rsidRDefault="00880F4C" w:rsidP="00880F4C">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w oznakowanym nazwa i kodem odpadu miejscu</w:t>
            </w:r>
          </w:p>
          <w:p w:rsidR="00880F4C" w:rsidRPr="000E73FF" w:rsidRDefault="00880F4C" w:rsidP="00880F4C">
            <w:pPr>
              <w:rPr>
                <w:rFonts w:ascii="Arial" w:hAnsi="Arial" w:cs="Arial"/>
                <w:sz w:val="22"/>
                <w:szCs w:val="22"/>
              </w:rPr>
            </w:pPr>
            <w:r w:rsidRPr="00880F4C">
              <w:rPr>
                <w:rFonts w:ascii="Arial" w:hAnsi="Arial" w:cs="Arial"/>
                <w:sz w:val="22"/>
                <w:szCs w:val="22"/>
              </w:rPr>
              <w:t>pod wiatą do dojrzewania stabilizatu</w:t>
            </w:r>
            <w:r w:rsidR="00070580">
              <w:rPr>
                <w:rFonts w:ascii="Arial" w:hAnsi="Arial" w:cs="Arial"/>
                <w:sz w:val="22"/>
                <w:szCs w:val="22"/>
              </w:rPr>
              <w:t xml:space="preserve"> </w:t>
            </w:r>
            <w:r w:rsidR="00070580" w:rsidRPr="000052AB">
              <w:rPr>
                <w:rFonts w:ascii="Arial" w:hAnsi="Arial" w:cs="Arial"/>
                <w:sz w:val="22"/>
                <w:szCs w:val="22"/>
              </w:rPr>
              <w:t>(</w:t>
            </w:r>
            <w:proofErr w:type="spellStart"/>
            <w:r w:rsidR="00070580" w:rsidRPr="000052AB">
              <w:rPr>
                <w:rFonts w:ascii="Arial" w:hAnsi="Arial" w:cs="Arial"/>
                <w:sz w:val="22"/>
                <w:szCs w:val="22"/>
              </w:rPr>
              <w:t>ozn</w:t>
            </w:r>
            <w:proofErr w:type="spellEnd"/>
            <w:r w:rsidR="00070580" w:rsidRPr="000052AB">
              <w:rPr>
                <w:rFonts w:ascii="Arial" w:hAnsi="Arial" w:cs="Arial"/>
                <w:sz w:val="22"/>
                <w:szCs w:val="22"/>
              </w:rPr>
              <w:t xml:space="preserve">. </w:t>
            </w:r>
            <w:r w:rsidR="000052AB" w:rsidRPr="000052AB">
              <w:rPr>
                <w:rFonts w:ascii="Arial" w:hAnsi="Arial" w:cs="Arial"/>
                <w:sz w:val="22"/>
                <w:szCs w:val="22"/>
              </w:rPr>
              <w:t>C</w:t>
            </w:r>
            <w:r w:rsidR="00070580" w:rsidRPr="000052AB">
              <w:rPr>
                <w:rFonts w:ascii="Arial" w:hAnsi="Arial" w:cs="Arial"/>
                <w:sz w:val="22"/>
                <w:szCs w:val="22"/>
              </w:rPr>
              <w:t>)</w:t>
            </w:r>
            <w:r w:rsidRPr="000052AB">
              <w:rPr>
                <w:rFonts w:ascii="Arial" w:hAnsi="Arial" w:cs="Arial"/>
                <w:sz w:val="22"/>
                <w:szCs w:val="22"/>
              </w:rPr>
              <w:t>.</w:t>
            </w:r>
          </w:p>
        </w:tc>
      </w:tr>
      <w:tr w:rsidR="00187583" w:rsidRPr="000E73FF">
        <w:tblPrEx>
          <w:tblLook w:val="04A0" w:firstRow="1" w:lastRow="0" w:firstColumn="1" w:lastColumn="0" w:noHBand="0" w:noVBand="1"/>
        </w:tblPrEx>
        <w:tc>
          <w:tcPr>
            <w:tcW w:w="531" w:type="dxa"/>
          </w:tcPr>
          <w:p w:rsidR="00187583" w:rsidRPr="000E73FF" w:rsidRDefault="00620611" w:rsidP="00A01C9E">
            <w:pPr>
              <w:rPr>
                <w:rFonts w:ascii="Arial" w:hAnsi="Arial" w:cs="Arial"/>
                <w:sz w:val="22"/>
                <w:szCs w:val="22"/>
              </w:rPr>
            </w:pPr>
            <w:r>
              <w:rPr>
                <w:rFonts w:ascii="Arial" w:hAnsi="Arial" w:cs="Arial"/>
                <w:sz w:val="22"/>
                <w:szCs w:val="22"/>
              </w:rPr>
              <w:t>21</w:t>
            </w:r>
          </w:p>
        </w:tc>
        <w:tc>
          <w:tcPr>
            <w:tcW w:w="1276" w:type="dxa"/>
            <w:gridSpan w:val="2"/>
          </w:tcPr>
          <w:p w:rsidR="00187583" w:rsidRPr="000E73FF" w:rsidRDefault="00187583" w:rsidP="00A01C9E">
            <w:pPr>
              <w:rPr>
                <w:rFonts w:ascii="Arial" w:hAnsi="Arial" w:cs="Arial"/>
                <w:b/>
                <w:sz w:val="22"/>
                <w:szCs w:val="22"/>
              </w:rPr>
            </w:pPr>
            <w:r w:rsidRPr="000E73FF">
              <w:rPr>
                <w:rFonts w:ascii="Arial" w:hAnsi="Arial" w:cs="Arial"/>
                <w:b/>
                <w:sz w:val="22"/>
                <w:szCs w:val="22"/>
              </w:rPr>
              <w:t xml:space="preserve">ex </w:t>
            </w:r>
          </w:p>
          <w:p w:rsidR="00187583" w:rsidRPr="000E73FF" w:rsidRDefault="00187583" w:rsidP="00A01C9E">
            <w:pPr>
              <w:rPr>
                <w:rFonts w:ascii="Arial" w:hAnsi="Arial" w:cs="Arial"/>
                <w:b/>
                <w:sz w:val="22"/>
                <w:szCs w:val="22"/>
              </w:rPr>
            </w:pPr>
            <w:r w:rsidRPr="000E73FF">
              <w:rPr>
                <w:rFonts w:ascii="Arial" w:hAnsi="Arial" w:cs="Arial"/>
                <w:b/>
                <w:sz w:val="22"/>
                <w:szCs w:val="22"/>
              </w:rPr>
              <w:t>19 05 99</w:t>
            </w:r>
          </w:p>
        </w:tc>
        <w:tc>
          <w:tcPr>
            <w:tcW w:w="2442" w:type="dxa"/>
          </w:tcPr>
          <w:p w:rsidR="00187583" w:rsidRPr="00464BCA" w:rsidRDefault="00187583" w:rsidP="00187583">
            <w:pPr>
              <w:rPr>
                <w:rFonts w:ascii="Arial" w:hAnsi="Arial" w:cs="Arial"/>
                <w:sz w:val="22"/>
                <w:szCs w:val="22"/>
              </w:rPr>
            </w:pPr>
            <w:r w:rsidRPr="000E73FF">
              <w:rPr>
                <w:rFonts w:ascii="Arial" w:hAnsi="Arial" w:cs="Arial"/>
                <w:sz w:val="22"/>
                <w:szCs w:val="22"/>
              </w:rPr>
              <w:t xml:space="preserve">Inne niewymienione odpady – stabilizat frakcja nadsitowa pow. 20 </w:t>
            </w:r>
            <w:r w:rsidRPr="00464BCA">
              <w:rPr>
                <w:rFonts w:ascii="Arial" w:hAnsi="Arial" w:cs="Arial"/>
                <w:sz w:val="22"/>
                <w:szCs w:val="22"/>
              </w:rPr>
              <w:t xml:space="preserve">mm (pozostałość </w:t>
            </w:r>
          </w:p>
          <w:p w:rsidR="00187583" w:rsidRPr="000E73FF" w:rsidRDefault="00464BCA" w:rsidP="00187583">
            <w:pPr>
              <w:rPr>
                <w:rFonts w:ascii="Arial" w:hAnsi="Arial" w:cs="Arial"/>
                <w:sz w:val="22"/>
                <w:szCs w:val="22"/>
              </w:rPr>
            </w:pPr>
            <w:r>
              <w:rPr>
                <w:rFonts w:ascii="Arial" w:hAnsi="Arial" w:cs="Arial"/>
                <w:sz w:val="22"/>
                <w:szCs w:val="22"/>
              </w:rPr>
              <w:t xml:space="preserve">z przesiewania, </w:t>
            </w:r>
            <w:r>
              <w:rPr>
                <w:rFonts w:ascii="Arial" w:hAnsi="Arial" w:cs="Arial"/>
                <w:sz w:val="22"/>
                <w:szCs w:val="22"/>
              </w:rPr>
              <w:br/>
              <w:t xml:space="preserve">bez frakcji </w:t>
            </w:r>
            <w:r w:rsidR="00187583" w:rsidRPr="00464BCA">
              <w:rPr>
                <w:rFonts w:ascii="Arial" w:hAnsi="Arial" w:cs="Arial"/>
                <w:sz w:val="22"/>
                <w:szCs w:val="22"/>
              </w:rPr>
              <w:t>organicznej)</w:t>
            </w:r>
          </w:p>
        </w:tc>
        <w:tc>
          <w:tcPr>
            <w:tcW w:w="5039" w:type="dxa"/>
          </w:tcPr>
          <w:p w:rsidR="00187583" w:rsidRPr="000E73FF" w:rsidRDefault="00880F4C" w:rsidP="00936B75">
            <w:pPr>
              <w:rPr>
                <w:rFonts w:ascii="Arial" w:hAnsi="Arial" w:cs="Arial"/>
                <w:sz w:val="22"/>
                <w:szCs w:val="22"/>
              </w:rPr>
            </w:pPr>
            <w:r>
              <w:rPr>
                <w:rFonts w:ascii="Arial" w:hAnsi="Arial" w:cs="Arial"/>
                <w:sz w:val="22"/>
                <w:szCs w:val="22"/>
              </w:rPr>
              <w:t>Odpady nie będą magazynowane (kierowane do składowania).</w:t>
            </w:r>
          </w:p>
        </w:tc>
      </w:tr>
      <w:tr w:rsidR="00187583" w:rsidRPr="000E73FF">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sz w:val="22"/>
                <w:szCs w:val="22"/>
              </w:rPr>
            </w:pPr>
            <w:r w:rsidRPr="000E73FF">
              <w:rPr>
                <w:rFonts w:ascii="Arial" w:hAnsi="Arial" w:cs="Arial"/>
                <w:sz w:val="22"/>
                <w:szCs w:val="22"/>
              </w:rPr>
              <w:t>2</w:t>
            </w:r>
            <w:r w:rsidR="00620611">
              <w:rPr>
                <w:rFonts w:ascii="Arial" w:hAnsi="Arial" w:cs="Arial"/>
                <w:sz w:val="22"/>
                <w:szCs w:val="22"/>
              </w:rPr>
              <w:t>2</w:t>
            </w:r>
          </w:p>
        </w:tc>
        <w:tc>
          <w:tcPr>
            <w:tcW w:w="1264" w:type="dxa"/>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b/>
                <w:sz w:val="22"/>
                <w:szCs w:val="22"/>
              </w:rPr>
            </w:pPr>
            <w:r w:rsidRPr="000E73FF">
              <w:rPr>
                <w:rFonts w:ascii="Arial" w:hAnsi="Arial" w:cs="Arial"/>
                <w:b/>
                <w:sz w:val="22"/>
                <w:szCs w:val="22"/>
              </w:rPr>
              <w:t>19 05 01</w:t>
            </w:r>
          </w:p>
        </w:tc>
        <w:tc>
          <w:tcPr>
            <w:tcW w:w="2442" w:type="dxa"/>
            <w:tcBorders>
              <w:top w:val="single" w:sz="4" w:space="0" w:color="000000"/>
              <w:left w:val="single" w:sz="4" w:space="0" w:color="000000"/>
              <w:bottom w:val="single" w:sz="4" w:space="0" w:color="000000"/>
              <w:right w:val="single" w:sz="4" w:space="0" w:color="000000"/>
            </w:tcBorders>
          </w:tcPr>
          <w:p w:rsidR="00187583" w:rsidRPr="000E73FF" w:rsidRDefault="00187583" w:rsidP="000E73FF">
            <w:pPr>
              <w:ind w:right="-108"/>
              <w:rPr>
                <w:rFonts w:ascii="Arial" w:hAnsi="Arial" w:cs="Arial"/>
                <w:bCs/>
                <w:sz w:val="22"/>
                <w:szCs w:val="22"/>
              </w:rPr>
            </w:pPr>
            <w:r w:rsidRPr="000E73FF">
              <w:rPr>
                <w:rFonts w:ascii="Arial" w:hAnsi="Arial" w:cs="Arial"/>
                <w:bCs/>
                <w:sz w:val="22"/>
                <w:szCs w:val="22"/>
              </w:rPr>
              <w:t xml:space="preserve">Nieprzekompostowane frakcje odpadów komunalnych </w:t>
            </w:r>
          </w:p>
          <w:p w:rsidR="00187583" w:rsidRPr="000E73FF" w:rsidRDefault="00187583" w:rsidP="00A01C9E">
            <w:pPr>
              <w:rPr>
                <w:rFonts w:ascii="Arial" w:hAnsi="Arial" w:cs="Arial"/>
                <w:bCs/>
                <w:sz w:val="22"/>
                <w:szCs w:val="22"/>
              </w:rPr>
            </w:pPr>
            <w:r w:rsidRPr="000E73FF">
              <w:rPr>
                <w:rFonts w:ascii="Arial" w:hAnsi="Arial" w:cs="Arial"/>
                <w:bCs/>
                <w:sz w:val="22"/>
                <w:szCs w:val="22"/>
              </w:rPr>
              <w:t>i podobnych</w:t>
            </w:r>
          </w:p>
        </w:tc>
        <w:tc>
          <w:tcPr>
            <w:tcW w:w="5039" w:type="dxa"/>
            <w:tcBorders>
              <w:top w:val="single" w:sz="4" w:space="0" w:color="000000"/>
              <w:left w:val="single" w:sz="4" w:space="0" w:color="000000"/>
              <w:bottom w:val="single" w:sz="4" w:space="0" w:color="000000"/>
            </w:tcBorders>
          </w:tcPr>
          <w:p w:rsidR="00187583" w:rsidRPr="000E73FF" w:rsidRDefault="00BD5986" w:rsidP="00880F4C">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 xml:space="preserve">w oznakowanym kontenerze lub pojemniku </w:t>
            </w:r>
            <w:r w:rsidR="00880F4C">
              <w:rPr>
                <w:rFonts w:ascii="Arial" w:hAnsi="Arial" w:cs="Arial"/>
                <w:sz w:val="22"/>
                <w:szCs w:val="22"/>
              </w:rPr>
              <w:br/>
              <w:t xml:space="preserve">w </w:t>
            </w:r>
            <w:r w:rsidR="00880F4C" w:rsidRPr="000052AB">
              <w:rPr>
                <w:rFonts w:ascii="Arial" w:hAnsi="Arial" w:cs="Arial"/>
                <w:sz w:val="22"/>
                <w:szCs w:val="22"/>
              </w:rPr>
              <w:t>wiacie magazynowania frakcji podsitowej</w:t>
            </w:r>
            <w:r w:rsidR="00070580" w:rsidRPr="000052AB">
              <w:rPr>
                <w:rFonts w:ascii="Arial" w:hAnsi="Arial" w:cs="Arial"/>
                <w:sz w:val="22"/>
                <w:szCs w:val="22"/>
              </w:rPr>
              <w:t xml:space="preserve"> </w:t>
            </w:r>
            <w:r w:rsidR="000052AB">
              <w:rPr>
                <w:rFonts w:ascii="Arial" w:hAnsi="Arial" w:cs="Arial"/>
                <w:sz w:val="22"/>
                <w:szCs w:val="22"/>
              </w:rPr>
              <w:br/>
            </w:r>
            <w:r w:rsidR="00070580" w:rsidRPr="000052AB">
              <w:rPr>
                <w:rFonts w:ascii="Arial" w:hAnsi="Arial" w:cs="Arial"/>
                <w:sz w:val="22"/>
                <w:szCs w:val="22"/>
              </w:rPr>
              <w:t>(</w:t>
            </w:r>
            <w:proofErr w:type="spellStart"/>
            <w:r w:rsidR="00070580" w:rsidRPr="000052AB">
              <w:rPr>
                <w:rFonts w:ascii="Arial" w:hAnsi="Arial" w:cs="Arial"/>
                <w:sz w:val="22"/>
                <w:szCs w:val="22"/>
              </w:rPr>
              <w:t>ozn</w:t>
            </w:r>
            <w:proofErr w:type="spellEnd"/>
            <w:r w:rsidR="00070580" w:rsidRPr="000052AB">
              <w:rPr>
                <w:rFonts w:ascii="Arial" w:hAnsi="Arial" w:cs="Arial"/>
                <w:sz w:val="22"/>
                <w:szCs w:val="22"/>
              </w:rPr>
              <w:t xml:space="preserve">. </w:t>
            </w:r>
            <w:r w:rsidR="000052AB" w:rsidRPr="000052AB">
              <w:rPr>
                <w:rFonts w:ascii="Arial" w:hAnsi="Arial" w:cs="Arial"/>
                <w:sz w:val="22"/>
                <w:szCs w:val="22"/>
              </w:rPr>
              <w:t>B</w:t>
            </w:r>
            <w:r w:rsidR="00070580" w:rsidRPr="000052AB">
              <w:rPr>
                <w:rFonts w:ascii="Arial" w:hAnsi="Arial" w:cs="Arial"/>
                <w:sz w:val="22"/>
                <w:szCs w:val="22"/>
              </w:rPr>
              <w:t>)</w:t>
            </w:r>
            <w:r w:rsidR="00880F4C" w:rsidRPr="000052AB">
              <w:rPr>
                <w:rFonts w:ascii="Arial" w:hAnsi="Arial" w:cs="Arial"/>
                <w:sz w:val="22"/>
                <w:szCs w:val="22"/>
              </w:rPr>
              <w:t>.</w:t>
            </w:r>
          </w:p>
        </w:tc>
      </w:tr>
      <w:tr w:rsidR="00187583" w:rsidRPr="000E73FF">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sz w:val="22"/>
                <w:szCs w:val="22"/>
              </w:rPr>
            </w:pPr>
            <w:r w:rsidRPr="000E73FF">
              <w:rPr>
                <w:rFonts w:ascii="Arial" w:hAnsi="Arial" w:cs="Arial"/>
                <w:sz w:val="22"/>
                <w:szCs w:val="22"/>
              </w:rPr>
              <w:t>2</w:t>
            </w:r>
            <w:r w:rsidR="00620611">
              <w:rPr>
                <w:rFonts w:ascii="Arial" w:hAnsi="Arial" w:cs="Arial"/>
                <w:sz w:val="22"/>
                <w:szCs w:val="22"/>
              </w:rPr>
              <w:t>3</w:t>
            </w:r>
          </w:p>
        </w:tc>
        <w:tc>
          <w:tcPr>
            <w:tcW w:w="1264" w:type="dxa"/>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b/>
                <w:sz w:val="22"/>
                <w:szCs w:val="22"/>
              </w:rPr>
            </w:pPr>
            <w:r w:rsidRPr="000E73FF">
              <w:rPr>
                <w:rFonts w:ascii="Arial" w:hAnsi="Arial" w:cs="Arial"/>
                <w:b/>
                <w:sz w:val="22"/>
                <w:szCs w:val="22"/>
              </w:rPr>
              <w:t xml:space="preserve">19 05 02 </w:t>
            </w:r>
          </w:p>
        </w:tc>
        <w:tc>
          <w:tcPr>
            <w:tcW w:w="2442" w:type="dxa"/>
            <w:tcBorders>
              <w:top w:val="single" w:sz="4" w:space="0" w:color="000000"/>
              <w:left w:val="single" w:sz="4" w:space="0" w:color="000000"/>
              <w:bottom w:val="single" w:sz="4" w:space="0" w:color="000000"/>
              <w:right w:val="single" w:sz="4" w:space="0" w:color="000000"/>
            </w:tcBorders>
          </w:tcPr>
          <w:p w:rsidR="00187583" w:rsidRPr="000E73FF" w:rsidRDefault="00187583" w:rsidP="000E73FF">
            <w:pPr>
              <w:ind w:right="-108"/>
              <w:rPr>
                <w:rFonts w:ascii="Arial" w:hAnsi="Arial" w:cs="Arial"/>
                <w:bCs/>
                <w:sz w:val="22"/>
                <w:szCs w:val="22"/>
              </w:rPr>
            </w:pPr>
            <w:r w:rsidRPr="000E73FF">
              <w:rPr>
                <w:rFonts w:ascii="Arial" w:hAnsi="Arial" w:cs="Arial"/>
                <w:bCs/>
                <w:sz w:val="22"/>
                <w:szCs w:val="22"/>
              </w:rPr>
              <w:t xml:space="preserve">Nieprzekompostowane frakcje pochodzenia zwierzęcego </w:t>
            </w:r>
          </w:p>
          <w:p w:rsidR="00187583" w:rsidRPr="000E73FF" w:rsidRDefault="00187583" w:rsidP="00A01C9E">
            <w:pPr>
              <w:rPr>
                <w:rFonts w:ascii="Arial" w:hAnsi="Arial" w:cs="Arial"/>
                <w:bCs/>
                <w:sz w:val="22"/>
                <w:szCs w:val="22"/>
              </w:rPr>
            </w:pPr>
            <w:r w:rsidRPr="000E73FF">
              <w:rPr>
                <w:rFonts w:ascii="Arial" w:hAnsi="Arial" w:cs="Arial"/>
                <w:bCs/>
                <w:sz w:val="22"/>
                <w:szCs w:val="22"/>
              </w:rPr>
              <w:t>i roślinnego</w:t>
            </w:r>
          </w:p>
        </w:tc>
        <w:tc>
          <w:tcPr>
            <w:tcW w:w="5039" w:type="dxa"/>
            <w:tcBorders>
              <w:top w:val="single" w:sz="4" w:space="0" w:color="000000"/>
              <w:left w:val="single" w:sz="4" w:space="0" w:color="000000"/>
              <w:bottom w:val="single" w:sz="4" w:space="0" w:color="000000"/>
            </w:tcBorders>
          </w:tcPr>
          <w:p w:rsidR="00187583" w:rsidRPr="000E73FF" w:rsidRDefault="00BD5986" w:rsidP="00880F4C">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 xml:space="preserve">w oznakowanym kontenerze lub pojemniku </w:t>
            </w:r>
            <w:r w:rsidR="00880F4C">
              <w:rPr>
                <w:rFonts w:ascii="Arial" w:hAnsi="Arial" w:cs="Arial"/>
                <w:sz w:val="22"/>
                <w:szCs w:val="22"/>
              </w:rPr>
              <w:br/>
            </w:r>
            <w:r w:rsidR="00880F4C" w:rsidRPr="000052AB">
              <w:rPr>
                <w:rFonts w:ascii="Arial" w:hAnsi="Arial" w:cs="Arial"/>
                <w:sz w:val="22"/>
                <w:szCs w:val="22"/>
              </w:rPr>
              <w:t>w wiacie magazynowania frakcji podsitowej</w:t>
            </w:r>
            <w:r w:rsidR="00070580" w:rsidRPr="000052AB">
              <w:rPr>
                <w:rFonts w:ascii="Arial" w:hAnsi="Arial" w:cs="Arial"/>
                <w:sz w:val="22"/>
                <w:szCs w:val="22"/>
              </w:rPr>
              <w:t xml:space="preserve"> </w:t>
            </w:r>
            <w:r w:rsidR="000052AB" w:rsidRPr="000052AB">
              <w:rPr>
                <w:rFonts w:ascii="Arial" w:hAnsi="Arial" w:cs="Arial"/>
                <w:sz w:val="22"/>
                <w:szCs w:val="22"/>
              </w:rPr>
              <w:br/>
              <w:t>(</w:t>
            </w:r>
            <w:proofErr w:type="spellStart"/>
            <w:r w:rsidR="000052AB" w:rsidRPr="000052AB">
              <w:rPr>
                <w:rFonts w:ascii="Arial" w:hAnsi="Arial" w:cs="Arial"/>
                <w:sz w:val="22"/>
                <w:szCs w:val="22"/>
              </w:rPr>
              <w:t>ozn</w:t>
            </w:r>
            <w:proofErr w:type="spellEnd"/>
            <w:r w:rsidR="000052AB" w:rsidRPr="000052AB">
              <w:rPr>
                <w:rFonts w:ascii="Arial" w:hAnsi="Arial" w:cs="Arial"/>
                <w:sz w:val="22"/>
                <w:szCs w:val="22"/>
              </w:rPr>
              <w:t>. .B</w:t>
            </w:r>
            <w:r w:rsidR="00070580" w:rsidRPr="000052AB">
              <w:rPr>
                <w:rFonts w:ascii="Arial" w:hAnsi="Arial" w:cs="Arial"/>
                <w:sz w:val="22"/>
                <w:szCs w:val="22"/>
              </w:rPr>
              <w:t>)</w:t>
            </w:r>
            <w:r w:rsidR="00880F4C" w:rsidRPr="000052AB">
              <w:rPr>
                <w:rFonts w:ascii="Arial" w:hAnsi="Arial" w:cs="Arial"/>
                <w:sz w:val="22"/>
                <w:szCs w:val="22"/>
              </w:rPr>
              <w:t>.</w:t>
            </w:r>
          </w:p>
        </w:tc>
      </w:tr>
      <w:tr w:rsidR="00187583" w:rsidRPr="000E73FF">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sz w:val="22"/>
                <w:szCs w:val="22"/>
              </w:rPr>
            </w:pPr>
            <w:r w:rsidRPr="000E73FF">
              <w:rPr>
                <w:rFonts w:ascii="Arial" w:hAnsi="Arial" w:cs="Arial"/>
                <w:sz w:val="22"/>
                <w:szCs w:val="22"/>
              </w:rPr>
              <w:t>2</w:t>
            </w:r>
            <w:r w:rsidR="008310EE">
              <w:rPr>
                <w:rFonts w:ascii="Arial" w:hAnsi="Arial" w:cs="Arial"/>
                <w:sz w:val="22"/>
                <w:szCs w:val="22"/>
              </w:rPr>
              <w:t>4</w:t>
            </w:r>
          </w:p>
        </w:tc>
        <w:tc>
          <w:tcPr>
            <w:tcW w:w="1264" w:type="dxa"/>
            <w:tcBorders>
              <w:top w:val="single" w:sz="4" w:space="0" w:color="000000"/>
              <w:left w:val="single" w:sz="4" w:space="0" w:color="000000"/>
              <w:bottom w:val="single" w:sz="4" w:space="0" w:color="000000"/>
              <w:right w:val="single" w:sz="4" w:space="0" w:color="000000"/>
            </w:tcBorders>
          </w:tcPr>
          <w:p w:rsidR="00187583" w:rsidRPr="000E73FF" w:rsidRDefault="00187583" w:rsidP="00A01C9E">
            <w:pPr>
              <w:rPr>
                <w:rFonts w:ascii="Arial" w:hAnsi="Arial" w:cs="Arial"/>
                <w:b/>
                <w:sz w:val="22"/>
                <w:szCs w:val="22"/>
              </w:rPr>
            </w:pPr>
            <w:r w:rsidRPr="000E73FF">
              <w:rPr>
                <w:rFonts w:ascii="Arial" w:hAnsi="Arial" w:cs="Arial"/>
                <w:b/>
                <w:sz w:val="22"/>
                <w:szCs w:val="22"/>
              </w:rPr>
              <w:t xml:space="preserve"> 19 05 03</w:t>
            </w:r>
          </w:p>
        </w:tc>
        <w:tc>
          <w:tcPr>
            <w:tcW w:w="2442" w:type="dxa"/>
            <w:tcBorders>
              <w:top w:val="single" w:sz="4" w:space="0" w:color="000000"/>
              <w:left w:val="single" w:sz="4" w:space="0" w:color="000000"/>
              <w:bottom w:val="single" w:sz="4" w:space="0" w:color="000000"/>
              <w:right w:val="single" w:sz="4" w:space="0" w:color="000000"/>
            </w:tcBorders>
          </w:tcPr>
          <w:p w:rsidR="00187583" w:rsidRPr="00386CB4" w:rsidRDefault="00D81E4C" w:rsidP="00A01C9E">
            <w:pPr>
              <w:rPr>
                <w:rFonts w:ascii="Arial" w:hAnsi="Arial" w:cs="Arial"/>
                <w:sz w:val="22"/>
                <w:szCs w:val="22"/>
              </w:rPr>
            </w:pPr>
            <w:r w:rsidRPr="000E73FF">
              <w:rPr>
                <w:rFonts w:ascii="Arial" w:hAnsi="Arial" w:cs="Arial"/>
                <w:sz w:val="22"/>
                <w:szCs w:val="22"/>
              </w:rPr>
              <w:t xml:space="preserve">Kompost nieodpowiadający wymaganiom (nienadający się do wykorzystania) </w:t>
            </w:r>
          </w:p>
        </w:tc>
        <w:tc>
          <w:tcPr>
            <w:tcW w:w="5039" w:type="dxa"/>
            <w:tcBorders>
              <w:top w:val="single" w:sz="4" w:space="0" w:color="000000"/>
              <w:left w:val="single" w:sz="4" w:space="0" w:color="000000"/>
              <w:bottom w:val="single" w:sz="4" w:space="0" w:color="000000"/>
            </w:tcBorders>
          </w:tcPr>
          <w:p w:rsidR="00CE2646" w:rsidRDefault="00CE2646" w:rsidP="00CE2646">
            <w:pPr>
              <w:rPr>
                <w:rFonts w:ascii="Arial" w:hAnsi="Arial" w:cs="Arial"/>
                <w:sz w:val="22"/>
                <w:szCs w:val="22"/>
              </w:rPr>
            </w:pPr>
            <w:r>
              <w:rPr>
                <w:rFonts w:ascii="Arial" w:hAnsi="Arial" w:cs="Arial"/>
                <w:sz w:val="22"/>
                <w:szCs w:val="22"/>
              </w:rPr>
              <w:t>Odpady magazynowane będą</w:t>
            </w:r>
            <w:r w:rsidR="00070580">
              <w:rPr>
                <w:rFonts w:ascii="Arial" w:hAnsi="Arial" w:cs="Arial"/>
                <w:sz w:val="22"/>
                <w:szCs w:val="22"/>
              </w:rPr>
              <w:t xml:space="preserve"> selektywnie</w:t>
            </w:r>
            <w:r w:rsidR="00070580">
              <w:rPr>
                <w:rFonts w:ascii="Arial" w:hAnsi="Arial" w:cs="Arial"/>
                <w:sz w:val="22"/>
                <w:szCs w:val="22"/>
              </w:rPr>
              <w:br/>
              <w:t>w oznakowanym nazwą</w:t>
            </w:r>
            <w:r>
              <w:rPr>
                <w:rFonts w:ascii="Arial" w:hAnsi="Arial" w:cs="Arial"/>
                <w:sz w:val="22"/>
                <w:szCs w:val="22"/>
              </w:rPr>
              <w:t xml:space="preserve"> i kodem odpadu miejscu</w:t>
            </w:r>
          </w:p>
          <w:p w:rsidR="00187583" w:rsidRPr="000E73FF" w:rsidRDefault="00CE2646" w:rsidP="00CE2646">
            <w:pPr>
              <w:rPr>
                <w:rFonts w:ascii="Arial" w:hAnsi="Arial" w:cs="Arial"/>
                <w:sz w:val="22"/>
                <w:szCs w:val="22"/>
              </w:rPr>
            </w:pPr>
            <w:r w:rsidRPr="00880F4C">
              <w:rPr>
                <w:rFonts w:ascii="Arial" w:hAnsi="Arial" w:cs="Arial"/>
                <w:sz w:val="22"/>
                <w:szCs w:val="22"/>
              </w:rPr>
              <w:t xml:space="preserve">pod wiatą do dojrzewania </w:t>
            </w:r>
            <w:r w:rsidRPr="000052AB">
              <w:rPr>
                <w:rFonts w:ascii="Arial" w:hAnsi="Arial" w:cs="Arial"/>
                <w:sz w:val="22"/>
                <w:szCs w:val="22"/>
              </w:rPr>
              <w:t>stabilizatu</w:t>
            </w:r>
            <w:r w:rsidR="00070580" w:rsidRPr="000052AB">
              <w:rPr>
                <w:rFonts w:ascii="Arial" w:hAnsi="Arial" w:cs="Arial"/>
                <w:sz w:val="22"/>
                <w:szCs w:val="22"/>
              </w:rPr>
              <w:t xml:space="preserve"> (</w:t>
            </w:r>
            <w:proofErr w:type="spellStart"/>
            <w:r w:rsidR="00070580" w:rsidRPr="000052AB">
              <w:rPr>
                <w:rFonts w:ascii="Arial" w:hAnsi="Arial" w:cs="Arial"/>
                <w:sz w:val="22"/>
                <w:szCs w:val="22"/>
              </w:rPr>
              <w:t>ozn</w:t>
            </w:r>
            <w:proofErr w:type="spellEnd"/>
            <w:r w:rsidR="00070580" w:rsidRPr="000052AB">
              <w:rPr>
                <w:rFonts w:ascii="Arial" w:hAnsi="Arial" w:cs="Arial"/>
                <w:sz w:val="22"/>
                <w:szCs w:val="22"/>
              </w:rPr>
              <w:t xml:space="preserve">. </w:t>
            </w:r>
            <w:r w:rsidR="000052AB" w:rsidRPr="000052AB">
              <w:rPr>
                <w:rFonts w:ascii="Arial" w:hAnsi="Arial" w:cs="Arial"/>
                <w:sz w:val="22"/>
                <w:szCs w:val="22"/>
              </w:rPr>
              <w:t>C</w:t>
            </w:r>
            <w:r w:rsidR="00070580" w:rsidRPr="000052AB">
              <w:rPr>
                <w:rFonts w:ascii="Arial" w:hAnsi="Arial" w:cs="Arial"/>
                <w:sz w:val="22"/>
                <w:szCs w:val="22"/>
              </w:rPr>
              <w:t>)</w:t>
            </w:r>
            <w:r w:rsidRPr="000052AB">
              <w:rPr>
                <w:rFonts w:ascii="Arial" w:hAnsi="Arial" w:cs="Arial"/>
                <w:sz w:val="22"/>
                <w:szCs w:val="22"/>
              </w:rPr>
              <w:t>.</w:t>
            </w:r>
          </w:p>
        </w:tc>
      </w:tr>
      <w:tr w:rsidR="00187583" w:rsidRPr="000E73FF">
        <w:tc>
          <w:tcPr>
            <w:tcW w:w="543" w:type="dxa"/>
            <w:gridSpan w:val="2"/>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2</w:t>
            </w:r>
            <w:r w:rsidR="008310EE">
              <w:rPr>
                <w:rFonts w:ascii="Arial" w:hAnsi="Arial" w:cs="Arial"/>
                <w:bCs/>
                <w:sz w:val="22"/>
                <w:szCs w:val="22"/>
              </w:rPr>
              <w:t>5</w:t>
            </w:r>
          </w:p>
        </w:tc>
        <w:tc>
          <w:tcPr>
            <w:tcW w:w="1264" w:type="dxa"/>
            <w:vAlign w:val="center"/>
          </w:tcPr>
          <w:p w:rsidR="00187583" w:rsidRPr="000E73FF" w:rsidRDefault="00187583" w:rsidP="00A01C9E">
            <w:pPr>
              <w:jc w:val="center"/>
              <w:rPr>
                <w:rFonts w:ascii="Arial" w:hAnsi="Arial" w:cs="Arial"/>
                <w:b/>
                <w:bCs/>
                <w:sz w:val="22"/>
                <w:szCs w:val="22"/>
              </w:rPr>
            </w:pPr>
            <w:r w:rsidRPr="000E73FF">
              <w:rPr>
                <w:rFonts w:ascii="Arial" w:hAnsi="Arial" w:cs="Arial"/>
                <w:b/>
                <w:bCs/>
                <w:sz w:val="22"/>
                <w:szCs w:val="22"/>
              </w:rPr>
              <w:t>15 02 03</w:t>
            </w:r>
          </w:p>
        </w:tc>
        <w:tc>
          <w:tcPr>
            <w:tcW w:w="2442" w:type="dxa"/>
            <w:vAlign w:val="center"/>
          </w:tcPr>
          <w:p w:rsidR="00187583" w:rsidRPr="000E73FF" w:rsidRDefault="00187583" w:rsidP="00A01C9E">
            <w:pPr>
              <w:pStyle w:val="Nagwek7"/>
              <w:spacing w:line="240" w:lineRule="auto"/>
              <w:ind w:left="0"/>
              <w:rPr>
                <w:sz w:val="22"/>
                <w:szCs w:val="22"/>
              </w:rPr>
            </w:pPr>
            <w:r w:rsidRPr="000E73FF">
              <w:rPr>
                <w:sz w:val="22"/>
                <w:szCs w:val="22"/>
              </w:rPr>
              <w:t xml:space="preserve">Sorbenty, materiały filtracyjne, tkaniny do wycierania </w:t>
            </w:r>
          </w:p>
          <w:p w:rsidR="00187583" w:rsidRPr="000E73FF" w:rsidRDefault="00187583" w:rsidP="00A01C9E">
            <w:pPr>
              <w:pStyle w:val="Nagwek7"/>
              <w:spacing w:line="240" w:lineRule="auto"/>
              <w:ind w:left="0"/>
              <w:rPr>
                <w:sz w:val="22"/>
                <w:szCs w:val="22"/>
              </w:rPr>
            </w:pPr>
            <w:r w:rsidRPr="000E73FF">
              <w:rPr>
                <w:sz w:val="22"/>
                <w:szCs w:val="22"/>
              </w:rPr>
              <w:t xml:space="preserve">(np. szmaty ścierki) </w:t>
            </w:r>
          </w:p>
          <w:p w:rsidR="00187583" w:rsidRPr="000E73FF" w:rsidRDefault="00187583" w:rsidP="00A01C9E">
            <w:pPr>
              <w:pStyle w:val="Nagwek7"/>
              <w:spacing w:line="240" w:lineRule="auto"/>
              <w:ind w:left="0"/>
              <w:rPr>
                <w:sz w:val="22"/>
                <w:szCs w:val="22"/>
              </w:rPr>
            </w:pPr>
            <w:r w:rsidRPr="000E73FF">
              <w:rPr>
                <w:sz w:val="22"/>
                <w:szCs w:val="22"/>
              </w:rPr>
              <w:t xml:space="preserve">i ubrania ochronne inne niż wymienione </w:t>
            </w:r>
          </w:p>
          <w:p w:rsidR="00187583" w:rsidRPr="000E73FF" w:rsidRDefault="00187583" w:rsidP="00A01C9E">
            <w:pPr>
              <w:pStyle w:val="Nagwek7"/>
              <w:spacing w:line="240" w:lineRule="auto"/>
              <w:ind w:left="0"/>
              <w:rPr>
                <w:sz w:val="22"/>
                <w:szCs w:val="22"/>
              </w:rPr>
            </w:pPr>
            <w:r w:rsidRPr="000E73FF">
              <w:rPr>
                <w:sz w:val="22"/>
                <w:szCs w:val="22"/>
              </w:rPr>
              <w:t>w 15 02 02*</w:t>
            </w:r>
          </w:p>
        </w:tc>
        <w:tc>
          <w:tcPr>
            <w:tcW w:w="5039" w:type="dxa"/>
            <w:vAlign w:val="center"/>
          </w:tcPr>
          <w:p w:rsidR="000A07B8" w:rsidRPr="00554903" w:rsidRDefault="000A07B8" w:rsidP="000A07B8">
            <w:pPr>
              <w:pStyle w:val="Tekstpodstawowy2"/>
              <w:spacing w:after="0" w:line="240" w:lineRule="auto"/>
              <w:rPr>
                <w:rFonts w:ascii="Arial" w:hAnsi="Arial" w:cs="Arial"/>
                <w:sz w:val="22"/>
                <w:szCs w:val="22"/>
              </w:rPr>
            </w:pPr>
            <w:r w:rsidRPr="00554903">
              <w:rPr>
                <w:rFonts w:ascii="Arial" w:hAnsi="Arial" w:cs="Arial"/>
                <w:sz w:val="22"/>
                <w:szCs w:val="22"/>
              </w:rPr>
              <w:t xml:space="preserve">Odpady magazynowane </w:t>
            </w:r>
            <w:r w:rsidRPr="0014490D">
              <w:rPr>
                <w:rFonts w:ascii="Arial" w:hAnsi="Arial" w:cs="Arial"/>
                <w:sz w:val="22"/>
                <w:szCs w:val="22"/>
              </w:rPr>
              <w:t xml:space="preserve">selektywnie </w:t>
            </w:r>
            <w:r w:rsidRPr="0014490D">
              <w:rPr>
                <w:rFonts w:ascii="Arial" w:hAnsi="Arial" w:cs="Arial"/>
                <w:sz w:val="22"/>
                <w:szCs w:val="22"/>
              </w:rPr>
              <w:br/>
              <w:t>w wiacie na surowce wtórne (ozn.17)</w:t>
            </w:r>
            <w:r>
              <w:rPr>
                <w:rFonts w:ascii="Arial" w:hAnsi="Arial" w:cs="Arial"/>
                <w:sz w:val="22"/>
                <w:szCs w:val="22"/>
              </w:rPr>
              <w:t xml:space="preserve"> </w:t>
            </w:r>
            <w:r>
              <w:rPr>
                <w:rFonts w:ascii="Arial" w:hAnsi="Arial" w:cs="Arial"/>
                <w:sz w:val="22"/>
                <w:szCs w:val="22"/>
              </w:rPr>
              <w:br/>
              <w:t xml:space="preserve">lub </w:t>
            </w:r>
            <w:r w:rsidRPr="00554903">
              <w:rPr>
                <w:rFonts w:ascii="Arial" w:hAnsi="Arial" w:cs="Arial"/>
                <w:sz w:val="22"/>
                <w:szCs w:val="22"/>
              </w:rPr>
              <w:t xml:space="preserve">na placu przy wiacie </w:t>
            </w:r>
            <w:r>
              <w:rPr>
                <w:rFonts w:ascii="Arial" w:hAnsi="Arial" w:cs="Arial"/>
                <w:sz w:val="22"/>
                <w:szCs w:val="22"/>
              </w:rPr>
              <w:t xml:space="preserve">w pojemnikach, </w:t>
            </w:r>
            <w:r>
              <w:rPr>
                <w:rFonts w:ascii="Arial" w:hAnsi="Arial" w:cs="Arial"/>
                <w:sz w:val="22"/>
                <w:szCs w:val="22"/>
              </w:rPr>
              <w:br/>
            </w:r>
            <w:r w:rsidRPr="00554903">
              <w:rPr>
                <w:rFonts w:ascii="Arial" w:hAnsi="Arial" w:cs="Arial"/>
                <w:sz w:val="22"/>
                <w:szCs w:val="22"/>
              </w:rPr>
              <w:t xml:space="preserve">w workach lub kontenerach </w:t>
            </w:r>
            <w:r>
              <w:rPr>
                <w:rFonts w:ascii="Arial" w:hAnsi="Arial" w:cs="Arial"/>
                <w:sz w:val="22"/>
                <w:szCs w:val="22"/>
              </w:rPr>
              <w:t>dostosowanych do rodzaju odpadów ilości odpadów.</w:t>
            </w:r>
          </w:p>
          <w:p w:rsidR="00187583" w:rsidRPr="000E73FF" w:rsidRDefault="00187583" w:rsidP="00936B75">
            <w:pPr>
              <w:rPr>
                <w:rFonts w:ascii="Arial" w:hAnsi="Arial" w:cs="Arial"/>
                <w:bCs/>
                <w:sz w:val="22"/>
                <w:szCs w:val="22"/>
              </w:rPr>
            </w:pPr>
          </w:p>
        </w:tc>
      </w:tr>
      <w:tr w:rsidR="00187583" w:rsidRPr="000E73FF">
        <w:tc>
          <w:tcPr>
            <w:tcW w:w="543" w:type="dxa"/>
            <w:gridSpan w:val="2"/>
            <w:vAlign w:val="center"/>
          </w:tcPr>
          <w:p w:rsidR="00187583" w:rsidRPr="000E73FF" w:rsidRDefault="00187583" w:rsidP="00A01C9E">
            <w:pPr>
              <w:jc w:val="center"/>
              <w:rPr>
                <w:rFonts w:ascii="Arial" w:hAnsi="Arial" w:cs="Arial"/>
                <w:bCs/>
                <w:sz w:val="22"/>
                <w:szCs w:val="22"/>
              </w:rPr>
            </w:pPr>
            <w:r w:rsidRPr="000E73FF">
              <w:rPr>
                <w:rFonts w:ascii="Arial" w:hAnsi="Arial" w:cs="Arial"/>
                <w:bCs/>
                <w:sz w:val="22"/>
                <w:szCs w:val="22"/>
              </w:rPr>
              <w:t>2</w:t>
            </w:r>
            <w:r w:rsidR="008310EE">
              <w:rPr>
                <w:rFonts w:ascii="Arial" w:hAnsi="Arial" w:cs="Arial"/>
                <w:bCs/>
                <w:sz w:val="22"/>
                <w:szCs w:val="22"/>
              </w:rPr>
              <w:t>6</w:t>
            </w:r>
          </w:p>
        </w:tc>
        <w:tc>
          <w:tcPr>
            <w:tcW w:w="1264" w:type="dxa"/>
            <w:vAlign w:val="center"/>
          </w:tcPr>
          <w:p w:rsidR="00187583" w:rsidRPr="000E73FF" w:rsidRDefault="00187583" w:rsidP="00A01C9E">
            <w:pPr>
              <w:rPr>
                <w:rFonts w:ascii="Arial" w:hAnsi="Arial" w:cs="Arial"/>
                <w:b/>
                <w:bCs/>
                <w:sz w:val="22"/>
                <w:szCs w:val="22"/>
              </w:rPr>
            </w:pPr>
            <w:r w:rsidRPr="000E73FF">
              <w:rPr>
                <w:rFonts w:ascii="Arial" w:hAnsi="Arial" w:cs="Arial"/>
                <w:b/>
                <w:bCs/>
                <w:sz w:val="22"/>
                <w:szCs w:val="22"/>
              </w:rPr>
              <w:t xml:space="preserve"> 16 01 03</w:t>
            </w:r>
          </w:p>
        </w:tc>
        <w:tc>
          <w:tcPr>
            <w:tcW w:w="2442" w:type="dxa"/>
            <w:vAlign w:val="center"/>
          </w:tcPr>
          <w:p w:rsidR="00187583" w:rsidRPr="000E73FF" w:rsidRDefault="00187583" w:rsidP="00A01C9E">
            <w:pPr>
              <w:pStyle w:val="Nagwek7"/>
              <w:spacing w:line="240" w:lineRule="auto"/>
              <w:ind w:left="0"/>
              <w:rPr>
                <w:b/>
                <w:sz w:val="22"/>
                <w:szCs w:val="22"/>
              </w:rPr>
            </w:pPr>
            <w:r w:rsidRPr="000E73FF">
              <w:rPr>
                <w:sz w:val="22"/>
                <w:szCs w:val="22"/>
              </w:rPr>
              <w:t>Zużyte opony</w:t>
            </w:r>
          </w:p>
        </w:tc>
        <w:tc>
          <w:tcPr>
            <w:tcW w:w="5039" w:type="dxa"/>
            <w:vAlign w:val="center"/>
          </w:tcPr>
          <w:p w:rsidR="000A07B8" w:rsidRDefault="00BD5986" w:rsidP="000A07B8">
            <w:pPr>
              <w:rPr>
                <w:rFonts w:ascii="Arial" w:hAnsi="Arial" w:cs="Arial"/>
                <w:sz w:val="22"/>
                <w:szCs w:val="22"/>
              </w:rPr>
            </w:pPr>
            <w:r>
              <w:rPr>
                <w:rFonts w:ascii="Arial" w:hAnsi="Arial" w:cs="Arial"/>
                <w:sz w:val="22"/>
                <w:szCs w:val="22"/>
              </w:rPr>
              <w:t>Odpady magazynowane będą selektywnie</w:t>
            </w:r>
            <w:r>
              <w:rPr>
                <w:rFonts w:ascii="Arial" w:hAnsi="Arial" w:cs="Arial"/>
                <w:sz w:val="22"/>
                <w:szCs w:val="22"/>
              </w:rPr>
              <w:br/>
              <w:t xml:space="preserve">w oznakowanym kontenerze lub pojemniku </w:t>
            </w:r>
            <w:r w:rsidR="000A07B8">
              <w:rPr>
                <w:rFonts w:ascii="Arial" w:hAnsi="Arial" w:cs="Arial"/>
                <w:sz w:val="22"/>
                <w:szCs w:val="22"/>
              </w:rPr>
              <w:t xml:space="preserve">oznakowanym nazwą i kodem odpadu </w:t>
            </w:r>
            <w:r w:rsidR="000A07B8" w:rsidRPr="00554903">
              <w:rPr>
                <w:rFonts w:ascii="Arial" w:hAnsi="Arial" w:cs="Arial"/>
                <w:sz w:val="22"/>
                <w:szCs w:val="22"/>
              </w:rPr>
              <w:t xml:space="preserve">na placu </w:t>
            </w:r>
          </w:p>
          <w:p w:rsidR="000A07B8" w:rsidRDefault="000A07B8" w:rsidP="000A07B8">
            <w:pPr>
              <w:rPr>
                <w:rFonts w:ascii="Arial" w:hAnsi="Arial" w:cs="Arial"/>
                <w:sz w:val="22"/>
                <w:szCs w:val="22"/>
              </w:rPr>
            </w:pPr>
            <w:r w:rsidRPr="00053F1A">
              <w:rPr>
                <w:rFonts w:ascii="Arial" w:hAnsi="Arial" w:cs="Arial"/>
                <w:sz w:val="22"/>
                <w:szCs w:val="22"/>
              </w:rPr>
              <w:lastRenderedPageBreak/>
              <w:t>o powierzchni ok. 600 m</w:t>
            </w:r>
            <w:r w:rsidRPr="00053F1A">
              <w:rPr>
                <w:rFonts w:ascii="Arial" w:hAnsi="Arial" w:cs="Arial"/>
                <w:sz w:val="22"/>
                <w:szCs w:val="22"/>
                <w:vertAlign w:val="superscript"/>
              </w:rPr>
              <w:t>2</w:t>
            </w:r>
            <w:r>
              <w:rPr>
                <w:rFonts w:ascii="Arial" w:hAnsi="Arial" w:cs="Arial"/>
                <w:sz w:val="22"/>
                <w:szCs w:val="22"/>
              </w:rPr>
              <w:t xml:space="preserve"> </w:t>
            </w:r>
            <w:r w:rsidRPr="005F45E3">
              <w:rPr>
                <w:rFonts w:ascii="Arial" w:hAnsi="Arial" w:cs="Arial"/>
                <w:sz w:val="22"/>
                <w:szCs w:val="22"/>
              </w:rPr>
              <w:t>obok wiaty</w:t>
            </w:r>
            <w:r>
              <w:rPr>
                <w:rFonts w:ascii="Arial" w:hAnsi="Arial" w:cs="Arial"/>
                <w:color w:val="FF0000"/>
                <w:sz w:val="22"/>
                <w:szCs w:val="22"/>
              </w:rPr>
              <w:t xml:space="preserve"> </w:t>
            </w:r>
            <w:r w:rsidRPr="005F45E3">
              <w:rPr>
                <w:rFonts w:ascii="Arial" w:hAnsi="Arial" w:cs="Arial"/>
                <w:sz w:val="22"/>
                <w:szCs w:val="22"/>
              </w:rPr>
              <w:t>P</w:t>
            </w:r>
            <w:r>
              <w:rPr>
                <w:rFonts w:ascii="Arial" w:hAnsi="Arial" w:cs="Arial"/>
                <w:sz w:val="22"/>
                <w:szCs w:val="22"/>
              </w:rPr>
              <w:t>SZOK (</w:t>
            </w:r>
            <w:proofErr w:type="spellStart"/>
            <w:r>
              <w:rPr>
                <w:rFonts w:ascii="Arial" w:hAnsi="Arial" w:cs="Arial"/>
                <w:sz w:val="22"/>
                <w:szCs w:val="22"/>
              </w:rPr>
              <w:t>ozn</w:t>
            </w:r>
            <w:proofErr w:type="spellEnd"/>
            <w:r>
              <w:rPr>
                <w:rFonts w:ascii="Arial" w:hAnsi="Arial" w:cs="Arial"/>
                <w:sz w:val="22"/>
                <w:szCs w:val="22"/>
              </w:rPr>
              <w:t>. 10),</w:t>
            </w:r>
            <w:r w:rsidRPr="00053F1A">
              <w:rPr>
                <w:rFonts w:ascii="Arial" w:hAnsi="Arial" w:cs="Arial"/>
                <w:sz w:val="22"/>
                <w:szCs w:val="22"/>
              </w:rPr>
              <w:t xml:space="preserve"> plac nie jest skanalizowany</w:t>
            </w:r>
            <w:r>
              <w:rPr>
                <w:rFonts w:ascii="Arial" w:hAnsi="Arial" w:cs="Arial"/>
                <w:sz w:val="22"/>
                <w:szCs w:val="22"/>
              </w:rPr>
              <w:t>.</w:t>
            </w:r>
          </w:p>
          <w:p w:rsidR="000A07B8" w:rsidRPr="000E73FF" w:rsidRDefault="000A07B8" w:rsidP="00936B75">
            <w:pPr>
              <w:rPr>
                <w:rFonts w:ascii="Arial" w:hAnsi="Arial" w:cs="Arial"/>
                <w:bCs/>
                <w:sz w:val="22"/>
                <w:szCs w:val="22"/>
              </w:rPr>
            </w:pPr>
          </w:p>
        </w:tc>
      </w:tr>
      <w:tr w:rsidR="00C031CA" w:rsidRPr="00353751">
        <w:tc>
          <w:tcPr>
            <w:tcW w:w="543" w:type="dxa"/>
            <w:gridSpan w:val="2"/>
            <w:vAlign w:val="center"/>
          </w:tcPr>
          <w:p w:rsidR="00C031CA" w:rsidRPr="00353751" w:rsidRDefault="00C031CA" w:rsidP="00A01C9E">
            <w:pPr>
              <w:jc w:val="center"/>
              <w:rPr>
                <w:rFonts w:ascii="Arial" w:hAnsi="Arial" w:cs="Arial"/>
                <w:bCs/>
                <w:sz w:val="22"/>
                <w:szCs w:val="22"/>
              </w:rPr>
            </w:pPr>
            <w:r w:rsidRPr="00353751">
              <w:rPr>
                <w:rFonts w:ascii="Arial" w:hAnsi="Arial" w:cs="Arial"/>
                <w:bCs/>
                <w:sz w:val="22"/>
                <w:szCs w:val="22"/>
              </w:rPr>
              <w:lastRenderedPageBreak/>
              <w:t>27</w:t>
            </w:r>
          </w:p>
        </w:tc>
        <w:tc>
          <w:tcPr>
            <w:tcW w:w="1264" w:type="dxa"/>
            <w:vAlign w:val="center"/>
          </w:tcPr>
          <w:p w:rsidR="000E2E92" w:rsidRPr="00353751" w:rsidRDefault="000E2E92" w:rsidP="00A01C9E">
            <w:pPr>
              <w:rPr>
                <w:rFonts w:ascii="Arial" w:hAnsi="Arial" w:cs="Arial"/>
                <w:b/>
                <w:bCs/>
                <w:sz w:val="22"/>
                <w:szCs w:val="22"/>
              </w:rPr>
            </w:pPr>
            <w:r w:rsidRPr="00353751">
              <w:rPr>
                <w:rFonts w:ascii="Arial" w:hAnsi="Arial" w:cs="Arial"/>
                <w:b/>
                <w:bCs/>
                <w:sz w:val="22"/>
                <w:szCs w:val="22"/>
              </w:rPr>
              <w:t xml:space="preserve">ex </w:t>
            </w:r>
          </w:p>
          <w:p w:rsidR="00C031CA" w:rsidRPr="00353751" w:rsidRDefault="00C031CA" w:rsidP="00A01C9E">
            <w:pPr>
              <w:rPr>
                <w:rFonts w:ascii="Arial" w:hAnsi="Arial" w:cs="Arial"/>
                <w:b/>
                <w:bCs/>
                <w:sz w:val="22"/>
                <w:szCs w:val="22"/>
              </w:rPr>
            </w:pPr>
            <w:r w:rsidRPr="00353751">
              <w:rPr>
                <w:rFonts w:ascii="Arial" w:hAnsi="Arial" w:cs="Arial"/>
                <w:b/>
                <w:bCs/>
                <w:sz w:val="22"/>
                <w:szCs w:val="22"/>
              </w:rPr>
              <w:t>19 05 99</w:t>
            </w:r>
          </w:p>
        </w:tc>
        <w:tc>
          <w:tcPr>
            <w:tcW w:w="2442" w:type="dxa"/>
            <w:vAlign w:val="center"/>
          </w:tcPr>
          <w:p w:rsidR="00C031CA" w:rsidRPr="00353751" w:rsidRDefault="00C031CA" w:rsidP="00A01C9E">
            <w:pPr>
              <w:pStyle w:val="Nagwek7"/>
              <w:spacing w:line="240" w:lineRule="auto"/>
              <w:ind w:left="0"/>
              <w:rPr>
                <w:sz w:val="22"/>
                <w:szCs w:val="22"/>
              </w:rPr>
            </w:pPr>
            <w:r w:rsidRPr="00353751">
              <w:rPr>
                <w:sz w:val="22"/>
                <w:szCs w:val="22"/>
              </w:rPr>
              <w:t>Inne niewymienion</w:t>
            </w:r>
            <w:r w:rsidR="005745AD" w:rsidRPr="00353751">
              <w:rPr>
                <w:sz w:val="22"/>
                <w:szCs w:val="22"/>
              </w:rPr>
              <w:t xml:space="preserve">e odpady (zużyte rękawy foliowe oraz zużyte rury napowietrzające </w:t>
            </w:r>
            <w:r w:rsidR="005745AD" w:rsidRPr="00353751">
              <w:rPr>
                <w:sz w:val="22"/>
                <w:szCs w:val="22"/>
              </w:rPr>
              <w:br/>
              <w:t>i odpowietrzające)</w:t>
            </w:r>
          </w:p>
        </w:tc>
        <w:tc>
          <w:tcPr>
            <w:tcW w:w="5039" w:type="dxa"/>
            <w:vAlign w:val="center"/>
          </w:tcPr>
          <w:p w:rsidR="00C031CA" w:rsidRPr="00353751" w:rsidRDefault="005745AD" w:rsidP="00353751">
            <w:pPr>
              <w:pStyle w:val="Default"/>
              <w:jc w:val="both"/>
              <w:rPr>
                <w:rFonts w:ascii="Arial" w:hAnsi="Arial" w:cs="Arial"/>
                <w:b/>
                <w:color w:val="auto"/>
              </w:rPr>
            </w:pPr>
            <w:r w:rsidRPr="00353751">
              <w:rPr>
                <w:rFonts w:ascii="Arial" w:hAnsi="Arial" w:cs="Arial"/>
                <w:color w:val="auto"/>
                <w:sz w:val="22"/>
                <w:szCs w:val="22"/>
              </w:rPr>
              <w:t xml:space="preserve">Zużyte rękawy foliowe oraz zużyte rury, </w:t>
            </w:r>
            <w:r w:rsidR="00C031CA" w:rsidRPr="00353751">
              <w:rPr>
                <w:rFonts w:ascii="Arial" w:hAnsi="Arial" w:cs="Arial"/>
                <w:color w:val="auto"/>
                <w:sz w:val="22"/>
                <w:szCs w:val="22"/>
              </w:rPr>
              <w:t xml:space="preserve"> zanieczyszczone kompostowanym materiałem, magazynowane będą w hali  dojrzewania kompostu (</w:t>
            </w:r>
            <w:proofErr w:type="spellStart"/>
            <w:r w:rsidR="00C031CA" w:rsidRPr="00353751">
              <w:rPr>
                <w:rFonts w:ascii="Arial" w:hAnsi="Arial" w:cs="Arial"/>
                <w:color w:val="auto"/>
                <w:sz w:val="22"/>
                <w:szCs w:val="22"/>
              </w:rPr>
              <w:t>ozn</w:t>
            </w:r>
            <w:proofErr w:type="spellEnd"/>
            <w:r w:rsidR="00C031CA" w:rsidRPr="00353751">
              <w:rPr>
                <w:rFonts w:ascii="Arial" w:hAnsi="Arial" w:cs="Arial"/>
                <w:color w:val="auto"/>
                <w:sz w:val="22"/>
                <w:szCs w:val="22"/>
              </w:rPr>
              <w:t>. C).</w:t>
            </w:r>
          </w:p>
        </w:tc>
      </w:tr>
      <w:tr w:rsidR="00C031CA" w:rsidRPr="00353751">
        <w:tc>
          <w:tcPr>
            <w:tcW w:w="543" w:type="dxa"/>
            <w:gridSpan w:val="2"/>
            <w:vAlign w:val="center"/>
          </w:tcPr>
          <w:p w:rsidR="00C031CA" w:rsidRPr="00353751" w:rsidRDefault="00C031CA" w:rsidP="00A01C9E">
            <w:pPr>
              <w:jc w:val="center"/>
              <w:rPr>
                <w:rFonts w:ascii="Arial" w:hAnsi="Arial" w:cs="Arial"/>
                <w:bCs/>
                <w:sz w:val="22"/>
                <w:szCs w:val="22"/>
              </w:rPr>
            </w:pPr>
            <w:r w:rsidRPr="00353751">
              <w:rPr>
                <w:rFonts w:ascii="Arial" w:hAnsi="Arial" w:cs="Arial"/>
                <w:bCs/>
                <w:sz w:val="22"/>
                <w:szCs w:val="22"/>
              </w:rPr>
              <w:t>28</w:t>
            </w:r>
          </w:p>
        </w:tc>
        <w:tc>
          <w:tcPr>
            <w:tcW w:w="1264" w:type="dxa"/>
            <w:vAlign w:val="center"/>
          </w:tcPr>
          <w:p w:rsidR="00C031CA" w:rsidRPr="00353751" w:rsidRDefault="005745AD" w:rsidP="00A01C9E">
            <w:pPr>
              <w:rPr>
                <w:rFonts w:ascii="Arial" w:hAnsi="Arial" w:cs="Arial"/>
                <w:b/>
                <w:bCs/>
                <w:sz w:val="22"/>
                <w:szCs w:val="22"/>
              </w:rPr>
            </w:pPr>
            <w:r w:rsidRPr="00353751">
              <w:rPr>
                <w:rFonts w:ascii="Arial" w:hAnsi="Arial" w:cs="Arial"/>
                <w:b/>
                <w:bCs/>
                <w:sz w:val="22"/>
                <w:szCs w:val="22"/>
              </w:rPr>
              <w:t>20 03 03</w:t>
            </w:r>
          </w:p>
        </w:tc>
        <w:tc>
          <w:tcPr>
            <w:tcW w:w="2442" w:type="dxa"/>
            <w:vAlign w:val="center"/>
          </w:tcPr>
          <w:p w:rsidR="00C031CA" w:rsidRPr="00353751" w:rsidRDefault="005745AD" w:rsidP="00C031CA">
            <w:pPr>
              <w:pStyle w:val="Nagwek7"/>
              <w:spacing w:line="240" w:lineRule="auto"/>
              <w:ind w:left="0"/>
              <w:rPr>
                <w:sz w:val="22"/>
                <w:szCs w:val="22"/>
              </w:rPr>
            </w:pPr>
            <w:r w:rsidRPr="00353751">
              <w:rPr>
                <w:sz w:val="22"/>
                <w:szCs w:val="22"/>
              </w:rPr>
              <w:t>Odpady z czyszczenia dróg i placów</w:t>
            </w:r>
          </w:p>
        </w:tc>
        <w:tc>
          <w:tcPr>
            <w:tcW w:w="5039" w:type="dxa"/>
            <w:vAlign w:val="center"/>
          </w:tcPr>
          <w:p w:rsidR="005745AD" w:rsidRDefault="00353751" w:rsidP="000A07B8">
            <w:pPr>
              <w:rPr>
                <w:rFonts w:ascii="Arial" w:hAnsi="Arial" w:cs="Arial"/>
                <w:sz w:val="22"/>
                <w:szCs w:val="22"/>
              </w:rPr>
            </w:pPr>
            <w:r>
              <w:rPr>
                <w:rFonts w:ascii="Arial" w:hAnsi="Arial" w:cs="Arial"/>
                <w:sz w:val="22"/>
                <w:szCs w:val="22"/>
              </w:rPr>
              <w:t>Odpady magazynowane w oznakowanym kontenerze na placu magazynowym (</w:t>
            </w:r>
            <w:proofErr w:type="spellStart"/>
            <w:r>
              <w:rPr>
                <w:rFonts w:ascii="Arial" w:hAnsi="Arial" w:cs="Arial"/>
                <w:sz w:val="22"/>
                <w:szCs w:val="22"/>
              </w:rPr>
              <w:t>ozn</w:t>
            </w:r>
            <w:proofErr w:type="spellEnd"/>
            <w:r>
              <w:rPr>
                <w:rFonts w:ascii="Arial" w:hAnsi="Arial" w:cs="Arial"/>
                <w:sz w:val="22"/>
                <w:szCs w:val="22"/>
              </w:rPr>
              <w:t>. M).</w:t>
            </w:r>
          </w:p>
          <w:p w:rsidR="00130AAB" w:rsidRPr="00353751" w:rsidRDefault="00130AAB" w:rsidP="000A07B8">
            <w:pPr>
              <w:rPr>
                <w:rFonts w:ascii="Arial" w:hAnsi="Arial" w:cs="Arial"/>
                <w:sz w:val="22"/>
                <w:szCs w:val="22"/>
              </w:rPr>
            </w:pPr>
          </w:p>
        </w:tc>
      </w:tr>
    </w:tbl>
    <w:p w:rsidR="00353751" w:rsidRDefault="00353751" w:rsidP="00A741A3">
      <w:pPr>
        <w:pStyle w:val="Default"/>
        <w:jc w:val="both"/>
        <w:rPr>
          <w:rFonts w:ascii="Arial" w:hAnsi="Arial" w:cs="Arial"/>
          <w:b/>
          <w:color w:val="auto"/>
        </w:rPr>
      </w:pPr>
    </w:p>
    <w:p w:rsidR="00130AAB" w:rsidRDefault="00130AAB" w:rsidP="00A741A3">
      <w:pPr>
        <w:pStyle w:val="Default"/>
        <w:jc w:val="both"/>
        <w:rPr>
          <w:rFonts w:ascii="Arial" w:hAnsi="Arial" w:cs="Arial"/>
          <w:b/>
          <w:color w:val="auto"/>
        </w:rPr>
      </w:pPr>
    </w:p>
    <w:p w:rsidR="00BF5F2E" w:rsidRPr="00564F1C" w:rsidRDefault="00BF5F2E" w:rsidP="00A741A3">
      <w:pPr>
        <w:pStyle w:val="Default"/>
        <w:jc w:val="both"/>
        <w:rPr>
          <w:rFonts w:ascii="Arial" w:hAnsi="Arial" w:cs="Arial"/>
          <w:bCs/>
          <w:color w:val="auto"/>
        </w:rPr>
      </w:pPr>
      <w:r w:rsidRPr="00C9717B">
        <w:rPr>
          <w:rFonts w:ascii="Arial" w:hAnsi="Arial" w:cs="Arial"/>
          <w:b/>
          <w:color w:val="auto"/>
        </w:rPr>
        <w:t>X</w:t>
      </w:r>
      <w:r w:rsidR="0066318E">
        <w:rPr>
          <w:rFonts w:ascii="Arial" w:hAnsi="Arial" w:cs="Arial"/>
          <w:b/>
          <w:color w:val="auto"/>
        </w:rPr>
        <w:t>I</w:t>
      </w:r>
      <w:r w:rsidRPr="00C9717B">
        <w:rPr>
          <w:rFonts w:ascii="Arial" w:hAnsi="Arial" w:cs="Arial"/>
          <w:b/>
          <w:color w:val="auto"/>
        </w:rPr>
        <w:t>.1.2.2.</w:t>
      </w:r>
      <w:r w:rsidRPr="00B816E9">
        <w:rPr>
          <w:rFonts w:ascii="Arial" w:hAnsi="Arial" w:cs="Arial"/>
          <w:bCs/>
          <w:color w:val="auto"/>
        </w:rPr>
        <w:t xml:space="preserve"> Odpady niebezpieczne</w:t>
      </w:r>
    </w:p>
    <w:p w:rsidR="00130AAB" w:rsidRDefault="00130AAB" w:rsidP="00A741A3">
      <w:pPr>
        <w:pStyle w:val="Default"/>
        <w:jc w:val="both"/>
        <w:rPr>
          <w:rFonts w:ascii="Arial" w:hAnsi="Arial" w:cs="Arial"/>
          <w:color w:val="auto"/>
          <w:sz w:val="20"/>
          <w:szCs w:val="20"/>
        </w:rPr>
      </w:pPr>
    </w:p>
    <w:p w:rsidR="00BF5F2E" w:rsidRPr="00386CB4" w:rsidRDefault="00BF5F2E" w:rsidP="00A741A3">
      <w:pPr>
        <w:pStyle w:val="Default"/>
        <w:jc w:val="both"/>
        <w:rPr>
          <w:rFonts w:ascii="Arial" w:hAnsi="Arial" w:cs="Arial"/>
          <w:color w:val="auto"/>
          <w:sz w:val="20"/>
          <w:szCs w:val="20"/>
        </w:rPr>
      </w:pPr>
      <w:r w:rsidRPr="000A496E">
        <w:rPr>
          <w:rFonts w:ascii="Arial" w:hAnsi="Arial" w:cs="Arial"/>
          <w:color w:val="auto"/>
          <w:sz w:val="20"/>
          <w:szCs w:val="20"/>
        </w:rPr>
        <w:t xml:space="preserve">Tabela nr </w:t>
      </w:r>
      <w:r>
        <w:rPr>
          <w:rFonts w:ascii="Arial" w:hAnsi="Arial" w:cs="Arial"/>
          <w:color w:val="auto"/>
          <w:sz w:val="20"/>
          <w:szCs w:val="20"/>
        </w:rPr>
        <w:t>2</w:t>
      </w:r>
      <w:r w:rsidR="00CE2646">
        <w:rPr>
          <w:rFonts w:ascii="Arial" w:hAnsi="Arial" w:cs="Arial"/>
          <w:color w:val="auto"/>
          <w:sz w:val="20"/>
          <w:szCs w:val="20"/>
        </w:rPr>
        <w:t>8</w:t>
      </w:r>
    </w:p>
    <w:p w:rsidR="00BF5F2E" w:rsidRPr="00631A6D" w:rsidRDefault="00BF5F2E" w:rsidP="00A741A3">
      <w:pPr>
        <w:pStyle w:val="Default"/>
        <w:jc w:val="both"/>
        <w:rPr>
          <w:rFonts w:ascii="Arial" w:hAnsi="Arial" w:cs="Arial"/>
          <w:color w:val="auto"/>
          <w:sz w:val="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Sposoby i miejsca magazynowania odpadów"/>
      </w:tblPr>
      <w:tblGrid>
        <w:gridCol w:w="648"/>
        <w:gridCol w:w="1338"/>
        <w:gridCol w:w="2262"/>
        <w:gridCol w:w="5040"/>
      </w:tblGrid>
      <w:tr w:rsidR="00187583" w:rsidRPr="00BE0E1B" w:rsidTr="00B270F2">
        <w:trPr>
          <w:tblHeader/>
        </w:trPr>
        <w:tc>
          <w:tcPr>
            <w:tcW w:w="648" w:type="dxa"/>
            <w:vAlign w:val="center"/>
          </w:tcPr>
          <w:p w:rsidR="00187583" w:rsidRPr="00BE0E1B" w:rsidRDefault="00187583" w:rsidP="00A01C9E">
            <w:pPr>
              <w:jc w:val="center"/>
              <w:rPr>
                <w:rFonts w:ascii="Arial" w:hAnsi="Arial" w:cs="Arial"/>
                <w:b/>
                <w:bCs/>
                <w:sz w:val="22"/>
                <w:szCs w:val="22"/>
              </w:rPr>
            </w:pPr>
            <w:proofErr w:type="spellStart"/>
            <w:r w:rsidRPr="00BE0E1B">
              <w:rPr>
                <w:rFonts w:ascii="Arial" w:hAnsi="Arial" w:cs="Arial"/>
                <w:b/>
                <w:bCs/>
                <w:sz w:val="22"/>
                <w:szCs w:val="22"/>
              </w:rPr>
              <w:t>Lp</w:t>
            </w:r>
            <w:proofErr w:type="spellEnd"/>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Kod</w:t>
            </w:r>
          </w:p>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odpadu</w:t>
            </w:r>
          </w:p>
        </w:tc>
        <w:tc>
          <w:tcPr>
            <w:tcW w:w="2262" w:type="dxa"/>
            <w:vAlign w:val="center"/>
          </w:tcPr>
          <w:p w:rsidR="00187583" w:rsidRPr="00BE0E1B" w:rsidRDefault="00187583" w:rsidP="00A01C9E">
            <w:pPr>
              <w:pStyle w:val="Nagwek7"/>
              <w:spacing w:line="240" w:lineRule="auto"/>
              <w:jc w:val="center"/>
              <w:rPr>
                <w:b/>
                <w:sz w:val="22"/>
                <w:szCs w:val="22"/>
              </w:rPr>
            </w:pPr>
            <w:r w:rsidRPr="00BE0E1B">
              <w:rPr>
                <w:b/>
                <w:sz w:val="22"/>
                <w:szCs w:val="22"/>
              </w:rPr>
              <w:t xml:space="preserve">Rodzaj odpadu </w:t>
            </w:r>
          </w:p>
          <w:p w:rsidR="00187583" w:rsidRPr="00BE0E1B" w:rsidRDefault="00187583" w:rsidP="00A01C9E">
            <w:pPr>
              <w:pStyle w:val="Nagwek7"/>
              <w:spacing w:line="240" w:lineRule="auto"/>
              <w:jc w:val="center"/>
              <w:rPr>
                <w:b/>
                <w:sz w:val="22"/>
                <w:szCs w:val="22"/>
              </w:rPr>
            </w:pPr>
          </w:p>
        </w:tc>
        <w:tc>
          <w:tcPr>
            <w:tcW w:w="5040"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Sposób i miejsce magazynowania</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1</w:t>
            </w:r>
          </w:p>
        </w:tc>
        <w:tc>
          <w:tcPr>
            <w:tcW w:w="1338" w:type="dxa"/>
            <w:vAlign w:val="center"/>
          </w:tcPr>
          <w:p w:rsidR="00187583" w:rsidRPr="00BE0E1B" w:rsidRDefault="00187583" w:rsidP="00A01C9E">
            <w:pPr>
              <w:jc w:val="center"/>
              <w:rPr>
                <w:rFonts w:ascii="Arial" w:hAnsi="Arial" w:cs="Arial"/>
                <w:b/>
                <w:sz w:val="22"/>
                <w:szCs w:val="22"/>
              </w:rPr>
            </w:pPr>
            <w:r w:rsidRPr="00BE0E1B">
              <w:rPr>
                <w:rFonts w:ascii="Arial" w:hAnsi="Arial" w:cs="Arial"/>
                <w:b/>
                <w:sz w:val="22"/>
                <w:szCs w:val="22"/>
              </w:rPr>
              <w:t>19 12 06*</w:t>
            </w:r>
          </w:p>
        </w:tc>
        <w:tc>
          <w:tcPr>
            <w:tcW w:w="2262" w:type="dxa"/>
            <w:vAlign w:val="center"/>
          </w:tcPr>
          <w:p w:rsidR="00187583" w:rsidRPr="00BE0E1B" w:rsidRDefault="00187583" w:rsidP="00A01C9E">
            <w:pPr>
              <w:rPr>
                <w:rFonts w:ascii="Arial" w:hAnsi="Arial" w:cs="Arial"/>
                <w:sz w:val="22"/>
                <w:szCs w:val="22"/>
              </w:rPr>
            </w:pPr>
            <w:r w:rsidRPr="00BE0E1B">
              <w:rPr>
                <w:rFonts w:ascii="Arial" w:hAnsi="Arial" w:cs="Arial"/>
                <w:sz w:val="22"/>
                <w:szCs w:val="22"/>
              </w:rPr>
              <w:t>Drewno zawierające substancje niebezpieczne</w:t>
            </w:r>
          </w:p>
        </w:tc>
        <w:tc>
          <w:tcPr>
            <w:tcW w:w="5040" w:type="dxa"/>
            <w:vAlign w:val="center"/>
          </w:tcPr>
          <w:p w:rsidR="00187583" w:rsidRPr="00BD5986" w:rsidRDefault="001459DB" w:rsidP="006E375F">
            <w:pPr>
              <w:rPr>
                <w:rFonts w:ascii="Arial" w:hAnsi="Arial" w:cs="Arial"/>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 w szczelnych pojemnikach </w:t>
            </w:r>
            <w:r w:rsidRPr="00BD5986">
              <w:rPr>
                <w:rFonts w:ascii="Arial" w:hAnsi="Arial" w:cs="Arial"/>
                <w:iCs/>
                <w:sz w:val="22"/>
                <w:szCs w:val="22"/>
              </w:rPr>
              <w:t xml:space="preserve">o pojemności 1100 l </w:t>
            </w:r>
            <w:r w:rsidRPr="006E375F">
              <w:rPr>
                <w:rFonts w:ascii="Arial" w:hAnsi="Arial" w:cs="Arial"/>
                <w:sz w:val="22"/>
                <w:szCs w:val="22"/>
              </w:rPr>
              <w:t>ozn</w:t>
            </w:r>
            <w:r w:rsidR="00880F4C" w:rsidRPr="006E375F">
              <w:rPr>
                <w:rFonts w:ascii="Arial" w:hAnsi="Arial" w:cs="Arial"/>
                <w:sz w:val="22"/>
                <w:szCs w:val="22"/>
              </w:rPr>
              <w:t xml:space="preserve">akowanych nazwą </w:t>
            </w:r>
            <w:r w:rsidR="00CE2646" w:rsidRPr="006E375F">
              <w:rPr>
                <w:rFonts w:ascii="Arial" w:hAnsi="Arial" w:cs="Arial"/>
                <w:sz w:val="22"/>
                <w:szCs w:val="22"/>
              </w:rPr>
              <w:t xml:space="preserve">i kodem odpadu, </w:t>
            </w:r>
            <w:r w:rsidR="006E375F" w:rsidRPr="006E375F">
              <w:rPr>
                <w:rFonts w:ascii="Arial" w:hAnsi="Arial" w:cs="Arial"/>
                <w:sz w:val="22"/>
                <w:szCs w:val="22"/>
              </w:rPr>
              <w:br/>
              <w:t>w wiacie PSZOK (</w:t>
            </w:r>
            <w:proofErr w:type="spellStart"/>
            <w:r w:rsidR="006E375F" w:rsidRPr="006E375F">
              <w:rPr>
                <w:rFonts w:ascii="Arial" w:hAnsi="Arial" w:cs="Arial"/>
                <w:sz w:val="22"/>
                <w:szCs w:val="22"/>
              </w:rPr>
              <w:t>ozn</w:t>
            </w:r>
            <w:proofErr w:type="spellEnd"/>
            <w:r w:rsidR="006E375F" w:rsidRPr="006E375F">
              <w:rPr>
                <w:rFonts w:ascii="Arial" w:hAnsi="Arial" w:cs="Arial"/>
                <w:sz w:val="22"/>
                <w:szCs w:val="22"/>
              </w:rPr>
              <w:t>. nr 10</w:t>
            </w:r>
            <w:r w:rsidR="006471FF" w:rsidRPr="006E375F">
              <w:rPr>
                <w:rFonts w:ascii="Arial" w:hAnsi="Arial" w:cs="Arial"/>
                <w:sz w:val="22"/>
                <w:szCs w:val="22"/>
              </w:rPr>
              <w:t>)</w:t>
            </w:r>
            <w:r w:rsidRPr="006E375F">
              <w:rPr>
                <w:rFonts w:ascii="Arial" w:hAnsi="Arial" w:cs="Arial"/>
                <w:sz w:val="22"/>
                <w:szCs w:val="22"/>
              </w:rPr>
              <w:t xml:space="preserve">. Zabezpieczone będą środki p. </w:t>
            </w:r>
            <w:proofErr w:type="spellStart"/>
            <w:r w:rsidRPr="006E375F">
              <w:rPr>
                <w:rFonts w:ascii="Arial" w:hAnsi="Arial" w:cs="Arial"/>
                <w:sz w:val="22"/>
                <w:szCs w:val="22"/>
              </w:rPr>
              <w:t>poż</w:t>
            </w:r>
            <w:proofErr w:type="spellEnd"/>
            <w:r w:rsidRPr="006E375F">
              <w:rPr>
                <w:rFonts w:ascii="Arial" w:hAnsi="Arial" w:cs="Arial"/>
                <w:sz w:val="22"/>
                <w:szCs w:val="22"/>
              </w:rPr>
              <w:t>. oraz sorbenty.</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2</w:t>
            </w:r>
          </w:p>
        </w:tc>
        <w:tc>
          <w:tcPr>
            <w:tcW w:w="1338" w:type="dxa"/>
            <w:vAlign w:val="center"/>
          </w:tcPr>
          <w:p w:rsidR="00187583" w:rsidRPr="00BE0E1B" w:rsidRDefault="00187583" w:rsidP="00A01C9E">
            <w:pPr>
              <w:rPr>
                <w:rFonts w:ascii="Arial" w:hAnsi="Arial" w:cs="Arial"/>
                <w:b/>
                <w:sz w:val="22"/>
                <w:szCs w:val="22"/>
              </w:rPr>
            </w:pPr>
            <w:r w:rsidRPr="00BE0E1B">
              <w:rPr>
                <w:rFonts w:ascii="Arial" w:hAnsi="Arial" w:cs="Arial"/>
                <w:b/>
                <w:sz w:val="22"/>
                <w:szCs w:val="22"/>
              </w:rPr>
              <w:t xml:space="preserve"> 19 12 11*</w:t>
            </w:r>
          </w:p>
        </w:tc>
        <w:tc>
          <w:tcPr>
            <w:tcW w:w="2262" w:type="dxa"/>
            <w:vAlign w:val="center"/>
          </w:tcPr>
          <w:p w:rsidR="00187583" w:rsidRPr="00BE0E1B" w:rsidRDefault="00187583" w:rsidP="00A01C9E">
            <w:pPr>
              <w:rPr>
                <w:rFonts w:ascii="Arial" w:hAnsi="Arial" w:cs="Arial"/>
                <w:sz w:val="22"/>
                <w:szCs w:val="22"/>
              </w:rPr>
            </w:pPr>
            <w:r w:rsidRPr="00BE0E1B">
              <w:rPr>
                <w:rFonts w:ascii="Arial" w:hAnsi="Arial" w:cs="Arial"/>
                <w:sz w:val="22"/>
                <w:szCs w:val="22"/>
              </w:rPr>
              <w:t>Inne odpady</w:t>
            </w:r>
          </w:p>
          <w:p w:rsidR="00187583" w:rsidRPr="00BE0E1B" w:rsidRDefault="00187583" w:rsidP="00A01C9E">
            <w:pPr>
              <w:rPr>
                <w:rFonts w:ascii="Arial" w:hAnsi="Arial" w:cs="Arial"/>
                <w:sz w:val="22"/>
                <w:szCs w:val="22"/>
              </w:rPr>
            </w:pPr>
            <w:r w:rsidRPr="00BE0E1B">
              <w:rPr>
                <w:rFonts w:ascii="Arial" w:hAnsi="Arial" w:cs="Arial"/>
                <w:sz w:val="22"/>
                <w:szCs w:val="22"/>
              </w:rPr>
              <w:t xml:space="preserve"> (w tym zmieszane substancje </w:t>
            </w:r>
            <w:r w:rsidRPr="00BE0E1B">
              <w:rPr>
                <w:rFonts w:ascii="Arial" w:hAnsi="Arial" w:cs="Arial"/>
                <w:sz w:val="22"/>
                <w:szCs w:val="22"/>
              </w:rPr>
              <w:br/>
              <w:t xml:space="preserve">i przedmioty) </w:t>
            </w:r>
            <w:r w:rsidRPr="00BE0E1B">
              <w:rPr>
                <w:rFonts w:ascii="Arial" w:hAnsi="Arial" w:cs="Arial"/>
                <w:sz w:val="22"/>
                <w:szCs w:val="22"/>
              </w:rPr>
              <w:br/>
              <w:t>z mechanicznej obróbki odpadów, zawierające substancje niebezpieczne</w:t>
            </w:r>
          </w:p>
        </w:tc>
        <w:tc>
          <w:tcPr>
            <w:tcW w:w="5040" w:type="dxa"/>
            <w:vAlign w:val="center"/>
          </w:tcPr>
          <w:p w:rsidR="00187583" w:rsidRPr="00BD5986" w:rsidRDefault="001459DB" w:rsidP="006E375F">
            <w:pPr>
              <w:rPr>
                <w:rFonts w:ascii="Arial" w:hAnsi="Arial" w:cs="Arial"/>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szczelnych pojemnikach </w:t>
            </w:r>
            <w:r w:rsidR="006E375F">
              <w:rPr>
                <w:rFonts w:ascii="Arial" w:hAnsi="Arial" w:cs="Arial"/>
                <w:iCs/>
                <w:sz w:val="22"/>
                <w:szCs w:val="22"/>
              </w:rPr>
              <w:t xml:space="preserve">o pojemności 1100 l </w:t>
            </w:r>
            <w:r w:rsidRPr="006E375F">
              <w:rPr>
                <w:rFonts w:ascii="Arial" w:hAnsi="Arial" w:cs="Arial"/>
                <w:sz w:val="22"/>
                <w:szCs w:val="22"/>
              </w:rPr>
              <w:t xml:space="preserve">oznakowanych nazwą </w:t>
            </w:r>
            <w:r w:rsidR="006E375F" w:rsidRPr="006E375F">
              <w:rPr>
                <w:rFonts w:ascii="Arial" w:hAnsi="Arial" w:cs="Arial"/>
                <w:sz w:val="22"/>
                <w:szCs w:val="22"/>
              </w:rPr>
              <w:t>i kodem odpadu w wiacie PSZOK (</w:t>
            </w:r>
            <w:proofErr w:type="spellStart"/>
            <w:r w:rsidR="006E375F" w:rsidRPr="006E375F">
              <w:rPr>
                <w:rFonts w:ascii="Arial" w:hAnsi="Arial" w:cs="Arial"/>
                <w:sz w:val="22"/>
                <w:szCs w:val="22"/>
              </w:rPr>
              <w:t>ozn</w:t>
            </w:r>
            <w:proofErr w:type="spellEnd"/>
            <w:r w:rsidR="006E375F" w:rsidRPr="006E375F">
              <w:rPr>
                <w:rFonts w:ascii="Arial" w:hAnsi="Arial" w:cs="Arial"/>
                <w:sz w:val="22"/>
                <w:szCs w:val="22"/>
              </w:rPr>
              <w:t>. 10</w:t>
            </w:r>
            <w:r w:rsidR="006471FF" w:rsidRPr="006E375F">
              <w:rPr>
                <w:rFonts w:ascii="Arial" w:hAnsi="Arial" w:cs="Arial"/>
                <w:sz w:val="22"/>
                <w:szCs w:val="22"/>
              </w:rPr>
              <w:t xml:space="preserve">). </w:t>
            </w:r>
            <w:r w:rsidRPr="006E375F">
              <w:rPr>
                <w:rFonts w:ascii="Arial" w:hAnsi="Arial" w:cs="Arial"/>
                <w:sz w:val="22"/>
                <w:szCs w:val="22"/>
              </w:rPr>
              <w:t xml:space="preserve"> Zabezpieczone będą środki </w:t>
            </w:r>
            <w:r w:rsidR="006E375F" w:rsidRPr="006E375F">
              <w:rPr>
                <w:rFonts w:ascii="Arial" w:hAnsi="Arial" w:cs="Arial"/>
                <w:sz w:val="22"/>
                <w:szCs w:val="22"/>
              </w:rPr>
              <w:br/>
            </w:r>
            <w:r w:rsidRPr="006E375F">
              <w:rPr>
                <w:rFonts w:ascii="Arial" w:hAnsi="Arial" w:cs="Arial"/>
                <w:sz w:val="22"/>
                <w:szCs w:val="22"/>
              </w:rPr>
              <w:t xml:space="preserve">p. </w:t>
            </w:r>
            <w:proofErr w:type="spellStart"/>
            <w:r w:rsidRPr="006E375F">
              <w:rPr>
                <w:rFonts w:ascii="Arial" w:hAnsi="Arial" w:cs="Arial"/>
                <w:sz w:val="22"/>
                <w:szCs w:val="22"/>
              </w:rPr>
              <w:t>poż</w:t>
            </w:r>
            <w:proofErr w:type="spellEnd"/>
            <w:r w:rsidRPr="006E375F">
              <w:rPr>
                <w:rFonts w:ascii="Arial" w:hAnsi="Arial" w:cs="Arial"/>
                <w:sz w:val="22"/>
                <w:szCs w:val="22"/>
              </w:rPr>
              <w:t>. oraz sorbenty.</w:t>
            </w:r>
          </w:p>
        </w:tc>
      </w:tr>
      <w:tr w:rsidR="00936B75" w:rsidRPr="00BD5986">
        <w:tc>
          <w:tcPr>
            <w:tcW w:w="648" w:type="dxa"/>
            <w:vAlign w:val="center"/>
          </w:tcPr>
          <w:p w:rsidR="00936B75" w:rsidRPr="00BE0E1B" w:rsidRDefault="00936B75" w:rsidP="00A01C9E">
            <w:pPr>
              <w:jc w:val="center"/>
              <w:rPr>
                <w:rFonts w:ascii="Arial" w:hAnsi="Arial" w:cs="Arial"/>
                <w:bCs/>
                <w:sz w:val="22"/>
                <w:szCs w:val="22"/>
              </w:rPr>
            </w:pPr>
            <w:r w:rsidRPr="00BE0E1B">
              <w:rPr>
                <w:rFonts w:ascii="Arial" w:hAnsi="Arial" w:cs="Arial"/>
                <w:bCs/>
                <w:sz w:val="22"/>
                <w:szCs w:val="22"/>
              </w:rPr>
              <w:t>3</w:t>
            </w:r>
          </w:p>
        </w:tc>
        <w:tc>
          <w:tcPr>
            <w:tcW w:w="1338" w:type="dxa"/>
            <w:vAlign w:val="center"/>
          </w:tcPr>
          <w:p w:rsidR="00936B75" w:rsidRPr="00BE0E1B" w:rsidRDefault="00936B75" w:rsidP="00A01C9E">
            <w:pPr>
              <w:jc w:val="center"/>
              <w:rPr>
                <w:rFonts w:ascii="Arial" w:hAnsi="Arial" w:cs="Arial"/>
                <w:b/>
                <w:bCs/>
                <w:sz w:val="22"/>
                <w:szCs w:val="22"/>
              </w:rPr>
            </w:pPr>
            <w:r w:rsidRPr="00BE0E1B">
              <w:rPr>
                <w:rFonts w:ascii="Arial" w:hAnsi="Arial" w:cs="Arial"/>
                <w:b/>
                <w:bCs/>
                <w:sz w:val="22"/>
                <w:szCs w:val="22"/>
              </w:rPr>
              <w:t>13 01 13*</w:t>
            </w:r>
          </w:p>
        </w:tc>
        <w:tc>
          <w:tcPr>
            <w:tcW w:w="2262" w:type="dxa"/>
            <w:vAlign w:val="center"/>
          </w:tcPr>
          <w:p w:rsidR="00936B75" w:rsidRPr="00BE0E1B" w:rsidRDefault="00936B75" w:rsidP="00A01C9E">
            <w:pPr>
              <w:pStyle w:val="Nagwek7"/>
              <w:spacing w:line="240" w:lineRule="auto"/>
              <w:ind w:left="0"/>
              <w:rPr>
                <w:b/>
                <w:sz w:val="22"/>
                <w:szCs w:val="22"/>
              </w:rPr>
            </w:pPr>
            <w:r w:rsidRPr="00BE0E1B">
              <w:rPr>
                <w:sz w:val="22"/>
                <w:szCs w:val="22"/>
              </w:rPr>
              <w:t>Inne oleje hydrauliczne</w:t>
            </w:r>
          </w:p>
        </w:tc>
        <w:tc>
          <w:tcPr>
            <w:tcW w:w="5040" w:type="dxa"/>
            <w:vMerge w:val="restart"/>
            <w:vAlign w:val="center"/>
          </w:tcPr>
          <w:p w:rsidR="00936B75" w:rsidRPr="00BD5986" w:rsidRDefault="00BD5986" w:rsidP="006471FF">
            <w:pPr>
              <w:spacing w:before="240"/>
              <w:rPr>
                <w:rFonts w:ascii="Arial" w:hAnsi="Arial" w:cs="Arial"/>
                <w:bCs/>
                <w:sz w:val="22"/>
                <w:szCs w:val="22"/>
              </w:rPr>
            </w:pPr>
            <w:r>
              <w:rPr>
                <w:rFonts w:ascii="Arial" w:hAnsi="Arial" w:cs="Arial"/>
                <w:sz w:val="22"/>
                <w:szCs w:val="22"/>
              </w:rPr>
              <w:t xml:space="preserve">Odpady </w:t>
            </w:r>
            <w:r w:rsidRPr="00BD5986">
              <w:rPr>
                <w:rFonts w:ascii="Arial" w:hAnsi="Arial" w:cs="Arial"/>
                <w:sz w:val="22"/>
                <w:szCs w:val="22"/>
              </w:rPr>
              <w:t xml:space="preserve">magazynowane </w:t>
            </w:r>
            <w:r>
              <w:rPr>
                <w:rFonts w:ascii="Arial" w:hAnsi="Arial" w:cs="Arial"/>
                <w:sz w:val="22"/>
                <w:szCs w:val="22"/>
              </w:rPr>
              <w:t xml:space="preserve">będą selektywnie </w:t>
            </w:r>
            <w:r>
              <w:rPr>
                <w:rFonts w:ascii="Arial" w:hAnsi="Arial" w:cs="Arial"/>
                <w:sz w:val="22"/>
                <w:szCs w:val="22"/>
              </w:rPr>
              <w:br/>
            </w:r>
            <w:r w:rsidRPr="00BD5986">
              <w:rPr>
                <w:rFonts w:ascii="Arial" w:hAnsi="Arial" w:cs="Arial"/>
                <w:iCs/>
                <w:sz w:val="22"/>
                <w:szCs w:val="22"/>
              </w:rPr>
              <w:t>w zamkniętych</w:t>
            </w:r>
            <w:r w:rsidRPr="00BD5986">
              <w:rPr>
                <w:rFonts w:ascii="Arial" w:hAnsi="Arial" w:cs="Arial"/>
                <w:sz w:val="22"/>
                <w:szCs w:val="22"/>
              </w:rPr>
              <w:t xml:space="preserve"> </w:t>
            </w:r>
            <w:r w:rsidRPr="00B520D3">
              <w:rPr>
                <w:rFonts w:ascii="Arial" w:hAnsi="Arial" w:cs="Arial"/>
                <w:iCs/>
                <w:sz w:val="22"/>
                <w:szCs w:val="22"/>
              </w:rPr>
              <w:t>pomieszczeniach magazynowych</w:t>
            </w:r>
            <w:r w:rsidRPr="00B520D3">
              <w:rPr>
                <w:rFonts w:ascii="Arial" w:hAnsi="Arial" w:cs="Arial"/>
                <w:sz w:val="22"/>
                <w:szCs w:val="22"/>
              </w:rPr>
              <w:t xml:space="preserve"> budynku </w:t>
            </w:r>
            <w:r w:rsidR="00B520D3">
              <w:rPr>
                <w:rFonts w:ascii="Arial" w:hAnsi="Arial" w:cs="Arial"/>
                <w:sz w:val="22"/>
                <w:szCs w:val="22"/>
              </w:rPr>
              <w:t xml:space="preserve">administracyjno </w:t>
            </w:r>
            <w:r w:rsidR="00985B62">
              <w:rPr>
                <w:rFonts w:ascii="Arial" w:hAnsi="Arial" w:cs="Arial"/>
                <w:sz w:val="22"/>
                <w:szCs w:val="22"/>
              </w:rPr>
              <w:t>–</w:t>
            </w:r>
            <w:r w:rsidR="00B520D3">
              <w:rPr>
                <w:rFonts w:ascii="Arial" w:hAnsi="Arial" w:cs="Arial"/>
                <w:sz w:val="22"/>
                <w:szCs w:val="22"/>
              </w:rPr>
              <w:t xml:space="preserve"> </w:t>
            </w:r>
            <w:r w:rsidR="00985B62">
              <w:rPr>
                <w:rFonts w:ascii="Arial" w:hAnsi="Arial" w:cs="Arial"/>
                <w:sz w:val="22"/>
                <w:szCs w:val="22"/>
              </w:rPr>
              <w:t>socjalnego PSZOK</w:t>
            </w:r>
            <w:r w:rsidRPr="00B520D3">
              <w:rPr>
                <w:rFonts w:ascii="Arial" w:hAnsi="Arial" w:cs="Arial"/>
                <w:sz w:val="22"/>
                <w:szCs w:val="22"/>
              </w:rPr>
              <w:t xml:space="preserve"> (</w:t>
            </w:r>
            <w:proofErr w:type="spellStart"/>
            <w:r w:rsidR="006471FF" w:rsidRPr="00B520D3">
              <w:rPr>
                <w:rFonts w:ascii="Arial" w:hAnsi="Arial" w:cs="Arial"/>
                <w:sz w:val="22"/>
                <w:szCs w:val="22"/>
              </w:rPr>
              <w:t>ozn</w:t>
            </w:r>
            <w:proofErr w:type="spellEnd"/>
            <w:r w:rsidR="006471FF" w:rsidRPr="00B520D3">
              <w:rPr>
                <w:rFonts w:ascii="Arial" w:hAnsi="Arial" w:cs="Arial"/>
                <w:sz w:val="22"/>
                <w:szCs w:val="22"/>
              </w:rPr>
              <w:t>.</w:t>
            </w:r>
            <w:r w:rsidRPr="00B520D3">
              <w:rPr>
                <w:rFonts w:ascii="Arial" w:hAnsi="Arial" w:cs="Arial"/>
                <w:sz w:val="22"/>
                <w:szCs w:val="22"/>
              </w:rPr>
              <w:t xml:space="preserve"> jako 11)</w:t>
            </w:r>
            <w:r w:rsidR="00B520D3">
              <w:rPr>
                <w:rFonts w:ascii="Arial" w:hAnsi="Arial" w:cs="Arial"/>
                <w:sz w:val="22"/>
                <w:szCs w:val="22"/>
              </w:rPr>
              <w:t xml:space="preserve"> </w:t>
            </w:r>
            <w:r w:rsidRPr="00BD5986">
              <w:rPr>
                <w:rFonts w:ascii="Arial" w:hAnsi="Arial" w:cs="Arial"/>
                <w:sz w:val="22"/>
                <w:szCs w:val="22"/>
              </w:rPr>
              <w:t xml:space="preserve">w szczelnych </w:t>
            </w:r>
            <w:r>
              <w:rPr>
                <w:rFonts w:ascii="Arial" w:hAnsi="Arial" w:cs="Arial"/>
                <w:sz w:val="22"/>
                <w:szCs w:val="22"/>
              </w:rPr>
              <w:t xml:space="preserve">zamykanych beczkach oznakowanych nazwą </w:t>
            </w:r>
            <w:r w:rsidR="00B520D3">
              <w:rPr>
                <w:rFonts w:ascii="Arial" w:hAnsi="Arial" w:cs="Arial"/>
                <w:sz w:val="22"/>
                <w:szCs w:val="22"/>
              </w:rPr>
              <w:br/>
            </w:r>
            <w:r>
              <w:rPr>
                <w:rFonts w:ascii="Arial" w:hAnsi="Arial" w:cs="Arial"/>
                <w:sz w:val="22"/>
                <w:szCs w:val="22"/>
              </w:rPr>
              <w:t>i kodem odpadu.</w:t>
            </w:r>
          </w:p>
        </w:tc>
      </w:tr>
      <w:tr w:rsidR="00936B75" w:rsidRPr="00BD5986">
        <w:tc>
          <w:tcPr>
            <w:tcW w:w="648" w:type="dxa"/>
            <w:vAlign w:val="center"/>
          </w:tcPr>
          <w:p w:rsidR="00936B75" w:rsidRPr="00BE0E1B" w:rsidRDefault="00936B75" w:rsidP="00A01C9E">
            <w:pPr>
              <w:jc w:val="center"/>
              <w:rPr>
                <w:rFonts w:ascii="Arial" w:hAnsi="Arial" w:cs="Arial"/>
                <w:bCs/>
                <w:sz w:val="22"/>
                <w:szCs w:val="22"/>
              </w:rPr>
            </w:pPr>
            <w:r w:rsidRPr="00BE0E1B">
              <w:rPr>
                <w:rFonts w:ascii="Arial" w:hAnsi="Arial" w:cs="Arial"/>
                <w:bCs/>
                <w:sz w:val="22"/>
                <w:szCs w:val="22"/>
              </w:rPr>
              <w:t>4</w:t>
            </w:r>
          </w:p>
        </w:tc>
        <w:tc>
          <w:tcPr>
            <w:tcW w:w="1338" w:type="dxa"/>
            <w:vAlign w:val="center"/>
          </w:tcPr>
          <w:p w:rsidR="00936B75" w:rsidRPr="00BE0E1B" w:rsidRDefault="00936B75" w:rsidP="00A01C9E">
            <w:pPr>
              <w:jc w:val="center"/>
              <w:rPr>
                <w:rFonts w:ascii="Arial" w:hAnsi="Arial" w:cs="Arial"/>
                <w:b/>
                <w:bCs/>
                <w:sz w:val="22"/>
                <w:szCs w:val="22"/>
              </w:rPr>
            </w:pPr>
            <w:r w:rsidRPr="00BE0E1B">
              <w:rPr>
                <w:rFonts w:ascii="Arial" w:hAnsi="Arial" w:cs="Arial"/>
                <w:b/>
                <w:bCs/>
                <w:sz w:val="22"/>
                <w:szCs w:val="22"/>
              </w:rPr>
              <w:t>13 02 08*</w:t>
            </w:r>
          </w:p>
        </w:tc>
        <w:tc>
          <w:tcPr>
            <w:tcW w:w="2262" w:type="dxa"/>
            <w:vAlign w:val="center"/>
          </w:tcPr>
          <w:p w:rsidR="00936B75" w:rsidRPr="00BE0E1B" w:rsidRDefault="00936B75" w:rsidP="00A01C9E">
            <w:pPr>
              <w:pStyle w:val="Nagwek7"/>
              <w:spacing w:line="240" w:lineRule="auto"/>
              <w:ind w:left="0"/>
              <w:rPr>
                <w:b/>
                <w:sz w:val="22"/>
                <w:szCs w:val="22"/>
              </w:rPr>
            </w:pPr>
            <w:r w:rsidRPr="00BE0E1B">
              <w:rPr>
                <w:sz w:val="22"/>
                <w:szCs w:val="22"/>
              </w:rPr>
              <w:t xml:space="preserve">Inne oleje silnikowe, przekładniowe </w:t>
            </w:r>
            <w:r w:rsidRPr="00BE0E1B">
              <w:rPr>
                <w:sz w:val="22"/>
                <w:szCs w:val="22"/>
              </w:rPr>
              <w:br/>
              <w:t>i smarowe</w:t>
            </w:r>
          </w:p>
        </w:tc>
        <w:tc>
          <w:tcPr>
            <w:tcW w:w="5040" w:type="dxa"/>
            <w:vMerge/>
            <w:vAlign w:val="center"/>
          </w:tcPr>
          <w:p w:rsidR="00936B75" w:rsidRPr="00BD5986" w:rsidRDefault="00936B75" w:rsidP="00BD5986">
            <w:pPr>
              <w:rPr>
                <w:rFonts w:ascii="Arial" w:hAnsi="Arial" w:cs="Arial"/>
                <w:bCs/>
                <w:sz w:val="22"/>
                <w:szCs w:val="22"/>
              </w:rPr>
            </w:pP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5</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13 05 01*</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 xml:space="preserve">Odpady stałe </w:t>
            </w:r>
            <w:r w:rsidRPr="00BE0E1B">
              <w:rPr>
                <w:sz w:val="22"/>
                <w:szCs w:val="22"/>
              </w:rPr>
              <w:br/>
              <w:t xml:space="preserve">z piaskowników </w:t>
            </w:r>
            <w:r w:rsidRPr="00BE0E1B">
              <w:rPr>
                <w:sz w:val="22"/>
                <w:szCs w:val="22"/>
              </w:rPr>
              <w:br/>
              <w:t>i z odwadniania olejów w separatorach</w:t>
            </w:r>
          </w:p>
        </w:tc>
        <w:tc>
          <w:tcPr>
            <w:tcW w:w="5040" w:type="dxa"/>
            <w:vAlign w:val="center"/>
          </w:tcPr>
          <w:p w:rsidR="00BD5986" w:rsidRPr="00631A6D" w:rsidRDefault="00BD5986" w:rsidP="00BD5986">
            <w:pPr>
              <w:pStyle w:val="Default"/>
              <w:jc w:val="both"/>
              <w:rPr>
                <w:rFonts w:ascii="Arial" w:hAnsi="Arial" w:cs="Arial"/>
                <w:color w:val="800080"/>
                <w:sz w:val="14"/>
              </w:rPr>
            </w:pPr>
          </w:p>
          <w:p w:rsidR="00187583" w:rsidRPr="00BD5986" w:rsidRDefault="00BD5986" w:rsidP="00BD5986">
            <w:pPr>
              <w:rPr>
                <w:rFonts w:ascii="Arial" w:hAnsi="Arial" w:cs="Arial"/>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jako </w:t>
            </w:r>
            <w:r w:rsidR="006471FF" w:rsidRPr="00B520D3">
              <w:rPr>
                <w:rFonts w:ascii="Arial" w:hAnsi="Arial" w:cs="Arial"/>
                <w:sz w:val="22"/>
                <w:szCs w:val="22"/>
              </w:rPr>
              <w:t xml:space="preserve">11) </w:t>
            </w:r>
            <w:r w:rsidRPr="00B520D3">
              <w:rPr>
                <w:rFonts w:ascii="Arial" w:hAnsi="Arial" w:cs="Arial"/>
                <w:sz w:val="22"/>
                <w:szCs w:val="22"/>
              </w:rPr>
              <w:t>w szczelnych</w:t>
            </w:r>
            <w:r w:rsidRPr="00BD5986">
              <w:rPr>
                <w:rFonts w:ascii="Arial" w:hAnsi="Arial" w:cs="Arial"/>
                <w:sz w:val="22"/>
                <w:szCs w:val="22"/>
              </w:rPr>
              <w:t xml:space="preserve"> pojemnikach </w:t>
            </w:r>
            <w:r w:rsidRPr="00BD5986">
              <w:rPr>
                <w:rFonts w:ascii="Arial" w:hAnsi="Arial" w:cs="Arial"/>
                <w:iCs/>
                <w:sz w:val="22"/>
                <w:szCs w:val="22"/>
              </w:rPr>
              <w:t xml:space="preserve">o pojemności 120 l, 240 l, 1100 l </w:t>
            </w:r>
            <w:r>
              <w:rPr>
                <w:rFonts w:ascii="Arial" w:hAnsi="Arial" w:cs="Arial"/>
                <w:sz w:val="22"/>
                <w:szCs w:val="22"/>
              </w:rPr>
              <w:t>oznakowanych nazwą i kodem odpadu.</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6</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13 05 02*</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 xml:space="preserve">Szlamy z odwadniania olejów </w:t>
            </w:r>
            <w:r w:rsidRPr="00BE0E1B">
              <w:rPr>
                <w:sz w:val="22"/>
                <w:szCs w:val="22"/>
              </w:rPr>
              <w:br/>
              <w:t>w separatorach</w:t>
            </w:r>
          </w:p>
        </w:tc>
        <w:tc>
          <w:tcPr>
            <w:tcW w:w="5040" w:type="dxa"/>
            <w:vAlign w:val="center"/>
          </w:tcPr>
          <w:p w:rsidR="00187583" w:rsidRPr="00BD5986" w:rsidRDefault="00BD5986"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w:t>
            </w:r>
            <w:r w:rsidR="006471FF" w:rsidRPr="00B520D3">
              <w:rPr>
                <w:rFonts w:ascii="Arial" w:hAnsi="Arial" w:cs="Arial"/>
                <w:sz w:val="22"/>
                <w:szCs w:val="22"/>
              </w:rPr>
              <w:t xml:space="preserve">jako 11) </w:t>
            </w:r>
            <w:r w:rsidRPr="00B520D3">
              <w:rPr>
                <w:rFonts w:ascii="Arial" w:hAnsi="Arial" w:cs="Arial"/>
                <w:sz w:val="22"/>
                <w:szCs w:val="22"/>
              </w:rPr>
              <w:t xml:space="preserve">w szczelnych pojemnikach </w:t>
            </w:r>
            <w:r w:rsidRPr="00B520D3">
              <w:rPr>
                <w:rFonts w:ascii="Arial" w:hAnsi="Arial" w:cs="Arial"/>
                <w:iCs/>
                <w:sz w:val="22"/>
                <w:szCs w:val="22"/>
              </w:rPr>
              <w:t>o pojemności 120 l,</w:t>
            </w:r>
            <w:r w:rsidRPr="00BD5986">
              <w:rPr>
                <w:rFonts w:ascii="Arial" w:hAnsi="Arial" w:cs="Arial"/>
                <w:iCs/>
                <w:sz w:val="22"/>
                <w:szCs w:val="22"/>
              </w:rPr>
              <w:t xml:space="preserve"> 240 l, 1100 l </w:t>
            </w:r>
            <w:r>
              <w:rPr>
                <w:rFonts w:ascii="Arial" w:hAnsi="Arial" w:cs="Arial"/>
                <w:sz w:val="22"/>
                <w:szCs w:val="22"/>
              </w:rPr>
              <w:t>oznakowanych nazwą i kodem odpadu.</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lastRenderedPageBreak/>
              <w:t>7</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13 05 06*</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Olej z odwadniania olejów w separatorach</w:t>
            </w:r>
          </w:p>
        </w:tc>
        <w:tc>
          <w:tcPr>
            <w:tcW w:w="5040" w:type="dxa"/>
            <w:vAlign w:val="center"/>
          </w:tcPr>
          <w:p w:rsidR="00187583" w:rsidRDefault="00BD5986" w:rsidP="00BD5986">
            <w:pPr>
              <w:rPr>
                <w:rFonts w:ascii="Arial" w:hAnsi="Arial" w:cs="Arial"/>
                <w:sz w:val="22"/>
                <w:szCs w:val="22"/>
              </w:rPr>
            </w:pPr>
            <w:r>
              <w:rPr>
                <w:rFonts w:ascii="Arial" w:hAnsi="Arial" w:cs="Arial"/>
                <w:sz w:val="22"/>
                <w:szCs w:val="22"/>
              </w:rPr>
              <w:t xml:space="preserve">Odpady </w:t>
            </w:r>
            <w:r w:rsidRPr="00BD5986">
              <w:rPr>
                <w:rFonts w:ascii="Arial" w:hAnsi="Arial" w:cs="Arial"/>
                <w:sz w:val="22"/>
                <w:szCs w:val="22"/>
              </w:rPr>
              <w:t xml:space="preserve">magazynowane </w:t>
            </w:r>
            <w:r w:rsidRPr="00BD5986">
              <w:rPr>
                <w:rFonts w:ascii="Arial" w:hAnsi="Arial" w:cs="Arial"/>
                <w:iCs/>
                <w:sz w:val="22"/>
                <w:szCs w:val="22"/>
              </w:rPr>
              <w:t>w 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w:t>
            </w:r>
            <w:r w:rsidR="006471FF" w:rsidRPr="00B520D3">
              <w:rPr>
                <w:rFonts w:ascii="Arial" w:hAnsi="Arial" w:cs="Arial"/>
                <w:sz w:val="22"/>
                <w:szCs w:val="22"/>
              </w:rPr>
              <w:t>jako 11)</w:t>
            </w:r>
            <w:r w:rsidRPr="00BD5986">
              <w:rPr>
                <w:rFonts w:ascii="Arial" w:hAnsi="Arial" w:cs="Arial"/>
                <w:sz w:val="22"/>
                <w:szCs w:val="22"/>
              </w:rPr>
              <w:t xml:space="preserve"> w szczelnych </w:t>
            </w:r>
            <w:r>
              <w:rPr>
                <w:rFonts w:ascii="Arial" w:hAnsi="Arial" w:cs="Arial"/>
                <w:sz w:val="22"/>
                <w:szCs w:val="22"/>
              </w:rPr>
              <w:t>zamykanych beczkach oznakowanych nazwą i kodem odpadu.</w:t>
            </w:r>
          </w:p>
          <w:p w:rsidR="001E4C28" w:rsidRPr="00BD5986" w:rsidRDefault="001E4C28" w:rsidP="00BD5986">
            <w:pPr>
              <w:rPr>
                <w:rFonts w:ascii="Arial" w:hAnsi="Arial" w:cs="Arial"/>
                <w:bCs/>
                <w:sz w:val="22"/>
                <w:szCs w:val="22"/>
              </w:rPr>
            </w:pP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8</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13 05 08*</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 xml:space="preserve">Mieszanina odpadów z piaskowników </w:t>
            </w:r>
            <w:r w:rsidRPr="00BE0E1B">
              <w:rPr>
                <w:sz w:val="22"/>
                <w:szCs w:val="22"/>
              </w:rPr>
              <w:br/>
              <w:t>i z odwadniania olejów w separatorach</w:t>
            </w:r>
          </w:p>
        </w:tc>
        <w:tc>
          <w:tcPr>
            <w:tcW w:w="5040" w:type="dxa"/>
            <w:vAlign w:val="center"/>
          </w:tcPr>
          <w:p w:rsidR="00187583" w:rsidRPr="00BD5986" w:rsidRDefault="00BD5986"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jako </w:t>
            </w:r>
            <w:r w:rsidR="006471FF" w:rsidRPr="00B520D3">
              <w:rPr>
                <w:rFonts w:ascii="Arial" w:hAnsi="Arial" w:cs="Arial"/>
                <w:sz w:val="22"/>
                <w:szCs w:val="22"/>
              </w:rPr>
              <w:t>11)</w:t>
            </w:r>
            <w:r w:rsidR="006471FF" w:rsidRPr="00BD5986">
              <w:rPr>
                <w:rFonts w:ascii="Arial" w:hAnsi="Arial" w:cs="Arial"/>
                <w:sz w:val="22"/>
                <w:szCs w:val="22"/>
              </w:rPr>
              <w:t xml:space="preserve"> </w:t>
            </w:r>
            <w:r w:rsidRPr="00BD5986">
              <w:rPr>
                <w:rFonts w:ascii="Arial" w:hAnsi="Arial" w:cs="Arial"/>
                <w:sz w:val="22"/>
                <w:szCs w:val="22"/>
              </w:rPr>
              <w:t xml:space="preserve">w szczelnych pojemnikach </w:t>
            </w:r>
            <w:r w:rsidRPr="00BD5986">
              <w:rPr>
                <w:rFonts w:ascii="Arial" w:hAnsi="Arial" w:cs="Arial"/>
                <w:iCs/>
                <w:sz w:val="22"/>
                <w:szCs w:val="22"/>
              </w:rPr>
              <w:t xml:space="preserve">o pojemności 120 l, 240 l, 1100 </w:t>
            </w:r>
            <w:r>
              <w:rPr>
                <w:rFonts w:ascii="Arial" w:hAnsi="Arial" w:cs="Arial"/>
                <w:sz w:val="22"/>
                <w:szCs w:val="22"/>
              </w:rPr>
              <w:t>oznakowanych nazwą i kodem odpadu.</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9</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15 02 02*</w:t>
            </w:r>
          </w:p>
        </w:tc>
        <w:tc>
          <w:tcPr>
            <w:tcW w:w="2262" w:type="dxa"/>
            <w:vAlign w:val="center"/>
          </w:tcPr>
          <w:p w:rsidR="00187583" w:rsidRPr="00BE0E1B" w:rsidRDefault="00187583" w:rsidP="00A01C9E">
            <w:pPr>
              <w:pStyle w:val="Nagwek7"/>
              <w:spacing w:line="240" w:lineRule="auto"/>
              <w:ind w:left="0"/>
              <w:rPr>
                <w:sz w:val="22"/>
                <w:szCs w:val="22"/>
              </w:rPr>
            </w:pPr>
            <w:r w:rsidRPr="00BE0E1B">
              <w:rPr>
                <w:sz w:val="22"/>
                <w:szCs w:val="22"/>
              </w:rPr>
              <w:t>Sorbenty,</w:t>
            </w:r>
            <w:r w:rsidR="00936B75">
              <w:rPr>
                <w:sz w:val="22"/>
                <w:szCs w:val="22"/>
              </w:rPr>
              <w:t xml:space="preserve"> </w:t>
            </w:r>
            <w:r w:rsidRPr="00BE0E1B">
              <w:rPr>
                <w:sz w:val="22"/>
                <w:szCs w:val="22"/>
              </w:rPr>
              <w:t>materiały filtracyjne, tkaniny do wycierania (np. szmaty ścierki) i ubrania ochronne zanieczyszczone substancjami niebezpiecznymi (np. PCB)</w:t>
            </w:r>
          </w:p>
        </w:tc>
        <w:tc>
          <w:tcPr>
            <w:tcW w:w="5040" w:type="dxa"/>
            <w:vAlign w:val="center"/>
          </w:tcPr>
          <w:p w:rsidR="00187583" w:rsidRPr="00BD5986" w:rsidRDefault="00BD5986"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w:t>
            </w:r>
            <w:r w:rsidR="006471FF" w:rsidRPr="00B520D3">
              <w:rPr>
                <w:rFonts w:ascii="Arial" w:hAnsi="Arial" w:cs="Arial"/>
                <w:sz w:val="22"/>
                <w:szCs w:val="22"/>
              </w:rPr>
              <w:t xml:space="preserve">jako 11) </w:t>
            </w:r>
            <w:r w:rsidRPr="00B520D3">
              <w:rPr>
                <w:rFonts w:ascii="Arial" w:hAnsi="Arial" w:cs="Arial"/>
                <w:sz w:val="22"/>
                <w:szCs w:val="22"/>
              </w:rPr>
              <w:t>w</w:t>
            </w:r>
            <w:r w:rsidRPr="00BD5986">
              <w:rPr>
                <w:rFonts w:ascii="Arial" w:hAnsi="Arial" w:cs="Arial"/>
                <w:sz w:val="22"/>
                <w:szCs w:val="22"/>
              </w:rPr>
              <w:t xml:space="preserve"> szczelnych pojemnikach </w:t>
            </w:r>
            <w:r w:rsidRPr="00BD5986">
              <w:rPr>
                <w:rFonts w:ascii="Arial" w:hAnsi="Arial" w:cs="Arial"/>
                <w:iCs/>
                <w:sz w:val="22"/>
                <w:szCs w:val="22"/>
              </w:rPr>
              <w:t>o pojemności 120 l, 240 l, 1100 l oraz w kontenerze KP7</w:t>
            </w:r>
            <w:r w:rsidRPr="00BD5986">
              <w:rPr>
                <w:rFonts w:ascii="Arial" w:hAnsi="Arial" w:cs="Arial"/>
                <w:sz w:val="22"/>
                <w:szCs w:val="22"/>
              </w:rPr>
              <w:t xml:space="preserve"> </w:t>
            </w:r>
            <w:r>
              <w:rPr>
                <w:rFonts w:ascii="Arial" w:hAnsi="Arial" w:cs="Arial"/>
                <w:sz w:val="22"/>
                <w:szCs w:val="22"/>
              </w:rPr>
              <w:t xml:space="preserve">oznakowanych nazwą i kodem odpadu. </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10</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16 01 07*</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Filtry olejowe</w:t>
            </w:r>
          </w:p>
        </w:tc>
        <w:tc>
          <w:tcPr>
            <w:tcW w:w="5040" w:type="dxa"/>
            <w:vAlign w:val="center"/>
          </w:tcPr>
          <w:p w:rsidR="00187583" w:rsidRPr="00BD5986" w:rsidRDefault="00BD5986"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w:t>
            </w:r>
            <w:r w:rsidR="006471FF" w:rsidRPr="00B520D3">
              <w:rPr>
                <w:rFonts w:ascii="Arial" w:hAnsi="Arial" w:cs="Arial"/>
                <w:sz w:val="22"/>
                <w:szCs w:val="22"/>
              </w:rPr>
              <w:t>jako 11)</w:t>
            </w:r>
            <w:r w:rsidR="006471FF" w:rsidRPr="00BD5986">
              <w:rPr>
                <w:rFonts w:ascii="Arial" w:hAnsi="Arial" w:cs="Arial"/>
                <w:sz w:val="22"/>
                <w:szCs w:val="22"/>
              </w:rPr>
              <w:t xml:space="preserve"> </w:t>
            </w:r>
            <w:r w:rsidRPr="00BD5986">
              <w:rPr>
                <w:rFonts w:ascii="Arial" w:hAnsi="Arial" w:cs="Arial"/>
                <w:sz w:val="22"/>
                <w:szCs w:val="22"/>
              </w:rPr>
              <w:t xml:space="preserve">w szczelnych pojemnikach </w:t>
            </w:r>
            <w:r w:rsidRPr="00BD5986">
              <w:rPr>
                <w:rFonts w:ascii="Arial" w:hAnsi="Arial" w:cs="Arial"/>
                <w:iCs/>
                <w:sz w:val="22"/>
                <w:szCs w:val="22"/>
              </w:rPr>
              <w:t xml:space="preserve">o pojemności 120 l, 240 l, 1100 l </w:t>
            </w:r>
            <w:r>
              <w:rPr>
                <w:rFonts w:ascii="Arial" w:hAnsi="Arial" w:cs="Arial"/>
                <w:sz w:val="22"/>
                <w:szCs w:val="22"/>
              </w:rPr>
              <w:t>oznakowanych nazwą i kodem odpadu.</w:t>
            </w:r>
            <w:r w:rsidR="001459DB">
              <w:rPr>
                <w:rFonts w:ascii="Arial" w:hAnsi="Arial" w:cs="Arial"/>
                <w:sz w:val="22"/>
                <w:szCs w:val="22"/>
              </w:rPr>
              <w:t xml:space="preserve"> </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11</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16 06 01*</w:t>
            </w:r>
          </w:p>
        </w:tc>
        <w:tc>
          <w:tcPr>
            <w:tcW w:w="2262" w:type="dxa"/>
            <w:vAlign w:val="center"/>
          </w:tcPr>
          <w:p w:rsidR="00187583" w:rsidRPr="00BE0E1B" w:rsidRDefault="00187583" w:rsidP="00A01C9E">
            <w:pPr>
              <w:pStyle w:val="Nagwek7"/>
              <w:spacing w:line="240" w:lineRule="auto"/>
              <w:ind w:left="0"/>
              <w:rPr>
                <w:b/>
                <w:sz w:val="22"/>
                <w:szCs w:val="22"/>
              </w:rPr>
            </w:pPr>
            <w:r w:rsidRPr="00BE0E1B">
              <w:rPr>
                <w:sz w:val="22"/>
                <w:szCs w:val="22"/>
              </w:rPr>
              <w:t xml:space="preserve">Baterie </w:t>
            </w:r>
            <w:r w:rsidRPr="00BE0E1B">
              <w:rPr>
                <w:sz w:val="22"/>
                <w:szCs w:val="22"/>
              </w:rPr>
              <w:br/>
              <w:t>i akumulatory ołowiowe</w:t>
            </w:r>
          </w:p>
        </w:tc>
        <w:tc>
          <w:tcPr>
            <w:tcW w:w="5040" w:type="dxa"/>
            <w:vAlign w:val="center"/>
          </w:tcPr>
          <w:p w:rsidR="00187583" w:rsidRPr="00BD5986" w:rsidRDefault="001459DB"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jako </w:t>
            </w:r>
            <w:r w:rsidR="006471FF" w:rsidRPr="00B520D3">
              <w:rPr>
                <w:rFonts w:ascii="Arial" w:hAnsi="Arial" w:cs="Arial"/>
                <w:sz w:val="22"/>
                <w:szCs w:val="22"/>
              </w:rPr>
              <w:t>11)</w:t>
            </w:r>
            <w:r w:rsidR="006471FF" w:rsidRPr="00BD5986">
              <w:rPr>
                <w:rFonts w:ascii="Arial" w:hAnsi="Arial" w:cs="Arial"/>
                <w:sz w:val="22"/>
                <w:szCs w:val="22"/>
              </w:rPr>
              <w:t xml:space="preserve"> </w:t>
            </w:r>
            <w:r w:rsidRPr="00BD5986">
              <w:rPr>
                <w:rFonts w:ascii="Arial" w:hAnsi="Arial" w:cs="Arial"/>
                <w:sz w:val="22"/>
                <w:szCs w:val="22"/>
              </w:rPr>
              <w:t xml:space="preserve">w szczelnych pojemnikach </w:t>
            </w:r>
            <w:r w:rsidRPr="00BD5986">
              <w:rPr>
                <w:rFonts w:ascii="Arial" w:hAnsi="Arial" w:cs="Arial"/>
                <w:iCs/>
                <w:sz w:val="22"/>
                <w:szCs w:val="22"/>
              </w:rPr>
              <w:t xml:space="preserve">o pojemności 120 l, 240 l, 1100 l </w:t>
            </w:r>
            <w:r>
              <w:rPr>
                <w:rFonts w:ascii="Arial" w:hAnsi="Arial" w:cs="Arial"/>
                <w:iCs/>
                <w:sz w:val="22"/>
                <w:szCs w:val="22"/>
              </w:rPr>
              <w:t>o</w:t>
            </w:r>
            <w:r>
              <w:rPr>
                <w:rFonts w:ascii="Arial" w:hAnsi="Arial" w:cs="Arial"/>
                <w:sz w:val="22"/>
                <w:szCs w:val="22"/>
              </w:rPr>
              <w:t>znakowanych nazwą i kodem odpadu.</w:t>
            </w:r>
          </w:p>
        </w:tc>
      </w:tr>
      <w:tr w:rsidR="00187583" w:rsidRPr="00BD5986">
        <w:tc>
          <w:tcPr>
            <w:tcW w:w="648" w:type="dxa"/>
            <w:vAlign w:val="center"/>
          </w:tcPr>
          <w:p w:rsidR="00187583" w:rsidRPr="00BE0E1B" w:rsidRDefault="00187583" w:rsidP="00A01C9E">
            <w:pPr>
              <w:jc w:val="center"/>
              <w:rPr>
                <w:rFonts w:ascii="Arial" w:hAnsi="Arial" w:cs="Arial"/>
                <w:bCs/>
                <w:sz w:val="22"/>
                <w:szCs w:val="22"/>
              </w:rPr>
            </w:pPr>
            <w:r w:rsidRPr="00BE0E1B">
              <w:rPr>
                <w:rFonts w:ascii="Arial" w:hAnsi="Arial" w:cs="Arial"/>
                <w:bCs/>
                <w:sz w:val="22"/>
                <w:szCs w:val="22"/>
              </w:rPr>
              <w:t>12</w:t>
            </w:r>
          </w:p>
        </w:tc>
        <w:tc>
          <w:tcPr>
            <w:tcW w:w="1338" w:type="dxa"/>
            <w:vAlign w:val="center"/>
          </w:tcPr>
          <w:p w:rsidR="00187583" w:rsidRPr="00BE0E1B" w:rsidRDefault="00187583" w:rsidP="00A01C9E">
            <w:pPr>
              <w:jc w:val="center"/>
              <w:rPr>
                <w:rFonts w:ascii="Arial" w:hAnsi="Arial" w:cs="Arial"/>
                <w:b/>
                <w:bCs/>
                <w:sz w:val="22"/>
                <w:szCs w:val="22"/>
              </w:rPr>
            </w:pPr>
            <w:r w:rsidRPr="00BE0E1B">
              <w:rPr>
                <w:rFonts w:ascii="Arial" w:hAnsi="Arial" w:cs="Arial"/>
                <w:b/>
                <w:bCs/>
                <w:sz w:val="22"/>
                <w:szCs w:val="22"/>
              </w:rPr>
              <w:t>16 02 13*</w:t>
            </w:r>
          </w:p>
        </w:tc>
        <w:tc>
          <w:tcPr>
            <w:tcW w:w="2262" w:type="dxa"/>
            <w:vAlign w:val="center"/>
          </w:tcPr>
          <w:p w:rsidR="00187583" w:rsidRPr="00BE0E1B" w:rsidRDefault="00187583" w:rsidP="00A01C9E">
            <w:pPr>
              <w:pStyle w:val="Akapitzlist"/>
              <w:ind w:left="0"/>
              <w:jc w:val="left"/>
              <w:rPr>
                <w:rFonts w:ascii="Arial" w:hAnsi="Arial" w:cs="Arial"/>
                <w:b/>
              </w:rPr>
            </w:pPr>
            <w:r w:rsidRPr="00BE0E1B">
              <w:rPr>
                <w:rFonts w:ascii="Arial" w:hAnsi="Arial" w:cs="Arial"/>
              </w:rPr>
              <w:t xml:space="preserve">Zużyte urządzenia zawierające niebezpieczne elementy inne niż wymienione </w:t>
            </w:r>
            <w:r w:rsidRPr="00BE0E1B">
              <w:rPr>
                <w:rFonts w:ascii="Arial" w:hAnsi="Arial" w:cs="Arial"/>
              </w:rPr>
              <w:br/>
              <w:t xml:space="preserve">w  16 02 09 do </w:t>
            </w:r>
            <w:r w:rsidRPr="00BE0E1B">
              <w:rPr>
                <w:rFonts w:ascii="Arial" w:hAnsi="Arial" w:cs="Arial"/>
              </w:rPr>
              <w:br/>
              <w:t>16 01 12 (świetlówki, rtęciówki)</w:t>
            </w:r>
          </w:p>
        </w:tc>
        <w:tc>
          <w:tcPr>
            <w:tcW w:w="5040" w:type="dxa"/>
            <w:vAlign w:val="center"/>
          </w:tcPr>
          <w:p w:rsidR="00187583" w:rsidRPr="00BD5986" w:rsidRDefault="001459DB" w:rsidP="00BD5986">
            <w:pPr>
              <w:rPr>
                <w:rFonts w:ascii="Arial" w:hAnsi="Arial" w:cs="Arial"/>
                <w:bCs/>
                <w:sz w:val="22"/>
                <w:szCs w:val="22"/>
              </w:rPr>
            </w:pPr>
            <w:r w:rsidRPr="00BD5986">
              <w:rPr>
                <w:rFonts w:ascii="Arial" w:hAnsi="Arial" w:cs="Arial"/>
                <w:sz w:val="22"/>
                <w:szCs w:val="22"/>
              </w:rPr>
              <w:t xml:space="preserve">Odpady magazynowane będą </w:t>
            </w:r>
            <w:r>
              <w:rPr>
                <w:rFonts w:ascii="Arial" w:hAnsi="Arial" w:cs="Arial"/>
                <w:sz w:val="22"/>
                <w:szCs w:val="22"/>
              </w:rPr>
              <w:t xml:space="preserve">selektywnie </w:t>
            </w:r>
            <w:r>
              <w:rPr>
                <w:rFonts w:ascii="Arial" w:hAnsi="Arial" w:cs="Arial"/>
                <w:sz w:val="22"/>
                <w:szCs w:val="22"/>
              </w:rPr>
              <w:br/>
            </w:r>
            <w:r w:rsidRPr="00BD5986">
              <w:rPr>
                <w:rFonts w:ascii="Arial" w:hAnsi="Arial" w:cs="Arial"/>
                <w:sz w:val="22"/>
                <w:szCs w:val="22"/>
              </w:rPr>
              <w:t xml:space="preserve">w </w:t>
            </w:r>
            <w:r w:rsidRPr="00BD5986">
              <w:rPr>
                <w:rFonts w:ascii="Arial" w:hAnsi="Arial" w:cs="Arial"/>
                <w:iCs/>
                <w:sz w:val="22"/>
                <w:szCs w:val="22"/>
              </w:rPr>
              <w:t>zamkniętych</w:t>
            </w:r>
            <w:r w:rsidRPr="00BD5986">
              <w:rPr>
                <w:rFonts w:ascii="Arial" w:hAnsi="Arial" w:cs="Arial"/>
                <w:sz w:val="22"/>
                <w:szCs w:val="22"/>
              </w:rPr>
              <w:t xml:space="preserve"> </w:t>
            </w:r>
            <w:r w:rsidRPr="00BD5986">
              <w:rPr>
                <w:rFonts w:ascii="Arial" w:hAnsi="Arial" w:cs="Arial"/>
                <w:iCs/>
                <w:sz w:val="22"/>
                <w:szCs w:val="22"/>
              </w:rPr>
              <w:t>pomieszczeniach magazynowych</w:t>
            </w:r>
            <w:r w:rsidRPr="00BD5986">
              <w:rPr>
                <w:rFonts w:ascii="Arial" w:hAnsi="Arial" w:cs="Arial"/>
                <w:sz w:val="22"/>
                <w:szCs w:val="22"/>
              </w:rPr>
              <w:t xml:space="preserve"> budynku PSZOK </w:t>
            </w:r>
            <w:r w:rsidR="006471FF">
              <w:rPr>
                <w:rFonts w:ascii="Arial" w:hAnsi="Arial" w:cs="Arial"/>
                <w:sz w:val="22"/>
                <w:szCs w:val="22"/>
              </w:rPr>
              <w:t>(</w:t>
            </w:r>
            <w:proofErr w:type="spellStart"/>
            <w:r w:rsidR="006471FF">
              <w:rPr>
                <w:rFonts w:ascii="Arial" w:hAnsi="Arial" w:cs="Arial"/>
                <w:sz w:val="22"/>
                <w:szCs w:val="22"/>
              </w:rPr>
              <w:t>ozn</w:t>
            </w:r>
            <w:proofErr w:type="spellEnd"/>
            <w:r w:rsidR="006471FF">
              <w:rPr>
                <w:rFonts w:ascii="Arial" w:hAnsi="Arial" w:cs="Arial"/>
                <w:sz w:val="22"/>
                <w:szCs w:val="22"/>
              </w:rPr>
              <w:t>.</w:t>
            </w:r>
            <w:r w:rsidR="006471FF" w:rsidRPr="00BD5986">
              <w:rPr>
                <w:rFonts w:ascii="Arial" w:hAnsi="Arial" w:cs="Arial"/>
                <w:sz w:val="22"/>
                <w:szCs w:val="22"/>
              </w:rPr>
              <w:t xml:space="preserve"> </w:t>
            </w:r>
            <w:r w:rsidR="006471FF" w:rsidRPr="00B520D3">
              <w:rPr>
                <w:rFonts w:ascii="Arial" w:hAnsi="Arial" w:cs="Arial"/>
                <w:sz w:val="22"/>
                <w:szCs w:val="22"/>
              </w:rPr>
              <w:t xml:space="preserve">jako 11) </w:t>
            </w:r>
            <w:r w:rsidRPr="00B520D3">
              <w:rPr>
                <w:rFonts w:ascii="Arial" w:hAnsi="Arial" w:cs="Arial"/>
                <w:sz w:val="22"/>
                <w:szCs w:val="22"/>
              </w:rPr>
              <w:t>w szczelnych</w:t>
            </w:r>
            <w:r w:rsidRPr="00BD5986">
              <w:rPr>
                <w:rFonts w:ascii="Arial" w:hAnsi="Arial" w:cs="Arial"/>
                <w:sz w:val="22"/>
                <w:szCs w:val="22"/>
              </w:rPr>
              <w:t xml:space="preserve"> pojemnikach </w:t>
            </w:r>
            <w:r w:rsidRPr="00BD5986">
              <w:rPr>
                <w:rFonts w:ascii="Arial" w:hAnsi="Arial" w:cs="Arial"/>
                <w:iCs/>
                <w:sz w:val="22"/>
                <w:szCs w:val="22"/>
              </w:rPr>
              <w:t xml:space="preserve">o pojemności 120 l, 240 l, 1100 l </w:t>
            </w:r>
            <w:r>
              <w:rPr>
                <w:rFonts w:ascii="Arial" w:hAnsi="Arial" w:cs="Arial"/>
                <w:sz w:val="22"/>
                <w:szCs w:val="22"/>
              </w:rPr>
              <w:t>oznakowanych nazwą i kodem odpadu.</w:t>
            </w:r>
          </w:p>
        </w:tc>
      </w:tr>
    </w:tbl>
    <w:p w:rsidR="00BF5F2E" w:rsidRPr="003E550B" w:rsidRDefault="00BF5F2E" w:rsidP="00A411C8">
      <w:pPr>
        <w:pStyle w:val="Default"/>
        <w:jc w:val="both"/>
        <w:rPr>
          <w:rFonts w:ascii="Arial" w:hAnsi="Arial" w:cs="Arial"/>
          <w:b/>
          <w:color w:val="FF0000"/>
          <w:sz w:val="16"/>
        </w:rPr>
      </w:pPr>
    </w:p>
    <w:p w:rsidR="004C25AD" w:rsidRPr="00F30AA5" w:rsidRDefault="004C25AD" w:rsidP="00A411C8">
      <w:pPr>
        <w:pStyle w:val="Default"/>
        <w:jc w:val="both"/>
        <w:rPr>
          <w:rFonts w:ascii="Arial" w:hAnsi="Arial" w:cs="Arial"/>
          <w:b/>
          <w:color w:val="E36C0A"/>
        </w:rPr>
      </w:pPr>
    </w:p>
    <w:p w:rsidR="00130AAB" w:rsidRDefault="00130AAB" w:rsidP="00B5010C">
      <w:pPr>
        <w:pStyle w:val="Default"/>
        <w:spacing w:line="276" w:lineRule="auto"/>
        <w:jc w:val="both"/>
        <w:rPr>
          <w:rFonts w:ascii="Arial" w:hAnsi="Arial" w:cs="Arial"/>
          <w:b/>
          <w:color w:val="auto"/>
        </w:rPr>
      </w:pPr>
    </w:p>
    <w:p w:rsidR="00BF5F2E" w:rsidRPr="00386CB4" w:rsidRDefault="00BF5F2E" w:rsidP="00B5010C">
      <w:pPr>
        <w:pStyle w:val="Default"/>
        <w:spacing w:line="276" w:lineRule="auto"/>
        <w:jc w:val="both"/>
        <w:rPr>
          <w:rFonts w:ascii="Arial" w:hAnsi="Arial" w:cs="Arial"/>
          <w:b/>
          <w:color w:val="auto"/>
        </w:rPr>
      </w:pPr>
      <w:r w:rsidRPr="00386CB4">
        <w:rPr>
          <w:rFonts w:ascii="Arial" w:hAnsi="Arial" w:cs="Arial"/>
          <w:b/>
          <w:color w:val="auto"/>
        </w:rPr>
        <w:t>X</w:t>
      </w:r>
      <w:r w:rsidR="0066318E">
        <w:rPr>
          <w:rFonts w:ascii="Arial" w:hAnsi="Arial" w:cs="Arial"/>
          <w:b/>
          <w:color w:val="auto"/>
        </w:rPr>
        <w:t>I</w:t>
      </w:r>
      <w:r w:rsidRPr="00386CB4">
        <w:rPr>
          <w:rFonts w:ascii="Arial" w:hAnsi="Arial" w:cs="Arial"/>
          <w:b/>
          <w:color w:val="auto"/>
        </w:rPr>
        <w:t>.1.3. Wskazanie sposobów zapobiegania powstaniu odpadów, ograniczania ilości odpadów i ich negatywnego oddziaływania na środowisko.</w:t>
      </w:r>
    </w:p>
    <w:p w:rsidR="00BF5F2E" w:rsidRPr="00F45A65" w:rsidRDefault="00BF5F2E" w:rsidP="00B5010C">
      <w:pPr>
        <w:pStyle w:val="Nagwek"/>
        <w:tabs>
          <w:tab w:val="left" w:pos="360"/>
        </w:tabs>
        <w:spacing w:line="276" w:lineRule="auto"/>
        <w:jc w:val="both"/>
        <w:rPr>
          <w:rFonts w:ascii="Arial" w:hAnsi="Arial" w:cs="Arial"/>
          <w:b/>
          <w:bCs/>
          <w:sz w:val="16"/>
        </w:rPr>
      </w:pPr>
    </w:p>
    <w:p w:rsidR="00BF5F2E" w:rsidRPr="00556CE9" w:rsidRDefault="00BF5F2E" w:rsidP="000E7D09">
      <w:pPr>
        <w:autoSpaceDE w:val="0"/>
        <w:autoSpaceDN w:val="0"/>
        <w:adjustRightInd w:val="0"/>
        <w:spacing w:after="76" w:line="276" w:lineRule="auto"/>
        <w:contextualSpacing/>
        <w:jc w:val="both"/>
        <w:rPr>
          <w:rFonts w:ascii="Arial" w:hAnsi="Arial" w:cs="Arial"/>
          <w:color w:val="000000"/>
          <w:sz w:val="24"/>
          <w:szCs w:val="24"/>
        </w:rPr>
      </w:pPr>
      <w:r w:rsidRPr="00556CE9">
        <w:rPr>
          <w:rFonts w:ascii="Arial" w:hAnsi="Arial" w:cs="Arial"/>
          <w:b/>
          <w:bCs/>
          <w:color w:val="000000"/>
          <w:sz w:val="24"/>
          <w:szCs w:val="24"/>
        </w:rPr>
        <w:t>X</w:t>
      </w:r>
      <w:r w:rsidR="0066318E" w:rsidRPr="00556CE9">
        <w:rPr>
          <w:rFonts w:ascii="Arial" w:hAnsi="Arial" w:cs="Arial"/>
          <w:b/>
          <w:bCs/>
          <w:color w:val="000000"/>
          <w:sz w:val="24"/>
          <w:szCs w:val="24"/>
        </w:rPr>
        <w:t>I.</w:t>
      </w:r>
      <w:r w:rsidRPr="00556CE9">
        <w:rPr>
          <w:rFonts w:ascii="Arial" w:hAnsi="Arial" w:cs="Arial"/>
          <w:b/>
          <w:bCs/>
          <w:color w:val="000000"/>
          <w:sz w:val="24"/>
          <w:szCs w:val="24"/>
        </w:rPr>
        <w:t>1.3.1.</w:t>
      </w:r>
      <w:r w:rsidRPr="00556CE9">
        <w:rPr>
          <w:rFonts w:ascii="Arial" w:hAnsi="Arial" w:cs="Arial"/>
          <w:color w:val="000000"/>
          <w:sz w:val="24"/>
          <w:szCs w:val="24"/>
        </w:rPr>
        <w:t xml:space="preserve"> Prowadzone będzie mechaniczno - ręczne przetwarzanie niesegregowanych (zmieszanych) odpadów </w:t>
      </w:r>
      <w:r w:rsidR="000E7D09">
        <w:rPr>
          <w:rFonts w:ascii="Arial" w:hAnsi="Arial" w:cs="Arial"/>
          <w:color w:val="000000"/>
          <w:sz w:val="24"/>
          <w:szCs w:val="24"/>
        </w:rPr>
        <w:t>i innych odpadów komunalnych, celem wydzielenia</w:t>
      </w:r>
      <w:r w:rsidRPr="00556CE9">
        <w:rPr>
          <w:rFonts w:ascii="Arial" w:hAnsi="Arial" w:cs="Arial"/>
          <w:color w:val="000000"/>
          <w:sz w:val="24"/>
          <w:szCs w:val="24"/>
        </w:rPr>
        <w:t xml:space="preserve"> z odpadów określonych frakcji dających się wykorzystać materiał</w:t>
      </w:r>
      <w:r w:rsidR="00736F98" w:rsidRPr="00556CE9">
        <w:rPr>
          <w:rFonts w:ascii="Arial" w:hAnsi="Arial" w:cs="Arial"/>
          <w:color w:val="000000"/>
          <w:sz w:val="24"/>
          <w:szCs w:val="24"/>
        </w:rPr>
        <w:t>owo lub energetycznie oraz „doczyszczanie” odpadów pochodzących z selektywnej zbiórki mające na ce</w:t>
      </w:r>
      <w:r w:rsidR="00130AAB">
        <w:rPr>
          <w:rFonts w:ascii="Arial" w:hAnsi="Arial" w:cs="Arial"/>
          <w:color w:val="000000"/>
          <w:sz w:val="24"/>
          <w:szCs w:val="24"/>
        </w:rPr>
        <w:t>lu przygotowanie ich do odzysku lub recyklingu.</w:t>
      </w:r>
    </w:p>
    <w:p w:rsidR="00BF5F2E" w:rsidRPr="00556CE9" w:rsidRDefault="00BF5F2E" w:rsidP="00556CE9">
      <w:pPr>
        <w:autoSpaceDE w:val="0"/>
        <w:autoSpaceDN w:val="0"/>
        <w:adjustRightInd w:val="0"/>
        <w:spacing w:after="76" w:line="276" w:lineRule="auto"/>
        <w:contextualSpacing/>
        <w:jc w:val="both"/>
        <w:rPr>
          <w:rFonts w:ascii="Arial" w:hAnsi="Arial" w:cs="Arial"/>
          <w:color w:val="000000"/>
          <w:sz w:val="24"/>
          <w:szCs w:val="24"/>
        </w:rPr>
      </w:pPr>
      <w:r w:rsidRPr="00556CE9">
        <w:rPr>
          <w:rFonts w:ascii="Arial" w:hAnsi="Arial" w:cs="Arial"/>
          <w:b/>
          <w:bCs/>
          <w:color w:val="000000"/>
          <w:sz w:val="24"/>
          <w:szCs w:val="24"/>
        </w:rPr>
        <w:lastRenderedPageBreak/>
        <w:t>X</w:t>
      </w:r>
      <w:r w:rsidR="0066318E" w:rsidRPr="00556CE9">
        <w:rPr>
          <w:rFonts w:ascii="Arial" w:hAnsi="Arial" w:cs="Arial"/>
          <w:b/>
          <w:bCs/>
          <w:color w:val="000000"/>
          <w:sz w:val="24"/>
          <w:szCs w:val="24"/>
        </w:rPr>
        <w:t>I</w:t>
      </w:r>
      <w:r w:rsidRPr="00556CE9">
        <w:rPr>
          <w:rFonts w:ascii="Arial" w:hAnsi="Arial" w:cs="Arial"/>
          <w:b/>
          <w:bCs/>
          <w:color w:val="000000"/>
          <w:sz w:val="24"/>
          <w:szCs w:val="24"/>
        </w:rPr>
        <w:t>.1.3.2.</w:t>
      </w:r>
      <w:r w:rsidRPr="00556CE9">
        <w:rPr>
          <w:rFonts w:ascii="Arial" w:hAnsi="Arial" w:cs="Arial"/>
          <w:color w:val="000000"/>
          <w:sz w:val="24"/>
          <w:szCs w:val="24"/>
        </w:rPr>
        <w:t xml:space="preserve"> </w:t>
      </w:r>
      <w:r w:rsidR="00736F98" w:rsidRPr="00556CE9">
        <w:rPr>
          <w:rFonts w:ascii="Arial" w:hAnsi="Arial" w:cs="Arial"/>
          <w:color w:val="000000"/>
          <w:sz w:val="24"/>
          <w:szCs w:val="24"/>
        </w:rPr>
        <w:t>Odpady magazynowane będą w sposób selektywny i zabezpieczający środowisko przed wpływem ewentualnych zanieczyszczeń. Odpady zabezpieczone będą przed wpływem warunków atmosferycznych, tak by nie pogorszyć jakości odpadów.</w:t>
      </w:r>
    </w:p>
    <w:p w:rsidR="00BF5F2E" w:rsidRPr="00556CE9" w:rsidRDefault="00BF5F2E" w:rsidP="00556CE9">
      <w:pPr>
        <w:autoSpaceDE w:val="0"/>
        <w:autoSpaceDN w:val="0"/>
        <w:adjustRightInd w:val="0"/>
        <w:spacing w:after="76" w:line="276" w:lineRule="auto"/>
        <w:contextualSpacing/>
        <w:jc w:val="both"/>
        <w:rPr>
          <w:rFonts w:ascii="Arial" w:hAnsi="Arial" w:cs="Arial"/>
          <w:color w:val="000000"/>
          <w:sz w:val="24"/>
          <w:szCs w:val="24"/>
        </w:rPr>
      </w:pPr>
      <w:r w:rsidRPr="00556CE9">
        <w:rPr>
          <w:rFonts w:ascii="Arial" w:hAnsi="Arial" w:cs="Arial"/>
          <w:b/>
          <w:bCs/>
          <w:color w:val="000000"/>
          <w:sz w:val="24"/>
          <w:szCs w:val="24"/>
        </w:rPr>
        <w:t>X</w:t>
      </w:r>
      <w:r w:rsidR="00F37FD1" w:rsidRPr="00556CE9">
        <w:rPr>
          <w:rFonts w:ascii="Arial" w:hAnsi="Arial" w:cs="Arial"/>
          <w:b/>
          <w:bCs/>
          <w:color w:val="000000"/>
          <w:sz w:val="24"/>
          <w:szCs w:val="24"/>
        </w:rPr>
        <w:t>I</w:t>
      </w:r>
      <w:r w:rsidRPr="00556CE9">
        <w:rPr>
          <w:rFonts w:ascii="Arial" w:hAnsi="Arial" w:cs="Arial"/>
          <w:b/>
          <w:bCs/>
          <w:color w:val="000000"/>
          <w:sz w:val="24"/>
          <w:szCs w:val="24"/>
        </w:rPr>
        <w:t>.1.3.3.</w:t>
      </w:r>
      <w:r w:rsidRPr="00556CE9">
        <w:rPr>
          <w:rFonts w:ascii="Arial" w:hAnsi="Arial" w:cs="Arial"/>
          <w:color w:val="000000"/>
          <w:sz w:val="24"/>
          <w:szCs w:val="24"/>
        </w:rPr>
        <w:t xml:space="preserve"> </w:t>
      </w:r>
      <w:r w:rsidR="0031669A" w:rsidRPr="00556CE9">
        <w:rPr>
          <w:rFonts w:ascii="Arial" w:hAnsi="Arial" w:cs="Arial"/>
          <w:color w:val="000000"/>
          <w:sz w:val="24"/>
          <w:szCs w:val="24"/>
        </w:rPr>
        <w:t xml:space="preserve">Stosowane będą </w:t>
      </w:r>
      <w:r w:rsidR="005D41E2" w:rsidRPr="00556CE9">
        <w:rPr>
          <w:rFonts w:ascii="Arial" w:hAnsi="Arial" w:cs="Arial"/>
          <w:color w:val="000000"/>
          <w:sz w:val="24"/>
          <w:szCs w:val="24"/>
        </w:rPr>
        <w:t>urządzenia</w:t>
      </w:r>
      <w:r w:rsidR="0031669A" w:rsidRPr="00556CE9">
        <w:rPr>
          <w:rFonts w:ascii="Arial" w:hAnsi="Arial" w:cs="Arial"/>
          <w:color w:val="000000"/>
          <w:sz w:val="24"/>
          <w:szCs w:val="24"/>
        </w:rPr>
        <w:t xml:space="preserve"> i narzędzia dobrej jakości o wydłużonym okresie ich używalności.</w:t>
      </w:r>
      <w:r w:rsidR="005D41E2" w:rsidRPr="00556CE9">
        <w:rPr>
          <w:rFonts w:ascii="Arial" w:hAnsi="Arial" w:cs="Arial"/>
          <w:color w:val="000000"/>
          <w:sz w:val="24"/>
          <w:szCs w:val="24"/>
        </w:rPr>
        <w:t xml:space="preserve"> Eksploatowane maszyny i urządzenia utrzymywane będą </w:t>
      </w:r>
      <w:r w:rsidR="005D41E2" w:rsidRPr="00556CE9">
        <w:rPr>
          <w:rFonts w:ascii="Arial" w:hAnsi="Arial" w:cs="Arial"/>
          <w:color w:val="000000"/>
          <w:sz w:val="24"/>
          <w:szCs w:val="24"/>
        </w:rPr>
        <w:br/>
        <w:t xml:space="preserve">w odpowiednim stanie technicznym poprzez prowadzone przeglądy i remonty. </w:t>
      </w:r>
    </w:p>
    <w:p w:rsidR="00545E07" w:rsidRPr="00B5010C" w:rsidRDefault="00BF5F2E" w:rsidP="00B5010C">
      <w:pPr>
        <w:autoSpaceDE w:val="0"/>
        <w:autoSpaceDN w:val="0"/>
        <w:adjustRightInd w:val="0"/>
        <w:spacing w:after="76" w:line="276" w:lineRule="auto"/>
        <w:contextualSpacing/>
        <w:jc w:val="both"/>
        <w:rPr>
          <w:rFonts w:ascii="Arial" w:hAnsi="Arial" w:cs="Arial"/>
          <w:color w:val="000000"/>
          <w:sz w:val="24"/>
          <w:szCs w:val="24"/>
        </w:rPr>
      </w:pPr>
      <w:r w:rsidRPr="00556CE9">
        <w:rPr>
          <w:rFonts w:ascii="Arial" w:hAnsi="Arial" w:cs="Arial"/>
          <w:b/>
          <w:bCs/>
          <w:color w:val="000000"/>
          <w:sz w:val="24"/>
          <w:szCs w:val="24"/>
        </w:rPr>
        <w:t>X</w:t>
      </w:r>
      <w:r w:rsidR="0066318E" w:rsidRPr="00556CE9">
        <w:rPr>
          <w:rFonts w:ascii="Arial" w:hAnsi="Arial" w:cs="Arial"/>
          <w:b/>
          <w:bCs/>
          <w:color w:val="000000"/>
          <w:sz w:val="24"/>
          <w:szCs w:val="24"/>
        </w:rPr>
        <w:t>I</w:t>
      </w:r>
      <w:r w:rsidRPr="00556CE9">
        <w:rPr>
          <w:rFonts w:ascii="Arial" w:hAnsi="Arial" w:cs="Arial"/>
          <w:b/>
          <w:bCs/>
          <w:color w:val="000000"/>
          <w:sz w:val="24"/>
          <w:szCs w:val="24"/>
        </w:rPr>
        <w:t>.1.3.</w:t>
      </w:r>
      <w:r w:rsidR="00F3799C" w:rsidRPr="00556CE9">
        <w:rPr>
          <w:rFonts w:ascii="Arial" w:hAnsi="Arial" w:cs="Arial"/>
          <w:b/>
          <w:bCs/>
          <w:color w:val="000000"/>
          <w:sz w:val="24"/>
          <w:szCs w:val="24"/>
        </w:rPr>
        <w:t>4</w:t>
      </w:r>
      <w:r w:rsidRPr="00556CE9">
        <w:rPr>
          <w:rFonts w:ascii="Arial" w:hAnsi="Arial" w:cs="Arial"/>
          <w:b/>
          <w:bCs/>
          <w:color w:val="000000"/>
          <w:sz w:val="24"/>
          <w:szCs w:val="24"/>
        </w:rPr>
        <w:t>.</w:t>
      </w:r>
      <w:r w:rsidRPr="00556CE9">
        <w:rPr>
          <w:rFonts w:ascii="Arial" w:hAnsi="Arial" w:cs="Arial"/>
          <w:color w:val="000000"/>
          <w:sz w:val="24"/>
          <w:szCs w:val="24"/>
        </w:rPr>
        <w:t xml:space="preserve"> </w:t>
      </w:r>
      <w:r w:rsidR="00545E07">
        <w:rPr>
          <w:rFonts w:ascii="Arial" w:hAnsi="Arial" w:cs="Arial"/>
          <w:color w:val="000000"/>
          <w:sz w:val="24"/>
          <w:szCs w:val="24"/>
        </w:rPr>
        <w:t>M</w:t>
      </w:r>
      <w:r w:rsidR="00545E07" w:rsidRPr="00545E07">
        <w:rPr>
          <w:rFonts w:ascii="Arial" w:hAnsi="Arial" w:cs="Arial"/>
          <w:color w:val="000000"/>
          <w:sz w:val="24"/>
          <w:szCs w:val="24"/>
        </w:rPr>
        <w:t>inimalizacja ilości przepracowanych olejów i smarów poprzez stosowanie produktów dobrej jakości o w</w:t>
      </w:r>
      <w:r w:rsidR="00545E07">
        <w:rPr>
          <w:rFonts w:ascii="Arial" w:hAnsi="Arial" w:cs="Arial"/>
          <w:color w:val="000000"/>
          <w:sz w:val="24"/>
          <w:szCs w:val="24"/>
        </w:rPr>
        <w:t>ydłużonym terminie używalności.</w:t>
      </w:r>
      <w:r w:rsidR="00E552DC">
        <w:rPr>
          <w:rFonts w:ascii="Arial" w:hAnsi="Arial" w:cs="Arial"/>
          <w:color w:val="000000"/>
          <w:sz w:val="24"/>
          <w:szCs w:val="24"/>
        </w:rPr>
        <w:t xml:space="preserve"> Prowadzona będzie racjonalna gospodarka surowcowa i materiałowa pozwalająca na utrzymywanie ilości wytwarzanych odpadów na najniższym możliwym</w:t>
      </w:r>
      <w:r w:rsidR="00464BCA">
        <w:rPr>
          <w:rFonts w:ascii="Arial" w:hAnsi="Arial" w:cs="Arial"/>
          <w:color w:val="000000"/>
          <w:sz w:val="24"/>
          <w:szCs w:val="24"/>
        </w:rPr>
        <w:t xml:space="preserve"> </w:t>
      </w:r>
      <w:r w:rsidR="00E552DC">
        <w:rPr>
          <w:rFonts w:ascii="Arial" w:hAnsi="Arial" w:cs="Arial"/>
          <w:color w:val="000000"/>
          <w:sz w:val="24"/>
          <w:szCs w:val="24"/>
        </w:rPr>
        <w:t>poziomie.</w:t>
      </w:r>
    </w:p>
    <w:p w:rsidR="00130AAB" w:rsidRPr="00B270F2" w:rsidRDefault="00545E07" w:rsidP="00B270F2">
      <w:pPr>
        <w:pStyle w:val="Default"/>
        <w:spacing w:line="276" w:lineRule="auto"/>
        <w:jc w:val="both"/>
        <w:rPr>
          <w:rFonts w:ascii="Arial" w:hAnsi="Arial" w:cs="Arial"/>
          <w:color w:val="auto"/>
        </w:rPr>
      </w:pPr>
      <w:r w:rsidRPr="001E4C28">
        <w:rPr>
          <w:rFonts w:ascii="Arial" w:hAnsi="Arial" w:cs="Arial"/>
          <w:b/>
          <w:color w:val="auto"/>
        </w:rPr>
        <w:t>X</w:t>
      </w:r>
      <w:r w:rsidR="00F37FD1" w:rsidRPr="001E4C28">
        <w:rPr>
          <w:rFonts w:ascii="Arial" w:hAnsi="Arial" w:cs="Arial"/>
          <w:b/>
          <w:color w:val="auto"/>
        </w:rPr>
        <w:t>I</w:t>
      </w:r>
      <w:r w:rsidRPr="001E4C28">
        <w:rPr>
          <w:rFonts w:ascii="Arial" w:hAnsi="Arial" w:cs="Arial"/>
          <w:b/>
          <w:color w:val="auto"/>
        </w:rPr>
        <w:t>.1.3.</w:t>
      </w:r>
      <w:r w:rsidR="00F3799C" w:rsidRPr="001E4C28">
        <w:rPr>
          <w:rFonts w:ascii="Arial" w:hAnsi="Arial" w:cs="Arial"/>
          <w:b/>
          <w:color w:val="auto"/>
        </w:rPr>
        <w:t>5</w:t>
      </w:r>
      <w:r w:rsidRPr="001E4C28">
        <w:rPr>
          <w:rFonts w:ascii="Arial" w:hAnsi="Arial" w:cs="Arial"/>
          <w:b/>
          <w:color w:val="auto"/>
        </w:rPr>
        <w:t>.</w:t>
      </w:r>
      <w:r w:rsidR="000E7D09" w:rsidRPr="001E4C28">
        <w:rPr>
          <w:rFonts w:ascii="Arial" w:hAnsi="Arial" w:cs="Arial"/>
          <w:color w:val="auto"/>
        </w:rPr>
        <w:t xml:space="preserve"> Przyjęcie i wyładunek odpadów na terenie instalacji odbywać się będzie wyłącznie pod nadzorem pracownika przeszkolonego w zakresie obowiązujących </w:t>
      </w:r>
      <w:r w:rsidR="000E7D09" w:rsidRPr="001E4C28">
        <w:rPr>
          <w:rFonts w:ascii="Arial" w:hAnsi="Arial" w:cs="Arial"/>
          <w:color w:val="auto"/>
        </w:rPr>
        <w:br/>
        <w:t xml:space="preserve">w zakładzie procedur i w miejscach określonych w decyzji, zgodnie z procedurą opisaną w pkt. </w:t>
      </w:r>
      <w:r w:rsidR="00084521" w:rsidRPr="001E4C28">
        <w:rPr>
          <w:rFonts w:ascii="Arial" w:hAnsi="Arial" w:cs="Arial"/>
          <w:bCs/>
          <w:color w:val="auto"/>
        </w:rPr>
        <w:t>I.3.1</w:t>
      </w:r>
      <w:r w:rsidR="000E7D09" w:rsidRPr="001E4C28">
        <w:rPr>
          <w:rFonts w:ascii="Arial" w:hAnsi="Arial" w:cs="Arial"/>
          <w:bCs/>
          <w:color w:val="auto"/>
        </w:rPr>
        <w:t>.</w:t>
      </w:r>
      <w:r w:rsidR="000E7D09" w:rsidRPr="001E4C28">
        <w:rPr>
          <w:rFonts w:ascii="Arial" w:hAnsi="Arial" w:cs="Arial"/>
          <w:color w:val="auto"/>
        </w:rPr>
        <w:t xml:space="preserve"> decyzji. Po rozładunku odpadów następować będzie oczyszczenie pojazdu</w:t>
      </w:r>
      <w:r w:rsidR="00084521" w:rsidRPr="001E4C28">
        <w:rPr>
          <w:rFonts w:ascii="Arial" w:hAnsi="Arial" w:cs="Arial"/>
          <w:color w:val="auto"/>
        </w:rPr>
        <w:t xml:space="preserve"> (w tym kół)</w:t>
      </w:r>
      <w:r w:rsidR="000E7D09" w:rsidRPr="001E4C28">
        <w:rPr>
          <w:rFonts w:ascii="Arial" w:hAnsi="Arial" w:cs="Arial"/>
          <w:color w:val="auto"/>
        </w:rPr>
        <w:t xml:space="preserve"> i zamknięcie skrzyni ładunkowej.</w:t>
      </w:r>
    </w:p>
    <w:p w:rsidR="005A0D14" w:rsidRPr="00130AAB" w:rsidRDefault="00084521" w:rsidP="00537A5F">
      <w:pPr>
        <w:spacing w:line="276" w:lineRule="auto"/>
        <w:jc w:val="both"/>
        <w:rPr>
          <w:rFonts w:ascii="Arial" w:hAnsi="Arial" w:cs="Arial"/>
          <w:sz w:val="24"/>
          <w:szCs w:val="24"/>
        </w:rPr>
      </w:pPr>
      <w:r w:rsidRPr="00130AAB">
        <w:rPr>
          <w:rFonts w:ascii="Arial" w:hAnsi="Arial" w:cs="Arial"/>
          <w:b/>
          <w:sz w:val="24"/>
          <w:szCs w:val="24"/>
        </w:rPr>
        <w:t>XI.1.3.6.</w:t>
      </w:r>
      <w:r w:rsidRPr="00130AAB">
        <w:rPr>
          <w:rFonts w:ascii="Arial" w:hAnsi="Arial" w:cs="Arial"/>
          <w:sz w:val="24"/>
          <w:szCs w:val="24"/>
        </w:rPr>
        <w:t xml:space="preserve"> </w:t>
      </w:r>
      <w:r w:rsidR="00537A5F" w:rsidRPr="00130AAB">
        <w:rPr>
          <w:rFonts w:ascii="Arial" w:hAnsi="Arial" w:cs="Arial"/>
          <w:sz w:val="24"/>
          <w:szCs w:val="24"/>
        </w:rPr>
        <w:t xml:space="preserve">Powierzchnie komunikacyjne przy obiektach i placach do magazynowania odpadów oraz drogi wewnętrzne będą utwardzone, szczelne, utrzymywane </w:t>
      </w:r>
      <w:r w:rsidR="00537A5F" w:rsidRPr="00130AAB">
        <w:rPr>
          <w:rFonts w:ascii="Arial" w:hAnsi="Arial" w:cs="Arial"/>
          <w:sz w:val="24"/>
          <w:szCs w:val="24"/>
        </w:rPr>
        <w:br/>
        <w:t xml:space="preserve">w czystości poprzez bieżące oczyszczanie dróg i placów po każdym przejeździe pojazdu pracującego w strefie zanieczyszczonej odpadami, za pomocą będącego na wyposażeniu Zakładu profesjonalnego urządzenia do mycia i zamiatania placów </w:t>
      </w:r>
      <w:r w:rsidR="00537A5F" w:rsidRPr="00130AAB">
        <w:rPr>
          <w:rFonts w:ascii="Arial" w:hAnsi="Arial" w:cs="Arial"/>
          <w:sz w:val="24"/>
          <w:szCs w:val="24"/>
        </w:rPr>
        <w:br/>
        <w:t xml:space="preserve">i dróg. </w:t>
      </w:r>
      <w:r w:rsidR="005A0D14" w:rsidRPr="00130AAB">
        <w:rPr>
          <w:rFonts w:ascii="Arial" w:hAnsi="Arial" w:cs="Arial"/>
          <w:bCs/>
          <w:sz w:val="24"/>
          <w:szCs w:val="24"/>
        </w:rPr>
        <w:t xml:space="preserve">zgodnie z ustaleniami pkt. </w:t>
      </w:r>
      <w:r w:rsidR="00130AAB">
        <w:rPr>
          <w:rFonts w:ascii="Arial" w:hAnsi="Arial" w:cs="Arial"/>
          <w:bCs/>
          <w:sz w:val="24"/>
          <w:szCs w:val="24"/>
        </w:rPr>
        <w:t>I.3.4.2.5., IV.3.12., V.4.17., V.4.18 decyzji.</w:t>
      </w:r>
    </w:p>
    <w:p w:rsidR="005A0D14" w:rsidRPr="001E4C28" w:rsidRDefault="005A0D14" w:rsidP="005A0D14">
      <w:pPr>
        <w:pStyle w:val="Default"/>
        <w:spacing w:line="276" w:lineRule="auto"/>
        <w:jc w:val="both"/>
        <w:rPr>
          <w:rFonts w:ascii="Arial" w:hAnsi="Arial" w:cs="Arial"/>
          <w:color w:val="auto"/>
        </w:rPr>
      </w:pPr>
      <w:r w:rsidRPr="001E4C28">
        <w:rPr>
          <w:rFonts w:ascii="Arial" w:hAnsi="Arial" w:cs="Arial"/>
          <w:b/>
          <w:color w:val="auto"/>
        </w:rPr>
        <w:t>XI.1.</w:t>
      </w:r>
      <w:r w:rsidR="00537A5F" w:rsidRPr="001E4C28">
        <w:rPr>
          <w:rFonts w:ascii="Arial" w:hAnsi="Arial" w:cs="Arial"/>
          <w:b/>
          <w:color w:val="auto"/>
        </w:rPr>
        <w:t>3</w:t>
      </w:r>
      <w:r w:rsidRPr="001E4C28">
        <w:rPr>
          <w:rFonts w:ascii="Arial" w:hAnsi="Arial" w:cs="Arial"/>
          <w:b/>
          <w:color w:val="auto"/>
        </w:rPr>
        <w:t>.</w:t>
      </w:r>
      <w:r w:rsidR="00537A5F" w:rsidRPr="001E4C28">
        <w:rPr>
          <w:rFonts w:ascii="Arial" w:hAnsi="Arial" w:cs="Arial"/>
          <w:b/>
          <w:color w:val="auto"/>
        </w:rPr>
        <w:t>7</w:t>
      </w:r>
      <w:r w:rsidRPr="001E4C28">
        <w:rPr>
          <w:rFonts w:ascii="Arial" w:hAnsi="Arial" w:cs="Arial"/>
          <w:b/>
          <w:color w:val="auto"/>
        </w:rPr>
        <w:t>.</w:t>
      </w:r>
      <w:r w:rsidRPr="001E4C28">
        <w:rPr>
          <w:rFonts w:ascii="Arial" w:hAnsi="Arial" w:cs="Arial"/>
          <w:color w:val="auto"/>
        </w:rPr>
        <w:t xml:space="preserve"> Prowadzone będzie czyszczenie, w tym mycie terenu załadunku odpadów przed przyjazdem pojazdu odbierającego surowce wtórne.</w:t>
      </w:r>
    </w:p>
    <w:p w:rsidR="00084521" w:rsidRPr="00537A5F" w:rsidRDefault="005A0D14" w:rsidP="00084521">
      <w:pPr>
        <w:pStyle w:val="Default"/>
        <w:spacing w:line="276" w:lineRule="auto"/>
        <w:jc w:val="both"/>
        <w:rPr>
          <w:rFonts w:ascii="Arial" w:hAnsi="Arial" w:cs="Arial"/>
          <w:bCs/>
          <w:color w:val="auto"/>
        </w:rPr>
      </w:pPr>
      <w:r w:rsidRPr="00537A5F">
        <w:rPr>
          <w:rFonts w:ascii="Arial" w:hAnsi="Arial" w:cs="Arial"/>
          <w:b/>
          <w:color w:val="auto"/>
        </w:rPr>
        <w:t>XI.1.3.</w:t>
      </w:r>
      <w:r w:rsidR="00537A5F" w:rsidRPr="00537A5F">
        <w:rPr>
          <w:rFonts w:ascii="Arial" w:hAnsi="Arial" w:cs="Arial"/>
          <w:b/>
          <w:color w:val="auto"/>
        </w:rPr>
        <w:t>8</w:t>
      </w:r>
      <w:r w:rsidRPr="00537A5F">
        <w:rPr>
          <w:rFonts w:ascii="Arial" w:hAnsi="Arial" w:cs="Arial"/>
          <w:b/>
          <w:color w:val="auto"/>
        </w:rPr>
        <w:t xml:space="preserve">. </w:t>
      </w:r>
      <w:r w:rsidR="00084521" w:rsidRPr="00537A5F">
        <w:rPr>
          <w:rFonts w:ascii="Arial" w:hAnsi="Arial" w:cs="Arial"/>
          <w:color w:val="auto"/>
        </w:rPr>
        <w:t xml:space="preserve">Brudne wody z dróg transportu odpadów będą ujęte systemem odwodnień </w:t>
      </w:r>
      <w:r w:rsidR="00537A5F" w:rsidRPr="00537A5F">
        <w:rPr>
          <w:rFonts w:ascii="Arial" w:hAnsi="Arial" w:cs="Arial"/>
          <w:color w:val="auto"/>
        </w:rPr>
        <w:br/>
      </w:r>
      <w:r w:rsidR="00084521" w:rsidRPr="00537A5F">
        <w:rPr>
          <w:rFonts w:ascii="Arial" w:hAnsi="Arial" w:cs="Arial"/>
          <w:color w:val="auto"/>
        </w:rPr>
        <w:t xml:space="preserve">i zostaną skierowane poprzez osadnik do szczelnego zbiornika bezodpływowego. </w:t>
      </w:r>
    </w:p>
    <w:p w:rsidR="000E7D09" w:rsidRDefault="000E7D09" w:rsidP="000E7D09">
      <w:pPr>
        <w:pStyle w:val="Default"/>
        <w:spacing w:line="276" w:lineRule="auto"/>
        <w:jc w:val="both"/>
        <w:rPr>
          <w:rFonts w:ascii="Arial" w:hAnsi="Arial" w:cs="Arial"/>
          <w:color w:val="auto"/>
        </w:rPr>
      </w:pPr>
      <w:r w:rsidRPr="00545E07">
        <w:rPr>
          <w:rFonts w:ascii="Arial" w:hAnsi="Arial" w:cs="Arial"/>
          <w:b/>
          <w:color w:val="auto"/>
        </w:rPr>
        <w:t>X</w:t>
      </w:r>
      <w:r>
        <w:rPr>
          <w:rFonts w:ascii="Arial" w:hAnsi="Arial" w:cs="Arial"/>
          <w:b/>
          <w:color w:val="auto"/>
        </w:rPr>
        <w:t>I</w:t>
      </w:r>
      <w:r w:rsidRPr="00545E07">
        <w:rPr>
          <w:rFonts w:ascii="Arial" w:hAnsi="Arial" w:cs="Arial"/>
          <w:b/>
          <w:color w:val="auto"/>
        </w:rPr>
        <w:t>.1.3.</w:t>
      </w:r>
      <w:r w:rsidR="00537A5F">
        <w:rPr>
          <w:rFonts w:ascii="Arial" w:hAnsi="Arial" w:cs="Arial"/>
          <w:b/>
          <w:color w:val="auto"/>
        </w:rPr>
        <w:t>9</w:t>
      </w:r>
      <w:r w:rsidRPr="00545E07">
        <w:rPr>
          <w:rFonts w:ascii="Arial" w:hAnsi="Arial" w:cs="Arial"/>
          <w:b/>
          <w:color w:val="auto"/>
        </w:rPr>
        <w:t>.</w:t>
      </w:r>
      <w:r>
        <w:rPr>
          <w:rFonts w:ascii="Arial" w:hAnsi="Arial" w:cs="Arial"/>
          <w:b/>
          <w:color w:val="auto"/>
        </w:rPr>
        <w:t xml:space="preserve"> </w:t>
      </w:r>
      <w:r w:rsidRPr="00F30AA5">
        <w:rPr>
          <w:rFonts w:ascii="Arial" w:hAnsi="Arial" w:cs="Arial"/>
          <w:color w:val="auto"/>
        </w:rPr>
        <w:t>Prowadzone będą szkolenia pracowników, uwzględniające w swej tematyce problemy związane z ograniczaniem wytwarz</w:t>
      </w:r>
      <w:r>
        <w:rPr>
          <w:rFonts w:ascii="Arial" w:hAnsi="Arial" w:cs="Arial"/>
          <w:color w:val="auto"/>
        </w:rPr>
        <w:t xml:space="preserve">ania odpadów, właściwego </w:t>
      </w:r>
      <w:r>
        <w:rPr>
          <w:rFonts w:ascii="Arial" w:hAnsi="Arial" w:cs="Arial"/>
          <w:color w:val="auto"/>
        </w:rPr>
        <w:br/>
        <w:t xml:space="preserve">z nimi </w:t>
      </w:r>
      <w:r w:rsidRPr="00F30AA5">
        <w:rPr>
          <w:rFonts w:ascii="Arial" w:hAnsi="Arial" w:cs="Arial"/>
          <w:color w:val="auto"/>
        </w:rPr>
        <w:t>postępowania, jak również świadczenia pracy</w:t>
      </w:r>
      <w:r>
        <w:rPr>
          <w:rFonts w:ascii="Arial" w:hAnsi="Arial" w:cs="Arial"/>
          <w:color w:val="auto"/>
        </w:rPr>
        <w:t xml:space="preserve"> w sposób gwarantujący możliwie </w:t>
      </w:r>
      <w:r w:rsidRPr="00F30AA5">
        <w:rPr>
          <w:rFonts w:ascii="Arial" w:hAnsi="Arial" w:cs="Arial"/>
          <w:color w:val="auto"/>
        </w:rPr>
        <w:t xml:space="preserve">największy odzysk odpadów. </w:t>
      </w:r>
    </w:p>
    <w:p w:rsidR="00BF5F2E" w:rsidRDefault="00BF5F2E" w:rsidP="00B5010C">
      <w:pPr>
        <w:pStyle w:val="Default"/>
        <w:spacing w:line="276" w:lineRule="auto"/>
        <w:jc w:val="both"/>
        <w:rPr>
          <w:rFonts w:ascii="Arial" w:hAnsi="Arial" w:cs="Arial"/>
          <w:b/>
          <w:color w:val="auto"/>
        </w:rPr>
      </w:pPr>
    </w:p>
    <w:p w:rsidR="00BF5F2E" w:rsidRPr="00386CB4" w:rsidRDefault="00BF5F2E" w:rsidP="00B5010C">
      <w:pPr>
        <w:pStyle w:val="Default"/>
        <w:spacing w:line="276" w:lineRule="auto"/>
        <w:jc w:val="both"/>
        <w:rPr>
          <w:rFonts w:ascii="Arial" w:hAnsi="Arial" w:cs="Arial"/>
          <w:color w:val="auto"/>
        </w:rPr>
      </w:pPr>
      <w:r w:rsidRPr="00386CB4">
        <w:rPr>
          <w:rFonts w:ascii="Arial" w:hAnsi="Arial" w:cs="Arial"/>
          <w:b/>
          <w:color w:val="auto"/>
        </w:rPr>
        <w:t>X</w:t>
      </w:r>
      <w:r w:rsidR="0066318E">
        <w:rPr>
          <w:rFonts w:ascii="Arial" w:hAnsi="Arial" w:cs="Arial"/>
          <w:b/>
          <w:color w:val="auto"/>
        </w:rPr>
        <w:t>I</w:t>
      </w:r>
      <w:r w:rsidRPr="00386CB4">
        <w:rPr>
          <w:rFonts w:ascii="Arial" w:hAnsi="Arial" w:cs="Arial"/>
          <w:b/>
          <w:color w:val="auto"/>
        </w:rPr>
        <w:t>.1.4. Warunki gospodarowania wytwarzanymi odpadami z uwzględnieniem zbierania, transportu, odzysku i unieszkodliwiania</w:t>
      </w:r>
      <w:r w:rsidRPr="00386CB4">
        <w:rPr>
          <w:rFonts w:ascii="Arial" w:hAnsi="Arial" w:cs="Arial"/>
          <w:color w:val="auto"/>
        </w:rPr>
        <w:t>.</w:t>
      </w:r>
    </w:p>
    <w:p w:rsidR="00BF5F2E" w:rsidRPr="00BE371F" w:rsidRDefault="00B5010C" w:rsidP="00B5010C">
      <w:pPr>
        <w:pStyle w:val="Nagwek"/>
        <w:tabs>
          <w:tab w:val="clear" w:pos="4536"/>
          <w:tab w:val="clear" w:pos="9072"/>
          <w:tab w:val="left" w:pos="1545"/>
        </w:tabs>
        <w:spacing w:line="276" w:lineRule="auto"/>
        <w:jc w:val="both"/>
        <w:rPr>
          <w:rFonts w:ascii="Arial" w:hAnsi="Arial" w:cs="Arial"/>
          <w:b/>
          <w:bCs/>
          <w:sz w:val="16"/>
        </w:rPr>
      </w:pPr>
      <w:r>
        <w:rPr>
          <w:rFonts w:ascii="Arial" w:hAnsi="Arial" w:cs="Arial"/>
          <w:b/>
          <w:bCs/>
          <w:sz w:val="16"/>
        </w:rPr>
        <w:tab/>
      </w:r>
    </w:p>
    <w:p w:rsidR="00736F98" w:rsidRDefault="00BF5F2E" w:rsidP="00B5010C">
      <w:pPr>
        <w:pStyle w:val="Default"/>
        <w:spacing w:line="276" w:lineRule="auto"/>
        <w:jc w:val="both"/>
        <w:rPr>
          <w:rFonts w:ascii="Arial" w:hAnsi="Arial" w:cs="Arial"/>
        </w:rPr>
      </w:pPr>
      <w:r w:rsidRPr="00F30AA5">
        <w:rPr>
          <w:rFonts w:ascii="Arial" w:hAnsi="Arial" w:cs="Arial"/>
          <w:b/>
        </w:rPr>
        <w:t>X</w:t>
      </w:r>
      <w:r w:rsidR="0066318E">
        <w:rPr>
          <w:rFonts w:ascii="Arial" w:hAnsi="Arial" w:cs="Arial"/>
          <w:b/>
        </w:rPr>
        <w:t>I</w:t>
      </w:r>
      <w:r w:rsidRPr="00F30AA5">
        <w:rPr>
          <w:rFonts w:ascii="Arial" w:hAnsi="Arial" w:cs="Arial"/>
          <w:b/>
        </w:rPr>
        <w:t>.1.</w:t>
      </w:r>
      <w:r w:rsidR="0036047F" w:rsidRPr="00F30AA5">
        <w:rPr>
          <w:rFonts w:ascii="Arial" w:hAnsi="Arial" w:cs="Arial"/>
          <w:b/>
        </w:rPr>
        <w:t>4</w:t>
      </w:r>
      <w:r w:rsidRPr="00F30AA5">
        <w:rPr>
          <w:rFonts w:ascii="Arial" w:hAnsi="Arial" w:cs="Arial"/>
          <w:b/>
        </w:rPr>
        <w:t>.1.</w:t>
      </w:r>
      <w:r w:rsidRPr="00F30AA5">
        <w:rPr>
          <w:rFonts w:ascii="Arial" w:hAnsi="Arial" w:cs="Arial"/>
        </w:rPr>
        <w:t xml:space="preserve"> Wytwarzane </w:t>
      </w:r>
      <w:r w:rsidR="00736F98">
        <w:rPr>
          <w:rFonts w:ascii="Arial" w:hAnsi="Arial" w:cs="Arial"/>
        </w:rPr>
        <w:t xml:space="preserve">lub zebrane </w:t>
      </w:r>
      <w:r w:rsidRPr="00F30AA5">
        <w:rPr>
          <w:rFonts w:ascii="Arial" w:hAnsi="Arial" w:cs="Arial"/>
        </w:rPr>
        <w:t xml:space="preserve">odpady </w:t>
      </w:r>
      <w:r w:rsidR="00736F98">
        <w:rPr>
          <w:rFonts w:ascii="Arial" w:hAnsi="Arial" w:cs="Arial"/>
        </w:rPr>
        <w:t xml:space="preserve">magazynowane będą w celu </w:t>
      </w:r>
      <w:r w:rsidR="00F3799C">
        <w:rPr>
          <w:rFonts w:ascii="Arial" w:hAnsi="Arial" w:cs="Arial"/>
        </w:rPr>
        <w:t xml:space="preserve">zgromadzenia </w:t>
      </w:r>
      <w:r w:rsidR="00736F98">
        <w:rPr>
          <w:rFonts w:ascii="Arial" w:hAnsi="Arial" w:cs="Arial"/>
        </w:rPr>
        <w:t>odpowiedniej ilości przed transportem do miejsc odzysku bądź unieszkodliwiania, w wyznaczonych, oznakowanych miejscach, w sposób uniemożliwiający ich negatywne oddziaływani</w:t>
      </w:r>
      <w:r w:rsidR="00545E07">
        <w:rPr>
          <w:rFonts w:ascii="Arial" w:hAnsi="Arial" w:cs="Arial"/>
        </w:rPr>
        <w:t xml:space="preserve">e na środowisko i zdrowie ludzi oraz </w:t>
      </w:r>
      <w:r w:rsidR="00545E07" w:rsidRPr="00F30AA5">
        <w:rPr>
          <w:rFonts w:ascii="Arial" w:hAnsi="Arial" w:cs="Arial"/>
          <w:iCs/>
        </w:rPr>
        <w:t>dostęp osób trzeci</w:t>
      </w:r>
      <w:r w:rsidR="00545E07">
        <w:rPr>
          <w:rFonts w:ascii="Arial" w:hAnsi="Arial" w:cs="Arial"/>
          <w:iCs/>
        </w:rPr>
        <w:t xml:space="preserve">ch. </w:t>
      </w:r>
      <w:r w:rsidR="00545E07">
        <w:rPr>
          <w:rFonts w:ascii="Arial" w:hAnsi="Arial" w:cs="Arial"/>
        </w:rPr>
        <w:t>M</w:t>
      </w:r>
      <w:r w:rsidR="00545E07" w:rsidRPr="00415D77">
        <w:rPr>
          <w:rFonts w:ascii="Arial" w:hAnsi="Arial" w:cs="Arial"/>
        </w:rPr>
        <w:t>iejsca magazynowania odpadów niebezpiecznych będą posiadać utwardzoną nawierzchnię, oświetlenie, urządzenia i materiały gaśnicze oraz zapas sorbentów do likwidacji ewentualnych wycieków.</w:t>
      </w:r>
    </w:p>
    <w:p w:rsidR="00B5010C" w:rsidRDefault="000D39FE" w:rsidP="00B5010C">
      <w:pPr>
        <w:pStyle w:val="Default"/>
        <w:spacing w:line="276" w:lineRule="auto"/>
        <w:jc w:val="both"/>
        <w:rPr>
          <w:rFonts w:ascii="Arial" w:hAnsi="Arial" w:cs="Arial"/>
          <w:color w:val="auto"/>
        </w:rPr>
      </w:pPr>
      <w:r w:rsidRPr="00F30AA5">
        <w:rPr>
          <w:rFonts w:ascii="Arial" w:hAnsi="Arial" w:cs="Arial"/>
          <w:b/>
        </w:rPr>
        <w:t>X</w:t>
      </w:r>
      <w:r w:rsidR="0066318E">
        <w:rPr>
          <w:rFonts w:ascii="Arial" w:hAnsi="Arial" w:cs="Arial"/>
          <w:b/>
        </w:rPr>
        <w:t>I</w:t>
      </w:r>
      <w:r w:rsidRPr="00F30AA5">
        <w:rPr>
          <w:rFonts w:ascii="Arial" w:hAnsi="Arial" w:cs="Arial"/>
          <w:b/>
        </w:rPr>
        <w:t>.1.4.2.</w:t>
      </w:r>
      <w:r w:rsidRPr="00F30AA5">
        <w:rPr>
          <w:rFonts w:ascii="Arial" w:hAnsi="Arial" w:cs="Arial"/>
        </w:rPr>
        <w:t xml:space="preserve"> </w:t>
      </w:r>
      <w:r>
        <w:rPr>
          <w:rFonts w:ascii="Arial" w:hAnsi="Arial" w:cs="Arial"/>
          <w:color w:val="auto"/>
        </w:rPr>
        <w:t xml:space="preserve">Każdy rodzaj odpadów będzie magazynowany selektywnie, </w:t>
      </w:r>
      <w:r w:rsidR="00BE0E1B">
        <w:rPr>
          <w:rFonts w:ascii="Arial" w:hAnsi="Arial" w:cs="Arial"/>
          <w:color w:val="auto"/>
        </w:rPr>
        <w:br/>
      </w:r>
      <w:r>
        <w:rPr>
          <w:rFonts w:ascii="Arial" w:hAnsi="Arial" w:cs="Arial"/>
          <w:color w:val="auto"/>
        </w:rPr>
        <w:t>w odpowiednich pojemnikach z materiału odpornego na działanie składników umieszczonych w nich o</w:t>
      </w:r>
      <w:r w:rsidR="0031669A">
        <w:rPr>
          <w:rFonts w:ascii="Arial" w:hAnsi="Arial" w:cs="Arial"/>
          <w:color w:val="auto"/>
        </w:rPr>
        <w:t>dpadu.</w:t>
      </w:r>
    </w:p>
    <w:p w:rsidR="00B5010C" w:rsidRPr="00084521" w:rsidRDefault="00545E07" w:rsidP="00B5010C">
      <w:pPr>
        <w:pStyle w:val="Default"/>
        <w:spacing w:line="276" w:lineRule="auto"/>
        <w:jc w:val="both"/>
        <w:rPr>
          <w:rFonts w:ascii="Arial" w:eastAsia="SimSun" w:hAnsi="Arial" w:cs="Arial"/>
          <w:color w:val="auto"/>
          <w:lang w:eastAsia="zh-CN"/>
        </w:rPr>
      </w:pPr>
      <w:r w:rsidRPr="00084521">
        <w:rPr>
          <w:rFonts w:ascii="Arial" w:hAnsi="Arial" w:cs="Arial"/>
          <w:b/>
          <w:color w:val="auto"/>
        </w:rPr>
        <w:lastRenderedPageBreak/>
        <w:t>X</w:t>
      </w:r>
      <w:r w:rsidR="0066318E" w:rsidRPr="00084521">
        <w:rPr>
          <w:rFonts w:ascii="Arial" w:hAnsi="Arial" w:cs="Arial"/>
          <w:b/>
          <w:color w:val="auto"/>
        </w:rPr>
        <w:t>I.</w:t>
      </w:r>
      <w:r w:rsidRPr="00084521">
        <w:rPr>
          <w:rFonts w:ascii="Arial" w:hAnsi="Arial" w:cs="Arial"/>
          <w:b/>
          <w:color w:val="auto"/>
        </w:rPr>
        <w:t>1.4.3.</w:t>
      </w:r>
      <w:r w:rsidRPr="00084521">
        <w:rPr>
          <w:rFonts w:ascii="Arial" w:hAnsi="Arial" w:cs="Arial"/>
          <w:color w:val="auto"/>
        </w:rPr>
        <w:t xml:space="preserve"> </w:t>
      </w:r>
      <w:r w:rsidRPr="00084521">
        <w:rPr>
          <w:rFonts w:ascii="Arial" w:eastAsia="SimSun" w:hAnsi="Arial" w:cs="Arial"/>
          <w:color w:val="auto"/>
          <w:lang w:eastAsia="zh-CN"/>
        </w:rPr>
        <w:t>Ilość magazynowanych odpadów nie może przekraczać pojemności magazynów, a sposób magazynowania nie może powodować zanieczyszczenia środowiska oraz uciążliwości zapachowych poza terenem objętym pozwoleniem.</w:t>
      </w:r>
      <w:r w:rsidR="00047C27" w:rsidRPr="00084521">
        <w:rPr>
          <w:rFonts w:ascii="Arial" w:eastAsia="SimSun" w:hAnsi="Arial" w:cs="Arial"/>
          <w:color w:val="auto"/>
          <w:lang w:eastAsia="zh-CN"/>
        </w:rPr>
        <w:t xml:space="preserve"> </w:t>
      </w:r>
    </w:p>
    <w:p w:rsidR="00084521" w:rsidRDefault="0031669A" w:rsidP="00B5010C">
      <w:pPr>
        <w:pStyle w:val="Default"/>
        <w:spacing w:line="276" w:lineRule="auto"/>
        <w:jc w:val="both"/>
        <w:rPr>
          <w:rFonts w:ascii="Arial" w:hAnsi="Arial" w:cs="Arial"/>
          <w:color w:val="auto"/>
        </w:rPr>
      </w:pPr>
      <w:r w:rsidRPr="00084521">
        <w:rPr>
          <w:rFonts w:ascii="Arial" w:hAnsi="Arial" w:cs="Arial"/>
          <w:b/>
          <w:color w:val="auto"/>
        </w:rPr>
        <w:t>X</w:t>
      </w:r>
      <w:r w:rsidR="0066318E" w:rsidRPr="00084521">
        <w:rPr>
          <w:rFonts w:ascii="Arial" w:hAnsi="Arial" w:cs="Arial"/>
          <w:b/>
          <w:color w:val="auto"/>
        </w:rPr>
        <w:t>I</w:t>
      </w:r>
      <w:r w:rsidRPr="00084521">
        <w:rPr>
          <w:rFonts w:ascii="Arial" w:hAnsi="Arial" w:cs="Arial"/>
          <w:b/>
          <w:color w:val="auto"/>
        </w:rPr>
        <w:t>.1.4.</w:t>
      </w:r>
      <w:r w:rsidR="00545E07" w:rsidRPr="00084521">
        <w:rPr>
          <w:rFonts w:ascii="Arial" w:hAnsi="Arial" w:cs="Arial"/>
          <w:b/>
          <w:color w:val="auto"/>
        </w:rPr>
        <w:t>4</w:t>
      </w:r>
      <w:r w:rsidRPr="00084521">
        <w:rPr>
          <w:rFonts w:ascii="Arial" w:hAnsi="Arial" w:cs="Arial"/>
          <w:b/>
          <w:color w:val="auto"/>
        </w:rPr>
        <w:t>.</w:t>
      </w:r>
      <w:r w:rsidRPr="00084521">
        <w:rPr>
          <w:rFonts w:ascii="Arial" w:hAnsi="Arial" w:cs="Arial"/>
          <w:color w:val="auto"/>
        </w:rPr>
        <w:t xml:space="preserve"> Usuwane odpady będą zabezpieczone przed rozproszeniem w trakcie</w:t>
      </w:r>
      <w:r w:rsidRPr="00B5010C">
        <w:rPr>
          <w:rFonts w:ascii="Arial" w:hAnsi="Arial" w:cs="Arial"/>
          <w:color w:val="auto"/>
        </w:rPr>
        <w:t xml:space="preserve"> transportu i czynności przeładunkowych. </w:t>
      </w:r>
    </w:p>
    <w:p w:rsidR="00C91C51" w:rsidRDefault="00084521" w:rsidP="00B5010C">
      <w:pPr>
        <w:pStyle w:val="Default"/>
        <w:spacing w:line="276" w:lineRule="auto"/>
        <w:jc w:val="both"/>
        <w:rPr>
          <w:rFonts w:ascii="Arial" w:eastAsia="SimSun" w:hAnsi="Arial" w:cs="Arial"/>
          <w:color w:val="auto"/>
          <w:lang w:eastAsia="zh-CN"/>
        </w:rPr>
      </w:pPr>
      <w:r w:rsidRPr="00084521">
        <w:rPr>
          <w:rFonts w:ascii="Arial" w:hAnsi="Arial" w:cs="Arial"/>
          <w:b/>
          <w:color w:val="auto"/>
        </w:rPr>
        <w:t>XI.1.4.</w:t>
      </w:r>
      <w:r>
        <w:rPr>
          <w:rFonts w:ascii="Arial" w:hAnsi="Arial" w:cs="Arial"/>
          <w:b/>
          <w:color w:val="auto"/>
        </w:rPr>
        <w:t>5</w:t>
      </w:r>
      <w:r w:rsidRPr="00084521">
        <w:rPr>
          <w:rFonts w:ascii="Arial" w:hAnsi="Arial" w:cs="Arial"/>
          <w:b/>
          <w:color w:val="auto"/>
        </w:rPr>
        <w:t>.</w:t>
      </w:r>
      <w:r w:rsidRPr="00084521">
        <w:rPr>
          <w:rFonts w:ascii="Arial" w:hAnsi="Arial" w:cs="Arial"/>
          <w:color w:val="auto"/>
        </w:rPr>
        <w:t xml:space="preserve"> </w:t>
      </w:r>
      <w:r w:rsidR="0031669A" w:rsidRPr="00B5010C">
        <w:rPr>
          <w:rFonts w:ascii="Arial" w:hAnsi="Arial" w:cs="Arial"/>
          <w:color w:val="auto"/>
        </w:rPr>
        <w:t>Wszy</w:t>
      </w:r>
      <w:r>
        <w:rPr>
          <w:rFonts w:ascii="Arial" w:hAnsi="Arial" w:cs="Arial"/>
          <w:color w:val="auto"/>
        </w:rPr>
        <w:t xml:space="preserve">stkie drogi transportu odpadów </w:t>
      </w:r>
      <w:r w:rsidR="0031669A" w:rsidRPr="00B5010C">
        <w:rPr>
          <w:rFonts w:ascii="Arial" w:hAnsi="Arial" w:cs="Arial"/>
          <w:color w:val="auto"/>
        </w:rPr>
        <w:t>(ciągi komunikacyjne) czy też rozładunku odpadów będą w formie nieprzepuszczalnej.</w:t>
      </w:r>
      <w:r w:rsidR="00047C27" w:rsidRPr="00B5010C">
        <w:rPr>
          <w:rFonts w:ascii="Arial" w:eastAsia="SimSun" w:hAnsi="Arial" w:cs="Arial"/>
          <w:color w:val="auto"/>
          <w:lang w:eastAsia="zh-CN"/>
        </w:rPr>
        <w:t xml:space="preserve"> Pracujące przy odpadach ładowarki, pojazdy itp. utrzymywane będą w </w:t>
      </w:r>
      <w:r w:rsidR="00047C27" w:rsidRPr="0038677F">
        <w:rPr>
          <w:rFonts w:ascii="Arial" w:eastAsia="SimSun" w:hAnsi="Arial" w:cs="Arial"/>
          <w:color w:val="auto"/>
          <w:lang w:eastAsia="zh-CN"/>
        </w:rPr>
        <w:t xml:space="preserve">czystości. </w:t>
      </w:r>
    </w:p>
    <w:p w:rsidR="00C91C51" w:rsidRPr="00537A5F" w:rsidRDefault="00084521" w:rsidP="00C91C51">
      <w:pPr>
        <w:pStyle w:val="Default"/>
        <w:spacing w:line="276" w:lineRule="auto"/>
        <w:jc w:val="both"/>
        <w:rPr>
          <w:rFonts w:ascii="Arial" w:hAnsi="Arial" w:cs="Arial"/>
          <w:color w:val="auto"/>
        </w:rPr>
      </w:pPr>
      <w:r w:rsidRPr="00537A5F">
        <w:rPr>
          <w:rFonts w:ascii="Arial" w:eastAsia="SimSun" w:hAnsi="Arial" w:cs="Arial"/>
          <w:b/>
          <w:color w:val="auto"/>
          <w:lang w:eastAsia="zh-CN"/>
        </w:rPr>
        <w:t>XI.1.4.6</w:t>
      </w:r>
      <w:r w:rsidR="00C91C51" w:rsidRPr="00537A5F">
        <w:rPr>
          <w:rFonts w:ascii="Arial" w:eastAsia="SimSun" w:hAnsi="Arial" w:cs="Arial"/>
          <w:b/>
          <w:color w:val="auto"/>
          <w:lang w:eastAsia="zh-CN"/>
        </w:rPr>
        <w:t>.</w:t>
      </w:r>
      <w:r w:rsidR="00C91C51" w:rsidRPr="00537A5F">
        <w:rPr>
          <w:rFonts w:ascii="Arial" w:eastAsia="SimSun" w:hAnsi="Arial" w:cs="Arial"/>
          <w:color w:val="auto"/>
          <w:lang w:eastAsia="zh-CN"/>
        </w:rPr>
        <w:t xml:space="preserve"> </w:t>
      </w:r>
      <w:r w:rsidR="00047C27" w:rsidRPr="00537A5F">
        <w:rPr>
          <w:rFonts w:ascii="Arial" w:eastAsia="SimSun" w:hAnsi="Arial" w:cs="Arial"/>
          <w:color w:val="auto"/>
          <w:lang w:eastAsia="zh-CN"/>
        </w:rPr>
        <w:t>Sposób zabezpieczenia przed roznoszeniem odpadów</w:t>
      </w:r>
      <w:r w:rsidR="00B5010C" w:rsidRPr="00537A5F">
        <w:rPr>
          <w:rFonts w:ascii="Arial" w:eastAsia="SimSun" w:hAnsi="Arial" w:cs="Arial"/>
          <w:color w:val="auto"/>
          <w:lang w:eastAsia="zh-CN"/>
        </w:rPr>
        <w:t xml:space="preserve"> na kołach pojazdów </w:t>
      </w:r>
      <w:r w:rsidR="00C91C51" w:rsidRPr="00537A5F">
        <w:rPr>
          <w:rFonts w:ascii="Arial" w:eastAsia="SimSun" w:hAnsi="Arial" w:cs="Arial"/>
          <w:color w:val="auto"/>
          <w:lang w:eastAsia="zh-CN"/>
        </w:rPr>
        <w:t xml:space="preserve">dowożących odpady do sortowni </w:t>
      </w:r>
      <w:r w:rsidR="00B5010C" w:rsidRPr="00537A5F">
        <w:rPr>
          <w:rFonts w:ascii="Arial" w:hAnsi="Arial" w:cs="Arial"/>
          <w:color w:val="auto"/>
        </w:rPr>
        <w:t xml:space="preserve">stanowić będzie </w:t>
      </w:r>
      <w:r w:rsidR="00386666" w:rsidRPr="00537A5F">
        <w:rPr>
          <w:rFonts w:ascii="Arial" w:hAnsi="Arial" w:cs="Arial"/>
          <w:color w:val="auto"/>
        </w:rPr>
        <w:t>kurtyna lub</w:t>
      </w:r>
      <w:r w:rsidR="00C91C51" w:rsidRPr="00537A5F">
        <w:rPr>
          <w:rFonts w:ascii="Arial" w:hAnsi="Arial" w:cs="Arial"/>
          <w:color w:val="auto"/>
        </w:rPr>
        <w:t xml:space="preserve"> rampa, opisana </w:t>
      </w:r>
      <w:r w:rsidR="00386666" w:rsidRPr="00537A5F">
        <w:rPr>
          <w:rFonts w:ascii="Arial" w:hAnsi="Arial" w:cs="Arial"/>
          <w:color w:val="auto"/>
        </w:rPr>
        <w:br/>
      </w:r>
      <w:r w:rsidR="00C91C51" w:rsidRPr="00537A5F">
        <w:rPr>
          <w:rFonts w:ascii="Arial" w:hAnsi="Arial" w:cs="Arial"/>
          <w:color w:val="auto"/>
        </w:rPr>
        <w:t>w pkt. I.2.2.1.1. decyzji.</w:t>
      </w:r>
    </w:p>
    <w:p w:rsidR="00B5010C" w:rsidRDefault="00BF5F2E" w:rsidP="00386666">
      <w:pPr>
        <w:spacing w:line="276" w:lineRule="auto"/>
        <w:jc w:val="both"/>
        <w:rPr>
          <w:rFonts w:ascii="Arial" w:hAnsi="Arial" w:cs="Arial"/>
          <w:iCs/>
          <w:sz w:val="24"/>
          <w:szCs w:val="24"/>
        </w:rPr>
      </w:pPr>
      <w:r w:rsidRPr="00F30AA5">
        <w:rPr>
          <w:rFonts w:ascii="Arial" w:hAnsi="Arial" w:cs="Arial"/>
          <w:b/>
          <w:sz w:val="24"/>
          <w:szCs w:val="24"/>
        </w:rPr>
        <w:t>X</w:t>
      </w:r>
      <w:r w:rsidR="0066318E">
        <w:rPr>
          <w:rFonts w:ascii="Arial" w:hAnsi="Arial" w:cs="Arial"/>
          <w:b/>
          <w:sz w:val="24"/>
          <w:szCs w:val="24"/>
        </w:rPr>
        <w:t>I</w:t>
      </w:r>
      <w:r w:rsidRPr="00F30AA5">
        <w:rPr>
          <w:rFonts w:ascii="Arial" w:hAnsi="Arial" w:cs="Arial"/>
          <w:b/>
          <w:sz w:val="24"/>
          <w:szCs w:val="24"/>
        </w:rPr>
        <w:t>.1.</w:t>
      </w:r>
      <w:r w:rsidR="0036047F" w:rsidRPr="00F30AA5">
        <w:rPr>
          <w:rFonts w:ascii="Arial" w:hAnsi="Arial" w:cs="Arial"/>
          <w:b/>
          <w:sz w:val="24"/>
          <w:szCs w:val="24"/>
        </w:rPr>
        <w:t>4</w:t>
      </w:r>
      <w:r w:rsidRPr="00F30AA5">
        <w:rPr>
          <w:rFonts w:ascii="Arial" w:hAnsi="Arial" w:cs="Arial"/>
          <w:b/>
          <w:sz w:val="24"/>
          <w:szCs w:val="24"/>
        </w:rPr>
        <w:t>.</w:t>
      </w:r>
      <w:r w:rsidR="005A0D14">
        <w:rPr>
          <w:rFonts w:ascii="Arial" w:hAnsi="Arial" w:cs="Arial"/>
          <w:b/>
          <w:sz w:val="24"/>
          <w:szCs w:val="24"/>
        </w:rPr>
        <w:t>7</w:t>
      </w:r>
      <w:r w:rsidRPr="00F30AA5">
        <w:rPr>
          <w:rFonts w:ascii="Arial" w:hAnsi="Arial" w:cs="Arial"/>
          <w:b/>
          <w:sz w:val="24"/>
          <w:szCs w:val="24"/>
        </w:rPr>
        <w:t>.</w:t>
      </w:r>
      <w:r w:rsidRPr="00F30AA5">
        <w:rPr>
          <w:rFonts w:ascii="Arial" w:hAnsi="Arial" w:cs="Arial"/>
          <w:sz w:val="24"/>
          <w:szCs w:val="24"/>
        </w:rPr>
        <w:t xml:space="preserve"> </w:t>
      </w:r>
      <w:r w:rsidR="0031669A" w:rsidRPr="00F30AA5">
        <w:rPr>
          <w:rFonts w:ascii="Arial" w:hAnsi="Arial" w:cs="Arial"/>
          <w:iCs/>
          <w:sz w:val="24"/>
          <w:szCs w:val="24"/>
        </w:rPr>
        <w:t>Po</w:t>
      </w:r>
      <w:r w:rsidR="0031669A" w:rsidRPr="00F30AA5">
        <w:rPr>
          <w:rFonts w:ascii="Arial" w:hAnsi="Arial" w:cs="Arial"/>
          <w:sz w:val="24"/>
          <w:szCs w:val="24"/>
        </w:rPr>
        <w:t xml:space="preserve"> zebraniu odpadów w ilościach uzasadniających transport, wytwarzane odpady, zgodnie z hierarchią sposobów postępowania z odpadami</w:t>
      </w:r>
      <w:r w:rsidR="0031669A">
        <w:rPr>
          <w:rFonts w:ascii="Arial" w:hAnsi="Arial" w:cs="Arial"/>
          <w:sz w:val="24"/>
          <w:szCs w:val="24"/>
        </w:rPr>
        <w:t>,</w:t>
      </w:r>
      <w:r w:rsidR="0031669A" w:rsidRPr="00F30AA5">
        <w:rPr>
          <w:rFonts w:ascii="Arial" w:hAnsi="Arial" w:cs="Arial"/>
          <w:sz w:val="24"/>
          <w:szCs w:val="24"/>
        </w:rPr>
        <w:t xml:space="preserve"> przekazywane będą odbiorcom </w:t>
      </w:r>
      <w:r w:rsidR="0031669A" w:rsidRPr="00F30AA5">
        <w:rPr>
          <w:rFonts w:ascii="Arial" w:hAnsi="Arial" w:cs="Arial"/>
          <w:iCs/>
          <w:sz w:val="24"/>
          <w:szCs w:val="24"/>
        </w:rPr>
        <w:t>posiadającym wymagane przepisami prawa zezwolenia</w:t>
      </w:r>
      <w:r w:rsidR="0031669A">
        <w:rPr>
          <w:rFonts w:ascii="Arial" w:hAnsi="Arial" w:cs="Arial"/>
          <w:iCs/>
          <w:sz w:val="24"/>
          <w:szCs w:val="24"/>
        </w:rPr>
        <w:t xml:space="preserve"> w celu odzysku lub unieszkodliwienia</w:t>
      </w:r>
      <w:r w:rsidR="00D81E4C">
        <w:rPr>
          <w:rFonts w:ascii="Arial" w:hAnsi="Arial" w:cs="Arial"/>
          <w:iCs/>
          <w:sz w:val="24"/>
          <w:szCs w:val="24"/>
        </w:rPr>
        <w:t>,</w:t>
      </w:r>
      <w:r w:rsidR="0031669A">
        <w:rPr>
          <w:rFonts w:ascii="Arial" w:hAnsi="Arial" w:cs="Arial"/>
          <w:iCs/>
          <w:sz w:val="24"/>
          <w:szCs w:val="24"/>
        </w:rPr>
        <w:t xml:space="preserve"> sposobami </w:t>
      </w:r>
      <w:r w:rsidR="0031669A" w:rsidRPr="00464BCA">
        <w:rPr>
          <w:rFonts w:ascii="Arial" w:hAnsi="Arial" w:cs="Arial"/>
          <w:iCs/>
          <w:sz w:val="24"/>
          <w:szCs w:val="24"/>
        </w:rPr>
        <w:t>określonymi w pkt</w:t>
      </w:r>
      <w:r w:rsidR="00464BCA">
        <w:rPr>
          <w:rFonts w:ascii="Arial" w:hAnsi="Arial" w:cs="Arial"/>
          <w:iCs/>
          <w:sz w:val="24"/>
          <w:szCs w:val="24"/>
        </w:rPr>
        <w:t>.</w:t>
      </w:r>
      <w:r w:rsidR="00564F1C">
        <w:rPr>
          <w:rFonts w:ascii="Arial" w:hAnsi="Arial" w:cs="Arial"/>
          <w:sz w:val="24"/>
          <w:szCs w:val="24"/>
        </w:rPr>
        <w:t xml:space="preserve"> XI</w:t>
      </w:r>
      <w:r w:rsidR="00464BCA" w:rsidRPr="00464BCA">
        <w:rPr>
          <w:rFonts w:ascii="Arial" w:hAnsi="Arial" w:cs="Arial"/>
          <w:sz w:val="24"/>
          <w:szCs w:val="24"/>
        </w:rPr>
        <w:t xml:space="preserve">.1.1 </w:t>
      </w:r>
      <w:r w:rsidR="0031669A" w:rsidRPr="00464BCA">
        <w:rPr>
          <w:rFonts w:ascii="Arial" w:hAnsi="Arial" w:cs="Arial"/>
          <w:iCs/>
          <w:sz w:val="24"/>
          <w:szCs w:val="24"/>
        </w:rPr>
        <w:t>niniejszej decyzji.</w:t>
      </w:r>
    </w:p>
    <w:p w:rsidR="001E4C28" w:rsidRDefault="00187583" w:rsidP="00B270F2">
      <w:pPr>
        <w:spacing w:line="276" w:lineRule="auto"/>
        <w:jc w:val="both"/>
        <w:rPr>
          <w:rFonts w:ascii="Arial" w:hAnsi="Arial" w:cs="Arial"/>
          <w:sz w:val="24"/>
          <w:szCs w:val="24"/>
        </w:rPr>
      </w:pPr>
      <w:r w:rsidRPr="00187583">
        <w:rPr>
          <w:rFonts w:ascii="Arial" w:hAnsi="Arial" w:cs="Arial"/>
          <w:b/>
          <w:bCs/>
          <w:sz w:val="24"/>
          <w:szCs w:val="24"/>
        </w:rPr>
        <w:t>X</w:t>
      </w:r>
      <w:r w:rsidR="0066318E">
        <w:rPr>
          <w:rFonts w:ascii="Arial" w:hAnsi="Arial" w:cs="Arial"/>
          <w:b/>
          <w:bCs/>
          <w:sz w:val="24"/>
          <w:szCs w:val="24"/>
        </w:rPr>
        <w:t>I</w:t>
      </w:r>
      <w:r w:rsidRPr="00187583">
        <w:rPr>
          <w:rFonts w:ascii="Arial" w:hAnsi="Arial" w:cs="Arial"/>
          <w:b/>
          <w:bCs/>
          <w:sz w:val="24"/>
          <w:szCs w:val="24"/>
        </w:rPr>
        <w:t>.1.4.</w:t>
      </w:r>
      <w:r w:rsidR="005A0D14">
        <w:rPr>
          <w:rFonts w:ascii="Arial" w:hAnsi="Arial" w:cs="Arial"/>
          <w:b/>
          <w:bCs/>
          <w:sz w:val="24"/>
          <w:szCs w:val="24"/>
        </w:rPr>
        <w:t>8</w:t>
      </w:r>
      <w:r w:rsidRPr="00187583">
        <w:rPr>
          <w:rFonts w:ascii="Arial" w:hAnsi="Arial" w:cs="Arial"/>
          <w:b/>
          <w:bCs/>
          <w:sz w:val="24"/>
          <w:szCs w:val="24"/>
        </w:rPr>
        <w:t>.</w:t>
      </w:r>
      <w:r w:rsidRPr="00554903">
        <w:rPr>
          <w:rFonts w:ascii="Arial" w:hAnsi="Arial" w:cs="Arial"/>
          <w:sz w:val="24"/>
          <w:szCs w:val="24"/>
        </w:rPr>
        <w:t xml:space="preserve"> </w:t>
      </w:r>
      <w:r w:rsidR="006D6A38">
        <w:rPr>
          <w:rFonts w:ascii="Arial" w:hAnsi="Arial" w:cs="Arial"/>
          <w:sz w:val="24"/>
          <w:szCs w:val="24"/>
        </w:rPr>
        <w:t xml:space="preserve">Transport wewnętrzny realizowany będzie </w:t>
      </w:r>
      <w:r w:rsidRPr="00554903">
        <w:rPr>
          <w:rFonts w:ascii="Arial" w:hAnsi="Arial" w:cs="Arial"/>
          <w:sz w:val="24"/>
          <w:szCs w:val="24"/>
        </w:rPr>
        <w:t xml:space="preserve">środkami transportu wewnętrznego odpowiednio przystosowanymi do transportu odpadów niebezpiecznych oraz innych niż niebezpieczne (zarówno wielkogabarytowych jak </w:t>
      </w:r>
      <w:r w:rsidR="006D6A38">
        <w:rPr>
          <w:rFonts w:ascii="Arial" w:hAnsi="Arial" w:cs="Arial"/>
          <w:sz w:val="24"/>
          <w:szCs w:val="24"/>
        </w:rPr>
        <w:br/>
      </w:r>
      <w:r w:rsidR="000D207E">
        <w:rPr>
          <w:rFonts w:ascii="Arial" w:hAnsi="Arial" w:cs="Arial"/>
          <w:sz w:val="24"/>
          <w:szCs w:val="24"/>
        </w:rPr>
        <w:t>i o małych gabarytach).</w:t>
      </w:r>
      <w:r w:rsidR="00E552DC">
        <w:rPr>
          <w:rFonts w:ascii="Arial" w:hAnsi="Arial" w:cs="Arial"/>
          <w:sz w:val="24"/>
          <w:szCs w:val="24"/>
        </w:rPr>
        <w:t xml:space="preserve"> Transport prowadzony będzie w sposób uniemożliwiający przypadkowe rozproszenie.</w:t>
      </w:r>
    </w:p>
    <w:p w:rsidR="00B270F2" w:rsidRPr="00B270F2" w:rsidRDefault="00B270F2" w:rsidP="00B270F2">
      <w:pPr>
        <w:spacing w:line="276" w:lineRule="auto"/>
        <w:jc w:val="both"/>
        <w:rPr>
          <w:rFonts w:ascii="Arial" w:hAnsi="Arial" w:cs="Arial"/>
          <w:iCs/>
          <w:sz w:val="24"/>
          <w:szCs w:val="24"/>
        </w:rPr>
      </w:pPr>
    </w:p>
    <w:p w:rsidR="00BE4AAE" w:rsidRPr="00B270F2" w:rsidRDefault="00BE4AAE" w:rsidP="00BE4AAE">
      <w:pPr>
        <w:pStyle w:val="Default"/>
        <w:spacing w:after="120" w:line="276" w:lineRule="auto"/>
        <w:jc w:val="both"/>
        <w:rPr>
          <w:rFonts w:ascii="Arial" w:hAnsi="Arial" w:cs="Arial"/>
          <w:b/>
          <w:color w:val="auto"/>
          <w:u w:val="single"/>
        </w:rPr>
      </w:pPr>
      <w:r>
        <w:rPr>
          <w:rFonts w:ascii="Arial" w:hAnsi="Arial" w:cs="Arial"/>
          <w:b/>
          <w:color w:val="auto"/>
          <w:u w:val="single"/>
        </w:rPr>
        <w:t>XI</w:t>
      </w:r>
      <w:r w:rsidRPr="00386CB4">
        <w:rPr>
          <w:rFonts w:ascii="Arial" w:hAnsi="Arial" w:cs="Arial"/>
          <w:b/>
          <w:color w:val="auto"/>
          <w:u w:val="single"/>
        </w:rPr>
        <w:t>.2. Warunki wprowadzania substancji do powietrza z procesu mechaniczno - biologicznego przetwarzania odpadów:</w:t>
      </w:r>
    </w:p>
    <w:p w:rsidR="00BE4AAE" w:rsidRPr="00BD3FBC" w:rsidRDefault="00BE4AAE" w:rsidP="00BE4AAE">
      <w:pPr>
        <w:pStyle w:val="Default"/>
        <w:spacing w:after="120" w:line="276" w:lineRule="auto"/>
        <w:jc w:val="both"/>
        <w:rPr>
          <w:rFonts w:ascii="Arial" w:hAnsi="Arial" w:cs="Arial"/>
          <w:b/>
          <w:color w:val="auto"/>
        </w:rPr>
      </w:pPr>
      <w:r w:rsidRPr="00BD3FBC">
        <w:rPr>
          <w:rFonts w:ascii="Arial" w:hAnsi="Arial" w:cs="Arial"/>
          <w:b/>
          <w:color w:val="auto"/>
        </w:rPr>
        <w:t>XI.2.1. Miejsce i sposób wprowadzania pyłów i gazów do powietrza</w:t>
      </w:r>
    </w:p>
    <w:p w:rsidR="00BE4AAE" w:rsidRPr="00740F7A" w:rsidRDefault="00BE4AAE" w:rsidP="00BE4AAE">
      <w:pPr>
        <w:pStyle w:val="Default"/>
        <w:spacing w:after="120"/>
        <w:jc w:val="both"/>
        <w:rPr>
          <w:rFonts w:ascii="Arial" w:hAnsi="Arial" w:cs="Arial"/>
          <w:color w:val="auto"/>
          <w:sz w:val="20"/>
          <w:szCs w:val="20"/>
        </w:rPr>
      </w:pPr>
      <w:r w:rsidRPr="00740F7A">
        <w:rPr>
          <w:rFonts w:ascii="Arial" w:hAnsi="Arial" w:cs="Arial"/>
          <w:color w:val="auto"/>
          <w:sz w:val="20"/>
          <w:szCs w:val="20"/>
        </w:rPr>
        <w:t xml:space="preserve">Tabela nr </w:t>
      </w:r>
      <w:r>
        <w:rPr>
          <w:rFonts w:ascii="Arial" w:hAnsi="Arial" w:cs="Arial"/>
          <w:color w:val="auto"/>
          <w:sz w:val="20"/>
          <w:szCs w:val="20"/>
        </w:rPr>
        <w:t>29</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posoby i miejsca wprowadzania gazów i pyłów"/>
      </w:tblPr>
      <w:tblGrid>
        <w:gridCol w:w="675"/>
        <w:gridCol w:w="1316"/>
        <w:gridCol w:w="2086"/>
        <w:gridCol w:w="1404"/>
        <w:gridCol w:w="1316"/>
        <w:gridCol w:w="1316"/>
        <w:gridCol w:w="1316"/>
      </w:tblGrid>
      <w:tr w:rsidR="00BE4AAE" w:rsidRPr="00BD3FBC" w:rsidTr="00B270F2">
        <w:trPr>
          <w:tblHeader/>
        </w:trPr>
        <w:tc>
          <w:tcPr>
            <w:tcW w:w="675" w:type="dxa"/>
          </w:tcPr>
          <w:p w:rsidR="00BE4AAE" w:rsidRPr="00BD3FBC" w:rsidRDefault="00BE4AAE" w:rsidP="00D66E0E">
            <w:pPr>
              <w:pStyle w:val="Default"/>
              <w:rPr>
                <w:rFonts w:ascii="Arial" w:hAnsi="Arial" w:cs="Arial"/>
                <w:b/>
                <w:bCs/>
                <w:color w:val="auto"/>
              </w:rPr>
            </w:pPr>
            <w:r w:rsidRPr="00BD3FBC">
              <w:rPr>
                <w:rFonts w:ascii="Arial" w:hAnsi="Arial" w:cs="Arial"/>
                <w:b/>
                <w:bCs/>
                <w:color w:val="auto"/>
              </w:rPr>
              <w:t>Lp.</w:t>
            </w:r>
          </w:p>
        </w:tc>
        <w:tc>
          <w:tcPr>
            <w:tcW w:w="1316" w:type="dxa"/>
          </w:tcPr>
          <w:p w:rsidR="00BE4AAE" w:rsidRPr="00BD3FBC" w:rsidRDefault="00BE4AAE" w:rsidP="00D66E0E">
            <w:pPr>
              <w:pStyle w:val="Default"/>
              <w:rPr>
                <w:rFonts w:ascii="Arial" w:hAnsi="Arial" w:cs="Arial"/>
                <w:b/>
                <w:bCs/>
                <w:color w:val="auto"/>
              </w:rPr>
            </w:pPr>
            <w:r w:rsidRPr="00BD3FBC">
              <w:rPr>
                <w:rFonts w:ascii="Arial" w:hAnsi="Arial" w:cs="Arial"/>
                <w:b/>
                <w:bCs/>
                <w:color w:val="auto"/>
              </w:rPr>
              <w:t>Emitor</w:t>
            </w:r>
          </w:p>
        </w:tc>
        <w:tc>
          <w:tcPr>
            <w:tcW w:w="2086" w:type="dxa"/>
          </w:tcPr>
          <w:p w:rsidR="00BE4AAE" w:rsidRPr="00BD3FBC" w:rsidRDefault="00BE4AAE" w:rsidP="00D66E0E">
            <w:pPr>
              <w:pStyle w:val="Default"/>
              <w:rPr>
                <w:rFonts w:ascii="Arial" w:hAnsi="Arial" w:cs="Arial"/>
                <w:b/>
                <w:bCs/>
                <w:color w:val="auto"/>
              </w:rPr>
            </w:pPr>
            <w:r w:rsidRPr="00BD3FBC">
              <w:rPr>
                <w:rFonts w:ascii="Arial" w:hAnsi="Arial" w:cs="Arial"/>
                <w:b/>
                <w:bCs/>
                <w:color w:val="auto"/>
              </w:rPr>
              <w:t>Źródło</w:t>
            </w:r>
          </w:p>
        </w:tc>
        <w:tc>
          <w:tcPr>
            <w:tcW w:w="1404" w:type="dxa"/>
          </w:tcPr>
          <w:p w:rsidR="00BE4AAE" w:rsidRPr="00BD3FBC" w:rsidRDefault="00BE4AAE" w:rsidP="00D66E0E">
            <w:pPr>
              <w:pStyle w:val="Default"/>
              <w:jc w:val="center"/>
              <w:rPr>
                <w:rFonts w:ascii="Arial" w:hAnsi="Arial" w:cs="Arial"/>
                <w:b/>
                <w:bCs/>
                <w:color w:val="auto"/>
              </w:rPr>
            </w:pPr>
            <w:r w:rsidRPr="00BD3FBC">
              <w:rPr>
                <w:rFonts w:ascii="Arial" w:hAnsi="Arial" w:cs="Arial"/>
                <w:b/>
                <w:bCs/>
                <w:color w:val="auto"/>
              </w:rPr>
              <w:t>Wysokość emitora (m)</w:t>
            </w:r>
          </w:p>
        </w:tc>
        <w:tc>
          <w:tcPr>
            <w:tcW w:w="1316" w:type="dxa"/>
          </w:tcPr>
          <w:p w:rsidR="00BE4AAE" w:rsidRPr="00BD3FBC" w:rsidRDefault="00BE4AAE" w:rsidP="00D66E0E">
            <w:pPr>
              <w:pStyle w:val="Default"/>
              <w:jc w:val="center"/>
              <w:rPr>
                <w:rFonts w:ascii="Arial" w:hAnsi="Arial" w:cs="Arial"/>
                <w:b/>
                <w:bCs/>
                <w:color w:val="auto"/>
              </w:rPr>
            </w:pPr>
            <w:r w:rsidRPr="00BD3FBC">
              <w:rPr>
                <w:rFonts w:ascii="Arial" w:hAnsi="Arial" w:cs="Arial"/>
                <w:b/>
                <w:bCs/>
                <w:color w:val="auto"/>
              </w:rPr>
              <w:t>Średnica emitora (m)</w:t>
            </w:r>
          </w:p>
        </w:tc>
        <w:tc>
          <w:tcPr>
            <w:tcW w:w="1316" w:type="dxa"/>
          </w:tcPr>
          <w:p w:rsidR="00BE4AAE" w:rsidRPr="00BD3FBC" w:rsidRDefault="00BE4AAE" w:rsidP="00D66E0E">
            <w:pPr>
              <w:pStyle w:val="Default"/>
              <w:rPr>
                <w:rFonts w:ascii="Arial" w:hAnsi="Arial" w:cs="Arial"/>
                <w:b/>
                <w:bCs/>
                <w:color w:val="auto"/>
              </w:rPr>
            </w:pPr>
            <w:r w:rsidRPr="00BD3FBC">
              <w:rPr>
                <w:rFonts w:ascii="Arial" w:hAnsi="Arial" w:cs="Arial"/>
                <w:b/>
                <w:bCs/>
                <w:color w:val="auto"/>
              </w:rPr>
              <w:t>Typ emitora</w:t>
            </w:r>
          </w:p>
        </w:tc>
        <w:tc>
          <w:tcPr>
            <w:tcW w:w="1316" w:type="dxa"/>
          </w:tcPr>
          <w:p w:rsidR="00BE4AAE" w:rsidRPr="00BD3FBC" w:rsidRDefault="00BE4AAE" w:rsidP="00D66E0E">
            <w:pPr>
              <w:pStyle w:val="Default"/>
              <w:rPr>
                <w:rFonts w:ascii="Arial" w:hAnsi="Arial" w:cs="Arial"/>
                <w:b/>
                <w:bCs/>
                <w:color w:val="auto"/>
              </w:rPr>
            </w:pPr>
            <w:r w:rsidRPr="00BD3FBC">
              <w:rPr>
                <w:rFonts w:ascii="Arial" w:hAnsi="Arial" w:cs="Arial"/>
                <w:b/>
                <w:bCs/>
                <w:color w:val="auto"/>
              </w:rPr>
              <w:t>Czas pracy emitora</w:t>
            </w:r>
          </w:p>
        </w:tc>
      </w:tr>
      <w:tr w:rsidR="00BE4AAE" w:rsidRPr="00BD3FBC">
        <w:tc>
          <w:tcPr>
            <w:tcW w:w="675" w:type="dxa"/>
          </w:tcPr>
          <w:p w:rsidR="00BE4AAE" w:rsidRPr="00BD3FBC" w:rsidRDefault="00BE4AAE" w:rsidP="00D66E0E">
            <w:pPr>
              <w:pStyle w:val="Default"/>
              <w:rPr>
                <w:rFonts w:ascii="Arial" w:hAnsi="Arial" w:cs="Arial"/>
                <w:b/>
                <w:bCs/>
                <w:color w:val="auto"/>
                <w:sz w:val="22"/>
                <w:szCs w:val="22"/>
              </w:rPr>
            </w:pPr>
            <w:r w:rsidRPr="00BD3FBC">
              <w:rPr>
                <w:rFonts w:ascii="Arial" w:hAnsi="Arial" w:cs="Arial"/>
                <w:b/>
                <w:bCs/>
                <w:color w:val="auto"/>
                <w:sz w:val="22"/>
                <w:szCs w:val="22"/>
              </w:rPr>
              <w:t>1</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E1</w:t>
            </w:r>
          </w:p>
        </w:tc>
        <w:tc>
          <w:tcPr>
            <w:tcW w:w="2086" w:type="dxa"/>
          </w:tcPr>
          <w:p w:rsidR="00BE4AAE" w:rsidRPr="00BD3FBC" w:rsidRDefault="00BE4AAE" w:rsidP="00D66E0E">
            <w:pPr>
              <w:pStyle w:val="Default"/>
              <w:jc w:val="center"/>
              <w:rPr>
                <w:rFonts w:ascii="Arial" w:hAnsi="Arial" w:cs="Arial"/>
                <w:bCs/>
                <w:color w:val="auto"/>
                <w:sz w:val="22"/>
                <w:szCs w:val="22"/>
              </w:rPr>
            </w:pPr>
            <w:r w:rsidRPr="00BD3FBC">
              <w:rPr>
                <w:rFonts w:ascii="Arial" w:hAnsi="Arial" w:cs="Arial"/>
                <w:bCs/>
                <w:color w:val="auto"/>
                <w:sz w:val="22"/>
                <w:szCs w:val="22"/>
              </w:rPr>
              <w:t>Biofiltr</w:t>
            </w:r>
          </w:p>
          <w:p w:rsidR="00BE4AAE" w:rsidRPr="00BD3FBC" w:rsidRDefault="00BE4AAE" w:rsidP="00D66E0E">
            <w:pPr>
              <w:pStyle w:val="Default"/>
              <w:jc w:val="center"/>
              <w:rPr>
                <w:rFonts w:ascii="Arial" w:hAnsi="Arial" w:cs="Arial"/>
                <w:bCs/>
                <w:color w:val="auto"/>
                <w:sz w:val="22"/>
                <w:szCs w:val="22"/>
              </w:rPr>
            </w:pPr>
            <w:r w:rsidRPr="00BD3FBC">
              <w:rPr>
                <w:rFonts w:ascii="Arial" w:hAnsi="Arial" w:cs="Arial"/>
                <w:bCs/>
                <w:color w:val="auto"/>
                <w:sz w:val="22"/>
                <w:szCs w:val="22"/>
              </w:rPr>
              <w:t xml:space="preserve">o wydajności </w:t>
            </w:r>
            <w:r w:rsidRPr="00BD3FBC">
              <w:rPr>
                <w:rFonts w:ascii="Arial" w:hAnsi="Arial" w:cs="Arial"/>
                <w:b/>
                <w:bCs/>
                <w:color w:val="auto"/>
                <w:sz w:val="22"/>
                <w:szCs w:val="22"/>
              </w:rPr>
              <w:t>2000m</w:t>
            </w:r>
            <w:r w:rsidRPr="00BD3FBC">
              <w:rPr>
                <w:rFonts w:ascii="Arial" w:hAnsi="Arial" w:cs="Arial"/>
                <w:b/>
                <w:bCs/>
                <w:color w:val="auto"/>
                <w:sz w:val="22"/>
                <w:szCs w:val="22"/>
                <w:vertAlign w:val="superscript"/>
              </w:rPr>
              <w:t>3</w:t>
            </w:r>
            <w:r w:rsidRPr="00BD3FBC">
              <w:rPr>
                <w:rFonts w:ascii="Arial" w:hAnsi="Arial" w:cs="Arial"/>
                <w:b/>
                <w:bCs/>
                <w:color w:val="auto"/>
                <w:sz w:val="22"/>
                <w:szCs w:val="22"/>
              </w:rPr>
              <w:t>/h</w:t>
            </w:r>
          </w:p>
        </w:tc>
        <w:tc>
          <w:tcPr>
            <w:tcW w:w="1404" w:type="dxa"/>
          </w:tcPr>
          <w:p w:rsidR="00BE4AAE" w:rsidRPr="00BD3FBC" w:rsidRDefault="00BE4AAE" w:rsidP="00D66E0E">
            <w:pPr>
              <w:pStyle w:val="Default"/>
              <w:jc w:val="center"/>
              <w:rPr>
                <w:rFonts w:ascii="Arial" w:hAnsi="Arial" w:cs="Arial"/>
                <w:bCs/>
                <w:color w:val="auto"/>
                <w:sz w:val="22"/>
                <w:szCs w:val="22"/>
              </w:rPr>
            </w:pPr>
            <w:r w:rsidRPr="00BD3FBC">
              <w:rPr>
                <w:rFonts w:ascii="Arial" w:hAnsi="Arial" w:cs="Arial"/>
                <w:bCs/>
                <w:color w:val="auto"/>
                <w:sz w:val="22"/>
                <w:szCs w:val="22"/>
              </w:rPr>
              <w:t>3,6</w:t>
            </w:r>
          </w:p>
        </w:tc>
        <w:tc>
          <w:tcPr>
            <w:tcW w:w="1316" w:type="dxa"/>
          </w:tcPr>
          <w:p w:rsidR="00BE4AAE" w:rsidRPr="00BD3FBC" w:rsidRDefault="00BE4AAE" w:rsidP="00D66E0E">
            <w:pPr>
              <w:pStyle w:val="Default"/>
              <w:jc w:val="center"/>
              <w:rPr>
                <w:rFonts w:ascii="Arial" w:hAnsi="Arial" w:cs="Arial"/>
                <w:bCs/>
                <w:color w:val="auto"/>
                <w:sz w:val="22"/>
                <w:szCs w:val="22"/>
              </w:rPr>
            </w:pPr>
            <w:r w:rsidRPr="00BD3FBC">
              <w:rPr>
                <w:rFonts w:ascii="Arial" w:hAnsi="Arial" w:cs="Arial"/>
                <w:bCs/>
                <w:color w:val="auto"/>
                <w:sz w:val="22"/>
                <w:szCs w:val="22"/>
              </w:rPr>
              <w:t>0,3</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otwarty</w:t>
            </w:r>
          </w:p>
        </w:tc>
        <w:tc>
          <w:tcPr>
            <w:tcW w:w="1316" w:type="dxa"/>
          </w:tcPr>
          <w:p w:rsidR="00BE4AAE" w:rsidRPr="00BD3FBC" w:rsidRDefault="00BE4AAE" w:rsidP="00D66E0E">
            <w:pPr>
              <w:pStyle w:val="Default"/>
              <w:rPr>
                <w:rFonts w:ascii="Arial" w:hAnsi="Arial" w:cs="Arial"/>
                <w:b/>
                <w:bCs/>
                <w:color w:val="auto"/>
                <w:sz w:val="22"/>
                <w:szCs w:val="22"/>
              </w:rPr>
            </w:pPr>
            <w:r w:rsidRPr="00BD3FBC">
              <w:rPr>
                <w:rFonts w:ascii="Arial" w:hAnsi="Arial" w:cs="Arial"/>
                <w:bCs/>
                <w:color w:val="auto"/>
                <w:sz w:val="22"/>
                <w:szCs w:val="22"/>
              </w:rPr>
              <w:t>8760</w:t>
            </w:r>
          </w:p>
        </w:tc>
      </w:tr>
      <w:tr w:rsidR="00BE4AAE" w:rsidRPr="0036047F">
        <w:tc>
          <w:tcPr>
            <w:tcW w:w="675" w:type="dxa"/>
          </w:tcPr>
          <w:p w:rsidR="00BE4AAE" w:rsidRPr="00AE0EEF" w:rsidRDefault="00BE4AAE" w:rsidP="00D66E0E">
            <w:pPr>
              <w:pStyle w:val="Default"/>
              <w:rPr>
                <w:rFonts w:ascii="Arial" w:hAnsi="Arial" w:cs="Arial"/>
                <w:b/>
                <w:bCs/>
                <w:color w:val="auto"/>
                <w:sz w:val="22"/>
                <w:szCs w:val="22"/>
              </w:rPr>
            </w:pPr>
            <w:r w:rsidRPr="00AE0EEF">
              <w:rPr>
                <w:rFonts w:ascii="Arial" w:hAnsi="Arial" w:cs="Arial"/>
                <w:b/>
                <w:bCs/>
                <w:color w:val="auto"/>
                <w:sz w:val="22"/>
                <w:szCs w:val="22"/>
              </w:rPr>
              <w:t>2</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E2</w:t>
            </w:r>
          </w:p>
        </w:tc>
        <w:tc>
          <w:tcPr>
            <w:tcW w:w="208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 xml:space="preserve">Wentylacja hali sortowni </w:t>
            </w:r>
            <w:r w:rsidRPr="00740F7A">
              <w:rPr>
                <w:rFonts w:ascii="Arial" w:hAnsi="Arial" w:cs="Arial"/>
                <w:color w:val="auto"/>
                <w:sz w:val="22"/>
                <w:szCs w:val="22"/>
              </w:rPr>
              <w:t xml:space="preserve">wentylator dachowy typu WOD-40-1F o wydajności </w:t>
            </w:r>
            <w:r w:rsidRPr="00740F7A">
              <w:rPr>
                <w:rFonts w:ascii="Arial" w:hAnsi="Arial" w:cs="Arial"/>
                <w:color w:val="auto"/>
                <w:sz w:val="22"/>
                <w:szCs w:val="22"/>
              </w:rPr>
              <w:br/>
            </w:r>
            <w:r w:rsidRPr="00740F7A">
              <w:rPr>
                <w:rFonts w:ascii="Arial" w:hAnsi="Arial" w:cs="Arial"/>
                <w:b/>
                <w:color w:val="auto"/>
                <w:sz w:val="22"/>
                <w:szCs w:val="22"/>
              </w:rPr>
              <w:t>4200 m</w:t>
            </w:r>
            <w:r w:rsidRPr="00740F7A">
              <w:rPr>
                <w:rFonts w:ascii="Arial" w:hAnsi="Arial" w:cs="Arial"/>
                <w:b/>
                <w:color w:val="auto"/>
                <w:sz w:val="22"/>
                <w:szCs w:val="22"/>
                <w:vertAlign w:val="superscript"/>
              </w:rPr>
              <w:t>3</w:t>
            </w:r>
            <w:r w:rsidRPr="00740F7A">
              <w:rPr>
                <w:rFonts w:ascii="Arial" w:hAnsi="Arial" w:cs="Arial"/>
                <w:b/>
                <w:color w:val="auto"/>
                <w:sz w:val="22"/>
                <w:szCs w:val="22"/>
              </w:rPr>
              <w:t>/h</w:t>
            </w:r>
          </w:p>
        </w:tc>
        <w:tc>
          <w:tcPr>
            <w:tcW w:w="1404"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8</w:t>
            </w:r>
          </w:p>
        </w:tc>
        <w:tc>
          <w:tcPr>
            <w:tcW w:w="131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rPr>
              <w:t>0,888</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zadaszony</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8760</w:t>
            </w:r>
          </w:p>
        </w:tc>
      </w:tr>
      <w:tr w:rsidR="00BE4AAE" w:rsidRPr="0036047F">
        <w:tc>
          <w:tcPr>
            <w:tcW w:w="675" w:type="dxa"/>
          </w:tcPr>
          <w:p w:rsidR="00BE4AAE" w:rsidRPr="00AE0EEF" w:rsidRDefault="00BE4AAE" w:rsidP="00D66E0E">
            <w:pPr>
              <w:pStyle w:val="Default"/>
              <w:rPr>
                <w:rFonts w:ascii="Arial" w:hAnsi="Arial" w:cs="Arial"/>
                <w:b/>
                <w:bCs/>
                <w:color w:val="auto"/>
                <w:sz w:val="22"/>
                <w:szCs w:val="22"/>
              </w:rPr>
            </w:pPr>
            <w:r w:rsidRPr="00AE0EEF">
              <w:rPr>
                <w:rFonts w:ascii="Arial" w:hAnsi="Arial" w:cs="Arial"/>
                <w:b/>
                <w:bCs/>
                <w:color w:val="auto"/>
                <w:sz w:val="22"/>
                <w:szCs w:val="22"/>
              </w:rPr>
              <w:t>3</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E3</w:t>
            </w:r>
          </w:p>
        </w:tc>
        <w:tc>
          <w:tcPr>
            <w:tcW w:w="208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Wentylacja hali sortowni</w:t>
            </w:r>
          </w:p>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sz w:val="22"/>
                <w:szCs w:val="22"/>
              </w:rPr>
              <w:t xml:space="preserve">wentylator dachowy typu WOD-40-1F o wydajności </w:t>
            </w:r>
            <w:r w:rsidRPr="00740F7A">
              <w:rPr>
                <w:rFonts w:ascii="Arial" w:hAnsi="Arial" w:cs="Arial"/>
                <w:color w:val="auto"/>
                <w:sz w:val="22"/>
                <w:szCs w:val="22"/>
              </w:rPr>
              <w:br/>
            </w:r>
            <w:r w:rsidRPr="00740F7A">
              <w:rPr>
                <w:rFonts w:ascii="Arial" w:hAnsi="Arial" w:cs="Arial"/>
                <w:b/>
                <w:color w:val="auto"/>
                <w:sz w:val="22"/>
                <w:szCs w:val="22"/>
              </w:rPr>
              <w:t>4200 m</w:t>
            </w:r>
            <w:r w:rsidRPr="00740F7A">
              <w:rPr>
                <w:rFonts w:ascii="Arial" w:hAnsi="Arial" w:cs="Arial"/>
                <w:b/>
                <w:color w:val="auto"/>
                <w:sz w:val="22"/>
                <w:szCs w:val="22"/>
                <w:vertAlign w:val="superscript"/>
              </w:rPr>
              <w:t>3</w:t>
            </w:r>
            <w:r w:rsidRPr="00740F7A">
              <w:rPr>
                <w:rFonts w:ascii="Arial" w:hAnsi="Arial" w:cs="Arial"/>
                <w:b/>
                <w:color w:val="auto"/>
                <w:sz w:val="22"/>
                <w:szCs w:val="22"/>
              </w:rPr>
              <w:t>/h</w:t>
            </w:r>
          </w:p>
        </w:tc>
        <w:tc>
          <w:tcPr>
            <w:tcW w:w="1404"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8</w:t>
            </w:r>
          </w:p>
        </w:tc>
        <w:tc>
          <w:tcPr>
            <w:tcW w:w="131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rPr>
              <w:t>0,888</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zadaszony</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8760</w:t>
            </w:r>
          </w:p>
        </w:tc>
      </w:tr>
      <w:tr w:rsidR="00BE4AAE" w:rsidRPr="0036047F">
        <w:tc>
          <w:tcPr>
            <w:tcW w:w="675" w:type="dxa"/>
          </w:tcPr>
          <w:p w:rsidR="00BE4AAE" w:rsidRPr="00AE0EEF" w:rsidRDefault="00BE4AAE" w:rsidP="00D66E0E">
            <w:pPr>
              <w:pStyle w:val="Default"/>
              <w:rPr>
                <w:rFonts w:ascii="Arial" w:hAnsi="Arial" w:cs="Arial"/>
                <w:b/>
                <w:bCs/>
                <w:color w:val="auto"/>
                <w:sz w:val="22"/>
                <w:szCs w:val="22"/>
              </w:rPr>
            </w:pPr>
            <w:r w:rsidRPr="00AE0EEF">
              <w:rPr>
                <w:rFonts w:ascii="Arial" w:hAnsi="Arial" w:cs="Arial"/>
                <w:b/>
                <w:bCs/>
                <w:color w:val="auto"/>
                <w:sz w:val="22"/>
                <w:szCs w:val="22"/>
              </w:rPr>
              <w:lastRenderedPageBreak/>
              <w:t>4</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E4</w:t>
            </w:r>
          </w:p>
        </w:tc>
        <w:tc>
          <w:tcPr>
            <w:tcW w:w="208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Wentylacja hali sortowni</w:t>
            </w:r>
          </w:p>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sz w:val="22"/>
                <w:szCs w:val="22"/>
              </w:rPr>
              <w:t xml:space="preserve">wentylator dachowy typu WOD-40-1F o wydajności </w:t>
            </w:r>
            <w:r w:rsidRPr="00740F7A">
              <w:rPr>
                <w:rFonts w:ascii="Arial" w:hAnsi="Arial" w:cs="Arial"/>
                <w:color w:val="auto"/>
                <w:sz w:val="22"/>
                <w:szCs w:val="22"/>
              </w:rPr>
              <w:br/>
            </w:r>
            <w:r w:rsidRPr="00740F7A">
              <w:rPr>
                <w:rFonts w:ascii="Arial" w:hAnsi="Arial" w:cs="Arial"/>
                <w:b/>
                <w:color w:val="auto"/>
                <w:sz w:val="22"/>
                <w:szCs w:val="22"/>
              </w:rPr>
              <w:t>4200 m</w:t>
            </w:r>
            <w:r w:rsidRPr="00740F7A">
              <w:rPr>
                <w:rFonts w:ascii="Arial" w:hAnsi="Arial" w:cs="Arial"/>
                <w:b/>
                <w:color w:val="auto"/>
                <w:sz w:val="22"/>
                <w:szCs w:val="22"/>
                <w:vertAlign w:val="superscript"/>
              </w:rPr>
              <w:t>3</w:t>
            </w:r>
            <w:r w:rsidRPr="00740F7A">
              <w:rPr>
                <w:rFonts w:ascii="Arial" w:hAnsi="Arial" w:cs="Arial"/>
                <w:b/>
                <w:color w:val="auto"/>
                <w:sz w:val="22"/>
                <w:szCs w:val="22"/>
              </w:rPr>
              <w:t>/h</w:t>
            </w:r>
          </w:p>
        </w:tc>
        <w:tc>
          <w:tcPr>
            <w:tcW w:w="1404"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8</w:t>
            </w:r>
          </w:p>
        </w:tc>
        <w:tc>
          <w:tcPr>
            <w:tcW w:w="131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rPr>
              <w:t>0,888</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zadaszony</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8760</w:t>
            </w:r>
          </w:p>
        </w:tc>
      </w:tr>
      <w:tr w:rsidR="00BE4AAE" w:rsidRPr="0036047F">
        <w:tc>
          <w:tcPr>
            <w:tcW w:w="675" w:type="dxa"/>
          </w:tcPr>
          <w:p w:rsidR="00BE4AAE" w:rsidRPr="00AE0EEF" w:rsidRDefault="00BE4AAE" w:rsidP="00D66E0E">
            <w:pPr>
              <w:pStyle w:val="Default"/>
              <w:rPr>
                <w:rFonts w:ascii="Arial" w:hAnsi="Arial" w:cs="Arial"/>
                <w:b/>
                <w:bCs/>
                <w:color w:val="auto"/>
                <w:sz w:val="22"/>
                <w:szCs w:val="22"/>
              </w:rPr>
            </w:pPr>
            <w:r w:rsidRPr="00AE0EEF">
              <w:rPr>
                <w:rFonts w:ascii="Arial" w:hAnsi="Arial" w:cs="Arial"/>
                <w:b/>
                <w:bCs/>
                <w:color w:val="auto"/>
                <w:sz w:val="22"/>
                <w:szCs w:val="22"/>
              </w:rPr>
              <w:t>5</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E5</w:t>
            </w:r>
          </w:p>
        </w:tc>
        <w:tc>
          <w:tcPr>
            <w:tcW w:w="208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Wentylacja hali sortowni</w:t>
            </w:r>
          </w:p>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sz w:val="22"/>
                <w:szCs w:val="22"/>
              </w:rPr>
              <w:t xml:space="preserve">wentylator dachowy typu WOD-40-1F o wydajności </w:t>
            </w:r>
            <w:r w:rsidRPr="00740F7A">
              <w:rPr>
                <w:rFonts w:ascii="Arial" w:hAnsi="Arial" w:cs="Arial"/>
                <w:color w:val="auto"/>
                <w:sz w:val="22"/>
                <w:szCs w:val="22"/>
              </w:rPr>
              <w:br/>
            </w:r>
            <w:r w:rsidRPr="00740F7A">
              <w:rPr>
                <w:rFonts w:ascii="Arial" w:hAnsi="Arial" w:cs="Arial"/>
                <w:b/>
                <w:color w:val="auto"/>
                <w:sz w:val="22"/>
                <w:szCs w:val="22"/>
              </w:rPr>
              <w:t>4200 m</w:t>
            </w:r>
            <w:r w:rsidRPr="00740F7A">
              <w:rPr>
                <w:rFonts w:ascii="Arial" w:hAnsi="Arial" w:cs="Arial"/>
                <w:b/>
                <w:color w:val="auto"/>
                <w:sz w:val="22"/>
                <w:szCs w:val="22"/>
                <w:vertAlign w:val="superscript"/>
              </w:rPr>
              <w:t>3</w:t>
            </w:r>
            <w:r w:rsidRPr="00740F7A">
              <w:rPr>
                <w:rFonts w:ascii="Arial" w:hAnsi="Arial" w:cs="Arial"/>
                <w:b/>
                <w:color w:val="auto"/>
                <w:sz w:val="22"/>
                <w:szCs w:val="22"/>
              </w:rPr>
              <w:t>/h</w:t>
            </w:r>
          </w:p>
        </w:tc>
        <w:tc>
          <w:tcPr>
            <w:tcW w:w="1404"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bCs/>
                <w:color w:val="auto"/>
                <w:sz w:val="22"/>
                <w:szCs w:val="22"/>
              </w:rPr>
              <w:t>8</w:t>
            </w:r>
          </w:p>
        </w:tc>
        <w:tc>
          <w:tcPr>
            <w:tcW w:w="1316" w:type="dxa"/>
          </w:tcPr>
          <w:p w:rsidR="00BE4AAE" w:rsidRPr="00740F7A" w:rsidRDefault="00BE4AAE" w:rsidP="00D66E0E">
            <w:pPr>
              <w:pStyle w:val="Default"/>
              <w:jc w:val="center"/>
              <w:rPr>
                <w:rFonts w:ascii="Arial" w:hAnsi="Arial" w:cs="Arial"/>
                <w:bCs/>
                <w:color w:val="auto"/>
                <w:sz w:val="22"/>
                <w:szCs w:val="22"/>
              </w:rPr>
            </w:pPr>
            <w:r w:rsidRPr="00740F7A">
              <w:rPr>
                <w:rFonts w:ascii="Arial" w:hAnsi="Arial" w:cs="Arial"/>
                <w:color w:val="auto"/>
              </w:rPr>
              <w:t>0,888</w:t>
            </w:r>
          </w:p>
        </w:tc>
        <w:tc>
          <w:tcPr>
            <w:tcW w:w="1316" w:type="dxa"/>
          </w:tcPr>
          <w:p w:rsidR="00BE4AAE" w:rsidRPr="00740F7A" w:rsidRDefault="00BE4AAE" w:rsidP="00D66E0E">
            <w:pPr>
              <w:pStyle w:val="Default"/>
              <w:rPr>
                <w:rFonts w:ascii="Arial" w:hAnsi="Arial" w:cs="Arial"/>
                <w:bCs/>
                <w:color w:val="auto"/>
                <w:sz w:val="22"/>
                <w:szCs w:val="22"/>
              </w:rPr>
            </w:pPr>
            <w:r w:rsidRPr="00740F7A">
              <w:rPr>
                <w:rFonts w:ascii="Arial" w:hAnsi="Arial" w:cs="Arial"/>
                <w:bCs/>
                <w:color w:val="auto"/>
                <w:sz w:val="22"/>
                <w:szCs w:val="22"/>
              </w:rPr>
              <w:t>zadaszony</w:t>
            </w:r>
          </w:p>
        </w:tc>
        <w:tc>
          <w:tcPr>
            <w:tcW w:w="1316" w:type="dxa"/>
          </w:tcPr>
          <w:p w:rsidR="00BE4AAE" w:rsidRPr="00BD3FBC" w:rsidRDefault="00BE4AAE" w:rsidP="00D66E0E">
            <w:pPr>
              <w:pStyle w:val="Default"/>
              <w:rPr>
                <w:rFonts w:ascii="Arial" w:hAnsi="Arial" w:cs="Arial"/>
                <w:bCs/>
                <w:color w:val="auto"/>
                <w:sz w:val="22"/>
                <w:szCs w:val="22"/>
              </w:rPr>
            </w:pPr>
            <w:r w:rsidRPr="00BD3FBC">
              <w:rPr>
                <w:rFonts w:ascii="Arial" w:hAnsi="Arial" w:cs="Arial"/>
                <w:bCs/>
                <w:color w:val="auto"/>
                <w:sz w:val="22"/>
                <w:szCs w:val="22"/>
              </w:rPr>
              <w:t>8760</w:t>
            </w:r>
          </w:p>
        </w:tc>
      </w:tr>
    </w:tbl>
    <w:p w:rsidR="00BF5F2E" w:rsidRDefault="00BF5F2E" w:rsidP="00FB79F0">
      <w:pPr>
        <w:pStyle w:val="Default"/>
        <w:spacing w:after="120"/>
        <w:jc w:val="both"/>
        <w:rPr>
          <w:rFonts w:ascii="Arial" w:hAnsi="Arial" w:cs="Arial"/>
          <w:color w:val="0070C0"/>
          <w:sz w:val="20"/>
          <w:szCs w:val="20"/>
        </w:rPr>
      </w:pPr>
    </w:p>
    <w:p w:rsidR="00BF5F2E" w:rsidRPr="00386CB4" w:rsidRDefault="00BF5F2E" w:rsidP="00FB79F0">
      <w:pPr>
        <w:pStyle w:val="Default"/>
        <w:spacing w:after="120"/>
        <w:rPr>
          <w:rFonts w:ascii="Arial" w:hAnsi="Arial" w:cs="Arial"/>
          <w:b/>
          <w:bCs/>
          <w:color w:val="auto"/>
          <w:u w:val="single"/>
        </w:rPr>
      </w:pPr>
      <w:r w:rsidRPr="00386CB4">
        <w:rPr>
          <w:rFonts w:ascii="Arial" w:hAnsi="Arial" w:cs="Arial"/>
          <w:b/>
          <w:color w:val="auto"/>
          <w:u w:val="single"/>
        </w:rPr>
        <w:t>X</w:t>
      </w:r>
      <w:r w:rsidR="0066318E">
        <w:rPr>
          <w:rFonts w:ascii="Arial" w:hAnsi="Arial" w:cs="Arial"/>
          <w:b/>
          <w:color w:val="auto"/>
          <w:u w:val="single"/>
        </w:rPr>
        <w:t>I</w:t>
      </w:r>
      <w:r w:rsidRPr="00386CB4">
        <w:rPr>
          <w:rFonts w:ascii="Arial" w:hAnsi="Arial" w:cs="Arial"/>
          <w:b/>
          <w:color w:val="auto"/>
          <w:u w:val="single"/>
        </w:rPr>
        <w:t>.3.</w:t>
      </w:r>
      <w:r w:rsidRPr="00386CB4">
        <w:rPr>
          <w:rFonts w:ascii="Arial" w:hAnsi="Arial" w:cs="Arial"/>
          <w:color w:val="auto"/>
          <w:u w:val="single"/>
        </w:rPr>
        <w:t xml:space="preserve"> </w:t>
      </w:r>
      <w:r w:rsidRPr="00386CB4">
        <w:rPr>
          <w:rFonts w:ascii="Arial" w:hAnsi="Arial" w:cs="Arial"/>
          <w:b/>
          <w:color w:val="auto"/>
          <w:u w:val="single"/>
        </w:rPr>
        <w:t xml:space="preserve">Charakterystyka źródeł emisji hałasu do środowiska </w:t>
      </w:r>
    </w:p>
    <w:p w:rsidR="00F3799C" w:rsidRDefault="00F3799C" w:rsidP="00FB79F0">
      <w:pPr>
        <w:spacing w:before="120" w:after="120"/>
        <w:jc w:val="both"/>
        <w:rPr>
          <w:rFonts w:ascii="Arial" w:hAnsi="Arial" w:cs="Arial"/>
          <w:b/>
          <w:sz w:val="24"/>
          <w:szCs w:val="24"/>
        </w:rPr>
      </w:pPr>
    </w:p>
    <w:p w:rsidR="00F3799C" w:rsidRPr="00B270F2" w:rsidRDefault="00BF5F2E" w:rsidP="00B270F2">
      <w:pPr>
        <w:spacing w:before="120" w:after="120"/>
        <w:jc w:val="both"/>
        <w:rPr>
          <w:rFonts w:ascii="Arial" w:hAnsi="Arial" w:cs="Arial"/>
          <w:b/>
          <w:sz w:val="24"/>
          <w:szCs w:val="24"/>
        </w:rPr>
      </w:pPr>
      <w:r w:rsidRPr="007E076A">
        <w:rPr>
          <w:rFonts w:ascii="Arial" w:hAnsi="Arial" w:cs="Arial"/>
          <w:b/>
          <w:sz w:val="24"/>
          <w:szCs w:val="24"/>
        </w:rPr>
        <w:t>X</w:t>
      </w:r>
      <w:r w:rsidR="0066318E">
        <w:rPr>
          <w:rFonts w:ascii="Arial" w:hAnsi="Arial" w:cs="Arial"/>
          <w:b/>
          <w:sz w:val="24"/>
          <w:szCs w:val="24"/>
        </w:rPr>
        <w:t>I</w:t>
      </w:r>
      <w:r w:rsidRPr="007E076A">
        <w:rPr>
          <w:rFonts w:ascii="Arial" w:hAnsi="Arial" w:cs="Arial"/>
          <w:b/>
          <w:sz w:val="24"/>
          <w:szCs w:val="24"/>
        </w:rPr>
        <w:t>.3.1. Rodzaj i parametry instalacji istotne z punktu widzenia ochrony przed hałasem:</w:t>
      </w:r>
    </w:p>
    <w:p w:rsidR="00BF5F2E" w:rsidRPr="00903DF2" w:rsidRDefault="00BF5F2E" w:rsidP="00903DF2">
      <w:pPr>
        <w:pStyle w:val="Default"/>
        <w:jc w:val="both"/>
        <w:rPr>
          <w:rFonts w:ascii="Arial" w:hAnsi="Arial" w:cs="Arial"/>
          <w:color w:val="auto"/>
          <w:sz w:val="20"/>
          <w:szCs w:val="20"/>
        </w:rPr>
      </w:pPr>
      <w:r w:rsidRPr="00903DF2">
        <w:rPr>
          <w:rFonts w:ascii="Arial" w:hAnsi="Arial" w:cs="Arial"/>
          <w:color w:val="auto"/>
          <w:sz w:val="20"/>
          <w:szCs w:val="20"/>
        </w:rPr>
        <w:t xml:space="preserve">Tabela nr </w:t>
      </w:r>
      <w:r w:rsidR="00CE2646">
        <w:rPr>
          <w:rFonts w:ascii="Arial" w:hAnsi="Arial" w:cs="Arial"/>
          <w:color w:val="auto"/>
          <w:sz w:val="20"/>
          <w:szCs w:val="20"/>
        </w:rPr>
        <w:t>30</w:t>
      </w:r>
    </w:p>
    <w:p w:rsidR="00BF5F2E" w:rsidRPr="00740F7A" w:rsidRDefault="00BF5F2E" w:rsidP="00FB79F0">
      <w:pPr>
        <w:ind w:left="-68" w:right="-2"/>
        <w:jc w:val="center"/>
        <w:rPr>
          <w:rFonts w:ascii="Arial" w:hAnsi="Arial" w:cs="Arial"/>
          <w:b/>
          <w:sz w:val="22"/>
          <w:szCs w:val="22"/>
        </w:rPr>
      </w:pPr>
      <w:r w:rsidRPr="00740F7A">
        <w:rPr>
          <w:rFonts w:ascii="Arial" w:hAnsi="Arial" w:cs="Arial"/>
          <w:b/>
          <w:sz w:val="22"/>
          <w:szCs w:val="22"/>
        </w:rPr>
        <w:t>ŹRÓDŁO POWIERZCHNIOWE typu „BUDYNEK”</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ŹRÓDŁO POWIERZCHNIOWE "/>
      </w:tblPr>
      <w:tblGrid>
        <w:gridCol w:w="851"/>
        <w:gridCol w:w="5812"/>
        <w:gridCol w:w="1134"/>
        <w:gridCol w:w="1701"/>
      </w:tblGrid>
      <w:tr w:rsidR="00BF5F2E" w:rsidRPr="002353A7">
        <w:trPr>
          <w:trHeight w:hRule="exact" w:val="1474"/>
        </w:trPr>
        <w:tc>
          <w:tcPr>
            <w:tcW w:w="851" w:type="dxa"/>
            <w:shd w:val="clear" w:color="auto" w:fill="FFFFFF"/>
          </w:tcPr>
          <w:p w:rsidR="00BF5F2E" w:rsidRPr="002353A7" w:rsidRDefault="00BF5F2E" w:rsidP="00FB79F0">
            <w:pPr>
              <w:jc w:val="center"/>
              <w:rPr>
                <w:rFonts w:ascii="Arial" w:hAnsi="Arial" w:cs="Arial"/>
                <w:b/>
                <w:sz w:val="22"/>
                <w:szCs w:val="22"/>
              </w:rPr>
            </w:pPr>
          </w:p>
          <w:p w:rsidR="00BF5F2E" w:rsidRPr="002353A7" w:rsidRDefault="00BF5F2E" w:rsidP="00FB79F0">
            <w:pPr>
              <w:jc w:val="center"/>
              <w:rPr>
                <w:rFonts w:ascii="Arial" w:hAnsi="Arial" w:cs="Arial"/>
                <w:b/>
                <w:sz w:val="22"/>
                <w:szCs w:val="22"/>
              </w:rPr>
            </w:pP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Kod</w:t>
            </w: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źródła</w:t>
            </w: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hałasu</w:t>
            </w:r>
          </w:p>
          <w:p w:rsidR="00BF5F2E" w:rsidRPr="002353A7" w:rsidRDefault="00BF5F2E" w:rsidP="00FB79F0">
            <w:pPr>
              <w:jc w:val="center"/>
              <w:rPr>
                <w:rFonts w:ascii="Arial" w:hAnsi="Arial" w:cs="Arial"/>
                <w:b/>
                <w:sz w:val="22"/>
                <w:szCs w:val="22"/>
              </w:rPr>
            </w:pPr>
          </w:p>
        </w:tc>
        <w:tc>
          <w:tcPr>
            <w:tcW w:w="5812" w:type="dxa"/>
            <w:shd w:val="clear" w:color="auto" w:fill="FFFFFF"/>
          </w:tcPr>
          <w:p w:rsidR="00BF5F2E" w:rsidRPr="002353A7" w:rsidRDefault="00BF5F2E" w:rsidP="00FB79F0">
            <w:pPr>
              <w:rPr>
                <w:rFonts w:ascii="Arial" w:hAnsi="Arial" w:cs="Arial"/>
                <w:b/>
                <w:sz w:val="22"/>
                <w:szCs w:val="22"/>
              </w:rPr>
            </w:pPr>
          </w:p>
          <w:p w:rsidR="00BF5F2E" w:rsidRPr="002353A7" w:rsidRDefault="00BF5F2E" w:rsidP="00FB79F0">
            <w:pPr>
              <w:rPr>
                <w:rFonts w:ascii="Arial" w:hAnsi="Arial" w:cs="Arial"/>
                <w:b/>
                <w:sz w:val="22"/>
                <w:szCs w:val="22"/>
              </w:rPr>
            </w:pP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Nazwa</w:t>
            </w:r>
          </w:p>
          <w:p w:rsidR="00BF5F2E" w:rsidRPr="002353A7" w:rsidRDefault="00BF5F2E" w:rsidP="00FB79F0">
            <w:pPr>
              <w:ind w:right="-70"/>
              <w:jc w:val="center"/>
              <w:rPr>
                <w:rFonts w:ascii="Arial" w:hAnsi="Arial" w:cs="Arial"/>
                <w:b/>
                <w:sz w:val="22"/>
                <w:szCs w:val="22"/>
              </w:rPr>
            </w:pPr>
            <w:r w:rsidRPr="002353A7">
              <w:rPr>
                <w:rFonts w:ascii="Arial" w:hAnsi="Arial" w:cs="Arial"/>
                <w:b/>
                <w:sz w:val="22"/>
                <w:szCs w:val="22"/>
              </w:rPr>
              <w:t>źródła hałasu</w:t>
            </w:r>
          </w:p>
        </w:tc>
        <w:tc>
          <w:tcPr>
            <w:tcW w:w="1134" w:type="dxa"/>
            <w:shd w:val="clear" w:color="auto" w:fill="FFFFFF"/>
          </w:tcPr>
          <w:p w:rsidR="00BF5F2E" w:rsidRPr="002353A7" w:rsidRDefault="00BF5F2E" w:rsidP="00FB79F0">
            <w:pPr>
              <w:rPr>
                <w:rFonts w:ascii="Arial" w:hAnsi="Arial" w:cs="Arial"/>
                <w:b/>
                <w:sz w:val="22"/>
                <w:szCs w:val="22"/>
              </w:rPr>
            </w:pPr>
          </w:p>
          <w:p w:rsidR="00BF5F2E" w:rsidRPr="002353A7" w:rsidRDefault="00BF5F2E" w:rsidP="00FB79F0">
            <w:pPr>
              <w:rPr>
                <w:rFonts w:ascii="Arial" w:hAnsi="Arial" w:cs="Arial"/>
                <w:b/>
                <w:sz w:val="22"/>
                <w:szCs w:val="22"/>
              </w:rPr>
            </w:pP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Czas</w:t>
            </w: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pracy</w:t>
            </w: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 xml:space="preserve">źródła </w:t>
            </w:r>
          </w:p>
        </w:tc>
        <w:tc>
          <w:tcPr>
            <w:tcW w:w="1701" w:type="dxa"/>
            <w:shd w:val="clear" w:color="auto" w:fill="FFFFFF"/>
          </w:tcPr>
          <w:p w:rsidR="00BF5F2E" w:rsidRPr="002353A7" w:rsidRDefault="00BF5F2E" w:rsidP="00FB79F0">
            <w:pPr>
              <w:jc w:val="center"/>
              <w:rPr>
                <w:rFonts w:ascii="Arial" w:hAnsi="Arial" w:cs="Arial"/>
                <w:b/>
                <w:sz w:val="22"/>
                <w:szCs w:val="22"/>
              </w:rPr>
            </w:pP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Równoważny</w:t>
            </w: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poziom dźwięku</w:t>
            </w:r>
          </w:p>
          <w:p w:rsidR="00BF5F2E" w:rsidRDefault="00BF5F2E" w:rsidP="00FB79F0">
            <w:pPr>
              <w:jc w:val="center"/>
              <w:rPr>
                <w:rFonts w:ascii="Arial" w:hAnsi="Arial" w:cs="Arial"/>
                <w:b/>
                <w:sz w:val="22"/>
                <w:szCs w:val="22"/>
              </w:rPr>
            </w:pPr>
            <w:r w:rsidRPr="002353A7">
              <w:rPr>
                <w:rFonts w:ascii="Arial" w:hAnsi="Arial" w:cs="Arial"/>
                <w:b/>
                <w:sz w:val="22"/>
                <w:szCs w:val="22"/>
              </w:rPr>
              <w:t>wewnątrz pomieszczenia</w:t>
            </w:r>
          </w:p>
          <w:p w:rsidR="00D4716F" w:rsidRDefault="00D4716F" w:rsidP="00FB79F0">
            <w:pPr>
              <w:jc w:val="center"/>
              <w:rPr>
                <w:rFonts w:ascii="Arial" w:hAnsi="Arial" w:cs="Arial"/>
                <w:b/>
                <w:sz w:val="22"/>
                <w:szCs w:val="22"/>
              </w:rPr>
            </w:pPr>
          </w:p>
          <w:p w:rsidR="00D4716F" w:rsidRPr="002353A7" w:rsidRDefault="00D4716F" w:rsidP="00FB79F0">
            <w:pPr>
              <w:jc w:val="center"/>
              <w:rPr>
                <w:rFonts w:ascii="Arial" w:hAnsi="Arial" w:cs="Arial"/>
                <w:b/>
                <w:sz w:val="22"/>
                <w:szCs w:val="22"/>
              </w:rPr>
            </w:pPr>
          </w:p>
          <w:p w:rsidR="00BF5F2E" w:rsidRPr="002353A7" w:rsidRDefault="00BF5F2E" w:rsidP="00FB79F0">
            <w:pPr>
              <w:jc w:val="center"/>
              <w:rPr>
                <w:rFonts w:ascii="Arial" w:hAnsi="Arial" w:cs="Arial"/>
                <w:b/>
                <w:sz w:val="22"/>
                <w:szCs w:val="22"/>
              </w:rPr>
            </w:pPr>
            <w:r w:rsidRPr="002353A7">
              <w:rPr>
                <w:rFonts w:ascii="Arial" w:hAnsi="Arial" w:cs="Arial"/>
                <w:b/>
                <w:sz w:val="22"/>
                <w:szCs w:val="22"/>
              </w:rPr>
              <w:t>w [</w:t>
            </w:r>
            <w:proofErr w:type="spellStart"/>
            <w:r w:rsidRPr="002353A7">
              <w:rPr>
                <w:rFonts w:ascii="Arial" w:hAnsi="Arial" w:cs="Arial"/>
                <w:b/>
                <w:sz w:val="22"/>
                <w:szCs w:val="22"/>
              </w:rPr>
              <w:t>dB</w:t>
            </w:r>
            <w:proofErr w:type="spellEnd"/>
            <w:r w:rsidRPr="002353A7">
              <w:rPr>
                <w:rFonts w:ascii="Arial" w:hAnsi="Arial" w:cs="Arial"/>
                <w:b/>
                <w:sz w:val="22"/>
                <w:szCs w:val="22"/>
              </w:rPr>
              <w:t>(A)]</w:t>
            </w:r>
          </w:p>
          <w:p w:rsidR="00BF5F2E" w:rsidRPr="002353A7" w:rsidRDefault="00BF5F2E" w:rsidP="00FB79F0">
            <w:pPr>
              <w:jc w:val="center"/>
              <w:rPr>
                <w:rFonts w:ascii="Arial" w:hAnsi="Arial" w:cs="Arial"/>
                <w:b/>
                <w:sz w:val="22"/>
                <w:szCs w:val="22"/>
              </w:rPr>
            </w:pPr>
          </w:p>
        </w:tc>
      </w:tr>
      <w:tr w:rsidR="00BF5F2E" w:rsidRPr="0036047F">
        <w:trPr>
          <w:trHeight w:hRule="exact" w:val="1797"/>
        </w:trPr>
        <w:tc>
          <w:tcPr>
            <w:tcW w:w="851" w:type="dxa"/>
            <w:shd w:val="clear" w:color="auto" w:fill="FFFFFF"/>
          </w:tcPr>
          <w:p w:rsidR="00BF5F2E" w:rsidRPr="00740F7A" w:rsidRDefault="00BF5F2E" w:rsidP="00FB79F0">
            <w:pPr>
              <w:ind w:left="-70" w:right="-48"/>
              <w:jc w:val="center"/>
              <w:rPr>
                <w:rFonts w:ascii="Arial" w:hAnsi="Arial" w:cs="Arial"/>
                <w:b/>
                <w:sz w:val="22"/>
                <w:szCs w:val="22"/>
              </w:rPr>
            </w:pPr>
          </w:p>
          <w:p w:rsidR="00BF5F2E" w:rsidRPr="00740F7A" w:rsidRDefault="00BF5F2E" w:rsidP="00FB79F0">
            <w:pPr>
              <w:ind w:left="-70" w:right="-48"/>
              <w:jc w:val="center"/>
              <w:rPr>
                <w:rFonts w:ascii="Arial" w:hAnsi="Arial" w:cs="Arial"/>
                <w:b/>
                <w:sz w:val="22"/>
                <w:szCs w:val="22"/>
              </w:rPr>
            </w:pPr>
            <w:r w:rsidRPr="00740F7A">
              <w:rPr>
                <w:rFonts w:ascii="Arial" w:hAnsi="Arial" w:cs="Arial"/>
                <w:b/>
                <w:sz w:val="22"/>
                <w:szCs w:val="22"/>
              </w:rPr>
              <w:t>B1</w:t>
            </w:r>
          </w:p>
        </w:tc>
        <w:tc>
          <w:tcPr>
            <w:tcW w:w="5812" w:type="dxa"/>
            <w:shd w:val="clear" w:color="auto" w:fill="FFFFFF"/>
          </w:tcPr>
          <w:p w:rsidR="00BF5F2E" w:rsidRPr="00740F7A" w:rsidRDefault="00BF5F2E" w:rsidP="00FB79F0">
            <w:pPr>
              <w:ind w:right="-68"/>
              <w:jc w:val="center"/>
              <w:rPr>
                <w:rFonts w:ascii="Arial" w:hAnsi="Arial" w:cs="Arial"/>
                <w:sz w:val="22"/>
                <w:szCs w:val="22"/>
              </w:rPr>
            </w:pPr>
          </w:p>
          <w:p w:rsidR="00BF5F2E" w:rsidRPr="00740F7A" w:rsidRDefault="00BF5F2E" w:rsidP="00FB79F0">
            <w:pPr>
              <w:ind w:right="-68"/>
              <w:jc w:val="center"/>
              <w:rPr>
                <w:rFonts w:ascii="Arial" w:hAnsi="Arial" w:cs="Arial"/>
                <w:sz w:val="22"/>
                <w:szCs w:val="22"/>
                <w:u w:val="single"/>
              </w:rPr>
            </w:pPr>
            <w:r w:rsidRPr="00740F7A">
              <w:rPr>
                <w:rFonts w:ascii="Arial" w:hAnsi="Arial" w:cs="Arial"/>
                <w:sz w:val="22"/>
                <w:szCs w:val="22"/>
                <w:u w:val="single"/>
              </w:rPr>
              <w:t>HALA SEGREGACJI z urządzeniami:</w:t>
            </w:r>
          </w:p>
          <w:p w:rsidR="00BF5F2E" w:rsidRPr="00740F7A" w:rsidRDefault="00BF5F2E" w:rsidP="006D0904">
            <w:pPr>
              <w:numPr>
                <w:ilvl w:val="0"/>
                <w:numId w:val="22"/>
              </w:numPr>
              <w:tabs>
                <w:tab w:val="left" w:pos="-709"/>
                <w:tab w:val="center" w:pos="203"/>
              </w:tabs>
              <w:spacing w:before="120"/>
              <w:ind w:left="0" w:firstLine="0"/>
              <w:rPr>
                <w:rFonts w:ascii="Arial" w:hAnsi="Arial" w:cs="Arial"/>
                <w:sz w:val="22"/>
                <w:szCs w:val="22"/>
              </w:rPr>
            </w:pPr>
            <w:r w:rsidRPr="00740F7A">
              <w:rPr>
                <w:rFonts w:ascii="Arial" w:hAnsi="Arial" w:cs="Arial"/>
                <w:sz w:val="22"/>
                <w:szCs w:val="22"/>
              </w:rPr>
              <w:t>Linia do segregacji odpadów</w:t>
            </w:r>
          </w:p>
          <w:p w:rsidR="00BF5F2E" w:rsidRPr="00740F7A" w:rsidRDefault="00BF5F2E" w:rsidP="006D0904">
            <w:pPr>
              <w:numPr>
                <w:ilvl w:val="0"/>
                <w:numId w:val="22"/>
              </w:numPr>
              <w:tabs>
                <w:tab w:val="left" w:pos="-709"/>
                <w:tab w:val="center" w:pos="203"/>
              </w:tabs>
              <w:ind w:left="0" w:firstLine="0"/>
              <w:rPr>
                <w:rFonts w:ascii="Arial" w:hAnsi="Arial" w:cs="Arial"/>
                <w:sz w:val="22"/>
                <w:szCs w:val="22"/>
              </w:rPr>
            </w:pPr>
            <w:r w:rsidRPr="00740F7A">
              <w:rPr>
                <w:rFonts w:ascii="Arial" w:hAnsi="Arial" w:cs="Arial"/>
                <w:sz w:val="22"/>
                <w:szCs w:val="22"/>
              </w:rPr>
              <w:t>Zespół wentylacji nawiewnej</w:t>
            </w:r>
          </w:p>
          <w:p w:rsidR="00BF5F2E" w:rsidRPr="00740F7A" w:rsidRDefault="00BF5F2E" w:rsidP="00FB79F0">
            <w:pPr>
              <w:ind w:right="-68"/>
              <w:jc w:val="center"/>
              <w:rPr>
                <w:rFonts w:ascii="Arial" w:hAnsi="Arial" w:cs="Arial"/>
                <w:sz w:val="22"/>
                <w:szCs w:val="22"/>
                <w:u w:val="single"/>
              </w:rPr>
            </w:pPr>
          </w:p>
        </w:tc>
        <w:tc>
          <w:tcPr>
            <w:tcW w:w="1134" w:type="dxa"/>
            <w:shd w:val="clear" w:color="auto" w:fill="FFFFFF"/>
          </w:tcPr>
          <w:p w:rsidR="00BF5F2E" w:rsidRPr="002353A7" w:rsidRDefault="00BF5F2E" w:rsidP="00FB79F0">
            <w:pPr>
              <w:spacing w:before="120"/>
              <w:jc w:val="center"/>
              <w:rPr>
                <w:rFonts w:ascii="Arial" w:hAnsi="Arial" w:cs="Arial"/>
                <w:sz w:val="22"/>
                <w:szCs w:val="22"/>
              </w:rPr>
            </w:pPr>
            <w:r w:rsidRPr="002353A7">
              <w:rPr>
                <w:rFonts w:ascii="Arial" w:hAnsi="Arial" w:cs="Arial"/>
                <w:sz w:val="22"/>
                <w:szCs w:val="22"/>
              </w:rPr>
              <w:t>Pora</w:t>
            </w:r>
          </w:p>
          <w:p w:rsidR="00BF5F2E" w:rsidRPr="002353A7" w:rsidRDefault="00BF5F2E" w:rsidP="00FB79F0">
            <w:pPr>
              <w:jc w:val="center"/>
              <w:rPr>
                <w:rFonts w:ascii="Arial" w:hAnsi="Arial" w:cs="Arial"/>
                <w:sz w:val="22"/>
                <w:szCs w:val="22"/>
              </w:rPr>
            </w:pPr>
            <w:r w:rsidRPr="002353A7">
              <w:rPr>
                <w:rFonts w:ascii="Arial" w:hAnsi="Arial" w:cs="Arial"/>
                <w:sz w:val="22"/>
                <w:szCs w:val="22"/>
              </w:rPr>
              <w:t>dzienna</w:t>
            </w:r>
          </w:p>
          <w:p w:rsidR="00BF5F2E" w:rsidRPr="002353A7" w:rsidRDefault="002353A7" w:rsidP="00FB79F0">
            <w:pPr>
              <w:jc w:val="center"/>
              <w:rPr>
                <w:rFonts w:ascii="Arial" w:hAnsi="Arial" w:cs="Arial"/>
                <w:sz w:val="22"/>
                <w:szCs w:val="22"/>
              </w:rPr>
            </w:pPr>
            <w:r w:rsidRPr="002353A7">
              <w:rPr>
                <w:rFonts w:ascii="Arial" w:hAnsi="Arial" w:cs="Arial"/>
                <w:sz w:val="22"/>
                <w:szCs w:val="22"/>
              </w:rPr>
              <w:t>i nocna</w:t>
            </w:r>
          </w:p>
        </w:tc>
        <w:tc>
          <w:tcPr>
            <w:tcW w:w="1701" w:type="dxa"/>
            <w:shd w:val="clear" w:color="auto" w:fill="FFFFFF"/>
          </w:tcPr>
          <w:p w:rsidR="00BF5F2E" w:rsidRPr="00740F7A" w:rsidRDefault="00BF5F2E" w:rsidP="00FB79F0">
            <w:pPr>
              <w:jc w:val="center"/>
              <w:rPr>
                <w:rFonts w:ascii="Arial" w:hAnsi="Arial" w:cs="Arial"/>
                <w:b/>
                <w:sz w:val="22"/>
                <w:szCs w:val="22"/>
              </w:rPr>
            </w:pPr>
          </w:p>
          <w:p w:rsidR="00BF5F2E" w:rsidRPr="00740F7A" w:rsidRDefault="00BF5F2E" w:rsidP="00FB79F0">
            <w:pPr>
              <w:spacing w:before="120"/>
              <w:jc w:val="center"/>
              <w:rPr>
                <w:rFonts w:ascii="Arial" w:hAnsi="Arial" w:cs="Arial"/>
                <w:b/>
                <w:sz w:val="22"/>
                <w:szCs w:val="22"/>
              </w:rPr>
            </w:pPr>
            <w:r w:rsidRPr="00740F7A">
              <w:rPr>
                <w:rFonts w:ascii="Arial" w:hAnsi="Arial" w:cs="Arial"/>
                <w:b/>
                <w:sz w:val="22"/>
                <w:szCs w:val="22"/>
              </w:rPr>
              <w:t>82</w:t>
            </w:r>
          </w:p>
        </w:tc>
      </w:tr>
    </w:tbl>
    <w:p w:rsidR="00BF5F2E" w:rsidRPr="0036047F" w:rsidRDefault="00BF5F2E" w:rsidP="00FB79F0">
      <w:pPr>
        <w:pStyle w:val="Default"/>
        <w:jc w:val="both"/>
        <w:rPr>
          <w:rFonts w:ascii="Arial" w:hAnsi="Arial" w:cs="Arial"/>
          <w:color w:val="0000FF"/>
          <w:sz w:val="22"/>
          <w:szCs w:val="22"/>
        </w:rPr>
      </w:pPr>
    </w:p>
    <w:p w:rsidR="00F93999" w:rsidRPr="00B270F2" w:rsidRDefault="00BF5F2E" w:rsidP="00B270F2">
      <w:pPr>
        <w:pStyle w:val="Default"/>
        <w:jc w:val="both"/>
        <w:rPr>
          <w:rFonts w:ascii="Arial" w:hAnsi="Arial" w:cs="Arial"/>
          <w:color w:val="auto"/>
          <w:sz w:val="20"/>
          <w:szCs w:val="20"/>
        </w:rPr>
      </w:pPr>
      <w:r w:rsidRPr="00C9717B">
        <w:rPr>
          <w:rFonts w:ascii="Arial" w:hAnsi="Arial" w:cs="Arial"/>
          <w:color w:val="auto"/>
          <w:sz w:val="20"/>
          <w:szCs w:val="20"/>
        </w:rPr>
        <w:t xml:space="preserve">Tabela nr </w:t>
      </w:r>
      <w:r w:rsidR="00CE2646">
        <w:rPr>
          <w:rFonts w:ascii="Arial" w:hAnsi="Arial" w:cs="Arial"/>
          <w:color w:val="auto"/>
          <w:sz w:val="20"/>
          <w:szCs w:val="20"/>
        </w:rPr>
        <w:t>31</w:t>
      </w:r>
      <w:r w:rsidRPr="00C9717B">
        <w:rPr>
          <w:rFonts w:ascii="Arial" w:hAnsi="Arial" w:cs="Arial"/>
          <w:color w:val="auto"/>
          <w:sz w:val="20"/>
          <w:szCs w:val="20"/>
        </w:rPr>
        <w:t xml:space="preserve"> </w:t>
      </w:r>
    </w:p>
    <w:p w:rsidR="00BF5F2E" w:rsidRPr="00740F7A" w:rsidRDefault="00BF5F2E" w:rsidP="00FB79F0">
      <w:pPr>
        <w:ind w:right="-2"/>
        <w:jc w:val="center"/>
        <w:rPr>
          <w:rFonts w:ascii="Arial" w:hAnsi="Arial" w:cs="Arial"/>
          <w:b/>
          <w:sz w:val="22"/>
          <w:szCs w:val="22"/>
        </w:rPr>
      </w:pPr>
      <w:r w:rsidRPr="00740F7A">
        <w:rPr>
          <w:rFonts w:ascii="Arial" w:hAnsi="Arial" w:cs="Arial"/>
          <w:b/>
          <w:sz w:val="22"/>
          <w:szCs w:val="22"/>
        </w:rPr>
        <w:t>ŹRÓDŁA typu „PUNKTOWEGO”</w:t>
      </w:r>
    </w:p>
    <w:tbl>
      <w:tblPr>
        <w:tblW w:w="94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ŹRÓDŁA typu „PUNKTOWEGO"/>
      </w:tblPr>
      <w:tblGrid>
        <w:gridCol w:w="993"/>
        <w:gridCol w:w="5812"/>
        <w:gridCol w:w="993"/>
        <w:gridCol w:w="1701"/>
      </w:tblGrid>
      <w:tr w:rsidR="00BF5F2E" w:rsidRPr="00EE7388">
        <w:trPr>
          <w:trHeight w:hRule="exact" w:val="1408"/>
        </w:trPr>
        <w:tc>
          <w:tcPr>
            <w:tcW w:w="993"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Kod</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źródła</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hałasu</w:t>
            </w:r>
          </w:p>
          <w:p w:rsidR="00BF5F2E" w:rsidRPr="00EE7388" w:rsidRDefault="00BF5F2E" w:rsidP="00FB79F0">
            <w:pPr>
              <w:jc w:val="center"/>
              <w:rPr>
                <w:rFonts w:ascii="Arial" w:hAnsi="Arial" w:cs="Arial"/>
                <w:b/>
                <w:sz w:val="22"/>
                <w:szCs w:val="22"/>
              </w:rPr>
            </w:pPr>
          </w:p>
        </w:tc>
        <w:tc>
          <w:tcPr>
            <w:tcW w:w="5812" w:type="dxa"/>
            <w:shd w:val="clear" w:color="auto" w:fill="FFFFFF"/>
          </w:tcPr>
          <w:p w:rsidR="00BF5F2E" w:rsidRPr="00EE7388" w:rsidRDefault="00BF5F2E" w:rsidP="00FB79F0">
            <w:pPr>
              <w:rPr>
                <w:rFonts w:ascii="Arial" w:hAnsi="Arial" w:cs="Arial"/>
                <w:b/>
                <w:sz w:val="22"/>
                <w:szCs w:val="22"/>
              </w:rPr>
            </w:pPr>
          </w:p>
          <w:p w:rsidR="00BF5F2E" w:rsidRPr="00EE7388" w:rsidRDefault="00BF5F2E" w:rsidP="00FB79F0">
            <w:pPr>
              <w:tabs>
                <w:tab w:val="center" w:pos="2906"/>
                <w:tab w:val="right" w:pos="5813"/>
              </w:tabs>
              <w:rPr>
                <w:rFonts w:ascii="Arial" w:hAnsi="Arial" w:cs="Arial"/>
                <w:b/>
                <w:sz w:val="22"/>
                <w:szCs w:val="22"/>
              </w:rPr>
            </w:pPr>
            <w:r w:rsidRPr="00EE7388">
              <w:rPr>
                <w:rFonts w:ascii="Arial" w:hAnsi="Arial" w:cs="Arial"/>
                <w:b/>
                <w:sz w:val="22"/>
                <w:szCs w:val="22"/>
              </w:rPr>
              <w:tab/>
              <w:t>Nazwa</w:t>
            </w:r>
            <w:r w:rsidRPr="00EE7388">
              <w:rPr>
                <w:rFonts w:ascii="Arial" w:hAnsi="Arial" w:cs="Arial"/>
                <w:b/>
                <w:sz w:val="22"/>
                <w:szCs w:val="22"/>
              </w:rPr>
              <w:tab/>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źródła hałasu</w:t>
            </w:r>
          </w:p>
        </w:tc>
        <w:tc>
          <w:tcPr>
            <w:tcW w:w="993"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Czas</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pracy</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 xml:space="preserve">źródła </w:t>
            </w:r>
          </w:p>
        </w:tc>
        <w:tc>
          <w:tcPr>
            <w:tcW w:w="1701" w:type="dxa"/>
            <w:shd w:val="clear" w:color="auto" w:fill="FFFFFF"/>
          </w:tcPr>
          <w:p w:rsidR="00BF5F2E" w:rsidRPr="00EE7388" w:rsidRDefault="00BF5F2E" w:rsidP="00FB79F0">
            <w:pPr>
              <w:jc w:val="center"/>
              <w:rPr>
                <w:rFonts w:ascii="Arial" w:hAnsi="Arial" w:cs="Arial"/>
                <w:b/>
                <w:sz w:val="22"/>
                <w:szCs w:val="22"/>
              </w:rPr>
            </w:pPr>
            <w:r w:rsidRPr="00EE7388">
              <w:rPr>
                <w:rFonts w:ascii="Arial" w:hAnsi="Arial" w:cs="Arial"/>
                <w:b/>
                <w:sz w:val="22"/>
                <w:szCs w:val="22"/>
              </w:rPr>
              <w:t>Równoważny</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poziom „A” mocy</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akustycznej</w:t>
            </w: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źródła [</w:t>
            </w:r>
            <w:proofErr w:type="spellStart"/>
            <w:r w:rsidRPr="00EE7388">
              <w:rPr>
                <w:rFonts w:ascii="Arial" w:hAnsi="Arial" w:cs="Arial"/>
                <w:b/>
                <w:sz w:val="22"/>
                <w:szCs w:val="22"/>
              </w:rPr>
              <w:t>dB</w:t>
            </w:r>
            <w:proofErr w:type="spellEnd"/>
            <w:r w:rsidRPr="00EE7388">
              <w:rPr>
                <w:rFonts w:ascii="Arial" w:hAnsi="Arial" w:cs="Arial"/>
                <w:b/>
                <w:sz w:val="22"/>
                <w:szCs w:val="22"/>
              </w:rPr>
              <w:t>]</w:t>
            </w:r>
          </w:p>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p>
        </w:tc>
      </w:tr>
      <w:tr w:rsidR="00BF5F2E" w:rsidRPr="00EE7388">
        <w:trPr>
          <w:trHeight w:hRule="exact" w:val="1259"/>
        </w:trPr>
        <w:tc>
          <w:tcPr>
            <w:tcW w:w="993" w:type="dxa"/>
            <w:shd w:val="clear" w:color="auto" w:fill="FFFFFF"/>
          </w:tcPr>
          <w:p w:rsidR="00BF5F2E" w:rsidRPr="00EE7388" w:rsidRDefault="00BF5F2E" w:rsidP="00FB79F0">
            <w:pPr>
              <w:ind w:right="-45"/>
              <w:jc w:val="center"/>
              <w:rPr>
                <w:rFonts w:ascii="Arial" w:hAnsi="Arial" w:cs="Arial"/>
                <w:b/>
                <w:sz w:val="22"/>
                <w:szCs w:val="22"/>
              </w:rPr>
            </w:pPr>
          </w:p>
          <w:p w:rsidR="00BF5F2E" w:rsidRPr="00EE7388" w:rsidRDefault="00BF5F2E" w:rsidP="00FB79F0">
            <w:pPr>
              <w:ind w:right="-45"/>
              <w:jc w:val="center"/>
              <w:rPr>
                <w:rFonts w:ascii="Arial" w:hAnsi="Arial" w:cs="Arial"/>
                <w:b/>
                <w:sz w:val="22"/>
                <w:szCs w:val="22"/>
              </w:rPr>
            </w:pPr>
            <w:r w:rsidRPr="00EE7388">
              <w:rPr>
                <w:rFonts w:ascii="Arial" w:hAnsi="Arial" w:cs="Arial"/>
                <w:b/>
                <w:sz w:val="22"/>
                <w:szCs w:val="22"/>
              </w:rPr>
              <w:t>P1-P4</w:t>
            </w:r>
          </w:p>
        </w:tc>
        <w:tc>
          <w:tcPr>
            <w:tcW w:w="5812" w:type="dxa"/>
            <w:shd w:val="clear" w:color="auto" w:fill="FFFFFF"/>
          </w:tcPr>
          <w:p w:rsidR="00BF5F2E" w:rsidRPr="00EE7388" w:rsidRDefault="00BF5F2E" w:rsidP="00FB79F0">
            <w:pPr>
              <w:tabs>
                <w:tab w:val="num" w:pos="1776"/>
              </w:tabs>
              <w:rPr>
                <w:rFonts w:ascii="Arial" w:hAnsi="Arial" w:cs="Arial"/>
                <w:sz w:val="22"/>
                <w:szCs w:val="22"/>
              </w:rPr>
            </w:pP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Wentylatory dachowe– szt.4</w:t>
            </w: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zlokalizowane na dachu hali segregacji na wysokości 8 m (wentylacja ogólna hali)</w:t>
            </w:r>
          </w:p>
        </w:tc>
        <w:tc>
          <w:tcPr>
            <w:tcW w:w="993" w:type="dxa"/>
            <w:shd w:val="clear" w:color="auto" w:fill="FFFFFF"/>
          </w:tcPr>
          <w:p w:rsidR="002353A7" w:rsidRPr="00EE7388" w:rsidRDefault="002353A7" w:rsidP="002353A7">
            <w:pPr>
              <w:spacing w:before="120"/>
              <w:jc w:val="center"/>
              <w:rPr>
                <w:rFonts w:ascii="Arial" w:hAnsi="Arial" w:cs="Arial"/>
                <w:sz w:val="22"/>
                <w:szCs w:val="22"/>
              </w:rPr>
            </w:pPr>
            <w:r w:rsidRPr="00EE7388">
              <w:rPr>
                <w:rFonts w:ascii="Arial" w:hAnsi="Arial" w:cs="Arial"/>
                <w:sz w:val="22"/>
                <w:szCs w:val="22"/>
              </w:rPr>
              <w:t>Pora</w:t>
            </w:r>
          </w:p>
          <w:p w:rsidR="002353A7" w:rsidRPr="00EE7388" w:rsidRDefault="002353A7" w:rsidP="002353A7">
            <w:pPr>
              <w:jc w:val="center"/>
              <w:rPr>
                <w:rFonts w:ascii="Arial" w:hAnsi="Arial" w:cs="Arial"/>
                <w:sz w:val="22"/>
                <w:szCs w:val="22"/>
              </w:rPr>
            </w:pPr>
            <w:r w:rsidRPr="00EE7388">
              <w:rPr>
                <w:rFonts w:ascii="Arial" w:hAnsi="Arial" w:cs="Arial"/>
                <w:sz w:val="22"/>
                <w:szCs w:val="22"/>
              </w:rPr>
              <w:t>dzienna</w:t>
            </w:r>
          </w:p>
          <w:p w:rsidR="00BF5F2E" w:rsidRPr="00EE7388" w:rsidRDefault="002353A7" w:rsidP="002353A7">
            <w:pPr>
              <w:jc w:val="center"/>
              <w:rPr>
                <w:rFonts w:ascii="Arial" w:hAnsi="Arial" w:cs="Arial"/>
                <w:sz w:val="22"/>
                <w:szCs w:val="22"/>
              </w:rPr>
            </w:pPr>
            <w:r w:rsidRPr="00EE7388">
              <w:rPr>
                <w:rFonts w:ascii="Arial" w:hAnsi="Arial" w:cs="Arial"/>
                <w:sz w:val="22"/>
                <w:szCs w:val="22"/>
              </w:rPr>
              <w:t xml:space="preserve">i nocna </w:t>
            </w:r>
          </w:p>
          <w:p w:rsidR="00BF5F2E" w:rsidRPr="00EE7388" w:rsidRDefault="00BF5F2E" w:rsidP="00FB79F0">
            <w:pPr>
              <w:jc w:val="center"/>
              <w:rPr>
                <w:rFonts w:ascii="Arial" w:hAnsi="Arial" w:cs="Arial"/>
                <w:sz w:val="22"/>
                <w:szCs w:val="22"/>
              </w:rPr>
            </w:pPr>
          </w:p>
        </w:tc>
        <w:tc>
          <w:tcPr>
            <w:tcW w:w="1701"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82</w:t>
            </w:r>
          </w:p>
        </w:tc>
      </w:tr>
      <w:tr w:rsidR="00BF5F2E" w:rsidRPr="00EE7388">
        <w:trPr>
          <w:trHeight w:hRule="exact" w:val="1398"/>
        </w:trPr>
        <w:tc>
          <w:tcPr>
            <w:tcW w:w="993" w:type="dxa"/>
            <w:shd w:val="clear" w:color="auto" w:fill="FFFFFF"/>
          </w:tcPr>
          <w:p w:rsidR="00BF5F2E" w:rsidRPr="00EE7388" w:rsidRDefault="00BF5F2E" w:rsidP="00FB79F0">
            <w:pPr>
              <w:ind w:right="-45"/>
              <w:jc w:val="center"/>
              <w:rPr>
                <w:rFonts w:ascii="Arial" w:hAnsi="Arial" w:cs="Arial"/>
                <w:b/>
                <w:sz w:val="22"/>
                <w:szCs w:val="22"/>
              </w:rPr>
            </w:pPr>
          </w:p>
          <w:p w:rsidR="00BF5F2E" w:rsidRPr="00EE7388" w:rsidRDefault="00BF5F2E" w:rsidP="00FB79F0">
            <w:pPr>
              <w:ind w:right="-45"/>
              <w:jc w:val="center"/>
              <w:rPr>
                <w:rFonts w:ascii="Arial" w:hAnsi="Arial" w:cs="Arial"/>
                <w:b/>
                <w:sz w:val="22"/>
                <w:szCs w:val="22"/>
              </w:rPr>
            </w:pPr>
            <w:r w:rsidRPr="00EE7388">
              <w:rPr>
                <w:rFonts w:ascii="Arial" w:hAnsi="Arial" w:cs="Arial"/>
                <w:b/>
                <w:sz w:val="22"/>
                <w:szCs w:val="22"/>
              </w:rPr>
              <w:t>P5</w:t>
            </w:r>
          </w:p>
        </w:tc>
        <w:tc>
          <w:tcPr>
            <w:tcW w:w="5812" w:type="dxa"/>
            <w:shd w:val="clear" w:color="auto" w:fill="FFFFFF"/>
          </w:tcPr>
          <w:p w:rsidR="00BF5F2E" w:rsidRPr="00EE7388" w:rsidRDefault="00BF5F2E" w:rsidP="00FB79F0">
            <w:pPr>
              <w:tabs>
                <w:tab w:val="num" w:pos="1776"/>
              </w:tabs>
              <w:jc w:val="center"/>
              <w:rPr>
                <w:rFonts w:ascii="Arial" w:hAnsi="Arial" w:cs="Arial"/>
                <w:sz w:val="22"/>
                <w:szCs w:val="22"/>
              </w:rPr>
            </w:pP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Czerpnia powietrza do hali segregacji</w:t>
            </w: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z wentylatorem zlokalizowanym wewnątrz hali.</w:t>
            </w: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Czerpnia usytuowana na elewacji południowo-wschodniej hali</w:t>
            </w:r>
          </w:p>
        </w:tc>
        <w:tc>
          <w:tcPr>
            <w:tcW w:w="993" w:type="dxa"/>
            <w:shd w:val="clear" w:color="auto" w:fill="FFFFFF"/>
          </w:tcPr>
          <w:p w:rsidR="002353A7" w:rsidRPr="00EE7388" w:rsidRDefault="002353A7" w:rsidP="002353A7">
            <w:pPr>
              <w:spacing w:before="120"/>
              <w:jc w:val="center"/>
              <w:rPr>
                <w:rFonts w:ascii="Arial" w:hAnsi="Arial" w:cs="Arial"/>
                <w:sz w:val="22"/>
                <w:szCs w:val="22"/>
              </w:rPr>
            </w:pPr>
            <w:r w:rsidRPr="00EE7388">
              <w:rPr>
                <w:rFonts w:ascii="Arial" w:hAnsi="Arial" w:cs="Arial"/>
                <w:sz w:val="22"/>
                <w:szCs w:val="22"/>
              </w:rPr>
              <w:t>Pora</w:t>
            </w:r>
          </w:p>
          <w:p w:rsidR="002353A7" w:rsidRPr="00EE7388" w:rsidRDefault="002353A7" w:rsidP="002353A7">
            <w:pPr>
              <w:jc w:val="center"/>
              <w:rPr>
                <w:rFonts w:ascii="Arial" w:hAnsi="Arial" w:cs="Arial"/>
                <w:sz w:val="22"/>
                <w:szCs w:val="22"/>
              </w:rPr>
            </w:pPr>
            <w:r w:rsidRPr="00EE7388">
              <w:rPr>
                <w:rFonts w:ascii="Arial" w:hAnsi="Arial" w:cs="Arial"/>
                <w:sz w:val="22"/>
                <w:szCs w:val="22"/>
              </w:rPr>
              <w:t>dzienna</w:t>
            </w:r>
          </w:p>
          <w:p w:rsidR="00BF5F2E" w:rsidRPr="00EE7388" w:rsidRDefault="002353A7" w:rsidP="002353A7">
            <w:pPr>
              <w:jc w:val="center"/>
              <w:rPr>
                <w:rFonts w:ascii="Arial" w:hAnsi="Arial" w:cs="Arial"/>
                <w:sz w:val="22"/>
                <w:szCs w:val="22"/>
              </w:rPr>
            </w:pPr>
            <w:r w:rsidRPr="00EE7388">
              <w:rPr>
                <w:rFonts w:ascii="Arial" w:hAnsi="Arial" w:cs="Arial"/>
                <w:sz w:val="22"/>
                <w:szCs w:val="22"/>
              </w:rPr>
              <w:t xml:space="preserve">i nocna </w:t>
            </w:r>
          </w:p>
        </w:tc>
        <w:tc>
          <w:tcPr>
            <w:tcW w:w="1701"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78</w:t>
            </w:r>
          </w:p>
        </w:tc>
      </w:tr>
      <w:tr w:rsidR="00BF5F2E" w:rsidRPr="00EE7388">
        <w:trPr>
          <w:trHeight w:hRule="exact" w:val="1295"/>
        </w:trPr>
        <w:tc>
          <w:tcPr>
            <w:tcW w:w="993" w:type="dxa"/>
            <w:shd w:val="clear" w:color="auto" w:fill="FFFFFF"/>
          </w:tcPr>
          <w:p w:rsidR="00BF5F2E" w:rsidRPr="00EE7388" w:rsidRDefault="00BF5F2E" w:rsidP="00FB79F0">
            <w:pPr>
              <w:ind w:right="-45"/>
              <w:jc w:val="center"/>
              <w:rPr>
                <w:rFonts w:ascii="Arial" w:hAnsi="Arial" w:cs="Arial"/>
                <w:b/>
                <w:sz w:val="22"/>
                <w:szCs w:val="22"/>
              </w:rPr>
            </w:pPr>
          </w:p>
          <w:p w:rsidR="00BF5F2E" w:rsidRPr="00EE7388" w:rsidRDefault="00EE7388" w:rsidP="00FB79F0">
            <w:pPr>
              <w:ind w:right="-45"/>
              <w:jc w:val="center"/>
              <w:rPr>
                <w:rFonts w:ascii="Arial" w:hAnsi="Arial" w:cs="Arial"/>
                <w:b/>
                <w:sz w:val="22"/>
                <w:szCs w:val="22"/>
              </w:rPr>
            </w:pPr>
            <w:r w:rsidRPr="00EE7388">
              <w:rPr>
                <w:rFonts w:ascii="Arial" w:hAnsi="Arial" w:cs="Arial"/>
                <w:b/>
                <w:sz w:val="22"/>
                <w:szCs w:val="22"/>
              </w:rPr>
              <w:t>P6-P10</w:t>
            </w:r>
          </w:p>
        </w:tc>
        <w:tc>
          <w:tcPr>
            <w:tcW w:w="5812" w:type="dxa"/>
            <w:shd w:val="clear" w:color="auto" w:fill="FFFFFF"/>
          </w:tcPr>
          <w:p w:rsidR="00BF5F2E" w:rsidRPr="00EE7388" w:rsidRDefault="00BF5F2E" w:rsidP="00FB79F0">
            <w:pPr>
              <w:tabs>
                <w:tab w:val="num" w:pos="1776"/>
              </w:tabs>
              <w:jc w:val="center"/>
              <w:rPr>
                <w:rFonts w:ascii="Arial" w:hAnsi="Arial" w:cs="Arial"/>
                <w:sz w:val="22"/>
                <w:szCs w:val="22"/>
              </w:rPr>
            </w:pP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 xml:space="preserve">Wentylatory do napowietrzania </w:t>
            </w:r>
            <w:r w:rsidR="00EE7388" w:rsidRPr="00EE7388">
              <w:rPr>
                <w:rFonts w:ascii="Arial" w:hAnsi="Arial" w:cs="Arial"/>
                <w:sz w:val="22"/>
                <w:szCs w:val="22"/>
              </w:rPr>
              <w:t>frakcji podsitowej</w:t>
            </w:r>
            <w:r w:rsidRPr="00EE7388">
              <w:rPr>
                <w:rFonts w:ascii="Arial" w:hAnsi="Arial" w:cs="Arial"/>
                <w:sz w:val="22"/>
                <w:szCs w:val="22"/>
              </w:rPr>
              <w:t xml:space="preserve"> – szt. </w:t>
            </w:r>
            <w:r w:rsidR="006E26CC" w:rsidRPr="00EE7388">
              <w:rPr>
                <w:rFonts w:ascii="Arial" w:hAnsi="Arial" w:cs="Arial"/>
                <w:sz w:val="22"/>
                <w:szCs w:val="22"/>
              </w:rPr>
              <w:t>5</w:t>
            </w: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o mocy: P = 0,5</w:t>
            </w:r>
            <w:r w:rsidR="00EE7388" w:rsidRPr="00EE7388">
              <w:rPr>
                <w:rFonts w:ascii="Arial" w:hAnsi="Arial" w:cs="Arial"/>
                <w:sz w:val="22"/>
                <w:szCs w:val="22"/>
              </w:rPr>
              <w:t>5</w:t>
            </w:r>
            <w:r w:rsidRPr="00EE7388">
              <w:rPr>
                <w:rFonts w:ascii="Arial" w:hAnsi="Arial" w:cs="Arial"/>
                <w:sz w:val="22"/>
                <w:szCs w:val="22"/>
              </w:rPr>
              <w:t xml:space="preserve"> kW</w:t>
            </w:r>
          </w:p>
          <w:p w:rsidR="00BF5F2E" w:rsidRPr="00EE7388" w:rsidRDefault="00BF5F2E" w:rsidP="00FB79F0">
            <w:pPr>
              <w:tabs>
                <w:tab w:val="num" w:pos="1776"/>
              </w:tabs>
              <w:jc w:val="center"/>
              <w:rPr>
                <w:rFonts w:ascii="Arial" w:hAnsi="Arial" w:cs="Arial"/>
                <w:sz w:val="22"/>
                <w:szCs w:val="22"/>
              </w:rPr>
            </w:pPr>
          </w:p>
        </w:tc>
        <w:tc>
          <w:tcPr>
            <w:tcW w:w="993" w:type="dxa"/>
            <w:shd w:val="clear" w:color="auto" w:fill="FFFFFF"/>
          </w:tcPr>
          <w:p w:rsidR="002353A7" w:rsidRPr="00EE7388" w:rsidRDefault="002353A7" w:rsidP="002353A7">
            <w:pPr>
              <w:spacing w:before="120"/>
              <w:jc w:val="center"/>
              <w:rPr>
                <w:rFonts w:ascii="Arial" w:hAnsi="Arial" w:cs="Arial"/>
                <w:sz w:val="22"/>
                <w:szCs w:val="22"/>
              </w:rPr>
            </w:pPr>
            <w:r w:rsidRPr="00EE7388">
              <w:rPr>
                <w:rFonts w:ascii="Arial" w:hAnsi="Arial" w:cs="Arial"/>
                <w:sz w:val="22"/>
                <w:szCs w:val="22"/>
              </w:rPr>
              <w:t>Pora</w:t>
            </w:r>
          </w:p>
          <w:p w:rsidR="002353A7" w:rsidRPr="00EE7388" w:rsidRDefault="002353A7" w:rsidP="002353A7">
            <w:pPr>
              <w:jc w:val="center"/>
              <w:rPr>
                <w:rFonts w:ascii="Arial" w:hAnsi="Arial" w:cs="Arial"/>
                <w:sz w:val="22"/>
                <w:szCs w:val="22"/>
              </w:rPr>
            </w:pPr>
            <w:r w:rsidRPr="00EE7388">
              <w:rPr>
                <w:rFonts w:ascii="Arial" w:hAnsi="Arial" w:cs="Arial"/>
                <w:sz w:val="22"/>
                <w:szCs w:val="22"/>
              </w:rPr>
              <w:t>dzienna</w:t>
            </w:r>
          </w:p>
          <w:p w:rsidR="00BF5F2E" w:rsidRPr="00EE7388" w:rsidRDefault="002353A7" w:rsidP="002353A7">
            <w:pPr>
              <w:jc w:val="center"/>
              <w:rPr>
                <w:rFonts w:ascii="Arial" w:hAnsi="Arial" w:cs="Arial"/>
                <w:sz w:val="22"/>
                <w:szCs w:val="22"/>
              </w:rPr>
            </w:pPr>
            <w:r w:rsidRPr="00EE7388">
              <w:rPr>
                <w:rFonts w:ascii="Arial" w:hAnsi="Arial" w:cs="Arial"/>
                <w:sz w:val="22"/>
                <w:szCs w:val="22"/>
              </w:rPr>
              <w:t xml:space="preserve">i nocna </w:t>
            </w:r>
          </w:p>
        </w:tc>
        <w:tc>
          <w:tcPr>
            <w:tcW w:w="1701"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79</w:t>
            </w:r>
          </w:p>
        </w:tc>
      </w:tr>
      <w:tr w:rsidR="006E26CC" w:rsidRPr="00EE7388">
        <w:trPr>
          <w:trHeight w:hRule="exact" w:val="1295"/>
        </w:trPr>
        <w:tc>
          <w:tcPr>
            <w:tcW w:w="993" w:type="dxa"/>
            <w:shd w:val="clear" w:color="auto" w:fill="FFFFFF"/>
          </w:tcPr>
          <w:p w:rsidR="006E26CC" w:rsidRPr="00EE7388" w:rsidRDefault="006E26CC" w:rsidP="00FB79F0">
            <w:pPr>
              <w:ind w:right="-45"/>
              <w:jc w:val="center"/>
              <w:rPr>
                <w:rFonts w:ascii="Arial" w:hAnsi="Arial" w:cs="Arial"/>
                <w:b/>
                <w:sz w:val="22"/>
                <w:szCs w:val="22"/>
              </w:rPr>
            </w:pPr>
          </w:p>
          <w:p w:rsidR="00EE7388" w:rsidRPr="00EE7388" w:rsidRDefault="00EE7388" w:rsidP="00FB79F0">
            <w:pPr>
              <w:ind w:right="-45"/>
              <w:jc w:val="center"/>
              <w:rPr>
                <w:rFonts w:ascii="Arial" w:hAnsi="Arial" w:cs="Arial"/>
                <w:b/>
                <w:sz w:val="22"/>
                <w:szCs w:val="22"/>
              </w:rPr>
            </w:pPr>
            <w:r w:rsidRPr="00EE7388">
              <w:rPr>
                <w:rFonts w:ascii="Arial" w:hAnsi="Arial" w:cs="Arial"/>
                <w:b/>
                <w:sz w:val="22"/>
                <w:szCs w:val="22"/>
              </w:rPr>
              <w:t>P11</w:t>
            </w:r>
          </w:p>
        </w:tc>
        <w:tc>
          <w:tcPr>
            <w:tcW w:w="5812" w:type="dxa"/>
            <w:shd w:val="clear" w:color="auto" w:fill="FFFFFF"/>
          </w:tcPr>
          <w:p w:rsidR="006E26CC" w:rsidRPr="00EE7388" w:rsidRDefault="006E26CC" w:rsidP="00FB79F0">
            <w:pPr>
              <w:tabs>
                <w:tab w:val="num" w:pos="1776"/>
              </w:tabs>
              <w:jc w:val="center"/>
              <w:rPr>
                <w:rFonts w:ascii="Arial" w:hAnsi="Arial" w:cs="Arial"/>
                <w:sz w:val="22"/>
                <w:szCs w:val="22"/>
              </w:rPr>
            </w:pPr>
          </w:p>
          <w:p w:rsidR="00EE7388" w:rsidRPr="00EE7388" w:rsidRDefault="00EE7388" w:rsidP="00FB79F0">
            <w:pPr>
              <w:tabs>
                <w:tab w:val="num" w:pos="1776"/>
              </w:tabs>
              <w:jc w:val="center"/>
              <w:rPr>
                <w:rFonts w:ascii="Arial" w:hAnsi="Arial" w:cs="Arial"/>
                <w:sz w:val="22"/>
                <w:szCs w:val="22"/>
              </w:rPr>
            </w:pPr>
            <w:r w:rsidRPr="00EE7388">
              <w:rPr>
                <w:rFonts w:ascii="Arial" w:hAnsi="Arial" w:cs="Arial"/>
                <w:sz w:val="22"/>
                <w:szCs w:val="22"/>
              </w:rPr>
              <w:t xml:space="preserve">Wentylator ssawny biofiltra – szt. 1 </w:t>
            </w:r>
          </w:p>
          <w:p w:rsidR="00EE7388" w:rsidRPr="00EE7388" w:rsidRDefault="00EE7388" w:rsidP="00FB79F0">
            <w:pPr>
              <w:tabs>
                <w:tab w:val="num" w:pos="1776"/>
              </w:tabs>
              <w:jc w:val="center"/>
              <w:rPr>
                <w:rFonts w:ascii="Arial" w:hAnsi="Arial" w:cs="Arial"/>
                <w:sz w:val="22"/>
                <w:szCs w:val="22"/>
              </w:rPr>
            </w:pPr>
            <w:r>
              <w:rPr>
                <w:rFonts w:ascii="Arial" w:hAnsi="Arial" w:cs="Arial"/>
                <w:sz w:val="22"/>
                <w:szCs w:val="22"/>
              </w:rPr>
              <w:t>o</w:t>
            </w:r>
            <w:r w:rsidRPr="00EE7388">
              <w:rPr>
                <w:rFonts w:ascii="Arial" w:hAnsi="Arial" w:cs="Arial"/>
                <w:sz w:val="22"/>
                <w:szCs w:val="22"/>
              </w:rPr>
              <w:t xml:space="preserve"> mocy: P = 0,75 kW</w:t>
            </w:r>
          </w:p>
        </w:tc>
        <w:tc>
          <w:tcPr>
            <w:tcW w:w="993" w:type="dxa"/>
            <w:shd w:val="clear" w:color="auto" w:fill="FFFFFF"/>
          </w:tcPr>
          <w:p w:rsidR="00EE7388" w:rsidRPr="00EE7388" w:rsidRDefault="00EE7388" w:rsidP="00EE7388">
            <w:pPr>
              <w:spacing w:before="120"/>
              <w:jc w:val="center"/>
              <w:rPr>
                <w:rFonts w:ascii="Arial" w:hAnsi="Arial" w:cs="Arial"/>
                <w:sz w:val="22"/>
                <w:szCs w:val="22"/>
              </w:rPr>
            </w:pPr>
            <w:r w:rsidRPr="00EE7388">
              <w:rPr>
                <w:rFonts w:ascii="Arial" w:hAnsi="Arial" w:cs="Arial"/>
                <w:sz w:val="22"/>
                <w:szCs w:val="22"/>
              </w:rPr>
              <w:t>Pora</w:t>
            </w:r>
          </w:p>
          <w:p w:rsidR="00EE7388" w:rsidRPr="00EE7388" w:rsidRDefault="00EE7388" w:rsidP="00EE7388">
            <w:pPr>
              <w:jc w:val="center"/>
              <w:rPr>
                <w:rFonts w:ascii="Arial" w:hAnsi="Arial" w:cs="Arial"/>
                <w:sz w:val="22"/>
                <w:szCs w:val="22"/>
              </w:rPr>
            </w:pPr>
            <w:r w:rsidRPr="00EE7388">
              <w:rPr>
                <w:rFonts w:ascii="Arial" w:hAnsi="Arial" w:cs="Arial"/>
                <w:sz w:val="22"/>
                <w:szCs w:val="22"/>
              </w:rPr>
              <w:t>dzienna</w:t>
            </w:r>
          </w:p>
          <w:p w:rsidR="006E26CC" w:rsidRPr="00EE7388" w:rsidRDefault="00EE7388" w:rsidP="00EE7388">
            <w:pPr>
              <w:jc w:val="center"/>
              <w:rPr>
                <w:rFonts w:ascii="Arial" w:hAnsi="Arial" w:cs="Arial"/>
                <w:sz w:val="22"/>
                <w:szCs w:val="22"/>
              </w:rPr>
            </w:pPr>
            <w:r w:rsidRPr="00EE7388">
              <w:rPr>
                <w:rFonts w:ascii="Arial" w:hAnsi="Arial" w:cs="Arial"/>
                <w:sz w:val="22"/>
                <w:szCs w:val="22"/>
              </w:rPr>
              <w:t>i nocna</w:t>
            </w:r>
          </w:p>
        </w:tc>
        <w:tc>
          <w:tcPr>
            <w:tcW w:w="1701" w:type="dxa"/>
            <w:shd w:val="clear" w:color="auto" w:fill="FFFFFF"/>
          </w:tcPr>
          <w:p w:rsidR="006E26CC" w:rsidRPr="00EE7388" w:rsidRDefault="006E26CC" w:rsidP="00FB79F0">
            <w:pPr>
              <w:jc w:val="center"/>
              <w:rPr>
                <w:rFonts w:ascii="Arial" w:hAnsi="Arial" w:cs="Arial"/>
                <w:b/>
                <w:sz w:val="22"/>
                <w:szCs w:val="22"/>
              </w:rPr>
            </w:pPr>
          </w:p>
          <w:p w:rsidR="00EE7388" w:rsidRPr="00EE7388" w:rsidRDefault="00EE7388" w:rsidP="00FB79F0">
            <w:pPr>
              <w:jc w:val="center"/>
              <w:rPr>
                <w:rFonts w:ascii="Arial" w:hAnsi="Arial" w:cs="Arial"/>
                <w:b/>
                <w:sz w:val="22"/>
                <w:szCs w:val="22"/>
              </w:rPr>
            </w:pPr>
          </w:p>
          <w:p w:rsidR="00EE7388" w:rsidRPr="00EE7388" w:rsidRDefault="00EE7388" w:rsidP="00FB79F0">
            <w:pPr>
              <w:jc w:val="center"/>
              <w:rPr>
                <w:rFonts w:ascii="Arial" w:hAnsi="Arial" w:cs="Arial"/>
                <w:b/>
                <w:sz w:val="22"/>
                <w:szCs w:val="22"/>
              </w:rPr>
            </w:pPr>
            <w:r w:rsidRPr="00EE7388">
              <w:rPr>
                <w:rFonts w:ascii="Arial" w:hAnsi="Arial" w:cs="Arial"/>
                <w:b/>
                <w:sz w:val="22"/>
                <w:szCs w:val="22"/>
              </w:rPr>
              <w:t>79</w:t>
            </w:r>
          </w:p>
        </w:tc>
      </w:tr>
      <w:tr w:rsidR="00BF5F2E" w:rsidRPr="00EE7388">
        <w:trPr>
          <w:trHeight w:hRule="exact" w:val="1441"/>
        </w:trPr>
        <w:tc>
          <w:tcPr>
            <w:tcW w:w="993" w:type="dxa"/>
            <w:shd w:val="clear" w:color="auto" w:fill="FFFFFF"/>
          </w:tcPr>
          <w:p w:rsidR="00BF5F2E" w:rsidRPr="00EE7388" w:rsidRDefault="00BF5F2E" w:rsidP="00FB79F0">
            <w:pPr>
              <w:ind w:right="-45"/>
              <w:jc w:val="center"/>
              <w:rPr>
                <w:rFonts w:ascii="Arial" w:hAnsi="Arial" w:cs="Arial"/>
                <w:b/>
                <w:sz w:val="22"/>
                <w:szCs w:val="22"/>
              </w:rPr>
            </w:pPr>
          </w:p>
          <w:p w:rsidR="00BF5F2E" w:rsidRPr="00EE7388" w:rsidRDefault="00BF5F2E" w:rsidP="00EE7388">
            <w:pPr>
              <w:ind w:right="-45"/>
              <w:jc w:val="center"/>
              <w:rPr>
                <w:rFonts w:ascii="Arial" w:hAnsi="Arial" w:cs="Arial"/>
                <w:b/>
                <w:sz w:val="22"/>
                <w:szCs w:val="22"/>
              </w:rPr>
            </w:pPr>
            <w:r w:rsidRPr="00EE7388">
              <w:rPr>
                <w:rFonts w:ascii="Arial" w:hAnsi="Arial" w:cs="Arial"/>
                <w:b/>
                <w:sz w:val="22"/>
                <w:szCs w:val="22"/>
              </w:rPr>
              <w:t>P</w:t>
            </w:r>
            <w:r w:rsidR="00EE7388" w:rsidRPr="00EE7388">
              <w:rPr>
                <w:rFonts w:ascii="Arial" w:hAnsi="Arial" w:cs="Arial"/>
                <w:b/>
                <w:sz w:val="22"/>
                <w:szCs w:val="22"/>
              </w:rPr>
              <w:t>12</w:t>
            </w:r>
          </w:p>
        </w:tc>
        <w:tc>
          <w:tcPr>
            <w:tcW w:w="5812" w:type="dxa"/>
            <w:shd w:val="clear" w:color="auto" w:fill="FFFFFF"/>
          </w:tcPr>
          <w:p w:rsidR="00BF5F2E" w:rsidRPr="00EE7388" w:rsidRDefault="00BF5F2E" w:rsidP="00FB79F0">
            <w:pPr>
              <w:tabs>
                <w:tab w:val="num" w:pos="1776"/>
              </w:tabs>
              <w:jc w:val="center"/>
              <w:rPr>
                <w:rFonts w:ascii="Arial" w:hAnsi="Arial" w:cs="Arial"/>
                <w:sz w:val="22"/>
                <w:szCs w:val="22"/>
              </w:rPr>
            </w:pP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Urządzenie do napełniania reaktorów foliowych odpadami o mocy: P = 37 kW</w:t>
            </w:r>
          </w:p>
          <w:p w:rsidR="00BF5F2E" w:rsidRPr="00EE7388" w:rsidRDefault="00BF5F2E" w:rsidP="00FB79F0">
            <w:pPr>
              <w:tabs>
                <w:tab w:val="num" w:pos="1776"/>
              </w:tabs>
              <w:jc w:val="center"/>
              <w:rPr>
                <w:rFonts w:ascii="Arial" w:hAnsi="Arial" w:cs="Arial"/>
                <w:b/>
                <w:sz w:val="22"/>
                <w:szCs w:val="22"/>
              </w:rPr>
            </w:pPr>
            <w:r w:rsidRPr="00EE7388">
              <w:rPr>
                <w:rFonts w:ascii="Arial" w:hAnsi="Arial" w:cs="Arial"/>
                <w:sz w:val="22"/>
                <w:szCs w:val="22"/>
              </w:rPr>
              <w:t>zlokalizowany na terenie kompostowni</w:t>
            </w:r>
          </w:p>
          <w:p w:rsidR="00BF5F2E" w:rsidRPr="00EE7388" w:rsidRDefault="00BF5F2E" w:rsidP="00FB79F0">
            <w:pPr>
              <w:jc w:val="center"/>
              <w:rPr>
                <w:rFonts w:ascii="Arial" w:hAnsi="Arial" w:cs="Arial"/>
                <w:sz w:val="22"/>
                <w:szCs w:val="22"/>
              </w:rPr>
            </w:pPr>
          </w:p>
        </w:tc>
        <w:tc>
          <w:tcPr>
            <w:tcW w:w="993" w:type="dxa"/>
            <w:shd w:val="clear" w:color="auto" w:fill="FFFFFF"/>
          </w:tcPr>
          <w:p w:rsidR="00BF5F2E" w:rsidRPr="00EE7388" w:rsidRDefault="00BF5F2E" w:rsidP="00FB79F0">
            <w:pPr>
              <w:jc w:val="center"/>
              <w:rPr>
                <w:rFonts w:ascii="Arial" w:hAnsi="Arial" w:cs="Arial"/>
                <w:sz w:val="22"/>
                <w:szCs w:val="22"/>
              </w:rPr>
            </w:pPr>
          </w:p>
          <w:p w:rsidR="00BF5F2E" w:rsidRPr="00EE7388" w:rsidRDefault="00BF5F2E" w:rsidP="00FB79F0">
            <w:pPr>
              <w:jc w:val="center"/>
              <w:rPr>
                <w:rFonts w:ascii="Arial" w:hAnsi="Arial" w:cs="Arial"/>
                <w:sz w:val="22"/>
                <w:szCs w:val="22"/>
              </w:rPr>
            </w:pPr>
            <w:r w:rsidRPr="00EE7388">
              <w:rPr>
                <w:rFonts w:ascii="Arial" w:hAnsi="Arial" w:cs="Arial"/>
                <w:sz w:val="22"/>
                <w:szCs w:val="22"/>
              </w:rPr>
              <w:t>Pora</w:t>
            </w:r>
          </w:p>
          <w:p w:rsidR="00BF5F2E" w:rsidRPr="00EE7388" w:rsidRDefault="00BF5F2E" w:rsidP="00FB79F0">
            <w:pPr>
              <w:jc w:val="center"/>
              <w:rPr>
                <w:rFonts w:ascii="Arial" w:hAnsi="Arial" w:cs="Arial"/>
                <w:sz w:val="22"/>
                <w:szCs w:val="22"/>
              </w:rPr>
            </w:pPr>
            <w:r w:rsidRPr="00EE7388">
              <w:rPr>
                <w:rFonts w:ascii="Arial" w:hAnsi="Arial" w:cs="Arial"/>
                <w:sz w:val="22"/>
                <w:szCs w:val="22"/>
              </w:rPr>
              <w:t>dzienna</w:t>
            </w:r>
          </w:p>
          <w:p w:rsidR="00BF5F2E" w:rsidRPr="00EE7388" w:rsidRDefault="00BF5F2E" w:rsidP="00FB79F0">
            <w:pPr>
              <w:jc w:val="center"/>
              <w:rPr>
                <w:rFonts w:ascii="Arial" w:hAnsi="Arial" w:cs="Arial"/>
                <w:sz w:val="22"/>
                <w:szCs w:val="22"/>
              </w:rPr>
            </w:pPr>
            <w:proofErr w:type="spellStart"/>
            <w:r w:rsidRPr="00EE7388">
              <w:rPr>
                <w:rFonts w:ascii="Arial" w:hAnsi="Arial" w:cs="Arial"/>
                <w:sz w:val="22"/>
                <w:szCs w:val="22"/>
              </w:rPr>
              <w:t>t</w:t>
            </w:r>
            <w:r w:rsidRPr="00EE7388">
              <w:rPr>
                <w:rFonts w:ascii="Arial" w:hAnsi="Arial" w:cs="Arial"/>
                <w:sz w:val="22"/>
                <w:szCs w:val="22"/>
                <w:vertAlign w:val="subscript"/>
              </w:rPr>
              <w:t>max</w:t>
            </w:r>
            <w:proofErr w:type="spellEnd"/>
            <w:r w:rsidRPr="00EE7388">
              <w:rPr>
                <w:rFonts w:ascii="Arial" w:hAnsi="Arial" w:cs="Arial"/>
                <w:sz w:val="22"/>
                <w:szCs w:val="22"/>
                <w:vertAlign w:val="subscript"/>
              </w:rPr>
              <w:t>.</w:t>
            </w:r>
            <w:r w:rsidRPr="00EE7388">
              <w:rPr>
                <w:rFonts w:ascii="Arial" w:hAnsi="Arial" w:cs="Arial"/>
                <w:sz w:val="22"/>
                <w:szCs w:val="22"/>
              </w:rPr>
              <w:t xml:space="preserve"> = 3h</w:t>
            </w:r>
          </w:p>
        </w:tc>
        <w:tc>
          <w:tcPr>
            <w:tcW w:w="1701"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89</w:t>
            </w:r>
          </w:p>
        </w:tc>
      </w:tr>
      <w:tr w:rsidR="00BF5F2E" w:rsidRPr="00EE7388">
        <w:trPr>
          <w:trHeight w:hRule="exact" w:val="990"/>
        </w:trPr>
        <w:tc>
          <w:tcPr>
            <w:tcW w:w="993" w:type="dxa"/>
            <w:shd w:val="clear" w:color="auto" w:fill="FFFFFF"/>
          </w:tcPr>
          <w:p w:rsidR="00BF5F2E" w:rsidRPr="00EE7388" w:rsidRDefault="00BF5F2E" w:rsidP="00FB79F0">
            <w:pPr>
              <w:ind w:right="-45"/>
              <w:rPr>
                <w:rFonts w:ascii="Arial" w:hAnsi="Arial" w:cs="Arial"/>
                <w:b/>
                <w:sz w:val="22"/>
                <w:szCs w:val="22"/>
              </w:rPr>
            </w:pPr>
          </w:p>
          <w:p w:rsidR="00BF5F2E" w:rsidRPr="00EE7388" w:rsidRDefault="00BF5F2E" w:rsidP="00EE7388">
            <w:pPr>
              <w:ind w:left="-68" w:right="-45"/>
              <w:jc w:val="center"/>
              <w:rPr>
                <w:rFonts w:ascii="Arial" w:hAnsi="Arial" w:cs="Arial"/>
                <w:b/>
                <w:sz w:val="22"/>
                <w:szCs w:val="22"/>
              </w:rPr>
            </w:pPr>
            <w:r w:rsidRPr="00EE7388">
              <w:rPr>
                <w:rFonts w:ascii="Arial" w:hAnsi="Arial" w:cs="Arial"/>
                <w:b/>
                <w:sz w:val="22"/>
                <w:szCs w:val="22"/>
              </w:rPr>
              <w:t>P</w:t>
            </w:r>
            <w:r w:rsidR="00EE7388" w:rsidRPr="00EE7388">
              <w:rPr>
                <w:rFonts w:ascii="Arial" w:hAnsi="Arial" w:cs="Arial"/>
                <w:b/>
                <w:sz w:val="22"/>
                <w:szCs w:val="22"/>
              </w:rPr>
              <w:t>13</w:t>
            </w:r>
          </w:p>
        </w:tc>
        <w:tc>
          <w:tcPr>
            <w:tcW w:w="5812" w:type="dxa"/>
            <w:shd w:val="clear" w:color="auto" w:fill="FFFFFF"/>
          </w:tcPr>
          <w:p w:rsidR="00BF5F2E" w:rsidRPr="00EE7388" w:rsidRDefault="00BF5F2E" w:rsidP="00FB79F0">
            <w:pPr>
              <w:tabs>
                <w:tab w:val="num" w:pos="1776"/>
              </w:tabs>
              <w:jc w:val="center"/>
              <w:rPr>
                <w:rFonts w:ascii="Arial" w:hAnsi="Arial" w:cs="Arial"/>
                <w:sz w:val="22"/>
                <w:szCs w:val="22"/>
              </w:rPr>
            </w:pPr>
          </w:p>
          <w:p w:rsidR="00BF5F2E" w:rsidRPr="00EE7388" w:rsidRDefault="00BF5F2E" w:rsidP="00FB79F0">
            <w:pPr>
              <w:tabs>
                <w:tab w:val="num" w:pos="1776"/>
              </w:tabs>
              <w:jc w:val="center"/>
              <w:rPr>
                <w:rFonts w:ascii="Arial" w:hAnsi="Arial" w:cs="Arial"/>
                <w:sz w:val="22"/>
                <w:szCs w:val="22"/>
              </w:rPr>
            </w:pPr>
            <w:r w:rsidRPr="00EE7388">
              <w:rPr>
                <w:rFonts w:ascii="Arial" w:hAnsi="Arial" w:cs="Arial"/>
                <w:sz w:val="22"/>
                <w:szCs w:val="22"/>
              </w:rPr>
              <w:t>Kompaktor typu Ł-35K o mocy silnika: P = 162 kW</w:t>
            </w:r>
          </w:p>
          <w:p w:rsidR="00BF5F2E" w:rsidRPr="00EE7388" w:rsidRDefault="00BF5F2E" w:rsidP="00FB79F0">
            <w:pPr>
              <w:tabs>
                <w:tab w:val="num" w:pos="1776"/>
              </w:tabs>
              <w:rPr>
                <w:rFonts w:ascii="Arial" w:hAnsi="Arial" w:cs="Arial"/>
                <w:sz w:val="22"/>
                <w:szCs w:val="22"/>
              </w:rPr>
            </w:pPr>
          </w:p>
          <w:p w:rsidR="00BF5F2E" w:rsidRPr="00EE7388" w:rsidRDefault="00BF5F2E" w:rsidP="00FB79F0">
            <w:pPr>
              <w:jc w:val="center"/>
              <w:rPr>
                <w:rFonts w:ascii="Arial" w:hAnsi="Arial" w:cs="Arial"/>
                <w:sz w:val="22"/>
                <w:szCs w:val="22"/>
              </w:rPr>
            </w:pPr>
          </w:p>
        </w:tc>
        <w:tc>
          <w:tcPr>
            <w:tcW w:w="993" w:type="dxa"/>
            <w:shd w:val="clear" w:color="auto" w:fill="FFFFFF"/>
          </w:tcPr>
          <w:p w:rsidR="00BF5F2E" w:rsidRPr="00EE7388" w:rsidRDefault="00BF5F2E" w:rsidP="00FB79F0">
            <w:pPr>
              <w:spacing w:before="120"/>
              <w:jc w:val="center"/>
              <w:rPr>
                <w:rFonts w:ascii="Arial" w:hAnsi="Arial" w:cs="Arial"/>
                <w:sz w:val="22"/>
                <w:szCs w:val="22"/>
              </w:rPr>
            </w:pPr>
            <w:r w:rsidRPr="00EE7388">
              <w:rPr>
                <w:rFonts w:ascii="Arial" w:hAnsi="Arial" w:cs="Arial"/>
                <w:sz w:val="22"/>
                <w:szCs w:val="22"/>
              </w:rPr>
              <w:t>Pora</w:t>
            </w:r>
          </w:p>
          <w:p w:rsidR="00BF5F2E" w:rsidRPr="00EE7388" w:rsidRDefault="00BF5F2E" w:rsidP="00FB79F0">
            <w:pPr>
              <w:jc w:val="center"/>
              <w:rPr>
                <w:rFonts w:ascii="Arial" w:hAnsi="Arial" w:cs="Arial"/>
                <w:sz w:val="22"/>
                <w:szCs w:val="22"/>
              </w:rPr>
            </w:pPr>
            <w:r w:rsidRPr="00EE7388">
              <w:rPr>
                <w:rFonts w:ascii="Arial" w:hAnsi="Arial" w:cs="Arial"/>
                <w:sz w:val="22"/>
                <w:szCs w:val="22"/>
              </w:rPr>
              <w:t>dzienna</w:t>
            </w:r>
          </w:p>
          <w:p w:rsidR="00BF5F2E" w:rsidRPr="00EE7388" w:rsidRDefault="00BF5F2E" w:rsidP="002353A7">
            <w:pPr>
              <w:jc w:val="center"/>
              <w:rPr>
                <w:rFonts w:ascii="Arial" w:hAnsi="Arial" w:cs="Arial"/>
                <w:sz w:val="22"/>
                <w:szCs w:val="22"/>
              </w:rPr>
            </w:pPr>
          </w:p>
        </w:tc>
        <w:tc>
          <w:tcPr>
            <w:tcW w:w="1701" w:type="dxa"/>
            <w:shd w:val="clear" w:color="auto" w:fill="FFFFFF"/>
          </w:tcPr>
          <w:p w:rsidR="00BF5F2E" w:rsidRPr="00EE7388" w:rsidRDefault="00BF5F2E" w:rsidP="00FB79F0">
            <w:pP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102</w:t>
            </w:r>
          </w:p>
        </w:tc>
      </w:tr>
      <w:tr w:rsidR="00BF5F2E" w:rsidRPr="006E26CC">
        <w:trPr>
          <w:trHeight w:hRule="exact" w:val="1285"/>
        </w:trPr>
        <w:tc>
          <w:tcPr>
            <w:tcW w:w="993" w:type="dxa"/>
            <w:shd w:val="clear" w:color="auto" w:fill="FFFFFF"/>
          </w:tcPr>
          <w:p w:rsidR="00BF5F2E" w:rsidRPr="006E26CC" w:rsidRDefault="00BF5F2E" w:rsidP="00FB79F0">
            <w:pPr>
              <w:ind w:left="-68" w:right="-45"/>
              <w:jc w:val="center"/>
              <w:rPr>
                <w:rFonts w:ascii="Arial" w:hAnsi="Arial" w:cs="Arial"/>
                <w:b/>
                <w:color w:val="FF0000"/>
                <w:sz w:val="22"/>
                <w:szCs w:val="22"/>
              </w:rPr>
            </w:pPr>
          </w:p>
          <w:p w:rsidR="00BF5F2E" w:rsidRPr="00EE7388" w:rsidRDefault="00EE7388" w:rsidP="00FB79F0">
            <w:pPr>
              <w:ind w:left="-68" w:right="-45"/>
              <w:jc w:val="center"/>
              <w:rPr>
                <w:rFonts w:ascii="Arial" w:hAnsi="Arial" w:cs="Arial"/>
                <w:b/>
                <w:sz w:val="22"/>
                <w:szCs w:val="22"/>
              </w:rPr>
            </w:pPr>
            <w:r w:rsidRPr="00EE7388">
              <w:rPr>
                <w:rFonts w:ascii="Arial" w:hAnsi="Arial" w:cs="Arial"/>
                <w:b/>
                <w:sz w:val="22"/>
                <w:szCs w:val="22"/>
              </w:rPr>
              <w:t>P14</w:t>
            </w:r>
          </w:p>
        </w:tc>
        <w:tc>
          <w:tcPr>
            <w:tcW w:w="5812" w:type="dxa"/>
            <w:shd w:val="clear" w:color="auto" w:fill="FFFFFF"/>
          </w:tcPr>
          <w:p w:rsidR="00BF5F2E" w:rsidRPr="006E26CC" w:rsidRDefault="00BF5F2E" w:rsidP="00FB79F0">
            <w:pPr>
              <w:tabs>
                <w:tab w:val="num" w:pos="1776"/>
              </w:tabs>
              <w:jc w:val="center"/>
              <w:rPr>
                <w:rFonts w:ascii="Arial" w:hAnsi="Arial" w:cs="Arial"/>
                <w:color w:val="FF0000"/>
                <w:sz w:val="22"/>
                <w:szCs w:val="22"/>
              </w:rPr>
            </w:pPr>
          </w:p>
          <w:p w:rsidR="00BF5F2E" w:rsidRPr="00EF37EF" w:rsidRDefault="00EE7388" w:rsidP="00EF37EF">
            <w:pPr>
              <w:tabs>
                <w:tab w:val="num" w:pos="1776"/>
              </w:tabs>
              <w:jc w:val="center"/>
              <w:rPr>
                <w:rFonts w:ascii="Arial" w:hAnsi="Arial" w:cs="Arial"/>
                <w:sz w:val="22"/>
                <w:szCs w:val="22"/>
              </w:rPr>
            </w:pPr>
            <w:r w:rsidRPr="00EF37EF">
              <w:rPr>
                <w:rFonts w:ascii="Arial" w:hAnsi="Arial" w:cs="Arial"/>
                <w:sz w:val="22"/>
                <w:szCs w:val="22"/>
              </w:rPr>
              <w:t xml:space="preserve">Ładowarka kołowa CAT 950 o mocy silnika: </w:t>
            </w:r>
            <w:r w:rsidR="00EF37EF" w:rsidRPr="00EF37EF">
              <w:rPr>
                <w:rFonts w:ascii="Arial" w:hAnsi="Arial" w:cs="Arial"/>
                <w:sz w:val="22"/>
                <w:szCs w:val="22"/>
              </w:rPr>
              <w:t>P = 110 kW</w:t>
            </w:r>
          </w:p>
        </w:tc>
        <w:tc>
          <w:tcPr>
            <w:tcW w:w="993" w:type="dxa"/>
            <w:shd w:val="clear" w:color="auto" w:fill="FFFFFF"/>
          </w:tcPr>
          <w:p w:rsidR="00BF5F2E" w:rsidRPr="00EE7388" w:rsidRDefault="00BF5F2E" w:rsidP="00FB79F0">
            <w:pPr>
              <w:jc w:val="center"/>
              <w:rPr>
                <w:rFonts w:ascii="Arial" w:hAnsi="Arial" w:cs="Arial"/>
                <w:sz w:val="22"/>
                <w:szCs w:val="22"/>
              </w:rPr>
            </w:pPr>
          </w:p>
          <w:p w:rsidR="00BF5F2E" w:rsidRPr="00EE7388" w:rsidRDefault="00BF5F2E" w:rsidP="00FB79F0">
            <w:pPr>
              <w:jc w:val="center"/>
              <w:rPr>
                <w:rFonts w:ascii="Arial" w:hAnsi="Arial" w:cs="Arial"/>
                <w:sz w:val="22"/>
                <w:szCs w:val="22"/>
              </w:rPr>
            </w:pPr>
            <w:r w:rsidRPr="00EE7388">
              <w:rPr>
                <w:rFonts w:ascii="Arial" w:hAnsi="Arial" w:cs="Arial"/>
                <w:sz w:val="22"/>
                <w:szCs w:val="22"/>
              </w:rPr>
              <w:t>Pora</w:t>
            </w:r>
          </w:p>
          <w:p w:rsidR="00BF5F2E" w:rsidRPr="00EE7388" w:rsidRDefault="00BF5F2E" w:rsidP="00FB79F0">
            <w:pPr>
              <w:jc w:val="center"/>
              <w:rPr>
                <w:rFonts w:ascii="Arial" w:hAnsi="Arial" w:cs="Arial"/>
                <w:sz w:val="22"/>
                <w:szCs w:val="22"/>
              </w:rPr>
            </w:pPr>
            <w:r w:rsidRPr="00EE7388">
              <w:rPr>
                <w:rFonts w:ascii="Arial" w:hAnsi="Arial" w:cs="Arial"/>
                <w:sz w:val="22"/>
                <w:szCs w:val="22"/>
              </w:rPr>
              <w:t>dzienna</w:t>
            </w:r>
          </w:p>
          <w:p w:rsidR="00BF5F2E" w:rsidRPr="00EE7388" w:rsidRDefault="00BF5F2E" w:rsidP="002353A7">
            <w:pPr>
              <w:jc w:val="center"/>
              <w:rPr>
                <w:rFonts w:ascii="Arial" w:hAnsi="Arial" w:cs="Arial"/>
                <w:sz w:val="22"/>
                <w:szCs w:val="22"/>
              </w:rPr>
            </w:pPr>
          </w:p>
        </w:tc>
        <w:tc>
          <w:tcPr>
            <w:tcW w:w="1701" w:type="dxa"/>
            <w:shd w:val="clear" w:color="auto" w:fill="FFFFFF"/>
          </w:tcPr>
          <w:p w:rsidR="00BF5F2E" w:rsidRPr="00EE7388" w:rsidRDefault="00BF5F2E" w:rsidP="00FB79F0">
            <w:pPr>
              <w:jc w:val="center"/>
              <w:rPr>
                <w:rFonts w:ascii="Arial" w:hAnsi="Arial" w:cs="Arial"/>
                <w:b/>
                <w:sz w:val="22"/>
                <w:szCs w:val="22"/>
              </w:rPr>
            </w:pPr>
          </w:p>
          <w:p w:rsidR="00BF5F2E" w:rsidRPr="00EE7388" w:rsidRDefault="00BF5F2E" w:rsidP="00FB79F0">
            <w:pPr>
              <w:rPr>
                <w:rFonts w:ascii="Arial" w:hAnsi="Arial" w:cs="Arial"/>
                <w:b/>
                <w:sz w:val="22"/>
                <w:szCs w:val="22"/>
              </w:rPr>
            </w:pPr>
          </w:p>
          <w:p w:rsidR="00BF5F2E" w:rsidRPr="00EE7388" w:rsidRDefault="00BF5F2E" w:rsidP="00FB79F0">
            <w:pPr>
              <w:jc w:val="center"/>
              <w:rPr>
                <w:rFonts w:ascii="Arial" w:hAnsi="Arial" w:cs="Arial"/>
                <w:b/>
                <w:sz w:val="22"/>
                <w:szCs w:val="22"/>
              </w:rPr>
            </w:pPr>
            <w:r w:rsidRPr="00EE7388">
              <w:rPr>
                <w:rFonts w:ascii="Arial" w:hAnsi="Arial" w:cs="Arial"/>
                <w:b/>
                <w:sz w:val="22"/>
                <w:szCs w:val="22"/>
              </w:rPr>
              <w:t>100</w:t>
            </w:r>
          </w:p>
        </w:tc>
      </w:tr>
    </w:tbl>
    <w:p w:rsidR="00BF5F2E" w:rsidRPr="00007FAF" w:rsidRDefault="00BF5F2E" w:rsidP="00FB79F0">
      <w:pPr>
        <w:pStyle w:val="Default"/>
        <w:spacing w:after="100"/>
        <w:contextualSpacing/>
        <w:rPr>
          <w:rFonts w:ascii="Arial" w:hAnsi="Arial" w:cs="Arial"/>
          <w:b/>
          <w:bCs/>
          <w:color w:val="0070C0"/>
        </w:rPr>
      </w:pPr>
    </w:p>
    <w:p w:rsidR="00BF5F2E" w:rsidRPr="00740F7A" w:rsidRDefault="00581E74" w:rsidP="00FB79F0">
      <w:pPr>
        <w:pStyle w:val="Default"/>
        <w:spacing w:after="100"/>
        <w:contextualSpacing/>
        <w:jc w:val="both"/>
        <w:rPr>
          <w:rFonts w:ascii="Arial" w:hAnsi="Arial" w:cs="Arial"/>
          <w:color w:val="auto"/>
        </w:rPr>
      </w:pPr>
      <w:r w:rsidRPr="00740F7A">
        <w:rPr>
          <w:rFonts w:ascii="Arial" w:hAnsi="Arial" w:cs="Arial"/>
          <w:b/>
          <w:color w:val="auto"/>
        </w:rPr>
        <w:t>X</w:t>
      </w:r>
      <w:r w:rsidR="0066318E">
        <w:rPr>
          <w:rFonts w:ascii="Arial" w:hAnsi="Arial" w:cs="Arial"/>
          <w:b/>
          <w:color w:val="auto"/>
        </w:rPr>
        <w:t>I</w:t>
      </w:r>
      <w:r w:rsidRPr="00740F7A">
        <w:rPr>
          <w:rFonts w:ascii="Arial" w:hAnsi="Arial" w:cs="Arial"/>
          <w:b/>
          <w:color w:val="auto"/>
        </w:rPr>
        <w:t xml:space="preserve">.3.2. </w:t>
      </w:r>
      <w:r w:rsidR="00BF5F2E" w:rsidRPr="00740F7A">
        <w:rPr>
          <w:rFonts w:ascii="Arial" w:hAnsi="Arial" w:cs="Arial"/>
          <w:b/>
          <w:bCs/>
          <w:color w:val="auto"/>
        </w:rPr>
        <w:t xml:space="preserve"> </w:t>
      </w:r>
      <w:r w:rsidR="00BF5F2E" w:rsidRPr="00740F7A">
        <w:rPr>
          <w:rFonts w:ascii="Arial" w:hAnsi="Arial" w:cs="Arial"/>
          <w:color w:val="auto"/>
        </w:rPr>
        <w:t>Urządzenia emitujące hałas (urządzenia te</w:t>
      </w:r>
      <w:r w:rsidR="00903DF2">
        <w:rPr>
          <w:rFonts w:ascii="Arial" w:hAnsi="Arial" w:cs="Arial"/>
          <w:color w:val="auto"/>
        </w:rPr>
        <w:t xml:space="preserve">chnologiczne) utrzymywane będą </w:t>
      </w:r>
      <w:r w:rsidR="00BF5F2E" w:rsidRPr="00740F7A">
        <w:rPr>
          <w:rFonts w:ascii="Arial" w:hAnsi="Arial" w:cs="Arial"/>
          <w:color w:val="auto"/>
        </w:rPr>
        <w:t>w dobrym stanie technicznym.</w:t>
      </w:r>
    </w:p>
    <w:p w:rsidR="007E076A" w:rsidRDefault="007E076A" w:rsidP="00FB79F0">
      <w:pPr>
        <w:pStyle w:val="Default"/>
        <w:spacing w:after="100"/>
        <w:contextualSpacing/>
        <w:jc w:val="both"/>
        <w:rPr>
          <w:rFonts w:ascii="Arial" w:hAnsi="Arial" w:cs="Arial"/>
          <w:b/>
          <w:color w:val="auto"/>
        </w:rPr>
      </w:pPr>
    </w:p>
    <w:p w:rsidR="00BF5F2E" w:rsidRPr="00740F7A" w:rsidRDefault="00581E74" w:rsidP="00FB79F0">
      <w:pPr>
        <w:pStyle w:val="Default"/>
        <w:spacing w:after="100"/>
        <w:contextualSpacing/>
        <w:jc w:val="both"/>
        <w:rPr>
          <w:rFonts w:ascii="Arial" w:hAnsi="Arial" w:cs="Arial"/>
          <w:color w:val="auto"/>
        </w:rPr>
      </w:pPr>
      <w:r w:rsidRPr="00740F7A">
        <w:rPr>
          <w:rFonts w:ascii="Arial" w:hAnsi="Arial" w:cs="Arial"/>
          <w:b/>
          <w:color w:val="auto"/>
        </w:rPr>
        <w:t>X</w:t>
      </w:r>
      <w:r w:rsidR="0066318E">
        <w:rPr>
          <w:rFonts w:ascii="Arial" w:hAnsi="Arial" w:cs="Arial"/>
          <w:b/>
          <w:color w:val="auto"/>
        </w:rPr>
        <w:t>I</w:t>
      </w:r>
      <w:r w:rsidRPr="00740F7A">
        <w:rPr>
          <w:rFonts w:ascii="Arial" w:hAnsi="Arial" w:cs="Arial"/>
          <w:b/>
          <w:color w:val="auto"/>
        </w:rPr>
        <w:t xml:space="preserve">.3.3. </w:t>
      </w:r>
      <w:r w:rsidR="00BF5F2E" w:rsidRPr="00740F7A">
        <w:rPr>
          <w:rFonts w:ascii="Arial" w:hAnsi="Arial" w:cs="Arial"/>
          <w:color w:val="auto"/>
        </w:rPr>
        <w:t>Sito bębnowe wyposażone będzie w obudowę izolacyjną zmniejszającą poziom hałasu do środowiska.</w:t>
      </w:r>
    </w:p>
    <w:p w:rsidR="007E076A" w:rsidRDefault="007E076A" w:rsidP="00FB79F0">
      <w:pPr>
        <w:pStyle w:val="Default"/>
        <w:spacing w:after="100"/>
        <w:contextualSpacing/>
        <w:jc w:val="both"/>
        <w:rPr>
          <w:rFonts w:ascii="Arial" w:hAnsi="Arial" w:cs="Arial"/>
          <w:b/>
          <w:color w:val="auto"/>
        </w:rPr>
      </w:pPr>
    </w:p>
    <w:p w:rsidR="00BF5F2E" w:rsidRPr="00740F7A" w:rsidRDefault="00581E74" w:rsidP="00FB79F0">
      <w:pPr>
        <w:pStyle w:val="Default"/>
        <w:spacing w:after="100"/>
        <w:contextualSpacing/>
        <w:jc w:val="both"/>
        <w:rPr>
          <w:rFonts w:ascii="Arial" w:hAnsi="Arial" w:cs="Arial"/>
          <w:color w:val="auto"/>
        </w:rPr>
      </w:pPr>
      <w:r w:rsidRPr="00740F7A">
        <w:rPr>
          <w:rFonts w:ascii="Arial" w:hAnsi="Arial" w:cs="Arial"/>
          <w:b/>
          <w:color w:val="auto"/>
        </w:rPr>
        <w:t>X</w:t>
      </w:r>
      <w:r w:rsidR="0066318E">
        <w:rPr>
          <w:rFonts w:ascii="Arial" w:hAnsi="Arial" w:cs="Arial"/>
          <w:b/>
          <w:color w:val="auto"/>
        </w:rPr>
        <w:t>I</w:t>
      </w:r>
      <w:r w:rsidRPr="00740F7A">
        <w:rPr>
          <w:rFonts w:ascii="Arial" w:hAnsi="Arial" w:cs="Arial"/>
          <w:b/>
          <w:color w:val="auto"/>
        </w:rPr>
        <w:t xml:space="preserve">.3.4. </w:t>
      </w:r>
      <w:r w:rsidR="00BF5F2E" w:rsidRPr="00740F7A">
        <w:rPr>
          <w:rFonts w:ascii="Arial" w:hAnsi="Arial" w:cs="Arial"/>
          <w:color w:val="auto"/>
        </w:rPr>
        <w:t xml:space="preserve">Czerpnie powietrza nawiewowego do kabin sortowniczych będą wyposażone w tłumiki hałasu o skuteczności tłumienia 8 – 10 </w:t>
      </w:r>
      <w:proofErr w:type="spellStart"/>
      <w:r w:rsidR="00BF5F2E" w:rsidRPr="00740F7A">
        <w:rPr>
          <w:rFonts w:ascii="Arial" w:hAnsi="Arial" w:cs="Arial"/>
          <w:color w:val="auto"/>
        </w:rPr>
        <w:t>dB</w:t>
      </w:r>
      <w:proofErr w:type="spellEnd"/>
      <w:r w:rsidR="00BF5F2E" w:rsidRPr="00740F7A">
        <w:rPr>
          <w:rFonts w:ascii="Arial" w:hAnsi="Arial" w:cs="Arial"/>
          <w:color w:val="auto"/>
        </w:rPr>
        <w:t xml:space="preserve"> (A).</w:t>
      </w:r>
      <w:r w:rsidR="006471FF">
        <w:rPr>
          <w:rFonts w:ascii="Arial" w:hAnsi="Arial" w:cs="Arial"/>
          <w:color w:val="auto"/>
        </w:rPr>
        <w:t xml:space="preserve"> </w:t>
      </w:r>
    </w:p>
    <w:p w:rsidR="00942B4A" w:rsidRDefault="00942B4A" w:rsidP="00740F7A">
      <w:pPr>
        <w:pStyle w:val="Default"/>
        <w:jc w:val="both"/>
        <w:rPr>
          <w:rFonts w:ascii="Arial" w:hAnsi="Arial" w:cs="Arial"/>
          <w:b/>
          <w:color w:val="auto"/>
        </w:rPr>
      </w:pPr>
    </w:p>
    <w:p w:rsidR="00740F7A" w:rsidRPr="00CB4795" w:rsidRDefault="00581E74" w:rsidP="00740F7A">
      <w:pPr>
        <w:pStyle w:val="Default"/>
        <w:jc w:val="both"/>
        <w:rPr>
          <w:rFonts w:ascii="Arial" w:hAnsi="Arial" w:cs="Arial"/>
          <w:color w:val="auto"/>
        </w:rPr>
      </w:pPr>
      <w:r w:rsidRPr="007C1EA7">
        <w:rPr>
          <w:rFonts w:ascii="Arial" w:hAnsi="Arial" w:cs="Arial"/>
          <w:b/>
          <w:color w:val="auto"/>
        </w:rPr>
        <w:t>X</w:t>
      </w:r>
      <w:r w:rsidR="0066318E">
        <w:rPr>
          <w:rFonts w:ascii="Arial" w:hAnsi="Arial" w:cs="Arial"/>
          <w:b/>
          <w:color w:val="auto"/>
        </w:rPr>
        <w:t>I</w:t>
      </w:r>
      <w:r w:rsidRPr="007C1EA7">
        <w:rPr>
          <w:rFonts w:ascii="Arial" w:hAnsi="Arial" w:cs="Arial"/>
          <w:b/>
          <w:color w:val="auto"/>
        </w:rPr>
        <w:t>.3.5.</w:t>
      </w:r>
      <w:r w:rsidR="00BF5F2E" w:rsidRPr="007C1EA7">
        <w:rPr>
          <w:rFonts w:ascii="Arial" w:hAnsi="Arial" w:cs="Arial"/>
          <w:b/>
          <w:color w:val="auto"/>
        </w:rPr>
        <w:t xml:space="preserve"> </w:t>
      </w:r>
      <w:r w:rsidR="00BF5F2E" w:rsidRPr="007C1EA7">
        <w:rPr>
          <w:rFonts w:ascii="Arial" w:hAnsi="Arial" w:cs="Arial"/>
          <w:color w:val="auto"/>
        </w:rPr>
        <w:t xml:space="preserve">Instalacja pracować będzie od </w:t>
      </w:r>
      <w:r w:rsidR="00BF5F2E" w:rsidRPr="00CB4795">
        <w:rPr>
          <w:rFonts w:ascii="Arial" w:hAnsi="Arial" w:cs="Arial"/>
          <w:color w:val="auto"/>
        </w:rPr>
        <w:t>poniedziałku do piątk</w:t>
      </w:r>
      <w:r w:rsidR="007C1EA7" w:rsidRPr="00CB4795">
        <w:rPr>
          <w:rFonts w:ascii="Arial" w:hAnsi="Arial" w:cs="Arial"/>
          <w:color w:val="auto"/>
        </w:rPr>
        <w:t xml:space="preserve">u w godzinach od </w:t>
      </w:r>
      <w:r w:rsidR="00CE2646">
        <w:rPr>
          <w:rFonts w:ascii="Arial" w:hAnsi="Arial" w:cs="Arial"/>
          <w:color w:val="auto"/>
        </w:rPr>
        <w:t>7</w:t>
      </w:r>
      <w:r w:rsidR="007C1EA7" w:rsidRPr="00CB4795">
        <w:rPr>
          <w:rFonts w:ascii="Arial" w:hAnsi="Arial" w:cs="Arial"/>
          <w:color w:val="auto"/>
        </w:rPr>
        <w:t xml:space="preserve">.00 </w:t>
      </w:r>
      <w:r w:rsidR="007C1EA7" w:rsidRPr="00CB4795">
        <w:rPr>
          <w:rFonts w:ascii="Arial" w:hAnsi="Arial" w:cs="Arial"/>
          <w:color w:val="auto"/>
        </w:rPr>
        <w:br/>
        <w:t xml:space="preserve">do </w:t>
      </w:r>
      <w:r w:rsidR="00CE2646">
        <w:rPr>
          <w:rFonts w:ascii="Arial" w:hAnsi="Arial" w:cs="Arial"/>
          <w:color w:val="auto"/>
        </w:rPr>
        <w:t>23</w:t>
      </w:r>
      <w:r w:rsidR="007C1EA7" w:rsidRPr="00CB4795">
        <w:rPr>
          <w:rFonts w:ascii="Arial" w:hAnsi="Arial" w:cs="Arial"/>
          <w:color w:val="auto"/>
        </w:rPr>
        <w:t xml:space="preserve">.00, w soboty od </w:t>
      </w:r>
      <w:r w:rsidR="00F3799C">
        <w:rPr>
          <w:rFonts w:ascii="Arial" w:hAnsi="Arial" w:cs="Arial"/>
          <w:color w:val="auto"/>
        </w:rPr>
        <w:t>7.00 do 15</w:t>
      </w:r>
      <w:r w:rsidR="007C1EA7" w:rsidRPr="00CB4795">
        <w:rPr>
          <w:rFonts w:ascii="Arial" w:hAnsi="Arial" w:cs="Arial"/>
          <w:color w:val="auto"/>
        </w:rPr>
        <w:t>.00.</w:t>
      </w:r>
      <w:r w:rsidR="007C1EA7" w:rsidRPr="00CB4795">
        <w:rPr>
          <w:rFonts w:ascii="Arial" w:hAnsi="Arial" w:cs="Arial"/>
          <w:i/>
          <w:color w:val="auto"/>
        </w:rPr>
        <w:t xml:space="preserve"> </w:t>
      </w:r>
      <w:r w:rsidR="00CB4795" w:rsidRPr="00CB4795">
        <w:rPr>
          <w:rFonts w:ascii="Arial" w:hAnsi="Arial" w:cs="Arial"/>
          <w:color w:val="auto"/>
        </w:rPr>
        <w:t>I</w:t>
      </w:r>
      <w:r w:rsidR="00CB4795">
        <w:rPr>
          <w:rFonts w:ascii="Arial" w:hAnsi="Arial" w:cs="Arial"/>
          <w:color w:val="auto"/>
        </w:rPr>
        <w:t xml:space="preserve">stnieje możliwość pracy instalacji na </w:t>
      </w:r>
      <w:r w:rsidR="00CB4795">
        <w:rPr>
          <w:rFonts w:ascii="Arial" w:hAnsi="Arial" w:cs="Arial"/>
          <w:color w:val="auto"/>
        </w:rPr>
        <w:br/>
        <w:t>3 zmiany.</w:t>
      </w:r>
    </w:p>
    <w:p w:rsidR="002353A7" w:rsidRDefault="002353A7" w:rsidP="00740F7A">
      <w:pPr>
        <w:pStyle w:val="Default"/>
        <w:jc w:val="both"/>
        <w:rPr>
          <w:rFonts w:ascii="Arial" w:hAnsi="Arial" w:cs="Arial"/>
          <w:b/>
          <w:color w:val="E36C0A"/>
        </w:rPr>
      </w:pPr>
    </w:p>
    <w:p w:rsidR="004C25AD" w:rsidRDefault="004C25AD" w:rsidP="00581E74">
      <w:pPr>
        <w:pStyle w:val="NormalnyWeb"/>
        <w:tabs>
          <w:tab w:val="left" w:pos="360"/>
        </w:tabs>
        <w:spacing w:before="0" w:beforeAutospacing="0" w:after="0" w:afterAutospacing="0"/>
        <w:rPr>
          <w:rFonts w:ascii="Arial" w:hAnsi="Arial" w:cs="Arial"/>
          <w:b/>
          <w:color w:val="0000FF"/>
        </w:rPr>
      </w:pPr>
    </w:p>
    <w:p w:rsidR="00A37547" w:rsidRPr="00386CB4" w:rsidRDefault="0066318E" w:rsidP="00A37547">
      <w:pPr>
        <w:pStyle w:val="NormalnyWeb"/>
        <w:tabs>
          <w:tab w:val="left" w:pos="360"/>
        </w:tabs>
        <w:spacing w:before="0" w:beforeAutospacing="0" w:after="0" w:afterAutospacing="0"/>
        <w:rPr>
          <w:rFonts w:ascii="Arial" w:hAnsi="Arial" w:cs="Arial"/>
          <w:b/>
          <w:u w:val="single"/>
        </w:rPr>
      </w:pPr>
      <w:r>
        <w:rPr>
          <w:rFonts w:ascii="Arial" w:hAnsi="Arial" w:cs="Arial"/>
          <w:b/>
        </w:rPr>
        <w:t>X</w:t>
      </w:r>
      <w:r w:rsidR="00A37547" w:rsidRPr="00386CB4">
        <w:rPr>
          <w:rFonts w:ascii="Arial" w:hAnsi="Arial" w:cs="Arial"/>
          <w:b/>
        </w:rPr>
        <w:t xml:space="preserve">I.4. </w:t>
      </w:r>
      <w:r w:rsidR="00A37547" w:rsidRPr="00386CB4">
        <w:rPr>
          <w:rFonts w:ascii="Arial" w:hAnsi="Arial" w:cs="Arial"/>
          <w:b/>
          <w:u w:val="single"/>
        </w:rPr>
        <w:t xml:space="preserve">Warunki poboru wody i odprowadzania ścieków z instalacji: </w:t>
      </w:r>
      <w:r w:rsidR="00A37547" w:rsidRPr="00386CB4">
        <w:rPr>
          <w:rFonts w:ascii="Arial" w:hAnsi="Arial" w:cs="Arial"/>
          <w:b/>
        </w:rPr>
        <w:tab/>
      </w:r>
    </w:p>
    <w:p w:rsidR="00A37547" w:rsidRDefault="00A37547" w:rsidP="00A37547">
      <w:pPr>
        <w:tabs>
          <w:tab w:val="left" w:pos="142"/>
          <w:tab w:val="right" w:pos="10065"/>
        </w:tabs>
        <w:jc w:val="both"/>
        <w:rPr>
          <w:rFonts w:ascii="Arial" w:hAnsi="Arial" w:cs="Arial"/>
          <w:b/>
          <w:color w:val="0070C0"/>
          <w:sz w:val="24"/>
          <w:szCs w:val="24"/>
        </w:rPr>
      </w:pPr>
    </w:p>
    <w:p w:rsidR="00A37547" w:rsidRPr="00C31356" w:rsidRDefault="00A37547" w:rsidP="00A37547">
      <w:pPr>
        <w:pStyle w:val="Default"/>
        <w:spacing w:after="100" w:line="276" w:lineRule="auto"/>
        <w:contextualSpacing/>
        <w:jc w:val="both"/>
        <w:rPr>
          <w:rFonts w:ascii="Arial" w:hAnsi="Arial" w:cs="Arial"/>
          <w:color w:val="auto"/>
        </w:rPr>
      </w:pPr>
      <w:r w:rsidRPr="00C31356">
        <w:rPr>
          <w:rFonts w:ascii="Arial" w:hAnsi="Arial" w:cs="Arial"/>
          <w:b/>
          <w:bCs/>
          <w:color w:val="auto"/>
        </w:rPr>
        <w:t>X</w:t>
      </w:r>
      <w:r w:rsidR="0066318E">
        <w:rPr>
          <w:rFonts w:ascii="Arial" w:hAnsi="Arial" w:cs="Arial"/>
          <w:b/>
          <w:bCs/>
          <w:color w:val="auto"/>
        </w:rPr>
        <w:t>I</w:t>
      </w:r>
      <w:r w:rsidRPr="00C31356">
        <w:rPr>
          <w:rFonts w:ascii="Arial" w:hAnsi="Arial" w:cs="Arial"/>
          <w:b/>
          <w:bCs/>
          <w:color w:val="auto"/>
        </w:rPr>
        <w:t xml:space="preserve">.4.1. Warunki poboru wody: </w:t>
      </w:r>
    </w:p>
    <w:p w:rsidR="00A37547" w:rsidRDefault="00A37547" w:rsidP="00A37547">
      <w:pPr>
        <w:pStyle w:val="Default"/>
        <w:contextualSpacing/>
        <w:jc w:val="both"/>
        <w:rPr>
          <w:rFonts w:ascii="Arial" w:hAnsi="Arial" w:cs="Arial"/>
          <w:b/>
          <w:bCs/>
          <w:color w:val="auto"/>
        </w:rPr>
      </w:pPr>
    </w:p>
    <w:p w:rsidR="00A37547" w:rsidRDefault="0066318E" w:rsidP="00490AF7">
      <w:pPr>
        <w:pStyle w:val="Default"/>
        <w:spacing w:line="276" w:lineRule="auto"/>
        <w:contextualSpacing/>
        <w:jc w:val="both"/>
        <w:rPr>
          <w:rFonts w:ascii="Arial" w:hAnsi="Arial" w:cs="Arial"/>
          <w:color w:val="auto"/>
        </w:rPr>
      </w:pPr>
      <w:r>
        <w:rPr>
          <w:rFonts w:ascii="Arial" w:hAnsi="Arial" w:cs="Arial"/>
          <w:b/>
          <w:bCs/>
          <w:color w:val="auto"/>
        </w:rPr>
        <w:t>XI</w:t>
      </w:r>
      <w:r w:rsidR="00A37547">
        <w:rPr>
          <w:rFonts w:ascii="Arial" w:hAnsi="Arial" w:cs="Arial"/>
          <w:b/>
          <w:bCs/>
          <w:color w:val="auto"/>
        </w:rPr>
        <w:t>.4.1.1.</w:t>
      </w:r>
      <w:r w:rsidR="00A37547" w:rsidRPr="00372451">
        <w:rPr>
          <w:rFonts w:ascii="Arial" w:hAnsi="Arial" w:cs="Arial"/>
          <w:b/>
          <w:bCs/>
          <w:color w:val="auto"/>
        </w:rPr>
        <w:t xml:space="preserve"> </w:t>
      </w:r>
      <w:r w:rsidR="00A37547" w:rsidRPr="00372451">
        <w:rPr>
          <w:rFonts w:ascii="Arial" w:hAnsi="Arial" w:cs="Arial"/>
          <w:color w:val="auto"/>
        </w:rPr>
        <w:t>Pobór wody na wszystkie potrzeby wodne</w:t>
      </w:r>
      <w:r w:rsidR="00A37547">
        <w:rPr>
          <w:rFonts w:ascii="Arial" w:hAnsi="Arial" w:cs="Arial"/>
          <w:color w:val="auto"/>
        </w:rPr>
        <w:t>:</w:t>
      </w:r>
    </w:p>
    <w:p w:rsidR="00A37547" w:rsidRPr="00372451" w:rsidRDefault="00A37547" w:rsidP="006D0904">
      <w:pPr>
        <w:numPr>
          <w:ilvl w:val="0"/>
          <w:numId w:val="24"/>
        </w:numPr>
        <w:suppressAutoHyphens/>
        <w:spacing w:line="276" w:lineRule="auto"/>
        <w:ind w:left="350"/>
        <w:jc w:val="both"/>
        <w:rPr>
          <w:rFonts w:ascii="Arial" w:hAnsi="Arial" w:cs="Arial"/>
          <w:sz w:val="24"/>
          <w:szCs w:val="24"/>
        </w:rPr>
      </w:pPr>
      <w:r w:rsidRPr="00372451">
        <w:rPr>
          <w:rFonts w:ascii="Arial" w:hAnsi="Arial" w:cs="Arial"/>
          <w:sz w:val="24"/>
          <w:szCs w:val="24"/>
        </w:rPr>
        <w:t>bytowo – socjalne,</w:t>
      </w:r>
    </w:p>
    <w:p w:rsidR="00A37547" w:rsidRDefault="00A37547" w:rsidP="006D0904">
      <w:pPr>
        <w:numPr>
          <w:ilvl w:val="0"/>
          <w:numId w:val="24"/>
        </w:numPr>
        <w:suppressAutoHyphens/>
        <w:spacing w:line="276" w:lineRule="auto"/>
        <w:ind w:left="350"/>
        <w:jc w:val="both"/>
        <w:rPr>
          <w:rFonts w:ascii="Arial" w:hAnsi="Arial" w:cs="Arial"/>
          <w:sz w:val="24"/>
          <w:szCs w:val="24"/>
        </w:rPr>
      </w:pPr>
      <w:r w:rsidRPr="00372451">
        <w:rPr>
          <w:rFonts w:ascii="Arial" w:hAnsi="Arial" w:cs="Arial"/>
          <w:sz w:val="24"/>
          <w:szCs w:val="24"/>
        </w:rPr>
        <w:lastRenderedPageBreak/>
        <w:t xml:space="preserve">mycie maszyn i pojazdów pracujących na terenie zakładu segregacji odpadów </w:t>
      </w:r>
      <w:r w:rsidR="00490AF7">
        <w:rPr>
          <w:rFonts w:ascii="Arial" w:hAnsi="Arial" w:cs="Arial"/>
          <w:sz w:val="24"/>
          <w:szCs w:val="24"/>
        </w:rPr>
        <w:br/>
      </w:r>
      <w:r w:rsidRPr="00372451">
        <w:rPr>
          <w:rFonts w:ascii="Arial" w:hAnsi="Arial" w:cs="Arial"/>
          <w:sz w:val="24"/>
          <w:szCs w:val="24"/>
        </w:rPr>
        <w:t xml:space="preserve">i prace porządkowe w hali segregacji odpadów oraz mycie urządzenia do napełniania odpadami </w:t>
      </w:r>
      <w:r w:rsidR="00490AF7">
        <w:rPr>
          <w:rFonts w:ascii="Arial" w:hAnsi="Arial" w:cs="Arial"/>
          <w:sz w:val="24"/>
          <w:szCs w:val="24"/>
        </w:rPr>
        <w:t>rękawów</w:t>
      </w:r>
      <w:r w:rsidRPr="00372451">
        <w:rPr>
          <w:rFonts w:ascii="Arial" w:hAnsi="Arial" w:cs="Arial"/>
          <w:sz w:val="24"/>
          <w:szCs w:val="24"/>
        </w:rPr>
        <w:t xml:space="preserve"> foliowych,</w:t>
      </w:r>
    </w:p>
    <w:p w:rsidR="00D8794A" w:rsidRPr="00372451" w:rsidRDefault="00D8794A" w:rsidP="006D0904">
      <w:pPr>
        <w:numPr>
          <w:ilvl w:val="0"/>
          <w:numId w:val="24"/>
        </w:numPr>
        <w:suppressAutoHyphens/>
        <w:spacing w:line="276" w:lineRule="auto"/>
        <w:ind w:left="350"/>
        <w:jc w:val="both"/>
        <w:rPr>
          <w:rFonts w:ascii="Arial" w:hAnsi="Arial" w:cs="Arial"/>
          <w:sz w:val="24"/>
          <w:szCs w:val="24"/>
        </w:rPr>
      </w:pPr>
      <w:r>
        <w:rPr>
          <w:rFonts w:ascii="Arial" w:hAnsi="Arial" w:cs="Arial"/>
          <w:sz w:val="24"/>
          <w:szCs w:val="24"/>
        </w:rPr>
        <w:t>mycie i czyszczenia placów technologicznych, magazynowych i dróg,</w:t>
      </w:r>
    </w:p>
    <w:p w:rsidR="00A37547" w:rsidRPr="00372451" w:rsidRDefault="00A37547" w:rsidP="006D0904">
      <w:pPr>
        <w:numPr>
          <w:ilvl w:val="0"/>
          <w:numId w:val="24"/>
        </w:numPr>
        <w:suppressAutoHyphens/>
        <w:spacing w:line="276" w:lineRule="auto"/>
        <w:ind w:left="350"/>
        <w:jc w:val="both"/>
        <w:rPr>
          <w:rFonts w:ascii="Arial" w:hAnsi="Arial" w:cs="Arial"/>
          <w:sz w:val="24"/>
          <w:szCs w:val="24"/>
        </w:rPr>
      </w:pPr>
      <w:r w:rsidRPr="00372451">
        <w:rPr>
          <w:rFonts w:ascii="Arial" w:hAnsi="Arial" w:cs="Arial"/>
          <w:sz w:val="24"/>
          <w:szCs w:val="24"/>
        </w:rPr>
        <w:t>technologiczne – dostarczanie wody do frakcji podsitowej,</w:t>
      </w:r>
    </w:p>
    <w:p w:rsidR="00A37547" w:rsidRPr="00372451" w:rsidRDefault="00A37547" w:rsidP="006D0904">
      <w:pPr>
        <w:numPr>
          <w:ilvl w:val="0"/>
          <w:numId w:val="24"/>
        </w:numPr>
        <w:suppressAutoHyphens/>
        <w:spacing w:line="276" w:lineRule="auto"/>
        <w:ind w:left="350"/>
        <w:jc w:val="both"/>
        <w:rPr>
          <w:rFonts w:ascii="Arial" w:hAnsi="Arial" w:cs="Arial"/>
          <w:sz w:val="24"/>
          <w:szCs w:val="24"/>
        </w:rPr>
      </w:pPr>
      <w:r w:rsidRPr="00372451">
        <w:rPr>
          <w:rFonts w:ascii="Arial" w:hAnsi="Arial" w:cs="Arial"/>
          <w:sz w:val="24"/>
          <w:szCs w:val="24"/>
        </w:rPr>
        <w:t>przeciwpożarowe</w:t>
      </w:r>
    </w:p>
    <w:p w:rsidR="00A37547" w:rsidRPr="00490AF7" w:rsidRDefault="00A37547" w:rsidP="00490AF7">
      <w:pPr>
        <w:pStyle w:val="Default"/>
        <w:spacing w:line="276" w:lineRule="auto"/>
        <w:contextualSpacing/>
        <w:jc w:val="both"/>
        <w:rPr>
          <w:rFonts w:ascii="Arial" w:hAnsi="Arial" w:cs="Arial"/>
          <w:color w:val="auto"/>
        </w:rPr>
      </w:pPr>
      <w:r w:rsidRPr="00372451">
        <w:rPr>
          <w:rFonts w:ascii="Arial" w:hAnsi="Arial" w:cs="Arial"/>
          <w:color w:val="auto"/>
        </w:rPr>
        <w:t xml:space="preserve">odbywać się będzie z sieci wodociągowej (wodociąg gminny), na warunkach określonych przez administratora sieci wodociągowej. </w:t>
      </w:r>
    </w:p>
    <w:p w:rsidR="00A37547" w:rsidRPr="00490AF7" w:rsidRDefault="0066318E" w:rsidP="00490AF7">
      <w:pPr>
        <w:pStyle w:val="Default"/>
        <w:spacing w:line="276" w:lineRule="auto"/>
        <w:contextualSpacing/>
        <w:jc w:val="both"/>
        <w:rPr>
          <w:rFonts w:ascii="Arial" w:hAnsi="Arial" w:cs="Arial"/>
        </w:rPr>
      </w:pPr>
      <w:r>
        <w:rPr>
          <w:rFonts w:ascii="Arial" w:hAnsi="Arial" w:cs="Arial"/>
          <w:b/>
          <w:bCs/>
          <w:color w:val="auto"/>
        </w:rPr>
        <w:t>XI</w:t>
      </w:r>
      <w:r w:rsidR="00A37547">
        <w:rPr>
          <w:rFonts w:ascii="Arial" w:hAnsi="Arial" w:cs="Arial"/>
          <w:b/>
          <w:bCs/>
          <w:color w:val="auto"/>
        </w:rPr>
        <w:t>.4.1.2.</w:t>
      </w:r>
      <w:r w:rsidR="00A37547" w:rsidRPr="00372451">
        <w:rPr>
          <w:rFonts w:ascii="Arial" w:hAnsi="Arial" w:cs="Arial"/>
          <w:b/>
          <w:bCs/>
          <w:color w:val="auto"/>
        </w:rPr>
        <w:t xml:space="preserve"> </w:t>
      </w:r>
      <w:r w:rsidR="00A37547" w:rsidRPr="00372451">
        <w:rPr>
          <w:rFonts w:ascii="Arial" w:hAnsi="Arial" w:cs="Arial"/>
          <w:color w:val="auto"/>
        </w:rPr>
        <w:t>Pobór wody będzie opomiarowany.</w:t>
      </w:r>
      <w:r w:rsidR="00A37547">
        <w:rPr>
          <w:rFonts w:ascii="Arial" w:hAnsi="Arial" w:cs="Arial"/>
          <w:color w:val="auto"/>
        </w:rPr>
        <w:t xml:space="preserve"> </w:t>
      </w:r>
      <w:r w:rsidR="00A37547" w:rsidRPr="00545E07">
        <w:rPr>
          <w:rFonts w:ascii="Arial" w:hAnsi="Arial" w:cs="Arial"/>
        </w:rPr>
        <w:t xml:space="preserve">Ilość pobieranej wody będzie określana na podstawie wskazań wodomierza </w:t>
      </w:r>
      <w:r w:rsidR="00A37547" w:rsidRPr="0080485C">
        <w:rPr>
          <w:rFonts w:ascii="Arial" w:hAnsi="Arial" w:cs="Arial"/>
          <w:color w:val="auto"/>
        </w:rPr>
        <w:t>zlokalizowanego w studzience wodomierzowej</w:t>
      </w:r>
      <w:r w:rsidR="00A37547">
        <w:rPr>
          <w:rFonts w:ascii="Arial" w:hAnsi="Arial" w:cs="Arial"/>
          <w:color w:val="auto"/>
        </w:rPr>
        <w:t>.</w:t>
      </w:r>
    </w:p>
    <w:p w:rsidR="00A37547" w:rsidRPr="00545E07" w:rsidRDefault="00A37547" w:rsidP="00490AF7">
      <w:pPr>
        <w:spacing w:line="276" w:lineRule="auto"/>
        <w:jc w:val="both"/>
        <w:rPr>
          <w:rFonts w:ascii="Arial" w:hAnsi="Arial" w:cs="Arial"/>
          <w:sz w:val="24"/>
          <w:szCs w:val="24"/>
        </w:rPr>
      </w:pPr>
      <w:r w:rsidRPr="00545E07">
        <w:rPr>
          <w:rFonts w:ascii="Arial" w:hAnsi="Arial" w:cs="Arial"/>
          <w:b/>
          <w:bCs/>
          <w:sz w:val="24"/>
          <w:szCs w:val="24"/>
        </w:rPr>
        <w:t>X</w:t>
      </w:r>
      <w:r w:rsidR="0066318E">
        <w:rPr>
          <w:rFonts w:ascii="Arial" w:hAnsi="Arial" w:cs="Arial"/>
          <w:b/>
          <w:bCs/>
          <w:sz w:val="24"/>
          <w:szCs w:val="24"/>
        </w:rPr>
        <w:t>I</w:t>
      </w:r>
      <w:r w:rsidRPr="00545E07">
        <w:rPr>
          <w:rFonts w:ascii="Arial" w:hAnsi="Arial" w:cs="Arial"/>
          <w:b/>
          <w:bCs/>
          <w:sz w:val="24"/>
          <w:szCs w:val="24"/>
        </w:rPr>
        <w:t>.4.1.</w:t>
      </w:r>
      <w:r>
        <w:rPr>
          <w:rFonts w:ascii="Arial" w:hAnsi="Arial" w:cs="Arial"/>
          <w:b/>
          <w:bCs/>
          <w:sz w:val="24"/>
          <w:szCs w:val="24"/>
        </w:rPr>
        <w:t>3</w:t>
      </w:r>
      <w:r w:rsidRPr="00545E07">
        <w:rPr>
          <w:rFonts w:ascii="Arial" w:hAnsi="Arial" w:cs="Arial"/>
          <w:b/>
          <w:bCs/>
          <w:sz w:val="24"/>
          <w:szCs w:val="24"/>
        </w:rPr>
        <w:t xml:space="preserve">. </w:t>
      </w:r>
      <w:r w:rsidRPr="00545E07">
        <w:rPr>
          <w:rFonts w:ascii="Arial" w:hAnsi="Arial" w:cs="Arial"/>
          <w:sz w:val="24"/>
          <w:szCs w:val="24"/>
        </w:rPr>
        <w:t xml:space="preserve">Urządzenie służące do pomiaru ilości pobieranej wody będą oznakowane </w:t>
      </w:r>
      <w:r w:rsidRPr="00545E07">
        <w:rPr>
          <w:rFonts w:ascii="Arial" w:hAnsi="Arial" w:cs="Arial"/>
          <w:sz w:val="24"/>
          <w:szCs w:val="24"/>
        </w:rPr>
        <w:br/>
        <w:t>i okresowo legalizowane.</w:t>
      </w:r>
    </w:p>
    <w:p w:rsidR="00564F1C" w:rsidRDefault="00564F1C" w:rsidP="00A37547">
      <w:pPr>
        <w:tabs>
          <w:tab w:val="left" w:pos="142"/>
          <w:tab w:val="right" w:pos="10065"/>
        </w:tabs>
        <w:jc w:val="both"/>
        <w:rPr>
          <w:rFonts w:ascii="Arial" w:hAnsi="Arial" w:cs="Arial"/>
          <w:b/>
          <w:sz w:val="24"/>
          <w:szCs w:val="24"/>
        </w:rPr>
      </w:pPr>
    </w:p>
    <w:p w:rsidR="00130AAB" w:rsidRDefault="00130AAB" w:rsidP="00A37547">
      <w:pPr>
        <w:tabs>
          <w:tab w:val="left" w:pos="142"/>
          <w:tab w:val="right" w:pos="10065"/>
        </w:tabs>
        <w:jc w:val="both"/>
        <w:rPr>
          <w:rFonts w:ascii="Arial" w:hAnsi="Arial" w:cs="Arial"/>
          <w:b/>
          <w:sz w:val="24"/>
          <w:szCs w:val="24"/>
        </w:rPr>
      </w:pPr>
    </w:p>
    <w:p w:rsidR="00A37547" w:rsidRPr="00582511" w:rsidRDefault="00A37547" w:rsidP="00582511">
      <w:pPr>
        <w:tabs>
          <w:tab w:val="left" w:pos="142"/>
          <w:tab w:val="right" w:pos="10065"/>
        </w:tabs>
        <w:jc w:val="both"/>
        <w:rPr>
          <w:rFonts w:ascii="Arial" w:hAnsi="Arial" w:cs="Arial"/>
          <w:b/>
          <w:bCs/>
          <w:sz w:val="24"/>
          <w:szCs w:val="24"/>
        </w:rPr>
      </w:pPr>
      <w:r w:rsidRPr="00C31356">
        <w:rPr>
          <w:rFonts w:ascii="Arial" w:hAnsi="Arial" w:cs="Arial"/>
          <w:b/>
          <w:sz w:val="24"/>
          <w:szCs w:val="24"/>
        </w:rPr>
        <w:t>X</w:t>
      </w:r>
      <w:r w:rsidR="0066318E">
        <w:rPr>
          <w:rFonts w:ascii="Arial" w:hAnsi="Arial" w:cs="Arial"/>
          <w:b/>
          <w:sz w:val="24"/>
          <w:szCs w:val="24"/>
        </w:rPr>
        <w:t>I</w:t>
      </w:r>
      <w:r w:rsidRPr="00C31356">
        <w:rPr>
          <w:rFonts w:ascii="Arial" w:hAnsi="Arial" w:cs="Arial"/>
          <w:b/>
          <w:sz w:val="24"/>
          <w:szCs w:val="24"/>
        </w:rPr>
        <w:t xml:space="preserve">.4.2. </w:t>
      </w:r>
      <w:r>
        <w:rPr>
          <w:rFonts w:ascii="Arial" w:hAnsi="Arial" w:cs="Arial"/>
          <w:b/>
          <w:bCs/>
          <w:sz w:val="24"/>
          <w:szCs w:val="24"/>
        </w:rPr>
        <w:t>W</w:t>
      </w:r>
      <w:r w:rsidRPr="00C45E65">
        <w:rPr>
          <w:rFonts w:ascii="Arial" w:hAnsi="Arial" w:cs="Arial"/>
          <w:b/>
          <w:bCs/>
          <w:sz w:val="24"/>
          <w:szCs w:val="24"/>
        </w:rPr>
        <w:t>arunki emisji ścieków i sposób ich odprowadzania</w:t>
      </w:r>
      <w:r>
        <w:rPr>
          <w:rFonts w:ascii="Arial" w:hAnsi="Arial" w:cs="Arial"/>
          <w:b/>
          <w:bCs/>
          <w:sz w:val="24"/>
          <w:szCs w:val="24"/>
        </w:rPr>
        <w:t>:</w:t>
      </w:r>
    </w:p>
    <w:p w:rsidR="00A37547" w:rsidRPr="00490AF7" w:rsidRDefault="00A37547" w:rsidP="00490AF7">
      <w:pPr>
        <w:spacing w:before="120" w:line="276" w:lineRule="auto"/>
        <w:contextualSpacing/>
        <w:jc w:val="both"/>
        <w:rPr>
          <w:rFonts w:ascii="Arial" w:hAnsi="Arial" w:cs="Arial"/>
          <w:sz w:val="24"/>
          <w:szCs w:val="24"/>
        </w:rPr>
      </w:pPr>
      <w:r w:rsidRPr="00054207">
        <w:rPr>
          <w:rFonts w:ascii="Arial" w:hAnsi="Arial" w:cs="Arial"/>
          <w:b/>
          <w:sz w:val="24"/>
          <w:szCs w:val="24"/>
        </w:rPr>
        <w:t>X</w:t>
      </w:r>
      <w:r w:rsidR="0066318E">
        <w:rPr>
          <w:rFonts w:ascii="Arial" w:hAnsi="Arial" w:cs="Arial"/>
          <w:b/>
          <w:sz w:val="24"/>
          <w:szCs w:val="24"/>
        </w:rPr>
        <w:t>I</w:t>
      </w:r>
      <w:r w:rsidRPr="00054207">
        <w:rPr>
          <w:rFonts w:ascii="Arial" w:hAnsi="Arial" w:cs="Arial"/>
          <w:b/>
          <w:sz w:val="24"/>
          <w:szCs w:val="24"/>
        </w:rPr>
        <w:t>.4.</w:t>
      </w:r>
      <w:r>
        <w:rPr>
          <w:rFonts w:ascii="Arial" w:hAnsi="Arial" w:cs="Arial"/>
          <w:b/>
          <w:sz w:val="24"/>
          <w:szCs w:val="24"/>
        </w:rPr>
        <w:t>2</w:t>
      </w:r>
      <w:r w:rsidRPr="00054207">
        <w:rPr>
          <w:rFonts w:ascii="Arial" w:hAnsi="Arial" w:cs="Arial"/>
          <w:b/>
          <w:sz w:val="24"/>
          <w:szCs w:val="24"/>
        </w:rPr>
        <w:t>.1.</w:t>
      </w:r>
      <w:r w:rsidRPr="00054207">
        <w:rPr>
          <w:rFonts w:ascii="Arial" w:hAnsi="Arial" w:cs="Arial"/>
          <w:sz w:val="24"/>
          <w:szCs w:val="24"/>
        </w:rPr>
        <w:t xml:space="preserve"> Odcieki ze składowiska wprowadzane będą do zbiorników odcieku </w:t>
      </w:r>
      <w:r w:rsidRPr="00054207">
        <w:rPr>
          <w:rFonts w:ascii="Arial" w:hAnsi="Arial" w:cs="Arial"/>
          <w:sz w:val="24"/>
          <w:szCs w:val="24"/>
        </w:rPr>
        <w:br/>
        <w:t xml:space="preserve">o łącznej pojemności </w:t>
      </w:r>
      <w:r w:rsidRPr="005D41E2">
        <w:rPr>
          <w:rFonts w:ascii="Arial" w:hAnsi="Arial" w:cs="Arial"/>
          <w:sz w:val="24"/>
          <w:szCs w:val="24"/>
        </w:rPr>
        <w:t>V = 75 m</w:t>
      </w:r>
      <w:r w:rsidRPr="005D41E2">
        <w:rPr>
          <w:rFonts w:ascii="Arial" w:hAnsi="Arial" w:cs="Arial"/>
          <w:sz w:val="24"/>
          <w:szCs w:val="24"/>
          <w:vertAlign w:val="superscript"/>
        </w:rPr>
        <w:t>3</w:t>
      </w:r>
      <w:r w:rsidRPr="005D41E2">
        <w:rPr>
          <w:rFonts w:ascii="Arial" w:hAnsi="Arial" w:cs="Arial"/>
          <w:sz w:val="24"/>
          <w:szCs w:val="24"/>
        </w:rPr>
        <w:t>,</w:t>
      </w:r>
      <w:r w:rsidRPr="00054207">
        <w:rPr>
          <w:rFonts w:ascii="Arial" w:hAnsi="Arial" w:cs="Arial"/>
          <w:sz w:val="24"/>
          <w:szCs w:val="24"/>
        </w:rPr>
        <w:t xml:space="preserve"> a następnie wywożone </w:t>
      </w:r>
      <w:r>
        <w:rPr>
          <w:rFonts w:ascii="Arial" w:hAnsi="Arial" w:cs="Arial"/>
          <w:sz w:val="24"/>
          <w:szCs w:val="24"/>
        </w:rPr>
        <w:t xml:space="preserve">będą </w:t>
      </w:r>
      <w:r w:rsidRPr="00054207">
        <w:rPr>
          <w:rFonts w:ascii="Arial" w:hAnsi="Arial" w:cs="Arial"/>
          <w:sz w:val="24"/>
          <w:szCs w:val="24"/>
        </w:rPr>
        <w:t xml:space="preserve">do urządzeń kanalizacyjnych własnej oczyszczalni ścieków na podstawie umowy. </w:t>
      </w:r>
      <w:r>
        <w:rPr>
          <w:rFonts w:ascii="Arial" w:hAnsi="Arial" w:cs="Arial"/>
          <w:sz w:val="24"/>
          <w:szCs w:val="24"/>
        </w:rPr>
        <w:br/>
      </w:r>
      <w:r w:rsidRPr="00054207">
        <w:rPr>
          <w:rFonts w:ascii="Arial" w:hAnsi="Arial" w:cs="Arial"/>
          <w:sz w:val="24"/>
          <w:szCs w:val="24"/>
        </w:rPr>
        <w:t>Wody odciekowe będą również wykorzystywane do celów technologicznych</w:t>
      </w:r>
      <w:r w:rsidR="00490AF7">
        <w:rPr>
          <w:rFonts w:ascii="Arial" w:hAnsi="Arial" w:cs="Arial"/>
          <w:sz w:val="24"/>
          <w:szCs w:val="24"/>
        </w:rPr>
        <w:t xml:space="preserve"> (zraszanie składo</w:t>
      </w:r>
      <w:r w:rsidR="00B705EE">
        <w:rPr>
          <w:rFonts w:ascii="Arial" w:hAnsi="Arial" w:cs="Arial"/>
          <w:sz w:val="24"/>
          <w:szCs w:val="24"/>
        </w:rPr>
        <w:t>wanych odpadów)</w:t>
      </w:r>
      <w:r w:rsidRPr="00054207">
        <w:rPr>
          <w:rFonts w:ascii="Arial" w:hAnsi="Arial" w:cs="Arial"/>
          <w:sz w:val="24"/>
          <w:szCs w:val="24"/>
        </w:rPr>
        <w:t>.</w:t>
      </w:r>
    </w:p>
    <w:p w:rsidR="00A37547" w:rsidRPr="00490AF7" w:rsidRDefault="0066318E" w:rsidP="00490AF7">
      <w:pPr>
        <w:spacing w:line="276" w:lineRule="auto"/>
        <w:jc w:val="both"/>
        <w:rPr>
          <w:rFonts w:ascii="Arial" w:hAnsi="Arial" w:cs="Arial"/>
          <w:sz w:val="24"/>
          <w:szCs w:val="24"/>
        </w:rPr>
      </w:pPr>
      <w:r>
        <w:rPr>
          <w:rFonts w:ascii="Arial" w:hAnsi="Arial" w:cs="Arial"/>
          <w:b/>
          <w:sz w:val="24"/>
          <w:szCs w:val="24"/>
        </w:rPr>
        <w:t>XI</w:t>
      </w:r>
      <w:r w:rsidR="00A37547" w:rsidRPr="00F5763A">
        <w:rPr>
          <w:rFonts w:ascii="Arial" w:hAnsi="Arial" w:cs="Arial"/>
          <w:b/>
          <w:sz w:val="24"/>
          <w:szCs w:val="24"/>
        </w:rPr>
        <w:t>.4.2.2.</w:t>
      </w:r>
      <w:r w:rsidR="00A37547" w:rsidRPr="00F5763A">
        <w:rPr>
          <w:rFonts w:ascii="Arial" w:hAnsi="Arial" w:cs="Arial"/>
          <w:sz w:val="24"/>
          <w:szCs w:val="24"/>
        </w:rPr>
        <w:t xml:space="preserve"> Ścieki z brodzika dezynfekcyjnego n</w:t>
      </w:r>
      <w:r w:rsidR="00B705EE">
        <w:rPr>
          <w:rFonts w:ascii="Arial" w:hAnsi="Arial" w:cs="Arial"/>
          <w:sz w:val="24"/>
          <w:szCs w:val="24"/>
        </w:rPr>
        <w:t>ie będą wywożone; w przypadku d</w:t>
      </w:r>
      <w:r w:rsidR="00A37547" w:rsidRPr="00F5763A">
        <w:rPr>
          <w:rFonts w:ascii="Arial" w:hAnsi="Arial" w:cs="Arial"/>
          <w:sz w:val="24"/>
          <w:szCs w:val="24"/>
        </w:rPr>
        <w:t>eszczów nawalnych ścieki będą wypompowywane i kierowane na kwaterę składowiska.</w:t>
      </w:r>
    </w:p>
    <w:p w:rsidR="00A37547" w:rsidRPr="00054207" w:rsidRDefault="00A37547" w:rsidP="00490AF7">
      <w:pPr>
        <w:spacing w:line="276" w:lineRule="auto"/>
        <w:contextualSpacing/>
        <w:jc w:val="both"/>
        <w:rPr>
          <w:rFonts w:ascii="Arial" w:hAnsi="Arial" w:cs="Arial"/>
          <w:sz w:val="24"/>
          <w:szCs w:val="24"/>
        </w:rPr>
      </w:pPr>
      <w:r w:rsidRPr="00054207">
        <w:rPr>
          <w:rFonts w:ascii="Arial" w:hAnsi="Arial" w:cs="Arial"/>
          <w:b/>
          <w:sz w:val="24"/>
          <w:szCs w:val="24"/>
        </w:rPr>
        <w:t>X</w:t>
      </w:r>
      <w:r w:rsidR="0066318E">
        <w:rPr>
          <w:rFonts w:ascii="Arial" w:hAnsi="Arial" w:cs="Arial"/>
          <w:b/>
          <w:sz w:val="24"/>
          <w:szCs w:val="24"/>
        </w:rPr>
        <w:t>I</w:t>
      </w:r>
      <w:r w:rsidRPr="00054207">
        <w:rPr>
          <w:rFonts w:ascii="Arial" w:hAnsi="Arial" w:cs="Arial"/>
          <w:b/>
          <w:sz w:val="24"/>
          <w:szCs w:val="24"/>
        </w:rPr>
        <w:t>.4.</w:t>
      </w:r>
      <w:r>
        <w:rPr>
          <w:rFonts w:ascii="Arial" w:hAnsi="Arial" w:cs="Arial"/>
          <w:b/>
          <w:sz w:val="24"/>
          <w:szCs w:val="24"/>
        </w:rPr>
        <w:t>2</w:t>
      </w:r>
      <w:r w:rsidRPr="00054207">
        <w:rPr>
          <w:rFonts w:ascii="Arial" w:hAnsi="Arial" w:cs="Arial"/>
          <w:b/>
          <w:sz w:val="24"/>
          <w:szCs w:val="24"/>
        </w:rPr>
        <w:t xml:space="preserve">.3. </w:t>
      </w:r>
      <w:r w:rsidRPr="00054207">
        <w:rPr>
          <w:rFonts w:ascii="Arial" w:hAnsi="Arial" w:cs="Arial"/>
          <w:sz w:val="24"/>
          <w:szCs w:val="24"/>
        </w:rPr>
        <w:t xml:space="preserve">Do szczelnego bezodpływowego zbiornika </w:t>
      </w:r>
      <w:r w:rsidRPr="005D41E2">
        <w:rPr>
          <w:rFonts w:ascii="Arial" w:hAnsi="Arial" w:cs="Arial"/>
          <w:sz w:val="24"/>
          <w:szCs w:val="24"/>
        </w:rPr>
        <w:t>o poj. 500 m</w:t>
      </w:r>
      <w:r w:rsidRPr="005D41E2">
        <w:rPr>
          <w:rFonts w:ascii="Arial" w:hAnsi="Arial" w:cs="Arial"/>
          <w:sz w:val="24"/>
          <w:szCs w:val="24"/>
          <w:vertAlign w:val="superscript"/>
        </w:rPr>
        <w:t>3</w:t>
      </w:r>
      <w:r w:rsidRPr="00054207">
        <w:rPr>
          <w:rFonts w:ascii="Arial" w:hAnsi="Arial" w:cs="Arial"/>
          <w:sz w:val="24"/>
          <w:szCs w:val="24"/>
          <w:vertAlign w:val="superscript"/>
        </w:rPr>
        <w:t xml:space="preserve"> </w:t>
      </w:r>
      <w:r w:rsidRPr="00794623">
        <w:rPr>
          <w:rFonts w:ascii="Arial" w:hAnsi="Arial" w:cs="Arial"/>
          <w:bCs/>
          <w:sz w:val="24"/>
          <w:szCs w:val="24"/>
        </w:rPr>
        <w:t xml:space="preserve">(na planie oznaczonym </w:t>
      </w:r>
      <w:r w:rsidRPr="007C1EA7">
        <w:rPr>
          <w:rFonts w:ascii="Arial" w:hAnsi="Arial" w:cs="Arial"/>
          <w:bCs/>
          <w:sz w:val="24"/>
          <w:szCs w:val="24"/>
        </w:rPr>
        <w:t>jako F</w:t>
      </w:r>
      <w:r>
        <w:rPr>
          <w:rFonts w:ascii="Arial" w:hAnsi="Arial" w:cs="Arial"/>
          <w:bCs/>
          <w:sz w:val="24"/>
          <w:szCs w:val="24"/>
        </w:rPr>
        <w:t xml:space="preserve">), </w:t>
      </w:r>
      <w:r w:rsidRPr="00054207">
        <w:rPr>
          <w:rFonts w:ascii="Arial" w:hAnsi="Arial" w:cs="Arial"/>
          <w:sz w:val="24"/>
          <w:szCs w:val="24"/>
        </w:rPr>
        <w:t>o konstrukcji żelbetowej dna i skarp, z zabezpieczeniem podłoża bentomatą i geome</w:t>
      </w:r>
      <w:r>
        <w:rPr>
          <w:rFonts w:ascii="Arial" w:hAnsi="Arial" w:cs="Arial"/>
          <w:sz w:val="24"/>
          <w:szCs w:val="24"/>
        </w:rPr>
        <w:t>mbraną PEHD, poprzez kanalizację</w:t>
      </w:r>
      <w:r w:rsidRPr="00054207">
        <w:rPr>
          <w:rFonts w:ascii="Arial" w:hAnsi="Arial" w:cs="Arial"/>
          <w:sz w:val="24"/>
          <w:szCs w:val="24"/>
        </w:rPr>
        <w:t xml:space="preserve"> liniową i osadnik </w:t>
      </w:r>
      <w:r>
        <w:rPr>
          <w:rFonts w:ascii="Arial" w:hAnsi="Arial" w:cs="Arial"/>
          <w:sz w:val="24"/>
          <w:szCs w:val="24"/>
        </w:rPr>
        <w:br/>
      </w:r>
      <w:r w:rsidRPr="00054207">
        <w:rPr>
          <w:rFonts w:ascii="Arial" w:hAnsi="Arial" w:cs="Arial"/>
          <w:sz w:val="24"/>
          <w:szCs w:val="24"/>
        </w:rPr>
        <w:t>o pojemności czynnej 10 m</w:t>
      </w:r>
      <w:r w:rsidRPr="00054207">
        <w:rPr>
          <w:rFonts w:ascii="Arial" w:hAnsi="Arial" w:cs="Arial"/>
          <w:sz w:val="24"/>
          <w:szCs w:val="24"/>
          <w:vertAlign w:val="superscript"/>
        </w:rPr>
        <w:t>3</w:t>
      </w:r>
      <w:r w:rsidRPr="00054207">
        <w:rPr>
          <w:rFonts w:ascii="Arial" w:hAnsi="Arial" w:cs="Arial"/>
          <w:sz w:val="24"/>
          <w:szCs w:val="24"/>
        </w:rPr>
        <w:t xml:space="preserve"> odprowadzane będą:</w:t>
      </w:r>
    </w:p>
    <w:p w:rsidR="00A37547" w:rsidRPr="00054207" w:rsidRDefault="00A37547" w:rsidP="006D0904">
      <w:pPr>
        <w:pStyle w:val="Akapitzlist1"/>
        <w:numPr>
          <w:ilvl w:val="0"/>
          <w:numId w:val="23"/>
        </w:numPr>
        <w:suppressAutoHyphens w:val="0"/>
        <w:spacing w:before="0" w:after="0" w:afterAutospacing="0" w:line="276" w:lineRule="auto"/>
        <w:ind w:left="426"/>
        <w:contextualSpacing/>
        <w:rPr>
          <w:rFonts w:ascii="Arial" w:hAnsi="Arial" w:cs="Arial"/>
        </w:rPr>
      </w:pPr>
      <w:r w:rsidRPr="00054207">
        <w:rPr>
          <w:rFonts w:ascii="Arial" w:hAnsi="Arial" w:cs="Arial"/>
          <w:bCs/>
        </w:rPr>
        <w:t>odcieki</w:t>
      </w:r>
      <w:r w:rsidRPr="00054207">
        <w:rPr>
          <w:rFonts w:ascii="Arial" w:hAnsi="Arial" w:cs="Arial"/>
          <w:b/>
          <w:bCs/>
        </w:rPr>
        <w:t xml:space="preserve"> </w:t>
      </w:r>
      <w:r w:rsidRPr="00054207">
        <w:rPr>
          <w:rFonts w:ascii="Arial" w:hAnsi="Arial" w:cs="Arial"/>
          <w:bCs/>
        </w:rPr>
        <w:t>z terenu placu kompostowania</w:t>
      </w:r>
      <w:r w:rsidRPr="00054207">
        <w:rPr>
          <w:rFonts w:ascii="Arial" w:hAnsi="Arial" w:cs="Arial"/>
        </w:rPr>
        <w:t xml:space="preserve">, </w:t>
      </w:r>
      <w:r>
        <w:rPr>
          <w:rFonts w:ascii="Arial" w:hAnsi="Arial" w:cs="Arial"/>
          <w:bCs/>
        </w:rPr>
        <w:t xml:space="preserve">szczelnego </w:t>
      </w:r>
      <w:r w:rsidRPr="00054207">
        <w:rPr>
          <w:rFonts w:ascii="Arial" w:hAnsi="Arial" w:cs="Arial"/>
          <w:bCs/>
        </w:rPr>
        <w:t xml:space="preserve">i utwardzonego, </w:t>
      </w:r>
      <w:r>
        <w:rPr>
          <w:rFonts w:ascii="Arial" w:hAnsi="Arial" w:cs="Arial"/>
          <w:bCs/>
        </w:rPr>
        <w:br/>
      </w:r>
      <w:r w:rsidRPr="00054207">
        <w:rPr>
          <w:rFonts w:ascii="Arial" w:hAnsi="Arial" w:cs="Arial"/>
          <w:bCs/>
        </w:rPr>
        <w:t>gdzie w rękawach prowadzone będzie I-</w:t>
      </w:r>
      <w:proofErr w:type="spellStart"/>
      <w:r w:rsidRPr="00054207">
        <w:rPr>
          <w:rFonts w:ascii="Arial" w:hAnsi="Arial" w:cs="Arial"/>
          <w:bCs/>
        </w:rPr>
        <w:t>szy</w:t>
      </w:r>
      <w:proofErr w:type="spellEnd"/>
      <w:r w:rsidRPr="00054207">
        <w:rPr>
          <w:rFonts w:ascii="Arial" w:hAnsi="Arial" w:cs="Arial"/>
          <w:bCs/>
        </w:rPr>
        <w:t xml:space="preserve"> etap biologicznego przetwarzania frakcji podsitowej i odpadów biodegradowalnych (zielonych) zebranych selektywnie</w:t>
      </w:r>
      <w:r w:rsidRPr="00054207">
        <w:rPr>
          <w:rFonts w:ascii="Arial" w:hAnsi="Arial" w:cs="Arial"/>
        </w:rPr>
        <w:t>;</w:t>
      </w:r>
    </w:p>
    <w:p w:rsidR="00A37547" w:rsidRPr="00054207" w:rsidRDefault="00A37547" w:rsidP="006D0904">
      <w:pPr>
        <w:pStyle w:val="Akapitzlist1"/>
        <w:numPr>
          <w:ilvl w:val="0"/>
          <w:numId w:val="23"/>
        </w:numPr>
        <w:suppressAutoHyphens w:val="0"/>
        <w:spacing w:before="0" w:after="0" w:afterAutospacing="0" w:line="276" w:lineRule="auto"/>
        <w:ind w:left="426"/>
        <w:contextualSpacing/>
        <w:rPr>
          <w:rFonts w:ascii="Arial" w:hAnsi="Arial" w:cs="Arial"/>
        </w:rPr>
      </w:pPr>
      <w:r w:rsidRPr="00054207">
        <w:rPr>
          <w:rFonts w:ascii="Arial" w:hAnsi="Arial" w:cs="Arial"/>
        </w:rPr>
        <w:t>odcieki z wiaty o powierzchni 1300 m</w:t>
      </w:r>
      <w:r w:rsidRPr="00054207">
        <w:rPr>
          <w:rFonts w:ascii="Arial" w:hAnsi="Arial" w:cs="Arial"/>
          <w:vertAlign w:val="superscript"/>
        </w:rPr>
        <w:t>2</w:t>
      </w:r>
      <w:r w:rsidRPr="00054207">
        <w:rPr>
          <w:rFonts w:ascii="Arial" w:hAnsi="Arial" w:cs="Arial"/>
        </w:rPr>
        <w:t xml:space="preserve"> (do przerzucania i dojrzewania stabilizatu, gdzie magazynowana będzie zużyta folia)</w:t>
      </w:r>
      <w:r w:rsidRPr="00054207">
        <w:rPr>
          <w:rFonts w:ascii="Arial" w:hAnsi="Arial" w:cs="Arial"/>
          <w:sz w:val="36"/>
        </w:rPr>
        <w:t xml:space="preserve"> </w:t>
      </w:r>
      <w:r w:rsidRPr="00054207">
        <w:rPr>
          <w:rFonts w:ascii="Arial" w:hAnsi="Arial" w:cs="Arial"/>
        </w:rPr>
        <w:t xml:space="preserve">ze szczelną posadzką z betonu asfaltowego, okrawężnikowaną i wyprofilowaną ze spadkami do kanalizacji liniowej przejmującej i odprowadzającej powstający ewentualnie odciek, </w:t>
      </w:r>
      <w:r w:rsidRPr="00054207">
        <w:rPr>
          <w:rFonts w:ascii="Arial" w:hAnsi="Arial" w:cs="Arial"/>
        </w:rPr>
        <w:br/>
        <w:t>do w/w zbiornika;</w:t>
      </w:r>
    </w:p>
    <w:p w:rsidR="00A37547" w:rsidRPr="00054207" w:rsidRDefault="00A37547" w:rsidP="006D0904">
      <w:pPr>
        <w:pStyle w:val="Akapitzlist1"/>
        <w:numPr>
          <w:ilvl w:val="0"/>
          <w:numId w:val="23"/>
        </w:numPr>
        <w:suppressAutoHyphens w:val="0"/>
        <w:spacing w:before="0" w:after="0" w:afterAutospacing="0" w:line="276" w:lineRule="auto"/>
        <w:ind w:left="426"/>
        <w:contextualSpacing/>
        <w:rPr>
          <w:rFonts w:ascii="Arial" w:hAnsi="Arial" w:cs="Arial"/>
        </w:rPr>
      </w:pPr>
      <w:r w:rsidRPr="00054207">
        <w:rPr>
          <w:rFonts w:ascii="Arial" w:hAnsi="Arial" w:cs="Arial"/>
        </w:rPr>
        <w:t>brudne wody z utwardzonych placów magazynowych i dróg manewrowych będą zbierane przy pomocy odwodnienia liniowego powierzchniowego, odprowadzającego ścieki poprzez osadnik do w/w zbiornika;</w:t>
      </w:r>
    </w:p>
    <w:p w:rsidR="00A37547" w:rsidRPr="00A3493F" w:rsidRDefault="00A37547" w:rsidP="006D0904">
      <w:pPr>
        <w:pStyle w:val="Akapitzlist1"/>
        <w:numPr>
          <w:ilvl w:val="0"/>
          <w:numId w:val="23"/>
        </w:numPr>
        <w:suppressAutoHyphens w:val="0"/>
        <w:spacing w:before="0" w:after="0" w:afterAutospacing="0" w:line="276" w:lineRule="auto"/>
        <w:ind w:left="426"/>
        <w:contextualSpacing/>
        <w:rPr>
          <w:rFonts w:ascii="Arial" w:hAnsi="Arial" w:cs="Arial"/>
          <w:bCs/>
        </w:rPr>
      </w:pPr>
      <w:r w:rsidRPr="00054207">
        <w:rPr>
          <w:rFonts w:ascii="Arial" w:hAnsi="Arial" w:cs="Arial"/>
          <w:bCs/>
        </w:rPr>
        <w:t xml:space="preserve">odcieki z wiaty </w:t>
      </w:r>
      <w:r w:rsidRPr="00054207">
        <w:rPr>
          <w:rFonts w:ascii="Arial" w:hAnsi="Arial" w:cs="Arial"/>
        </w:rPr>
        <w:t xml:space="preserve">do magazynowania </w:t>
      </w:r>
      <w:r w:rsidRPr="00A3493F">
        <w:rPr>
          <w:rFonts w:ascii="Arial" w:hAnsi="Arial" w:cs="Arial"/>
        </w:rPr>
        <w:t>frakcji podsitowej oczekującej na proces przetwarzania biologicznego (D8) oraz odpadów zielonych oczekujących na proces kompostowania (R3)</w:t>
      </w:r>
      <w:r>
        <w:rPr>
          <w:rFonts w:ascii="Arial" w:hAnsi="Arial" w:cs="Arial"/>
          <w:bCs/>
        </w:rPr>
        <w:t>,</w:t>
      </w:r>
      <w:r w:rsidRPr="00054207">
        <w:rPr>
          <w:rFonts w:ascii="Arial" w:hAnsi="Arial" w:cs="Arial"/>
        </w:rPr>
        <w:t xml:space="preserve"> będą ujęte systemem odwodnień i zostaną skierowane poprzez osadnik do w/w zbiornika;</w:t>
      </w:r>
    </w:p>
    <w:p w:rsidR="00A37547" w:rsidRPr="00490AF7" w:rsidRDefault="00A37547" w:rsidP="00490AF7">
      <w:pPr>
        <w:spacing w:line="276" w:lineRule="auto"/>
        <w:jc w:val="both"/>
        <w:rPr>
          <w:rFonts w:ascii="Arial" w:hAnsi="Arial" w:cs="Arial"/>
          <w:sz w:val="24"/>
          <w:szCs w:val="24"/>
        </w:rPr>
      </w:pPr>
      <w:r w:rsidRPr="00054207">
        <w:rPr>
          <w:rFonts w:ascii="Arial" w:hAnsi="Arial" w:cs="Arial"/>
          <w:sz w:val="24"/>
          <w:szCs w:val="24"/>
        </w:rPr>
        <w:lastRenderedPageBreak/>
        <w:t>ze zbiornika ścieki okresowo wywożone będą do urządzeń kanalizacyjnych własnej oczyszczalni ścieków.</w:t>
      </w:r>
    </w:p>
    <w:p w:rsidR="00A37547" w:rsidRDefault="00A37547" w:rsidP="00490AF7">
      <w:pPr>
        <w:spacing w:line="276" w:lineRule="auto"/>
        <w:jc w:val="both"/>
        <w:rPr>
          <w:rFonts w:ascii="Arial" w:hAnsi="Arial" w:cs="Arial"/>
          <w:sz w:val="24"/>
          <w:szCs w:val="24"/>
        </w:rPr>
      </w:pPr>
      <w:r w:rsidRPr="00054207">
        <w:rPr>
          <w:rFonts w:ascii="Arial" w:hAnsi="Arial" w:cs="Arial"/>
          <w:b/>
          <w:sz w:val="24"/>
          <w:szCs w:val="24"/>
        </w:rPr>
        <w:t>X</w:t>
      </w:r>
      <w:r w:rsidR="0066318E">
        <w:rPr>
          <w:rFonts w:ascii="Arial" w:hAnsi="Arial" w:cs="Arial"/>
          <w:b/>
          <w:sz w:val="24"/>
          <w:szCs w:val="24"/>
        </w:rPr>
        <w:t>I</w:t>
      </w:r>
      <w:r w:rsidRPr="00054207">
        <w:rPr>
          <w:rFonts w:ascii="Arial" w:hAnsi="Arial" w:cs="Arial"/>
          <w:b/>
          <w:sz w:val="24"/>
          <w:szCs w:val="24"/>
        </w:rPr>
        <w:t>.4.</w:t>
      </w:r>
      <w:r>
        <w:rPr>
          <w:rFonts w:ascii="Arial" w:hAnsi="Arial" w:cs="Arial"/>
          <w:b/>
          <w:sz w:val="24"/>
          <w:szCs w:val="24"/>
        </w:rPr>
        <w:t>2</w:t>
      </w:r>
      <w:r w:rsidRPr="00054207">
        <w:rPr>
          <w:rFonts w:ascii="Arial" w:hAnsi="Arial" w:cs="Arial"/>
          <w:b/>
          <w:sz w:val="24"/>
          <w:szCs w:val="24"/>
        </w:rPr>
        <w:t>.4.</w:t>
      </w:r>
      <w:r w:rsidRPr="00054207">
        <w:rPr>
          <w:rFonts w:ascii="Arial" w:hAnsi="Arial" w:cs="Arial"/>
          <w:sz w:val="24"/>
          <w:szCs w:val="24"/>
        </w:rPr>
        <w:t xml:space="preserve"> </w:t>
      </w:r>
      <w:r w:rsidRPr="00054207">
        <w:rPr>
          <w:rFonts w:ascii="Arial" w:hAnsi="Arial" w:cs="Arial"/>
          <w:bCs/>
          <w:sz w:val="24"/>
          <w:szCs w:val="24"/>
        </w:rPr>
        <w:t>Ścieki porządkowe</w:t>
      </w:r>
      <w:r w:rsidRPr="00054207">
        <w:rPr>
          <w:rFonts w:ascii="Arial" w:hAnsi="Arial" w:cs="Arial"/>
          <w:sz w:val="24"/>
          <w:szCs w:val="24"/>
        </w:rPr>
        <w:t xml:space="preserve"> z instalacji do mechanicznej obróbki odpadów odprowadzane będą  do zbiornika bezodpływowego o 21 m</w:t>
      </w:r>
      <w:r w:rsidRPr="00054207">
        <w:rPr>
          <w:rFonts w:ascii="Arial" w:hAnsi="Arial" w:cs="Arial"/>
          <w:sz w:val="24"/>
          <w:szCs w:val="24"/>
          <w:vertAlign w:val="superscript"/>
        </w:rPr>
        <w:t>3</w:t>
      </w:r>
      <w:r w:rsidRPr="00054207">
        <w:rPr>
          <w:rFonts w:ascii="Arial" w:hAnsi="Arial" w:cs="Arial"/>
          <w:sz w:val="24"/>
          <w:szCs w:val="24"/>
        </w:rPr>
        <w:t xml:space="preserve"> i okresowo wywożone do urządzeń kanalizacyjnych własnej oczyszczalni ścieków.</w:t>
      </w:r>
    </w:p>
    <w:p w:rsidR="00A37547" w:rsidRPr="00490AF7" w:rsidRDefault="00A37547" w:rsidP="00490AF7">
      <w:pPr>
        <w:pStyle w:val="Gwnytekst"/>
        <w:spacing w:before="0" w:line="276" w:lineRule="auto"/>
        <w:rPr>
          <w:rFonts w:ascii="Arial" w:hAnsi="Arial" w:cs="Arial"/>
        </w:rPr>
      </w:pPr>
      <w:r w:rsidRPr="00054207">
        <w:rPr>
          <w:rFonts w:ascii="Arial" w:hAnsi="Arial" w:cs="Arial"/>
          <w:b/>
        </w:rPr>
        <w:t>X</w:t>
      </w:r>
      <w:r w:rsidR="0066318E">
        <w:rPr>
          <w:rFonts w:ascii="Arial" w:hAnsi="Arial" w:cs="Arial"/>
          <w:b/>
        </w:rPr>
        <w:t>I</w:t>
      </w:r>
      <w:r w:rsidRPr="00054207">
        <w:rPr>
          <w:rFonts w:ascii="Arial" w:hAnsi="Arial" w:cs="Arial"/>
          <w:b/>
        </w:rPr>
        <w:t>.4.</w:t>
      </w:r>
      <w:r>
        <w:rPr>
          <w:rFonts w:ascii="Arial" w:hAnsi="Arial" w:cs="Arial"/>
          <w:b/>
        </w:rPr>
        <w:t>2</w:t>
      </w:r>
      <w:r w:rsidRPr="00054207">
        <w:rPr>
          <w:rFonts w:ascii="Arial" w:hAnsi="Arial" w:cs="Arial"/>
          <w:b/>
        </w:rPr>
        <w:t>.</w:t>
      </w:r>
      <w:r>
        <w:rPr>
          <w:rFonts w:ascii="Arial" w:hAnsi="Arial" w:cs="Arial"/>
          <w:b/>
        </w:rPr>
        <w:t>5</w:t>
      </w:r>
      <w:r>
        <w:rPr>
          <w:rStyle w:val="Znak"/>
          <w:rFonts w:cs="Arial"/>
          <w:b/>
        </w:rPr>
        <w:t>.</w:t>
      </w:r>
      <w:r w:rsidRPr="007C2E8F">
        <w:rPr>
          <w:rFonts w:ascii="Arial" w:hAnsi="Arial" w:cs="Arial"/>
          <w:b/>
          <w:bCs/>
        </w:rPr>
        <w:t xml:space="preserve"> </w:t>
      </w:r>
      <w:r>
        <w:rPr>
          <w:rFonts w:ascii="Arial" w:hAnsi="Arial" w:cs="Arial"/>
        </w:rPr>
        <w:t>Ścieki</w:t>
      </w:r>
      <w:r w:rsidRPr="00794623">
        <w:rPr>
          <w:rFonts w:ascii="Arial" w:hAnsi="Arial" w:cs="Arial"/>
        </w:rPr>
        <w:t xml:space="preserve"> technologiczn</w:t>
      </w:r>
      <w:r>
        <w:rPr>
          <w:rFonts w:ascii="Arial" w:hAnsi="Arial" w:cs="Arial"/>
        </w:rPr>
        <w:t>e</w:t>
      </w:r>
      <w:r w:rsidRPr="00794623">
        <w:rPr>
          <w:rFonts w:ascii="Arial" w:hAnsi="Arial" w:cs="Arial"/>
        </w:rPr>
        <w:t xml:space="preserve"> z </w:t>
      </w:r>
      <w:r>
        <w:rPr>
          <w:rFonts w:ascii="Arial" w:hAnsi="Arial" w:cs="Arial"/>
        </w:rPr>
        <w:t>biofiltra</w:t>
      </w:r>
      <w:r w:rsidRPr="00794623">
        <w:rPr>
          <w:rFonts w:ascii="Arial" w:hAnsi="Arial" w:cs="Arial"/>
        </w:rPr>
        <w:t xml:space="preserve"> </w:t>
      </w:r>
      <w:r>
        <w:rPr>
          <w:rFonts w:ascii="Arial" w:hAnsi="Arial" w:cs="Arial"/>
        </w:rPr>
        <w:t xml:space="preserve">w ilości  </w:t>
      </w:r>
      <w:r w:rsidRPr="007C1EA7">
        <w:rPr>
          <w:rFonts w:ascii="Arial" w:hAnsi="Arial" w:cs="Arial"/>
          <w:bCs/>
        </w:rPr>
        <w:t xml:space="preserve">Q </w:t>
      </w:r>
      <w:r w:rsidRPr="007C1EA7">
        <w:rPr>
          <w:rFonts w:ascii="Arial" w:hAnsi="Arial" w:cs="Arial"/>
          <w:bCs/>
          <w:vertAlign w:val="subscript"/>
        </w:rPr>
        <w:t>śr</w:t>
      </w:r>
      <w:r w:rsidRPr="007C1EA7">
        <w:rPr>
          <w:rFonts w:ascii="Arial" w:hAnsi="Arial" w:cs="Arial"/>
          <w:b/>
          <w:bCs/>
          <w:vertAlign w:val="subscript"/>
        </w:rPr>
        <w:t xml:space="preserve"> </w:t>
      </w:r>
      <w:r w:rsidRPr="00880F4C">
        <w:rPr>
          <w:rFonts w:ascii="Arial" w:hAnsi="Arial" w:cs="Arial"/>
          <w:bCs/>
          <w:vertAlign w:val="subscript"/>
        </w:rPr>
        <w:t>d</w:t>
      </w:r>
      <w:r w:rsidRPr="007C1EA7">
        <w:rPr>
          <w:rFonts w:ascii="Arial" w:hAnsi="Arial" w:cs="Arial"/>
          <w:b/>
          <w:bCs/>
          <w:vertAlign w:val="subscript"/>
        </w:rPr>
        <w:t xml:space="preserve">= </w:t>
      </w:r>
      <w:r w:rsidRPr="007C1EA7">
        <w:rPr>
          <w:rFonts w:ascii="Arial" w:hAnsi="Arial" w:cs="Arial"/>
        </w:rPr>
        <w:t xml:space="preserve"> </w:t>
      </w:r>
      <w:r>
        <w:rPr>
          <w:rFonts w:ascii="Arial" w:hAnsi="Arial" w:cs="Arial"/>
        </w:rPr>
        <w:t>1</w:t>
      </w:r>
      <w:r w:rsidRPr="007C1EA7">
        <w:rPr>
          <w:rFonts w:ascii="Arial" w:hAnsi="Arial" w:cs="Arial"/>
        </w:rPr>
        <w:t xml:space="preserve"> m</w:t>
      </w:r>
      <w:r w:rsidRPr="007C1EA7">
        <w:rPr>
          <w:rFonts w:ascii="Arial" w:hAnsi="Arial" w:cs="Arial"/>
          <w:vertAlign w:val="superscript"/>
        </w:rPr>
        <w:t>3</w:t>
      </w:r>
      <w:r w:rsidRPr="007C1EA7">
        <w:rPr>
          <w:rFonts w:ascii="Arial" w:hAnsi="Arial" w:cs="Arial"/>
        </w:rPr>
        <w:t>/</w:t>
      </w:r>
      <w:r>
        <w:rPr>
          <w:rFonts w:ascii="Arial" w:hAnsi="Arial" w:cs="Arial"/>
        </w:rPr>
        <w:t>dobę odprowadzane będą rurą PCV o śr. 0,5 m do studzienki kanalizacyjnej połączonej z kanalizacją ścieków technologicznych.</w:t>
      </w:r>
    </w:p>
    <w:p w:rsidR="00A37547" w:rsidRDefault="00A37547" w:rsidP="00490AF7">
      <w:pPr>
        <w:spacing w:line="276" w:lineRule="auto"/>
        <w:jc w:val="both"/>
        <w:rPr>
          <w:rFonts w:ascii="Arial" w:hAnsi="Arial" w:cs="Arial"/>
          <w:sz w:val="24"/>
          <w:szCs w:val="24"/>
        </w:rPr>
      </w:pPr>
      <w:r w:rsidRPr="005D41E2">
        <w:rPr>
          <w:rFonts w:ascii="Arial" w:hAnsi="Arial" w:cs="Arial"/>
          <w:b/>
          <w:sz w:val="24"/>
          <w:szCs w:val="24"/>
        </w:rPr>
        <w:t>X</w:t>
      </w:r>
      <w:r w:rsidR="0066318E">
        <w:rPr>
          <w:rFonts w:ascii="Arial" w:hAnsi="Arial" w:cs="Arial"/>
          <w:b/>
          <w:sz w:val="24"/>
          <w:szCs w:val="24"/>
        </w:rPr>
        <w:t>I</w:t>
      </w:r>
      <w:r w:rsidRPr="005D41E2">
        <w:rPr>
          <w:rFonts w:ascii="Arial" w:hAnsi="Arial" w:cs="Arial"/>
          <w:b/>
          <w:sz w:val="24"/>
          <w:szCs w:val="24"/>
        </w:rPr>
        <w:t>.4.</w:t>
      </w:r>
      <w:r>
        <w:rPr>
          <w:rFonts w:ascii="Arial" w:hAnsi="Arial" w:cs="Arial"/>
          <w:b/>
          <w:sz w:val="24"/>
          <w:szCs w:val="24"/>
        </w:rPr>
        <w:t>2.6</w:t>
      </w:r>
      <w:r w:rsidRPr="005D41E2">
        <w:rPr>
          <w:rFonts w:ascii="Arial" w:hAnsi="Arial" w:cs="Arial"/>
          <w:b/>
          <w:sz w:val="24"/>
          <w:szCs w:val="24"/>
        </w:rPr>
        <w:t xml:space="preserve">. </w:t>
      </w:r>
      <w:r>
        <w:rPr>
          <w:rFonts w:ascii="Arial" w:hAnsi="Arial" w:cs="Arial"/>
          <w:sz w:val="24"/>
          <w:szCs w:val="24"/>
        </w:rPr>
        <w:t>Ścieki technologiczne z instalacji nie będą wprowadzane bezpośrednio do wód powierzchniowych, podziemnych i do ziemi.</w:t>
      </w:r>
    </w:p>
    <w:p w:rsidR="00130AAB" w:rsidRDefault="00130AAB" w:rsidP="00490AF7">
      <w:pPr>
        <w:spacing w:line="276" w:lineRule="auto"/>
        <w:contextualSpacing/>
        <w:jc w:val="both"/>
        <w:rPr>
          <w:rFonts w:ascii="Arial" w:hAnsi="Arial" w:cs="Arial"/>
          <w:b/>
          <w:sz w:val="24"/>
          <w:szCs w:val="24"/>
        </w:rPr>
      </w:pPr>
    </w:p>
    <w:p w:rsidR="00A37547" w:rsidRPr="00B40EDD" w:rsidRDefault="0066318E" w:rsidP="00490AF7">
      <w:pPr>
        <w:spacing w:line="276" w:lineRule="auto"/>
        <w:contextualSpacing/>
        <w:jc w:val="both"/>
        <w:rPr>
          <w:rFonts w:ascii="Arial" w:hAnsi="Arial" w:cs="Arial"/>
          <w:b/>
          <w:sz w:val="24"/>
          <w:szCs w:val="24"/>
        </w:rPr>
      </w:pPr>
      <w:r>
        <w:rPr>
          <w:rFonts w:ascii="Arial" w:hAnsi="Arial" w:cs="Arial"/>
          <w:b/>
          <w:sz w:val="24"/>
          <w:szCs w:val="24"/>
        </w:rPr>
        <w:t>XI</w:t>
      </w:r>
      <w:r w:rsidR="00A37547" w:rsidRPr="00B40EDD">
        <w:rPr>
          <w:rFonts w:ascii="Arial" w:hAnsi="Arial" w:cs="Arial"/>
          <w:b/>
          <w:sz w:val="24"/>
          <w:szCs w:val="24"/>
        </w:rPr>
        <w:t>.4.3. Wody czyste:</w:t>
      </w:r>
    </w:p>
    <w:p w:rsidR="00A37547" w:rsidRPr="00B40EDD" w:rsidRDefault="0066318E" w:rsidP="00490AF7">
      <w:pPr>
        <w:spacing w:line="276" w:lineRule="auto"/>
        <w:contextualSpacing/>
        <w:jc w:val="both"/>
        <w:rPr>
          <w:rFonts w:ascii="Arial" w:hAnsi="Arial" w:cs="Arial"/>
          <w:sz w:val="24"/>
          <w:szCs w:val="24"/>
        </w:rPr>
      </w:pPr>
      <w:r>
        <w:rPr>
          <w:rFonts w:ascii="Arial" w:hAnsi="Arial" w:cs="Arial"/>
          <w:b/>
          <w:sz w:val="24"/>
          <w:szCs w:val="24"/>
        </w:rPr>
        <w:t>XI</w:t>
      </w:r>
      <w:r w:rsidR="00A37547" w:rsidRPr="00B40EDD">
        <w:rPr>
          <w:rFonts w:ascii="Arial" w:hAnsi="Arial" w:cs="Arial"/>
          <w:b/>
          <w:sz w:val="24"/>
          <w:szCs w:val="24"/>
        </w:rPr>
        <w:t>.4.3.1.</w:t>
      </w:r>
      <w:r w:rsidR="00A37547" w:rsidRPr="00B40EDD">
        <w:rPr>
          <w:rFonts w:ascii="Arial" w:hAnsi="Arial" w:cs="Arial"/>
          <w:sz w:val="24"/>
          <w:szCs w:val="24"/>
        </w:rPr>
        <w:t xml:space="preserve"> Wody </w:t>
      </w:r>
      <w:r w:rsidR="00130AAB">
        <w:rPr>
          <w:rFonts w:ascii="Arial" w:hAnsi="Arial" w:cs="Arial"/>
          <w:sz w:val="24"/>
          <w:szCs w:val="24"/>
        </w:rPr>
        <w:t>opadowo - roztopowe</w:t>
      </w:r>
      <w:r w:rsidR="00A37547" w:rsidRPr="00B40EDD">
        <w:rPr>
          <w:rFonts w:ascii="Arial" w:hAnsi="Arial" w:cs="Arial"/>
          <w:sz w:val="24"/>
          <w:szCs w:val="24"/>
        </w:rPr>
        <w:t xml:space="preserve"> z </w:t>
      </w:r>
      <w:r w:rsidR="00A73193">
        <w:rPr>
          <w:rFonts w:ascii="Arial" w:hAnsi="Arial" w:cs="Arial"/>
          <w:sz w:val="24"/>
          <w:szCs w:val="24"/>
        </w:rPr>
        <w:t>dachów</w:t>
      </w:r>
      <w:r w:rsidR="00A37547" w:rsidRPr="00B40EDD">
        <w:rPr>
          <w:rFonts w:ascii="Arial" w:hAnsi="Arial" w:cs="Arial"/>
          <w:sz w:val="24"/>
          <w:szCs w:val="24"/>
        </w:rPr>
        <w:t xml:space="preserve"> – jako umownie czyste odprowadzane do ziemnego zbiornika odparowalno – przesiąkowego o poj. 200 m</w:t>
      </w:r>
      <w:r w:rsidR="00A37547" w:rsidRPr="00B40EDD">
        <w:rPr>
          <w:rFonts w:ascii="Arial" w:hAnsi="Arial" w:cs="Arial"/>
          <w:sz w:val="24"/>
          <w:szCs w:val="24"/>
          <w:vertAlign w:val="superscript"/>
        </w:rPr>
        <w:t>3</w:t>
      </w:r>
      <w:r w:rsidR="00A37547" w:rsidRPr="00B40EDD">
        <w:rPr>
          <w:rFonts w:ascii="Arial" w:hAnsi="Arial" w:cs="Arial"/>
          <w:sz w:val="24"/>
          <w:szCs w:val="24"/>
        </w:rPr>
        <w:t xml:space="preserve">, bez możliwości zakłócenia stosunków wodnych na działkach sąsiednich. </w:t>
      </w:r>
    </w:p>
    <w:p w:rsidR="00A37547" w:rsidRPr="00B40EDD" w:rsidRDefault="0066318E" w:rsidP="00490AF7">
      <w:pPr>
        <w:spacing w:line="276" w:lineRule="auto"/>
        <w:contextualSpacing/>
        <w:jc w:val="both"/>
        <w:rPr>
          <w:rFonts w:ascii="Arial" w:hAnsi="Arial" w:cs="Arial"/>
          <w:sz w:val="24"/>
          <w:szCs w:val="24"/>
        </w:rPr>
      </w:pPr>
      <w:r>
        <w:rPr>
          <w:rFonts w:ascii="Arial" w:hAnsi="Arial" w:cs="Arial"/>
          <w:b/>
          <w:sz w:val="24"/>
          <w:szCs w:val="24"/>
        </w:rPr>
        <w:t>XI</w:t>
      </w:r>
      <w:r w:rsidR="00A37547" w:rsidRPr="00B40EDD">
        <w:rPr>
          <w:rFonts w:ascii="Arial" w:hAnsi="Arial" w:cs="Arial"/>
          <w:b/>
          <w:sz w:val="24"/>
          <w:szCs w:val="24"/>
        </w:rPr>
        <w:t>.4.3.2.</w:t>
      </w:r>
      <w:r w:rsidR="00A37547" w:rsidRPr="00B40EDD">
        <w:rPr>
          <w:rFonts w:ascii="Arial" w:hAnsi="Arial" w:cs="Arial"/>
          <w:sz w:val="24"/>
          <w:szCs w:val="24"/>
        </w:rPr>
        <w:t xml:space="preserve"> Wokół kwatery nr 2 wykonano zewnętrzny system rowów opaskowych uniemożliwiających dopływ wód powierzchniowych do składowiska odpadów. Wody napływowe z terenu wschodniego i północno – wschodniego kierowane będą rowem opaskowym do ziemnego zbiornika</w:t>
      </w:r>
      <w:r w:rsidR="00233381">
        <w:rPr>
          <w:rFonts w:ascii="Arial" w:hAnsi="Arial" w:cs="Arial"/>
          <w:sz w:val="24"/>
          <w:szCs w:val="24"/>
        </w:rPr>
        <w:t xml:space="preserve"> (</w:t>
      </w:r>
      <w:proofErr w:type="spellStart"/>
      <w:r w:rsidR="00233381">
        <w:rPr>
          <w:rFonts w:ascii="Arial" w:hAnsi="Arial" w:cs="Arial"/>
          <w:sz w:val="24"/>
          <w:szCs w:val="24"/>
        </w:rPr>
        <w:t>ozn</w:t>
      </w:r>
      <w:proofErr w:type="spellEnd"/>
      <w:r w:rsidR="00233381">
        <w:rPr>
          <w:rFonts w:ascii="Arial" w:hAnsi="Arial" w:cs="Arial"/>
          <w:sz w:val="24"/>
          <w:szCs w:val="24"/>
        </w:rPr>
        <w:t>. 16)</w:t>
      </w:r>
      <w:r w:rsidR="00A37547" w:rsidRPr="00B40EDD">
        <w:rPr>
          <w:rFonts w:ascii="Arial" w:hAnsi="Arial" w:cs="Arial"/>
          <w:sz w:val="24"/>
          <w:szCs w:val="24"/>
        </w:rPr>
        <w:t xml:space="preserve">, zlokalizowanego  w pobliżu kwatery </w:t>
      </w:r>
      <w:r w:rsidR="00233381">
        <w:rPr>
          <w:rFonts w:ascii="Arial" w:hAnsi="Arial" w:cs="Arial"/>
          <w:sz w:val="24"/>
          <w:szCs w:val="24"/>
        </w:rPr>
        <w:br/>
      </w:r>
      <w:r w:rsidR="00A37547" w:rsidRPr="00B40EDD">
        <w:rPr>
          <w:rFonts w:ascii="Arial" w:hAnsi="Arial" w:cs="Arial"/>
          <w:sz w:val="24"/>
          <w:szCs w:val="24"/>
        </w:rPr>
        <w:t>nr 2.</w:t>
      </w:r>
    </w:p>
    <w:p w:rsidR="00A37547" w:rsidRPr="00B40EDD" w:rsidRDefault="0066318E" w:rsidP="00490AF7">
      <w:pPr>
        <w:spacing w:line="276" w:lineRule="auto"/>
        <w:contextualSpacing/>
        <w:jc w:val="both"/>
        <w:rPr>
          <w:rFonts w:ascii="Arial" w:hAnsi="Arial" w:cs="Arial"/>
          <w:sz w:val="24"/>
          <w:szCs w:val="24"/>
        </w:rPr>
      </w:pPr>
      <w:r>
        <w:rPr>
          <w:rFonts w:ascii="Arial" w:hAnsi="Arial" w:cs="Arial"/>
          <w:b/>
          <w:sz w:val="24"/>
          <w:szCs w:val="24"/>
        </w:rPr>
        <w:t>XI</w:t>
      </w:r>
      <w:r w:rsidR="00A37547" w:rsidRPr="00B40EDD">
        <w:rPr>
          <w:rFonts w:ascii="Arial" w:hAnsi="Arial" w:cs="Arial"/>
          <w:b/>
          <w:sz w:val="24"/>
          <w:szCs w:val="24"/>
        </w:rPr>
        <w:t>.4.3.3.</w:t>
      </w:r>
      <w:r w:rsidR="00A37547" w:rsidRPr="00B40EDD">
        <w:rPr>
          <w:rFonts w:ascii="Arial" w:hAnsi="Arial" w:cs="Arial"/>
          <w:sz w:val="24"/>
          <w:szCs w:val="24"/>
        </w:rPr>
        <w:t xml:space="preserve"> Wody deszczowe z części działki między obwałowaniem </w:t>
      </w:r>
      <w:r w:rsidR="00130AAB">
        <w:rPr>
          <w:rFonts w:ascii="Arial" w:hAnsi="Arial" w:cs="Arial"/>
          <w:sz w:val="24"/>
          <w:szCs w:val="24"/>
        </w:rPr>
        <w:t xml:space="preserve">składowiska </w:t>
      </w:r>
      <w:r w:rsidR="00130AAB">
        <w:rPr>
          <w:rFonts w:ascii="Arial" w:hAnsi="Arial" w:cs="Arial"/>
          <w:sz w:val="24"/>
          <w:szCs w:val="24"/>
        </w:rPr>
        <w:br/>
      </w:r>
      <w:r w:rsidR="00A37547" w:rsidRPr="00B40EDD">
        <w:rPr>
          <w:rFonts w:ascii="Arial" w:hAnsi="Arial" w:cs="Arial"/>
          <w:sz w:val="24"/>
          <w:szCs w:val="24"/>
        </w:rPr>
        <w:t xml:space="preserve">a granicą terenu działki będą odprowadzane bezpośrednio do ziemi na teren Inwestora jako wody niezanieczyszczone, bez możliwości zakłócenia stosunków wodnych na działkach sąsiednich. </w:t>
      </w:r>
    </w:p>
    <w:p w:rsidR="00A37547" w:rsidRPr="00B40EDD" w:rsidRDefault="0066318E" w:rsidP="00490AF7">
      <w:pPr>
        <w:spacing w:line="276" w:lineRule="auto"/>
        <w:contextualSpacing/>
        <w:jc w:val="both"/>
        <w:rPr>
          <w:rFonts w:ascii="Arial" w:hAnsi="Arial" w:cs="Arial"/>
          <w:sz w:val="24"/>
          <w:szCs w:val="24"/>
        </w:rPr>
      </w:pPr>
      <w:r>
        <w:rPr>
          <w:rFonts w:ascii="Arial" w:hAnsi="Arial" w:cs="Arial"/>
          <w:b/>
          <w:sz w:val="24"/>
          <w:szCs w:val="24"/>
        </w:rPr>
        <w:t>XI</w:t>
      </w:r>
      <w:r w:rsidR="00A37547" w:rsidRPr="00B40EDD">
        <w:rPr>
          <w:rFonts w:ascii="Arial" w:hAnsi="Arial" w:cs="Arial"/>
          <w:b/>
          <w:sz w:val="24"/>
          <w:szCs w:val="24"/>
        </w:rPr>
        <w:t>.4.3.4.</w:t>
      </w:r>
      <w:r w:rsidR="00A37547" w:rsidRPr="00B40EDD">
        <w:rPr>
          <w:rFonts w:ascii="Arial" w:hAnsi="Arial" w:cs="Arial"/>
          <w:sz w:val="24"/>
          <w:szCs w:val="24"/>
        </w:rPr>
        <w:t xml:space="preserve"> Po zakończeniu rekultywacji składowiska przewiduje się wykonanie odrębnego drenażu do odprowadzania wód deszczowych z uszczelnionej czaszy składowiska.</w:t>
      </w:r>
    </w:p>
    <w:p w:rsidR="00A37547" w:rsidRPr="00B40EDD" w:rsidRDefault="0066318E" w:rsidP="00490AF7">
      <w:pPr>
        <w:autoSpaceDE w:val="0"/>
        <w:autoSpaceDN w:val="0"/>
        <w:adjustRightInd w:val="0"/>
        <w:spacing w:line="276" w:lineRule="auto"/>
        <w:jc w:val="both"/>
        <w:rPr>
          <w:rFonts w:ascii="Arial" w:hAnsi="Arial" w:cs="Arial"/>
          <w:sz w:val="24"/>
          <w:szCs w:val="24"/>
        </w:rPr>
      </w:pPr>
      <w:r>
        <w:rPr>
          <w:rFonts w:ascii="Arial" w:hAnsi="Arial" w:cs="Arial"/>
          <w:b/>
          <w:sz w:val="24"/>
          <w:szCs w:val="24"/>
        </w:rPr>
        <w:t>XI</w:t>
      </w:r>
      <w:r w:rsidR="00A37547" w:rsidRPr="00B40EDD">
        <w:rPr>
          <w:rFonts w:ascii="Arial" w:hAnsi="Arial" w:cs="Arial"/>
          <w:b/>
          <w:sz w:val="24"/>
          <w:szCs w:val="24"/>
        </w:rPr>
        <w:t xml:space="preserve">.4.3.5. </w:t>
      </w:r>
      <w:r w:rsidR="00A37547" w:rsidRPr="00B40EDD">
        <w:rPr>
          <w:rFonts w:ascii="Arial" w:hAnsi="Arial" w:cs="Arial"/>
          <w:sz w:val="24"/>
          <w:szCs w:val="24"/>
        </w:rPr>
        <w:t xml:space="preserve">Do rowu opaskowego nie mogą być odprowadzane żadne inne ścieki </w:t>
      </w:r>
      <w:r w:rsidR="00A37547" w:rsidRPr="00B40EDD">
        <w:rPr>
          <w:rFonts w:ascii="Arial" w:hAnsi="Arial" w:cs="Arial"/>
          <w:sz w:val="24"/>
          <w:szCs w:val="24"/>
        </w:rPr>
        <w:br/>
        <w:t>a jedynie czyste wody opadowe nie mające kontaktu z odpadami.</w:t>
      </w:r>
    </w:p>
    <w:p w:rsidR="00A37547" w:rsidRPr="00B40EDD" w:rsidRDefault="0066318E" w:rsidP="00490AF7">
      <w:pPr>
        <w:pStyle w:val="Zwykytekst"/>
        <w:spacing w:line="276" w:lineRule="auto"/>
        <w:ind w:firstLine="0"/>
        <w:rPr>
          <w:bCs/>
          <w:color w:val="auto"/>
          <w:sz w:val="24"/>
        </w:rPr>
      </w:pPr>
      <w:r>
        <w:rPr>
          <w:b/>
          <w:color w:val="auto"/>
          <w:sz w:val="24"/>
        </w:rPr>
        <w:t>XI</w:t>
      </w:r>
      <w:r w:rsidR="00A37547" w:rsidRPr="00B40EDD">
        <w:rPr>
          <w:b/>
          <w:color w:val="auto"/>
          <w:sz w:val="24"/>
        </w:rPr>
        <w:t>.4.3.6.</w:t>
      </w:r>
      <w:r w:rsidR="00A37547" w:rsidRPr="00B40EDD">
        <w:rPr>
          <w:bCs/>
          <w:color w:val="auto"/>
          <w:sz w:val="24"/>
        </w:rPr>
        <w:t xml:space="preserve"> Odprowadzane wody opadowo-roztopowe i drenażowe objęte niniejszą decyzją nie mogą powodować zmian stanu wody na gruncie, ze szkodą dla nieruchomości sąsiednich. </w:t>
      </w:r>
    </w:p>
    <w:p w:rsidR="00A37547" w:rsidRPr="00B40EDD" w:rsidRDefault="0066318E" w:rsidP="00490AF7">
      <w:pPr>
        <w:pStyle w:val="Zwykytekst"/>
        <w:spacing w:line="276" w:lineRule="auto"/>
        <w:ind w:firstLine="0"/>
        <w:rPr>
          <w:b/>
          <w:bCs/>
          <w:color w:val="auto"/>
          <w:sz w:val="24"/>
        </w:rPr>
      </w:pPr>
      <w:r>
        <w:rPr>
          <w:b/>
          <w:bCs/>
          <w:color w:val="auto"/>
          <w:sz w:val="24"/>
        </w:rPr>
        <w:t>XI</w:t>
      </w:r>
      <w:r w:rsidR="00A37547" w:rsidRPr="00B40EDD">
        <w:rPr>
          <w:b/>
          <w:bCs/>
          <w:color w:val="auto"/>
          <w:sz w:val="24"/>
        </w:rPr>
        <w:t xml:space="preserve">.4.3.7. </w:t>
      </w:r>
      <w:r w:rsidR="00A37547" w:rsidRPr="00B40EDD">
        <w:rPr>
          <w:color w:val="auto"/>
          <w:sz w:val="24"/>
        </w:rPr>
        <w:t xml:space="preserve">Rowy opaskowe będą urządzone tj. będą mieć uformowane dna oraz skarpy. </w:t>
      </w:r>
    </w:p>
    <w:p w:rsidR="00A37547" w:rsidRPr="00B40EDD" w:rsidRDefault="0066318E" w:rsidP="00490AF7">
      <w:pPr>
        <w:spacing w:line="276" w:lineRule="auto"/>
        <w:jc w:val="both"/>
        <w:rPr>
          <w:rStyle w:val="Znak"/>
          <w:rFonts w:cs="Arial"/>
        </w:rPr>
      </w:pPr>
      <w:r>
        <w:rPr>
          <w:rFonts w:ascii="Arial" w:hAnsi="Arial" w:cs="Arial"/>
          <w:b/>
          <w:sz w:val="24"/>
          <w:szCs w:val="24"/>
        </w:rPr>
        <w:t>XI</w:t>
      </w:r>
      <w:r w:rsidR="00A37547" w:rsidRPr="00B40EDD">
        <w:rPr>
          <w:rFonts w:ascii="Arial" w:hAnsi="Arial" w:cs="Arial"/>
          <w:b/>
          <w:sz w:val="24"/>
          <w:szCs w:val="24"/>
        </w:rPr>
        <w:t xml:space="preserve">.4.4. </w:t>
      </w:r>
      <w:r w:rsidR="00A37547" w:rsidRPr="00B40EDD">
        <w:rPr>
          <w:rFonts w:ascii="Arial" w:hAnsi="Arial" w:cs="Arial"/>
          <w:sz w:val="24"/>
          <w:szCs w:val="24"/>
        </w:rPr>
        <w:t>Wszystkie urządzenia związane poborem wody i odprowadzaniem ścieków ujęte w niniejszym pozwoleniu należy utrzymywać we właściwym stanie technicznym.</w:t>
      </w:r>
    </w:p>
    <w:p w:rsidR="0075493D" w:rsidRDefault="0075493D" w:rsidP="006A51B9">
      <w:pPr>
        <w:pStyle w:val="Default"/>
        <w:jc w:val="both"/>
        <w:rPr>
          <w:rFonts w:ascii="Arial" w:hAnsi="Arial" w:cs="Arial"/>
          <w:b/>
          <w:bCs/>
          <w:color w:val="auto"/>
          <w:u w:val="single"/>
        </w:rPr>
      </w:pPr>
    </w:p>
    <w:p w:rsidR="0075493D" w:rsidRDefault="0075493D" w:rsidP="006A51B9">
      <w:pPr>
        <w:pStyle w:val="Default"/>
        <w:jc w:val="both"/>
        <w:rPr>
          <w:rFonts w:ascii="Arial" w:hAnsi="Arial" w:cs="Arial"/>
          <w:b/>
          <w:bCs/>
          <w:color w:val="auto"/>
          <w:u w:val="single"/>
        </w:rPr>
      </w:pPr>
    </w:p>
    <w:p w:rsidR="00BF5F2E" w:rsidRPr="00417EB7" w:rsidRDefault="00C31356" w:rsidP="006A51B9">
      <w:pPr>
        <w:pStyle w:val="Default"/>
        <w:jc w:val="both"/>
        <w:rPr>
          <w:rFonts w:ascii="Arial" w:hAnsi="Arial" w:cs="Arial"/>
          <w:color w:val="auto"/>
          <w:u w:val="single"/>
        </w:rPr>
      </w:pPr>
      <w:r w:rsidRPr="00417EB7">
        <w:rPr>
          <w:rFonts w:ascii="Arial" w:hAnsi="Arial" w:cs="Arial"/>
          <w:b/>
          <w:bCs/>
          <w:color w:val="auto"/>
          <w:u w:val="single"/>
        </w:rPr>
        <w:t>X</w:t>
      </w:r>
      <w:r w:rsidR="00581E74" w:rsidRPr="00417EB7">
        <w:rPr>
          <w:rFonts w:ascii="Arial" w:hAnsi="Arial" w:cs="Arial"/>
          <w:b/>
          <w:bCs/>
          <w:color w:val="auto"/>
          <w:u w:val="single"/>
        </w:rPr>
        <w:t>I</w:t>
      </w:r>
      <w:r w:rsidR="0066318E">
        <w:rPr>
          <w:rFonts w:ascii="Arial" w:hAnsi="Arial" w:cs="Arial"/>
          <w:b/>
          <w:bCs/>
          <w:color w:val="auto"/>
          <w:u w:val="single"/>
        </w:rPr>
        <w:t>I</w:t>
      </w:r>
      <w:r w:rsidR="00BF5F2E" w:rsidRPr="00417EB7">
        <w:rPr>
          <w:rFonts w:ascii="Arial" w:hAnsi="Arial" w:cs="Arial"/>
          <w:b/>
          <w:bCs/>
          <w:color w:val="auto"/>
          <w:u w:val="single"/>
        </w:rPr>
        <w:t>. Rodzaj i ilość wykorzystywanej energii, materiałów, surowców i paliw:</w:t>
      </w:r>
    </w:p>
    <w:p w:rsidR="00BF5F2E" w:rsidRPr="00EE4E53" w:rsidRDefault="00BF5F2E" w:rsidP="006A51B9">
      <w:pPr>
        <w:pStyle w:val="Default"/>
        <w:spacing w:after="120"/>
        <w:jc w:val="both"/>
        <w:rPr>
          <w:rFonts w:ascii="Arial" w:hAnsi="Arial" w:cs="Arial"/>
          <w:b/>
          <w:bCs/>
          <w:color w:val="0000FF"/>
          <w:sz w:val="4"/>
          <w:szCs w:val="20"/>
        </w:rPr>
      </w:pPr>
    </w:p>
    <w:p w:rsidR="00EE40CF" w:rsidRPr="0075493D" w:rsidRDefault="00BF5F2E" w:rsidP="00F1068A">
      <w:pPr>
        <w:pStyle w:val="Tekstpodstawowy3"/>
        <w:rPr>
          <w:rFonts w:ascii="Arial" w:hAnsi="Arial" w:cs="Arial"/>
          <w:bCs/>
          <w:sz w:val="24"/>
          <w:szCs w:val="24"/>
        </w:rPr>
      </w:pPr>
      <w:r w:rsidRPr="00372451">
        <w:rPr>
          <w:rFonts w:ascii="Arial" w:hAnsi="Arial" w:cs="Arial"/>
          <w:b/>
          <w:bCs/>
          <w:sz w:val="24"/>
          <w:szCs w:val="24"/>
        </w:rPr>
        <w:t>XI</w:t>
      </w:r>
      <w:r w:rsidR="00245E94">
        <w:rPr>
          <w:rFonts w:ascii="Arial" w:hAnsi="Arial" w:cs="Arial"/>
          <w:b/>
          <w:bCs/>
          <w:sz w:val="24"/>
          <w:szCs w:val="24"/>
        </w:rPr>
        <w:t>I</w:t>
      </w:r>
      <w:r w:rsidRPr="00372451">
        <w:rPr>
          <w:rFonts w:ascii="Arial" w:hAnsi="Arial" w:cs="Arial"/>
          <w:b/>
          <w:bCs/>
          <w:sz w:val="24"/>
          <w:szCs w:val="24"/>
        </w:rPr>
        <w:t>.1.</w:t>
      </w:r>
      <w:r w:rsidRPr="00372451">
        <w:rPr>
          <w:rFonts w:ascii="Arial" w:hAnsi="Arial" w:cs="Arial"/>
          <w:bCs/>
          <w:sz w:val="24"/>
          <w:szCs w:val="24"/>
        </w:rPr>
        <w:t xml:space="preserve"> </w:t>
      </w:r>
      <w:r w:rsidRPr="00372451">
        <w:rPr>
          <w:rFonts w:ascii="Arial" w:hAnsi="Arial" w:cs="Arial"/>
          <w:b/>
          <w:bCs/>
          <w:sz w:val="24"/>
          <w:szCs w:val="24"/>
        </w:rPr>
        <w:t xml:space="preserve">Maksymalna ilość zużywanych </w:t>
      </w:r>
      <w:r w:rsidRPr="00372451">
        <w:rPr>
          <w:rFonts w:ascii="Arial" w:hAnsi="Arial" w:cs="Arial"/>
          <w:b/>
          <w:bCs/>
          <w:sz w:val="24"/>
        </w:rPr>
        <w:t>energii, materiałów, surowców i paliw</w:t>
      </w:r>
      <w:r w:rsidRPr="00372451">
        <w:rPr>
          <w:rFonts w:ascii="Arial" w:hAnsi="Arial" w:cs="Arial"/>
          <w:b/>
          <w:bCs/>
          <w:sz w:val="24"/>
          <w:szCs w:val="24"/>
        </w:rPr>
        <w:t>:</w:t>
      </w:r>
      <w:r w:rsidRPr="00372451">
        <w:rPr>
          <w:rFonts w:ascii="Arial" w:hAnsi="Arial" w:cs="Arial"/>
          <w:bCs/>
          <w:sz w:val="24"/>
          <w:szCs w:val="24"/>
        </w:rPr>
        <w:t xml:space="preserve"> </w:t>
      </w:r>
    </w:p>
    <w:p w:rsidR="00BF5F2E" w:rsidRPr="00372451" w:rsidRDefault="00BF5F2E" w:rsidP="00A73193">
      <w:pPr>
        <w:pStyle w:val="Tekstpodstawowy3"/>
        <w:spacing w:after="0"/>
        <w:rPr>
          <w:rFonts w:ascii="Arial" w:hAnsi="Arial" w:cs="Arial"/>
          <w:bCs/>
          <w:sz w:val="20"/>
          <w:szCs w:val="20"/>
        </w:rPr>
      </w:pPr>
      <w:r w:rsidRPr="00372451">
        <w:rPr>
          <w:rFonts w:ascii="Arial" w:hAnsi="Arial" w:cs="Arial"/>
          <w:sz w:val="20"/>
          <w:szCs w:val="20"/>
        </w:rPr>
        <w:t xml:space="preserve">Tabela nr </w:t>
      </w:r>
      <w:r w:rsidR="00F1068A">
        <w:rPr>
          <w:rFonts w:ascii="Arial" w:hAnsi="Arial" w:cs="Arial"/>
          <w:sz w:val="20"/>
          <w:szCs w:val="20"/>
        </w:rPr>
        <w:t>3</w:t>
      </w:r>
      <w:r w:rsidR="00CE2646">
        <w:rPr>
          <w:rFonts w:ascii="Arial" w:hAnsi="Arial" w:cs="Arial"/>
          <w:sz w:val="20"/>
          <w:szCs w:val="20"/>
        </w:rPr>
        <w:t>2</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Maksymalna ilość zużywanych energii, materiałów, surowców i paliw"/>
      </w:tblPr>
      <w:tblGrid>
        <w:gridCol w:w="697"/>
        <w:gridCol w:w="3609"/>
        <w:gridCol w:w="3000"/>
        <w:gridCol w:w="1718"/>
      </w:tblGrid>
      <w:tr w:rsidR="00BF5F2E" w:rsidRPr="00372451" w:rsidTr="00582511">
        <w:trPr>
          <w:trHeight w:val="565"/>
          <w:jc w:val="center"/>
        </w:trPr>
        <w:tc>
          <w:tcPr>
            <w:tcW w:w="697" w:type="dxa"/>
            <w:shd w:val="clear" w:color="auto" w:fill="FFFFFF"/>
          </w:tcPr>
          <w:p w:rsidR="00BF5F2E" w:rsidRPr="00372451" w:rsidRDefault="00BF5F2E" w:rsidP="00193806">
            <w:pPr>
              <w:jc w:val="center"/>
              <w:rPr>
                <w:rFonts w:ascii="Arial" w:hAnsi="Arial" w:cs="Arial"/>
                <w:b/>
                <w:sz w:val="22"/>
                <w:szCs w:val="22"/>
              </w:rPr>
            </w:pPr>
          </w:p>
          <w:p w:rsidR="00BF5F2E" w:rsidRPr="00372451" w:rsidRDefault="00BF5F2E" w:rsidP="00193806">
            <w:pPr>
              <w:jc w:val="center"/>
              <w:rPr>
                <w:rFonts w:ascii="Arial" w:hAnsi="Arial" w:cs="Arial"/>
                <w:b/>
                <w:sz w:val="22"/>
                <w:szCs w:val="22"/>
              </w:rPr>
            </w:pPr>
            <w:r w:rsidRPr="00372451">
              <w:rPr>
                <w:rFonts w:ascii="Arial" w:hAnsi="Arial" w:cs="Arial"/>
                <w:b/>
                <w:sz w:val="22"/>
                <w:szCs w:val="22"/>
              </w:rPr>
              <w:t>Lp.</w:t>
            </w:r>
          </w:p>
        </w:tc>
        <w:tc>
          <w:tcPr>
            <w:tcW w:w="3609" w:type="dxa"/>
            <w:shd w:val="clear" w:color="auto" w:fill="FFFFFF"/>
          </w:tcPr>
          <w:p w:rsidR="00BF5F2E" w:rsidRPr="00372451" w:rsidRDefault="00BF5F2E" w:rsidP="00193806">
            <w:pPr>
              <w:jc w:val="center"/>
              <w:rPr>
                <w:rFonts w:ascii="Arial" w:hAnsi="Arial" w:cs="Arial"/>
                <w:b/>
                <w:sz w:val="22"/>
                <w:szCs w:val="22"/>
              </w:rPr>
            </w:pPr>
          </w:p>
          <w:p w:rsidR="00BF5F2E" w:rsidRPr="00372451" w:rsidRDefault="00BF5F2E" w:rsidP="00193806">
            <w:pPr>
              <w:jc w:val="center"/>
              <w:rPr>
                <w:rFonts w:ascii="Arial" w:hAnsi="Arial" w:cs="Arial"/>
                <w:b/>
                <w:sz w:val="22"/>
                <w:szCs w:val="22"/>
              </w:rPr>
            </w:pPr>
            <w:r w:rsidRPr="00372451">
              <w:rPr>
                <w:rFonts w:ascii="Arial" w:hAnsi="Arial" w:cs="Arial"/>
                <w:b/>
                <w:sz w:val="22"/>
                <w:szCs w:val="22"/>
              </w:rPr>
              <w:t>Wskaźnik</w:t>
            </w:r>
          </w:p>
        </w:tc>
        <w:tc>
          <w:tcPr>
            <w:tcW w:w="3000" w:type="dxa"/>
            <w:shd w:val="clear" w:color="auto" w:fill="FFFFFF"/>
          </w:tcPr>
          <w:p w:rsidR="00BF5F2E" w:rsidRPr="00372451" w:rsidRDefault="00BF5F2E" w:rsidP="00193806">
            <w:pPr>
              <w:jc w:val="center"/>
              <w:rPr>
                <w:rFonts w:ascii="Arial" w:hAnsi="Arial" w:cs="Arial"/>
                <w:b/>
                <w:sz w:val="22"/>
                <w:szCs w:val="22"/>
              </w:rPr>
            </w:pPr>
          </w:p>
          <w:p w:rsidR="00BF5F2E" w:rsidRPr="00372451" w:rsidRDefault="00BF5F2E" w:rsidP="00193806">
            <w:pPr>
              <w:jc w:val="center"/>
              <w:rPr>
                <w:rFonts w:ascii="Arial" w:hAnsi="Arial" w:cs="Arial"/>
                <w:b/>
                <w:sz w:val="22"/>
                <w:szCs w:val="22"/>
              </w:rPr>
            </w:pPr>
            <w:r w:rsidRPr="00372451">
              <w:rPr>
                <w:rFonts w:ascii="Arial" w:hAnsi="Arial" w:cs="Arial"/>
                <w:b/>
                <w:sz w:val="22"/>
                <w:szCs w:val="22"/>
              </w:rPr>
              <w:t>Jednostka</w:t>
            </w:r>
          </w:p>
        </w:tc>
        <w:tc>
          <w:tcPr>
            <w:tcW w:w="1718" w:type="dxa"/>
            <w:shd w:val="clear" w:color="auto" w:fill="FFFFFF"/>
          </w:tcPr>
          <w:p w:rsidR="00BF5F2E" w:rsidRPr="00372451" w:rsidRDefault="00BF5F2E" w:rsidP="00193806">
            <w:pPr>
              <w:jc w:val="center"/>
              <w:rPr>
                <w:rFonts w:ascii="Arial" w:hAnsi="Arial" w:cs="Arial"/>
                <w:b/>
                <w:sz w:val="22"/>
                <w:szCs w:val="22"/>
              </w:rPr>
            </w:pPr>
          </w:p>
          <w:p w:rsidR="00BF5F2E" w:rsidRPr="00372451" w:rsidRDefault="00BF5F2E" w:rsidP="00193806">
            <w:pPr>
              <w:jc w:val="center"/>
              <w:rPr>
                <w:rFonts w:ascii="Arial" w:hAnsi="Arial" w:cs="Arial"/>
                <w:b/>
                <w:sz w:val="22"/>
                <w:szCs w:val="22"/>
              </w:rPr>
            </w:pPr>
            <w:r w:rsidRPr="00372451">
              <w:rPr>
                <w:rFonts w:ascii="Arial" w:hAnsi="Arial" w:cs="Arial"/>
                <w:b/>
                <w:sz w:val="22"/>
                <w:szCs w:val="22"/>
              </w:rPr>
              <w:t>Wartość</w:t>
            </w:r>
          </w:p>
        </w:tc>
      </w:tr>
      <w:tr w:rsidR="00BF5F2E" w:rsidRPr="00372451" w:rsidTr="00582511">
        <w:trPr>
          <w:jc w:val="center"/>
        </w:trPr>
        <w:tc>
          <w:tcPr>
            <w:tcW w:w="697"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1</w:t>
            </w:r>
          </w:p>
        </w:tc>
        <w:tc>
          <w:tcPr>
            <w:tcW w:w="3609" w:type="dxa"/>
            <w:shd w:val="clear" w:color="auto" w:fill="FFFFFF"/>
          </w:tcPr>
          <w:p w:rsidR="00BF5F2E" w:rsidRPr="00372451" w:rsidRDefault="00BF5F2E" w:rsidP="00193806">
            <w:pPr>
              <w:rPr>
                <w:rFonts w:ascii="Arial" w:hAnsi="Arial" w:cs="Arial"/>
                <w:b/>
                <w:sz w:val="22"/>
                <w:szCs w:val="22"/>
              </w:rPr>
            </w:pPr>
            <w:r w:rsidRPr="00372451">
              <w:rPr>
                <w:rFonts w:ascii="Arial" w:hAnsi="Arial" w:cs="Arial"/>
                <w:b/>
                <w:sz w:val="22"/>
                <w:szCs w:val="22"/>
              </w:rPr>
              <w:t>Woda pitna - wodociągowa</w:t>
            </w:r>
          </w:p>
        </w:tc>
        <w:tc>
          <w:tcPr>
            <w:tcW w:w="3000"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m</w:t>
            </w:r>
            <w:r w:rsidRPr="00372451">
              <w:rPr>
                <w:rFonts w:ascii="Arial" w:hAnsi="Arial" w:cs="Arial"/>
                <w:sz w:val="22"/>
                <w:szCs w:val="22"/>
                <w:vertAlign w:val="superscript"/>
              </w:rPr>
              <w:t>3</w:t>
            </w:r>
            <w:r w:rsidRPr="00372451">
              <w:rPr>
                <w:rFonts w:ascii="Arial" w:hAnsi="Arial" w:cs="Arial"/>
                <w:sz w:val="22"/>
                <w:szCs w:val="22"/>
              </w:rPr>
              <w:t>/rok</w:t>
            </w:r>
          </w:p>
        </w:tc>
        <w:tc>
          <w:tcPr>
            <w:tcW w:w="1718" w:type="dxa"/>
            <w:shd w:val="clear" w:color="auto" w:fill="FFFFFF"/>
          </w:tcPr>
          <w:p w:rsidR="00BF5F2E" w:rsidRPr="00372451" w:rsidRDefault="00BF5F2E" w:rsidP="005670CA">
            <w:pPr>
              <w:jc w:val="center"/>
              <w:rPr>
                <w:rFonts w:ascii="Arial" w:hAnsi="Arial" w:cs="Arial"/>
                <w:sz w:val="22"/>
                <w:szCs w:val="22"/>
              </w:rPr>
            </w:pPr>
            <w:r w:rsidRPr="00372451">
              <w:rPr>
                <w:rFonts w:ascii="Arial" w:hAnsi="Arial" w:cs="Arial"/>
                <w:sz w:val="22"/>
                <w:szCs w:val="22"/>
              </w:rPr>
              <w:t>1000</w:t>
            </w:r>
          </w:p>
        </w:tc>
      </w:tr>
      <w:tr w:rsidR="00BF5F2E" w:rsidRPr="00372451" w:rsidTr="00582511">
        <w:trPr>
          <w:jc w:val="center"/>
        </w:trPr>
        <w:tc>
          <w:tcPr>
            <w:tcW w:w="697"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2</w:t>
            </w:r>
          </w:p>
        </w:tc>
        <w:tc>
          <w:tcPr>
            <w:tcW w:w="3609" w:type="dxa"/>
            <w:shd w:val="clear" w:color="auto" w:fill="FFFFFF"/>
          </w:tcPr>
          <w:p w:rsidR="00BF5F2E" w:rsidRPr="00372451" w:rsidRDefault="00BF5F2E" w:rsidP="00193806">
            <w:pPr>
              <w:rPr>
                <w:rFonts w:ascii="Arial" w:hAnsi="Arial" w:cs="Arial"/>
                <w:b/>
                <w:sz w:val="22"/>
                <w:szCs w:val="22"/>
              </w:rPr>
            </w:pPr>
            <w:r w:rsidRPr="00372451">
              <w:rPr>
                <w:rFonts w:ascii="Arial" w:hAnsi="Arial" w:cs="Arial"/>
                <w:b/>
                <w:sz w:val="22"/>
                <w:szCs w:val="22"/>
              </w:rPr>
              <w:t>Energia elektryczna</w:t>
            </w:r>
          </w:p>
        </w:tc>
        <w:tc>
          <w:tcPr>
            <w:tcW w:w="3000"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 xml:space="preserve">kWh/rok </w:t>
            </w:r>
          </w:p>
        </w:tc>
        <w:tc>
          <w:tcPr>
            <w:tcW w:w="1718"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540 000</w:t>
            </w:r>
          </w:p>
        </w:tc>
      </w:tr>
      <w:tr w:rsidR="00BF5F2E" w:rsidRPr="00372451" w:rsidTr="00582511">
        <w:trPr>
          <w:jc w:val="center"/>
        </w:trPr>
        <w:tc>
          <w:tcPr>
            <w:tcW w:w="697"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4</w:t>
            </w:r>
          </w:p>
        </w:tc>
        <w:tc>
          <w:tcPr>
            <w:tcW w:w="3609" w:type="dxa"/>
            <w:shd w:val="clear" w:color="auto" w:fill="FFFFFF"/>
          </w:tcPr>
          <w:p w:rsidR="00BF5F2E" w:rsidRPr="00372451" w:rsidRDefault="00BF5F2E" w:rsidP="00193806">
            <w:pPr>
              <w:rPr>
                <w:rFonts w:ascii="Arial" w:hAnsi="Arial" w:cs="Arial"/>
                <w:b/>
                <w:sz w:val="22"/>
                <w:szCs w:val="22"/>
              </w:rPr>
            </w:pPr>
            <w:r w:rsidRPr="00372451">
              <w:rPr>
                <w:rFonts w:ascii="Arial" w:hAnsi="Arial" w:cs="Arial"/>
                <w:b/>
                <w:sz w:val="22"/>
                <w:szCs w:val="22"/>
              </w:rPr>
              <w:t>Olej napędowy</w:t>
            </w:r>
          </w:p>
        </w:tc>
        <w:tc>
          <w:tcPr>
            <w:tcW w:w="3000"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dm</w:t>
            </w:r>
            <w:r w:rsidRPr="00372451">
              <w:rPr>
                <w:rFonts w:ascii="Arial" w:hAnsi="Arial" w:cs="Arial"/>
                <w:sz w:val="22"/>
                <w:szCs w:val="22"/>
                <w:vertAlign w:val="superscript"/>
              </w:rPr>
              <w:t>3</w:t>
            </w:r>
            <w:r w:rsidRPr="00372451">
              <w:rPr>
                <w:rFonts w:ascii="Arial" w:hAnsi="Arial" w:cs="Arial"/>
                <w:sz w:val="22"/>
                <w:szCs w:val="22"/>
              </w:rPr>
              <w:t>/rok</w:t>
            </w:r>
          </w:p>
        </w:tc>
        <w:tc>
          <w:tcPr>
            <w:tcW w:w="1718" w:type="dxa"/>
            <w:shd w:val="clear" w:color="auto" w:fill="FFFFFF"/>
          </w:tcPr>
          <w:p w:rsidR="00BF5F2E" w:rsidRPr="00372451" w:rsidRDefault="00BF5F2E" w:rsidP="00962F0E">
            <w:pPr>
              <w:jc w:val="center"/>
              <w:rPr>
                <w:rFonts w:ascii="Arial" w:hAnsi="Arial" w:cs="Arial"/>
                <w:sz w:val="22"/>
                <w:szCs w:val="22"/>
              </w:rPr>
            </w:pPr>
            <w:r w:rsidRPr="00372451">
              <w:rPr>
                <w:rFonts w:ascii="Arial" w:hAnsi="Arial" w:cs="Arial"/>
                <w:sz w:val="22"/>
                <w:szCs w:val="22"/>
              </w:rPr>
              <w:t>60 000</w:t>
            </w:r>
          </w:p>
        </w:tc>
      </w:tr>
      <w:tr w:rsidR="00BF5F2E" w:rsidRPr="00372451" w:rsidTr="00582511">
        <w:trPr>
          <w:jc w:val="center"/>
        </w:trPr>
        <w:tc>
          <w:tcPr>
            <w:tcW w:w="697"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lastRenderedPageBreak/>
              <w:t>5</w:t>
            </w:r>
          </w:p>
        </w:tc>
        <w:tc>
          <w:tcPr>
            <w:tcW w:w="3609" w:type="dxa"/>
            <w:shd w:val="clear" w:color="auto" w:fill="FFFFFF"/>
          </w:tcPr>
          <w:p w:rsidR="00BF5F2E" w:rsidRPr="00372451" w:rsidRDefault="00BF5F2E" w:rsidP="00193806">
            <w:pPr>
              <w:rPr>
                <w:rFonts w:ascii="Arial" w:hAnsi="Arial" w:cs="Arial"/>
                <w:b/>
                <w:sz w:val="22"/>
                <w:szCs w:val="22"/>
              </w:rPr>
            </w:pPr>
            <w:r w:rsidRPr="00372451">
              <w:rPr>
                <w:rFonts w:ascii="Arial" w:hAnsi="Arial" w:cs="Arial"/>
                <w:b/>
                <w:sz w:val="22"/>
                <w:szCs w:val="22"/>
              </w:rPr>
              <w:t>Wapno chlorowane</w:t>
            </w:r>
          </w:p>
        </w:tc>
        <w:tc>
          <w:tcPr>
            <w:tcW w:w="3000"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Mg/rok</w:t>
            </w:r>
          </w:p>
        </w:tc>
        <w:tc>
          <w:tcPr>
            <w:tcW w:w="1718"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6</w:t>
            </w:r>
          </w:p>
        </w:tc>
      </w:tr>
      <w:tr w:rsidR="00BF5F2E" w:rsidRPr="00372451" w:rsidTr="00582511">
        <w:trPr>
          <w:jc w:val="center"/>
        </w:trPr>
        <w:tc>
          <w:tcPr>
            <w:tcW w:w="697"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6</w:t>
            </w:r>
          </w:p>
        </w:tc>
        <w:tc>
          <w:tcPr>
            <w:tcW w:w="3609" w:type="dxa"/>
            <w:shd w:val="clear" w:color="auto" w:fill="FFFFFF"/>
          </w:tcPr>
          <w:p w:rsidR="00BF5F2E" w:rsidRDefault="00BF5F2E" w:rsidP="00193806">
            <w:pPr>
              <w:rPr>
                <w:rFonts w:ascii="Arial" w:hAnsi="Arial" w:cs="Arial"/>
                <w:b/>
                <w:sz w:val="22"/>
                <w:szCs w:val="22"/>
              </w:rPr>
            </w:pPr>
            <w:r w:rsidRPr="00372451">
              <w:rPr>
                <w:rFonts w:ascii="Arial" w:hAnsi="Arial" w:cs="Arial"/>
                <w:b/>
                <w:sz w:val="22"/>
                <w:szCs w:val="22"/>
              </w:rPr>
              <w:t>Środek dezynfekcyjny</w:t>
            </w:r>
          </w:p>
          <w:p w:rsidR="00D46B49" w:rsidRPr="00372451" w:rsidRDefault="00D46B49" w:rsidP="00193806">
            <w:pPr>
              <w:rPr>
                <w:rFonts w:ascii="Arial" w:hAnsi="Arial" w:cs="Arial"/>
                <w:b/>
                <w:sz w:val="22"/>
                <w:szCs w:val="22"/>
              </w:rPr>
            </w:pPr>
            <w:r>
              <w:rPr>
                <w:rFonts w:ascii="Arial" w:hAnsi="Arial" w:cs="Arial"/>
                <w:b/>
                <w:sz w:val="22"/>
                <w:szCs w:val="22"/>
              </w:rPr>
              <w:t>(np. podchloryn sodu)</w:t>
            </w:r>
          </w:p>
        </w:tc>
        <w:tc>
          <w:tcPr>
            <w:tcW w:w="3000"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dm</w:t>
            </w:r>
            <w:r w:rsidRPr="00372451">
              <w:rPr>
                <w:rFonts w:ascii="Arial" w:hAnsi="Arial" w:cs="Arial"/>
                <w:sz w:val="22"/>
                <w:szCs w:val="22"/>
                <w:vertAlign w:val="superscript"/>
              </w:rPr>
              <w:t>3</w:t>
            </w:r>
            <w:r w:rsidRPr="00372451">
              <w:rPr>
                <w:rFonts w:ascii="Arial" w:hAnsi="Arial" w:cs="Arial"/>
                <w:sz w:val="22"/>
                <w:szCs w:val="22"/>
              </w:rPr>
              <w:t>/rok</w:t>
            </w:r>
          </w:p>
        </w:tc>
        <w:tc>
          <w:tcPr>
            <w:tcW w:w="1718" w:type="dxa"/>
            <w:shd w:val="clear" w:color="auto" w:fill="FFFFFF"/>
          </w:tcPr>
          <w:p w:rsidR="00BF5F2E" w:rsidRPr="00372451" w:rsidRDefault="00BF5F2E" w:rsidP="00193806">
            <w:pPr>
              <w:jc w:val="center"/>
              <w:rPr>
                <w:rFonts w:ascii="Arial" w:hAnsi="Arial" w:cs="Arial"/>
                <w:sz w:val="22"/>
                <w:szCs w:val="22"/>
              </w:rPr>
            </w:pPr>
            <w:r w:rsidRPr="00372451">
              <w:rPr>
                <w:rFonts w:ascii="Arial" w:hAnsi="Arial" w:cs="Arial"/>
                <w:sz w:val="22"/>
                <w:szCs w:val="22"/>
              </w:rPr>
              <w:t>2 000</w:t>
            </w:r>
          </w:p>
        </w:tc>
      </w:tr>
    </w:tbl>
    <w:p w:rsidR="00130AAB" w:rsidRDefault="00130AAB" w:rsidP="00A73193">
      <w:pPr>
        <w:spacing w:line="276" w:lineRule="auto"/>
        <w:jc w:val="both"/>
        <w:rPr>
          <w:rFonts w:ascii="Arial" w:hAnsi="Arial" w:cs="Arial"/>
          <w:b/>
          <w:sz w:val="24"/>
          <w:szCs w:val="24"/>
          <w:u w:val="single"/>
        </w:rPr>
      </w:pPr>
    </w:p>
    <w:p w:rsidR="00130AAB" w:rsidRDefault="00130AAB" w:rsidP="00A73193">
      <w:pPr>
        <w:spacing w:line="276" w:lineRule="auto"/>
        <w:jc w:val="both"/>
        <w:rPr>
          <w:rFonts w:ascii="Arial" w:hAnsi="Arial" w:cs="Arial"/>
          <w:b/>
          <w:sz w:val="24"/>
          <w:szCs w:val="24"/>
          <w:u w:val="single"/>
        </w:rPr>
      </w:pPr>
    </w:p>
    <w:p w:rsidR="005A0D14" w:rsidRDefault="00245E94" w:rsidP="00A73193">
      <w:pPr>
        <w:spacing w:line="276" w:lineRule="auto"/>
        <w:jc w:val="both"/>
        <w:rPr>
          <w:rFonts w:ascii="Arial" w:hAnsi="Arial" w:cs="Arial"/>
          <w:b/>
          <w:sz w:val="24"/>
          <w:szCs w:val="24"/>
          <w:u w:val="single"/>
        </w:rPr>
      </w:pPr>
      <w:r w:rsidRPr="00ED2804">
        <w:rPr>
          <w:rFonts w:ascii="Arial" w:hAnsi="Arial" w:cs="Arial"/>
          <w:b/>
          <w:sz w:val="24"/>
          <w:szCs w:val="24"/>
          <w:u w:val="single"/>
        </w:rPr>
        <w:t>XIII</w:t>
      </w:r>
      <w:r w:rsidR="00C76134" w:rsidRPr="00ED2804">
        <w:rPr>
          <w:rFonts w:ascii="Arial" w:hAnsi="Arial" w:cs="Arial"/>
          <w:b/>
          <w:sz w:val="24"/>
          <w:szCs w:val="24"/>
          <w:u w:val="single"/>
        </w:rPr>
        <w:t xml:space="preserve">. </w:t>
      </w:r>
      <w:r w:rsidR="005A0D14">
        <w:rPr>
          <w:rFonts w:ascii="Arial" w:hAnsi="Arial" w:cs="Arial"/>
          <w:b/>
          <w:sz w:val="24"/>
          <w:szCs w:val="24"/>
          <w:u w:val="single"/>
        </w:rPr>
        <w:t>Sposób zapobiegania występowaniu i ograniczania skutków awarii oraz wymóg informowania o jej wystąpieniu:</w:t>
      </w:r>
    </w:p>
    <w:p w:rsidR="00C76134" w:rsidRDefault="00C76134" w:rsidP="00A73193">
      <w:pPr>
        <w:pStyle w:val="Default"/>
        <w:spacing w:line="276" w:lineRule="auto"/>
        <w:jc w:val="both"/>
        <w:rPr>
          <w:rFonts w:ascii="Arial" w:hAnsi="Arial" w:cs="Arial"/>
          <w:b/>
          <w:bCs/>
          <w:color w:val="auto"/>
        </w:rPr>
      </w:pPr>
    </w:p>
    <w:p w:rsidR="00417EB7" w:rsidRPr="00241232" w:rsidRDefault="009A47DE" w:rsidP="00241232">
      <w:pPr>
        <w:tabs>
          <w:tab w:val="left" w:pos="360"/>
        </w:tabs>
        <w:spacing w:line="276" w:lineRule="auto"/>
        <w:ind w:left="18"/>
        <w:jc w:val="both"/>
        <w:rPr>
          <w:rFonts w:ascii="Arial" w:hAnsi="Arial" w:cs="Arial"/>
          <w:sz w:val="24"/>
          <w:szCs w:val="24"/>
        </w:rPr>
      </w:pPr>
      <w:r w:rsidRPr="00241232">
        <w:rPr>
          <w:rFonts w:ascii="Arial" w:hAnsi="Arial" w:cs="Arial"/>
          <w:b/>
          <w:sz w:val="24"/>
          <w:szCs w:val="24"/>
        </w:rPr>
        <w:t>X</w:t>
      </w:r>
      <w:r w:rsidR="00245E94" w:rsidRPr="00241232">
        <w:rPr>
          <w:rFonts w:ascii="Arial" w:hAnsi="Arial" w:cs="Arial"/>
          <w:b/>
          <w:sz w:val="24"/>
          <w:szCs w:val="24"/>
        </w:rPr>
        <w:t>III</w:t>
      </w:r>
      <w:r w:rsidR="00C76134" w:rsidRPr="00241232">
        <w:rPr>
          <w:rFonts w:ascii="Arial" w:hAnsi="Arial" w:cs="Arial"/>
          <w:b/>
          <w:sz w:val="24"/>
          <w:szCs w:val="24"/>
        </w:rPr>
        <w:t>.1.</w:t>
      </w:r>
      <w:r w:rsidR="00C76134" w:rsidRPr="00241232">
        <w:rPr>
          <w:rFonts w:ascii="Arial" w:hAnsi="Arial" w:cs="Arial"/>
          <w:sz w:val="24"/>
          <w:szCs w:val="24"/>
        </w:rPr>
        <w:t xml:space="preserve"> </w:t>
      </w:r>
      <w:r w:rsidRPr="00241232">
        <w:rPr>
          <w:rFonts w:ascii="Arial" w:hAnsi="Arial" w:cs="Arial"/>
          <w:sz w:val="24"/>
          <w:szCs w:val="24"/>
        </w:rPr>
        <w:t>Prowadzona będzie całodobowa ochrona i monitoring zakładu.</w:t>
      </w:r>
    </w:p>
    <w:p w:rsidR="00417EB7" w:rsidRPr="00241232" w:rsidRDefault="00245E94" w:rsidP="00241232">
      <w:pPr>
        <w:tabs>
          <w:tab w:val="left" w:pos="360"/>
        </w:tabs>
        <w:spacing w:line="276" w:lineRule="auto"/>
        <w:ind w:left="18"/>
        <w:jc w:val="both"/>
        <w:rPr>
          <w:rFonts w:ascii="Arial" w:hAnsi="Arial" w:cs="Arial"/>
          <w:sz w:val="24"/>
          <w:szCs w:val="24"/>
        </w:rPr>
      </w:pPr>
      <w:r w:rsidRPr="00241232">
        <w:rPr>
          <w:rFonts w:ascii="Arial" w:hAnsi="Arial" w:cs="Arial"/>
          <w:b/>
          <w:sz w:val="24"/>
          <w:szCs w:val="24"/>
        </w:rPr>
        <w:t>XIII</w:t>
      </w:r>
      <w:r w:rsidR="009A47DE" w:rsidRPr="00241232">
        <w:rPr>
          <w:rFonts w:ascii="Arial" w:hAnsi="Arial" w:cs="Arial"/>
          <w:b/>
          <w:sz w:val="24"/>
          <w:szCs w:val="24"/>
        </w:rPr>
        <w:t>.2.</w:t>
      </w:r>
      <w:r w:rsidR="009A47DE" w:rsidRPr="00241232">
        <w:rPr>
          <w:rFonts w:ascii="Arial" w:hAnsi="Arial" w:cs="Arial"/>
          <w:sz w:val="24"/>
          <w:szCs w:val="24"/>
        </w:rPr>
        <w:t xml:space="preserve"> Instalacja wyposażona będzie w środki gaśnicze, sorbenty i neutralizatory pozwalające przeciwdziałać ewentualnym zagrożeniom.</w:t>
      </w:r>
    </w:p>
    <w:p w:rsidR="00417EB7" w:rsidRPr="00241232" w:rsidRDefault="00245E94" w:rsidP="00241232">
      <w:pPr>
        <w:tabs>
          <w:tab w:val="left" w:pos="360"/>
        </w:tabs>
        <w:spacing w:line="276" w:lineRule="auto"/>
        <w:ind w:left="18"/>
        <w:jc w:val="both"/>
        <w:rPr>
          <w:rFonts w:ascii="Arial" w:hAnsi="Arial" w:cs="Arial"/>
          <w:sz w:val="24"/>
          <w:szCs w:val="24"/>
        </w:rPr>
      </w:pPr>
      <w:r w:rsidRPr="00241232">
        <w:rPr>
          <w:rFonts w:ascii="Arial" w:hAnsi="Arial" w:cs="Arial"/>
          <w:b/>
          <w:sz w:val="24"/>
          <w:szCs w:val="24"/>
        </w:rPr>
        <w:t>XIII</w:t>
      </w:r>
      <w:r w:rsidR="009A47DE" w:rsidRPr="00241232">
        <w:rPr>
          <w:rFonts w:ascii="Arial" w:hAnsi="Arial" w:cs="Arial"/>
          <w:b/>
          <w:sz w:val="24"/>
          <w:szCs w:val="24"/>
        </w:rPr>
        <w:t>.3.</w:t>
      </w:r>
      <w:r w:rsidR="009A47DE" w:rsidRPr="00241232">
        <w:rPr>
          <w:rFonts w:ascii="Arial" w:hAnsi="Arial" w:cs="Arial"/>
          <w:sz w:val="24"/>
          <w:szCs w:val="24"/>
        </w:rPr>
        <w:t xml:space="preserve"> </w:t>
      </w:r>
      <w:r w:rsidR="00417EB7" w:rsidRPr="00241232">
        <w:rPr>
          <w:rFonts w:ascii="Arial" w:hAnsi="Arial" w:cs="Arial"/>
          <w:sz w:val="24"/>
          <w:szCs w:val="24"/>
        </w:rPr>
        <w:t>Stosowane będą zakładowe procedury i instrukcje postępowania w celu zmniejszenia prawdopodobieństwa wystąpienia awarii.</w:t>
      </w:r>
    </w:p>
    <w:p w:rsidR="00417EB7" w:rsidRPr="00241232" w:rsidRDefault="00245E94" w:rsidP="00241232">
      <w:pPr>
        <w:tabs>
          <w:tab w:val="left" w:pos="360"/>
        </w:tabs>
        <w:spacing w:line="276" w:lineRule="auto"/>
        <w:ind w:left="18"/>
        <w:jc w:val="both"/>
        <w:rPr>
          <w:rFonts w:ascii="Arial" w:hAnsi="Arial" w:cs="Arial"/>
          <w:sz w:val="24"/>
          <w:szCs w:val="24"/>
        </w:rPr>
      </w:pPr>
      <w:r w:rsidRPr="00241232">
        <w:rPr>
          <w:rFonts w:ascii="Arial" w:hAnsi="Arial" w:cs="Arial"/>
          <w:b/>
          <w:sz w:val="24"/>
          <w:szCs w:val="24"/>
        </w:rPr>
        <w:t>XIII</w:t>
      </w:r>
      <w:r w:rsidR="00417EB7" w:rsidRPr="00241232">
        <w:rPr>
          <w:rFonts w:ascii="Arial" w:hAnsi="Arial" w:cs="Arial"/>
          <w:b/>
          <w:sz w:val="24"/>
          <w:szCs w:val="24"/>
        </w:rPr>
        <w:t>.4.</w:t>
      </w:r>
      <w:r w:rsidR="00417EB7" w:rsidRPr="00241232">
        <w:rPr>
          <w:rFonts w:ascii="Arial" w:hAnsi="Arial" w:cs="Arial"/>
          <w:sz w:val="24"/>
          <w:szCs w:val="24"/>
        </w:rPr>
        <w:t xml:space="preserve"> Przestrzegany będzie szczegółowy plan awaryjny dla składowiska odpadów </w:t>
      </w:r>
      <w:r w:rsidR="00417EB7" w:rsidRPr="00241232">
        <w:rPr>
          <w:rFonts w:ascii="Arial" w:hAnsi="Arial" w:cs="Arial"/>
          <w:sz w:val="24"/>
          <w:szCs w:val="24"/>
        </w:rPr>
        <w:br/>
        <w:t>w Sigiełkach, określający sposoby zapobiegania i reagowania na awarie, stanowiący załącznik nr 2 do decyzji.</w:t>
      </w:r>
    </w:p>
    <w:p w:rsidR="00417EB7" w:rsidRPr="00241232" w:rsidRDefault="00245E94" w:rsidP="00241232">
      <w:pPr>
        <w:tabs>
          <w:tab w:val="left" w:pos="360"/>
        </w:tabs>
        <w:spacing w:line="276" w:lineRule="auto"/>
        <w:ind w:left="18"/>
        <w:jc w:val="both"/>
        <w:rPr>
          <w:rFonts w:ascii="Arial" w:hAnsi="Arial" w:cs="Arial"/>
          <w:sz w:val="24"/>
          <w:szCs w:val="24"/>
        </w:rPr>
      </w:pPr>
      <w:r w:rsidRPr="00241232">
        <w:rPr>
          <w:rFonts w:ascii="Arial" w:hAnsi="Arial" w:cs="Arial"/>
          <w:b/>
          <w:sz w:val="24"/>
          <w:szCs w:val="24"/>
        </w:rPr>
        <w:t>XIII</w:t>
      </w:r>
      <w:r w:rsidR="009A47DE" w:rsidRPr="00241232">
        <w:rPr>
          <w:rFonts w:ascii="Arial" w:hAnsi="Arial" w:cs="Arial"/>
          <w:b/>
          <w:sz w:val="24"/>
          <w:szCs w:val="24"/>
        </w:rPr>
        <w:t>.</w:t>
      </w:r>
      <w:r w:rsidR="00417EB7" w:rsidRPr="00241232">
        <w:rPr>
          <w:rFonts w:ascii="Arial" w:hAnsi="Arial" w:cs="Arial"/>
          <w:b/>
          <w:sz w:val="24"/>
          <w:szCs w:val="24"/>
        </w:rPr>
        <w:t>5</w:t>
      </w:r>
      <w:r w:rsidR="00C76134" w:rsidRPr="00241232">
        <w:rPr>
          <w:rFonts w:ascii="Arial" w:hAnsi="Arial" w:cs="Arial"/>
          <w:b/>
          <w:sz w:val="24"/>
          <w:szCs w:val="24"/>
        </w:rPr>
        <w:t>.</w:t>
      </w:r>
      <w:r w:rsidR="00C76134" w:rsidRPr="00241232">
        <w:rPr>
          <w:rFonts w:ascii="Arial" w:hAnsi="Arial" w:cs="Arial"/>
          <w:sz w:val="24"/>
          <w:szCs w:val="24"/>
        </w:rPr>
        <w:t xml:space="preserve"> W przypadku wystąpienia awarii i braku możliwości składowania odpadów zgodnie z warunkami niniejszego pozwolenia</w:t>
      </w:r>
      <w:r w:rsidR="009A47DE" w:rsidRPr="00241232">
        <w:rPr>
          <w:rFonts w:ascii="Arial" w:hAnsi="Arial" w:cs="Arial"/>
          <w:sz w:val="24"/>
          <w:szCs w:val="24"/>
        </w:rPr>
        <w:t xml:space="preserve"> oraz instrukcji </w:t>
      </w:r>
      <w:r w:rsidR="00130AAB">
        <w:rPr>
          <w:rFonts w:ascii="Arial" w:hAnsi="Arial" w:cs="Arial"/>
          <w:sz w:val="24"/>
          <w:szCs w:val="24"/>
        </w:rPr>
        <w:t>prowadzenia</w:t>
      </w:r>
      <w:r w:rsidR="009A47DE" w:rsidRPr="00241232">
        <w:rPr>
          <w:rFonts w:ascii="Arial" w:hAnsi="Arial" w:cs="Arial"/>
          <w:sz w:val="24"/>
          <w:szCs w:val="24"/>
        </w:rPr>
        <w:t xml:space="preserve"> składowiska</w:t>
      </w:r>
      <w:r w:rsidR="00C76134" w:rsidRPr="00241232">
        <w:rPr>
          <w:rFonts w:ascii="Arial" w:hAnsi="Arial" w:cs="Arial"/>
          <w:sz w:val="24"/>
          <w:szCs w:val="24"/>
        </w:rPr>
        <w:t>, odpady zostaną przekierowane na inne składowiska.</w:t>
      </w:r>
    </w:p>
    <w:p w:rsidR="006D01E1" w:rsidRPr="006D01E1" w:rsidRDefault="00245E94" w:rsidP="006D01E1">
      <w:pPr>
        <w:pStyle w:val="ListParagraph"/>
        <w:tabs>
          <w:tab w:val="left" w:pos="6840"/>
        </w:tabs>
        <w:spacing w:after="100" w:afterAutospacing="1"/>
        <w:ind w:left="0"/>
        <w:jc w:val="both"/>
        <w:rPr>
          <w:rFonts w:ascii="Arial" w:hAnsi="Arial" w:cs="Arial"/>
          <w:sz w:val="24"/>
          <w:szCs w:val="24"/>
        </w:rPr>
      </w:pPr>
      <w:r w:rsidRPr="00537A5F">
        <w:rPr>
          <w:rFonts w:ascii="Arial" w:hAnsi="Arial" w:cs="Arial"/>
          <w:b/>
          <w:sz w:val="24"/>
          <w:szCs w:val="24"/>
        </w:rPr>
        <w:t>XIII</w:t>
      </w:r>
      <w:r w:rsidR="00ED2804" w:rsidRPr="00537A5F">
        <w:rPr>
          <w:rFonts w:ascii="Arial" w:hAnsi="Arial" w:cs="Arial"/>
          <w:b/>
          <w:sz w:val="24"/>
          <w:szCs w:val="24"/>
        </w:rPr>
        <w:t>.</w:t>
      </w:r>
      <w:r w:rsidR="00537A5F" w:rsidRPr="00537A5F">
        <w:rPr>
          <w:rFonts w:ascii="Arial" w:hAnsi="Arial" w:cs="Arial"/>
          <w:b/>
          <w:sz w:val="24"/>
          <w:szCs w:val="24"/>
        </w:rPr>
        <w:t>6</w:t>
      </w:r>
      <w:r w:rsidR="00417EB7" w:rsidRPr="00537A5F">
        <w:rPr>
          <w:rFonts w:ascii="Arial" w:hAnsi="Arial" w:cs="Arial"/>
          <w:b/>
          <w:sz w:val="24"/>
          <w:szCs w:val="24"/>
        </w:rPr>
        <w:t>.</w:t>
      </w:r>
      <w:r w:rsidR="00417EB7" w:rsidRPr="00537A5F">
        <w:rPr>
          <w:rFonts w:ascii="Arial" w:hAnsi="Arial" w:cs="Arial"/>
          <w:sz w:val="24"/>
          <w:szCs w:val="24"/>
        </w:rPr>
        <w:t xml:space="preserve"> </w:t>
      </w:r>
      <w:r w:rsidR="00C76134" w:rsidRPr="00537A5F">
        <w:rPr>
          <w:rFonts w:ascii="Arial" w:hAnsi="Arial" w:cs="Arial"/>
          <w:sz w:val="24"/>
          <w:szCs w:val="24"/>
        </w:rPr>
        <w:t xml:space="preserve">Wszystkie zaistniałe sytuacje awaryjne oraz </w:t>
      </w:r>
      <w:r w:rsidR="00241232" w:rsidRPr="00537A5F">
        <w:rPr>
          <w:rFonts w:ascii="Arial" w:hAnsi="Arial" w:cs="Arial"/>
          <w:sz w:val="24"/>
          <w:szCs w:val="24"/>
        </w:rPr>
        <w:t>podejmowane działania związane</w:t>
      </w:r>
      <w:r w:rsidR="00241232" w:rsidRPr="006D01E1">
        <w:rPr>
          <w:rFonts w:ascii="Arial" w:hAnsi="Arial" w:cs="Arial"/>
          <w:sz w:val="24"/>
          <w:szCs w:val="24"/>
        </w:rPr>
        <w:t xml:space="preserve"> </w:t>
      </w:r>
      <w:r w:rsidR="00C76134" w:rsidRPr="006D01E1">
        <w:rPr>
          <w:rFonts w:ascii="Arial" w:hAnsi="Arial" w:cs="Arial"/>
          <w:sz w:val="24"/>
          <w:szCs w:val="24"/>
        </w:rPr>
        <w:t>z ich likwidacją zostaną odnotowane w dokumentach pracy składowiska.</w:t>
      </w:r>
    </w:p>
    <w:p w:rsidR="006D01E1" w:rsidRPr="006D01E1" w:rsidRDefault="00245E94" w:rsidP="006D01E1">
      <w:pPr>
        <w:pStyle w:val="ListParagraph"/>
        <w:tabs>
          <w:tab w:val="left" w:pos="6840"/>
        </w:tabs>
        <w:spacing w:after="100" w:afterAutospacing="1"/>
        <w:ind w:left="0"/>
        <w:jc w:val="both"/>
        <w:rPr>
          <w:rFonts w:ascii="Arial" w:hAnsi="Arial" w:cs="Arial"/>
          <w:sz w:val="24"/>
          <w:szCs w:val="24"/>
        </w:rPr>
      </w:pPr>
      <w:r w:rsidRPr="006D01E1">
        <w:rPr>
          <w:rFonts w:ascii="Arial" w:hAnsi="Arial" w:cs="Arial"/>
          <w:b/>
          <w:sz w:val="24"/>
          <w:szCs w:val="24"/>
        </w:rPr>
        <w:t>XIII</w:t>
      </w:r>
      <w:r w:rsidR="00C76134" w:rsidRPr="006D01E1">
        <w:rPr>
          <w:rFonts w:ascii="Arial" w:hAnsi="Arial" w:cs="Arial"/>
          <w:b/>
          <w:sz w:val="24"/>
          <w:szCs w:val="24"/>
        </w:rPr>
        <w:t>.</w:t>
      </w:r>
      <w:r w:rsidR="00537A5F">
        <w:rPr>
          <w:rFonts w:ascii="Arial" w:hAnsi="Arial" w:cs="Arial"/>
          <w:b/>
          <w:sz w:val="24"/>
          <w:szCs w:val="24"/>
        </w:rPr>
        <w:t>7</w:t>
      </w:r>
      <w:r w:rsidR="00C76134" w:rsidRPr="006D01E1">
        <w:rPr>
          <w:rFonts w:ascii="Arial" w:hAnsi="Arial" w:cs="Arial"/>
          <w:b/>
          <w:sz w:val="24"/>
          <w:szCs w:val="24"/>
        </w:rPr>
        <w:t>.</w:t>
      </w:r>
      <w:r w:rsidR="00C76134" w:rsidRPr="006D01E1">
        <w:rPr>
          <w:rFonts w:ascii="Arial" w:hAnsi="Arial" w:cs="Arial"/>
          <w:sz w:val="24"/>
          <w:szCs w:val="24"/>
        </w:rPr>
        <w:t xml:space="preserve"> Pracownicy będą posiadać odpowiednie ubrania robocze, rękawice </w:t>
      </w:r>
      <w:r w:rsidRPr="006D01E1">
        <w:rPr>
          <w:rFonts w:ascii="Arial" w:hAnsi="Arial" w:cs="Arial"/>
          <w:sz w:val="24"/>
          <w:szCs w:val="24"/>
        </w:rPr>
        <w:br/>
      </w:r>
      <w:r w:rsidR="00C76134" w:rsidRPr="006D01E1">
        <w:rPr>
          <w:rFonts w:ascii="Arial" w:hAnsi="Arial" w:cs="Arial"/>
          <w:sz w:val="24"/>
          <w:szCs w:val="24"/>
        </w:rPr>
        <w:t>i kamizelki odblaskowe w celu zwiększenia bezpieczeństwa pracy. Okresowo pracownicy będą poddawani badaniom lekarskim i szczepieniom – z</w:t>
      </w:r>
      <w:r w:rsidRPr="006D01E1">
        <w:rPr>
          <w:rFonts w:ascii="Arial" w:hAnsi="Arial" w:cs="Arial"/>
          <w:sz w:val="24"/>
          <w:szCs w:val="24"/>
        </w:rPr>
        <w:t xml:space="preserve">godnie </w:t>
      </w:r>
      <w:r w:rsidRPr="006D01E1">
        <w:rPr>
          <w:rFonts w:ascii="Arial" w:hAnsi="Arial" w:cs="Arial"/>
          <w:sz w:val="24"/>
          <w:szCs w:val="24"/>
        </w:rPr>
        <w:br/>
        <w:t xml:space="preserve">z zaleceniami służb BHP </w:t>
      </w:r>
      <w:r w:rsidR="00C76134" w:rsidRPr="006D01E1">
        <w:rPr>
          <w:rFonts w:ascii="Arial" w:hAnsi="Arial" w:cs="Arial"/>
          <w:sz w:val="24"/>
          <w:szCs w:val="24"/>
        </w:rPr>
        <w:t>i lekarzy.</w:t>
      </w:r>
    </w:p>
    <w:p w:rsidR="006D01E1" w:rsidRPr="006D01E1" w:rsidRDefault="00245E94" w:rsidP="006D01E1">
      <w:pPr>
        <w:pStyle w:val="ListParagraph"/>
        <w:tabs>
          <w:tab w:val="left" w:pos="6840"/>
        </w:tabs>
        <w:spacing w:after="100" w:afterAutospacing="1"/>
        <w:ind w:left="0"/>
        <w:jc w:val="both"/>
        <w:rPr>
          <w:rFonts w:ascii="Arial" w:hAnsi="Arial" w:cs="Arial"/>
          <w:sz w:val="24"/>
          <w:szCs w:val="24"/>
        </w:rPr>
      </w:pPr>
      <w:r w:rsidRPr="006D01E1">
        <w:rPr>
          <w:rFonts w:ascii="Arial" w:hAnsi="Arial" w:cs="Arial"/>
          <w:b/>
          <w:sz w:val="24"/>
          <w:szCs w:val="24"/>
        </w:rPr>
        <w:t>XIII</w:t>
      </w:r>
      <w:r w:rsidR="00ED2804">
        <w:rPr>
          <w:rFonts w:ascii="Arial" w:hAnsi="Arial" w:cs="Arial"/>
          <w:b/>
          <w:sz w:val="24"/>
          <w:szCs w:val="24"/>
        </w:rPr>
        <w:t>.</w:t>
      </w:r>
      <w:r w:rsidR="00537A5F">
        <w:rPr>
          <w:rFonts w:ascii="Arial" w:hAnsi="Arial" w:cs="Arial"/>
          <w:b/>
          <w:sz w:val="24"/>
          <w:szCs w:val="24"/>
        </w:rPr>
        <w:t>8</w:t>
      </w:r>
      <w:r w:rsidR="000A280C" w:rsidRPr="006D01E1">
        <w:rPr>
          <w:rFonts w:ascii="Arial" w:hAnsi="Arial" w:cs="Arial"/>
          <w:b/>
          <w:sz w:val="24"/>
          <w:szCs w:val="24"/>
        </w:rPr>
        <w:t>.</w:t>
      </w:r>
      <w:r w:rsidR="000A280C" w:rsidRPr="006D01E1">
        <w:rPr>
          <w:rFonts w:ascii="Arial" w:hAnsi="Arial" w:cs="Arial"/>
          <w:sz w:val="24"/>
          <w:szCs w:val="24"/>
        </w:rPr>
        <w:t xml:space="preserve"> Prowadzony będzie dziennik pracy instalacji, w którym wpisuje się zdarzenia odbiegające od normalnych, takie jak awarie, zdarzenia losowe, itp.</w:t>
      </w:r>
    </w:p>
    <w:p w:rsidR="006D01E1" w:rsidRPr="006D01E1" w:rsidRDefault="00245E94" w:rsidP="006D01E1">
      <w:pPr>
        <w:pStyle w:val="ListParagraph"/>
        <w:tabs>
          <w:tab w:val="left" w:pos="6840"/>
        </w:tabs>
        <w:spacing w:after="100" w:afterAutospacing="1"/>
        <w:ind w:left="0"/>
        <w:jc w:val="both"/>
        <w:rPr>
          <w:rFonts w:ascii="Arial" w:hAnsi="Arial" w:cs="Arial"/>
          <w:sz w:val="24"/>
          <w:szCs w:val="24"/>
        </w:rPr>
      </w:pPr>
      <w:r w:rsidRPr="006D01E1">
        <w:rPr>
          <w:rFonts w:ascii="Arial" w:hAnsi="Arial" w:cs="Arial"/>
          <w:b/>
          <w:sz w:val="24"/>
          <w:szCs w:val="24"/>
        </w:rPr>
        <w:t>XIII</w:t>
      </w:r>
      <w:r w:rsidR="00C76134" w:rsidRPr="006D01E1">
        <w:rPr>
          <w:rFonts w:ascii="Arial" w:hAnsi="Arial" w:cs="Arial"/>
          <w:b/>
          <w:sz w:val="24"/>
          <w:szCs w:val="24"/>
        </w:rPr>
        <w:t>.</w:t>
      </w:r>
      <w:r w:rsidR="00537A5F">
        <w:rPr>
          <w:rFonts w:ascii="Arial" w:hAnsi="Arial" w:cs="Arial"/>
          <w:b/>
          <w:sz w:val="24"/>
          <w:szCs w:val="24"/>
        </w:rPr>
        <w:t>9</w:t>
      </w:r>
      <w:r w:rsidR="00C76134" w:rsidRPr="006D01E1">
        <w:rPr>
          <w:rFonts w:ascii="Arial" w:hAnsi="Arial" w:cs="Arial"/>
          <w:b/>
          <w:sz w:val="24"/>
          <w:szCs w:val="24"/>
        </w:rPr>
        <w:t>.</w:t>
      </w:r>
      <w:r w:rsidR="00C76134" w:rsidRPr="006D01E1">
        <w:rPr>
          <w:rFonts w:ascii="Arial" w:hAnsi="Arial" w:cs="Arial"/>
          <w:sz w:val="24"/>
          <w:szCs w:val="24"/>
        </w:rPr>
        <w:t xml:space="preserve"> W każdy</w:t>
      </w:r>
      <w:r w:rsidR="00417EB7" w:rsidRPr="006D01E1">
        <w:rPr>
          <w:rFonts w:ascii="Arial" w:hAnsi="Arial" w:cs="Arial"/>
          <w:sz w:val="24"/>
          <w:szCs w:val="24"/>
        </w:rPr>
        <w:t xml:space="preserve">m z przypadków poważnej awarii </w:t>
      </w:r>
      <w:r w:rsidR="00C76134" w:rsidRPr="006D01E1">
        <w:rPr>
          <w:rFonts w:ascii="Arial" w:hAnsi="Arial" w:cs="Arial"/>
          <w:sz w:val="24"/>
          <w:szCs w:val="24"/>
        </w:rPr>
        <w:t xml:space="preserve">powiadamiane będą: </w:t>
      </w:r>
    </w:p>
    <w:p w:rsidR="006D01E1" w:rsidRPr="006D01E1" w:rsidRDefault="00C76134" w:rsidP="006D01E1">
      <w:pPr>
        <w:pStyle w:val="ListParagraph"/>
        <w:tabs>
          <w:tab w:val="left" w:pos="6840"/>
        </w:tabs>
        <w:spacing w:after="100" w:afterAutospacing="1"/>
        <w:ind w:left="0"/>
        <w:jc w:val="both"/>
        <w:rPr>
          <w:rFonts w:ascii="Arial" w:hAnsi="Arial" w:cs="Arial"/>
          <w:sz w:val="24"/>
          <w:szCs w:val="24"/>
        </w:rPr>
      </w:pPr>
      <w:r w:rsidRPr="006D01E1">
        <w:rPr>
          <w:rFonts w:ascii="Arial" w:hAnsi="Arial" w:cs="Arial"/>
          <w:sz w:val="24"/>
          <w:szCs w:val="24"/>
        </w:rPr>
        <w:t xml:space="preserve">- Państwowa Straż Pożarna, </w:t>
      </w:r>
    </w:p>
    <w:p w:rsidR="006D01E1" w:rsidRDefault="00C76134" w:rsidP="006D01E1">
      <w:pPr>
        <w:pStyle w:val="ListParagraph"/>
        <w:tabs>
          <w:tab w:val="left" w:pos="6840"/>
        </w:tabs>
        <w:spacing w:after="100" w:afterAutospacing="1"/>
        <w:ind w:left="0"/>
        <w:jc w:val="both"/>
        <w:rPr>
          <w:rFonts w:ascii="Arial" w:hAnsi="Arial" w:cs="Arial"/>
          <w:sz w:val="24"/>
          <w:szCs w:val="24"/>
        </w:rPr>
      </w:pPr>
      <w:r w:rsidRPr="006D01E1">
        <w:rPr>
          <w:rFonts w:ascii="Arial" w:hAnsi="Arial" w:cs="Arial"/>
          <w:sz w:val="24"/>
          <w:szCs w:val="24"/>
        </w:rPr>
        <w:t xml:space="preserve">- Podkarpacki Wojewódzki Inspektor Ochrony Środowiska, </w:t>
      </w:r>
    </w:p>
    <w:p w:rsidR="00130AAB" w:rsidRPr="006D01E1" w:rsidRDefault="00130AAB" w:rsidP="006D01E1">
      <w:pPr>
        <w:pStyle w:val="ListParagraph"/>
        <w:tabs>
          <w:tab w:val="left" w:pos="6840"/>
        </w:tabs>
        <w:spacing w:after="100" w:afterAutospacing="1"/>
        <w:ind w:left="0"/>
        <w:jc w:val="both"/>
        <w:rPr>
          <w:rFonts w:ascii="Arial" w:hAnsi="Arial" w:cs="Arial"/>
          <w:sz w:val="24"/>
          <w:szCs w:val="24"/>
        </w:rPr>
      </w:pPr>
      <w:r>
        <w:rPr>
          <w:rFonts w:ascii="Arial" w:hAnsi="Arial" w:cs="Arial"/>
          <w:sz w:val="24"/>
          <w:szCs w:val="24"/>
        </w:rPr>
        <w:t>- Wydział Zarządzania Kryzysowego Podkarpackiego Urzędu Wojewódzkiego,</w:t>
      </w:r>
    </w:p>
    <w:p w:rsidR="00C76134" w:rsidRPr="006D01E1" w:rsidRDefault="00C76134" w:rsidP="006D01E1">
      <w:pPr>
        <w:pStyle w:val="ListParagraph"/>
        <w:tabs>
          <w:tab w:val="left" w:pos="6840"/>
        </w:tabs>
        <w:spacing w:after="100" w:afterAutospacing="1"/>
        <w:ind w:left="0"/>
        <w:jc w:val="both"/>
        <w:rPr>
          <w:rFonts w:ascii="Arial" w:hAnsi="Arial" w:cs="Arial"/>
          <w:b/>
          <w:color w:val="FF0000"/>
          <w:sz w:val="24"/>
          <w:szCs w:val="24"/>
        </w:rPr>
      </w:pPr>
      <w:r w:rsidRPr="006D01E1">
        <w:rPr>
          <w:rFonts w:ascii="Arial" w:hAnsi="Arial" w:cs="Arial"/>
          <w:sz w:val="24"/>
          <w:szCs w:val="24"/>
        </w:rPr>
        <w:t>- Marszałek Województwa Podkarpackiego</w:t>
      </w:r>
    </w:p>
    <w:p w:rsidR="00BF5F2E" w:rsidRPr="00E75DB9" w:rsidRDefault="00BF5F2E" w:rsidP="008931A1">
      <w:pPr>
        <w:spacing w:line="276" w:lineRule="auto"/>
        <w:jc w:val="both"/>
        <w:rPr>
          <w:rFonts w:ascii="Arial" w:hAnsi="Arial" w:cs="Arial"/>
          <w:b/>
          <w:sz w:val="24"/>
          <w:szCs w:val="24"/>
          <w:u w:val="single"/>
        </w:rPr>
      </w:pPr>
      <w:r w:rsidRPr="00E75DB9">
        <w:rPr>
          <w:rFonts w:ascii="Arial" w:hAnsi="Arial" w:cs="Arial"/>
          <w:b/>
          <w:sz w:val="24"/>
          <w:szCs w:val="24"/>
          <w:u w:val="single"/>
        </w:rPr>
        <w:t>X</w:t>
      </w:r>
      <w:r w:rsidR="00245E94" w:rsidRPr="00E75DB9">
        <w:rPr>
          <w:rFonts w:ascii="Arial" w:hAnsi="Arial" w:cs="Arial"/>
          <w:b/>
          <w:sz w:val="24"/>
          <w:szCs w:val="24"/>
          <w:u w:val="single"/>
        </w:rPr>
        <w:t>I</w:t>
      </w:r>
      <w:r w:rsidR="00707382" w:rsidRPr="00E75DB9">
        <w:rPr>
          <w:rFonts w:ascii="Arial" w:hAnsi="Arial" w:cs="Arial"/>
          <w:b/>
          <w:sz w:val="24"/>
          <w:szCs w:val="24"/>
          <w:u w:val="single"/>
        </w:rPr>
        <w:t>V</w:t>
      </w:r>
      <w:r w:rsidRPr="00E75DB9">
        <w:rPr>
          <w:rFonts w:ascii="Arial" w:hAnsi="Arial" w:cs="Arial"/>
          <w:b/>
          <w:sz w:val="24"/>
          <w:szCs w:val="24"/>
          <w:u w:val="single"/>
        </w:rPr>
        <w:t>. Określam sposoby osiągania wysokiego poziomu ochrony środowiska jako całości</w:t>
      </w:r>
      <w:r w:rsidR="006C6351">
        <w:rPr>
          <w:rFonts w:ascii="Arial" w:hAnsi="Arial" w:cs="Arial"/>
          <w:b/>
          <w:sz w:val="24"/>
          <w:szCs w:val="24"/>
          <w:u w:val="single"/>
        </w:rPr>
        <w:t xml:space="preserve"> dla instalacji IPPC:</w:t>
      </w:r>
    </w:p>
    <w:p w:rsidR="00BF5F2E" w:rsidRPr="00E75DB9" w:rsidRDefault="00BF5F2E" w:rsidP="003843D0">
      <w:pPr>
        <w:jc w:val="both"/>
        <w:rPr>
          <w:rFonts w:ascii="Arial" w:hAnsi="Arial" w:cs="Arial"/>
          <w:b/>
          <w:sz w:val="24"/>
          <w:szCs w:val="24"/>
        </w:rPr>
      </w:pPr>
    </w:p>
    <w:p w:rsidR="00545E07" w:rsidRPr="00E75DB9" w:rsidRDefault="00EE4E53"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707382" w:rsidRPr="00E75DB9">
        <w:rPr>
          <w:rFonts w:ascii="Arial" w:hAnsi="Arial" w:cs="Arial"/>
          <w:b/>
          <w:sz w:val="24"/>
          <w:szCs w:val="24"/>
        </w:rPr>
        <w:t>V</w:t>
      </w:r>
      <w:r w:rsidRPr="00E75DB9">
        <w:rPr>
          <w:rFonts w:ascii="Arial" w:hAnsi="Arial" w:cs="Arial"/>
          <w:b/>
          <w:sz w:val="24"/>
          <w:szCs w:val="24"/>
        </w:rPr>
        <w:t>.1.</w:t>
      </w:r>
      <w:r w:rsidRPr="00E75DB9">
        <w:rPr>
          <w:rFonts w:ascii="Arial" w:hAnsi="Arial" w:cs="Arial"/>
          <w:sz w:val="24"/>
          <w:szCs w:val="24"/>
        </w:rPr>
        <w:tab/>
        <w:t>Instalacja eksploatowana będzie z zachowaniem projektowanych parametrów technicznych i technologicznych. Wszystkie urządzenia objęte niniejszą decyzją będą utrzymywane we właściwym stanie technicznym i będą prawidłowo eksploatowane w oparciu o stosowne instrukcje.</w:t>
      </w:r>
    </w:p>
    <w:p w:rsidR="00D90C52" w:rsidRPr="00E75DB9" w:rsidRDefault="00707382" w:rsidP="008F79B2">
      <w:pPr>
        <w:tabs>
          <w:tab w:val="left" w:pos="360"/>
        </w:tabs>
        <w:spacing w:before="120" w:line="276" w:lineRule="auto"/>
        <w:ind w:left="17"/>
        <w:jc w:val="both"/>
        <w:rPr>
          <w:rFonts w:ascii="Arial" w:hAnsi="Arial" w:cs="Arial"/>
          <w:bCs/>
          <w:sz w:val="24"/>
          <w:szCs w:val="24"/>
        </w:rPr>
      </w:pPr>
      <w:r w:rsidRPr="00E75DB9">
        <w:rPr>
          <w:rFonts w:ascii="Arial" w:hAnsi="Arial" w:cs="Arial"/>
          <w:b/>
          <w:sz w:val="24"/>
          <w:szCs w:val="24"/>
        </w:rPr>
        <w:t>X</w:t>
      </w:r>
      <w:r w:rsidR="00245E94" w:rsidRPr="00E75DB9">
        <w:rPr>
          <w:rFonts w:ascii="Arial" w:hAnsi="Arial" w:cs="Arial"/>
          <w:b/>
          <w:sz w:val="24"/>
          <w:szCs w:val="24"/>
        </w:rPr>
        <w:t>I</w:t>
      </w:r>
      <w:r w:rsidRPr="00E75DB9">
        <w:rPr>
          <w:rFonts w:ascii="Arial" w:hAnsi="Arial" w:cs="Arial"/>
          <w:b/>
          <w:sz w:val="24"/>
          <w:szCs w:val="24"/>
        </w:rPr>
        <w:t>V</w:t>
      </w:r>
      <w:r w:rsidR="00D90C52" w:rsidRPr="00E75DB9">
        <w:rPr>
          <w:rFonts w:ascii="Arial" w:hAnsi="Arial" w:cs="Arial"/>
          <w:b/>
          <w:sz w:val="24"/>
          <w:szCs w:val="24"/>
        </w:rPr>
        <w:t>.2.</w:t>
      </w:r>
      <w:r w:rsidR="00734A77" w:rsidRPr="00E75DB9">
        <w:rPr>
          <w:rFonts w:ascii="Arial" w:hAnsi="Arial" w:cs="Arial"/>
          <w:sz w:val="24"/>
          <w:szCs w:val="24"/>
        </w:rPr>
        <w:t xml:space="preserve"> P</w:t>
      </w:r>
      <w:r w:rsidR="00734A77" w:rsidRPr="00E75DB9">
        <w:rPr>
          <w:rFonts w:ascii="Arial" w:hAnsi="Arial" w:cs="Arial"/>
          <w:bCs/>
          <w:sz w:val="24"/>
          <w:szCs w:val="24"/>
        </w:rPr>
        <w:t xml:space="preserve">rowadzone będą kontrole sprawności i kontrole techniczne wszystkich urządzeń wchodzących w skład instalacji, włącznie z kontrolą uszczelnienia składowiska i instalacją odgazowania z częstotliwością nie rzadziej niż </w:t>
      </w:r>
      <w:r w:rsidR="00734A77" w:rsidRPr="00E75DB9">
        <w:rPr>
          <w:rFonts w:ascii="Arial" w:hAnsi="Arial" w:cs="Arial"/>
          <w:bCs/>
          <w:sz w:val="24"/>
          <w:szCs w:val="24"/>
        </w:rPr>
        <w:br/>
        <w:t>co 6 miesięcy.</w:t>
      </w:r>
    </w:p>
    <w:p w:rsidR="007E076A" w:rsidRPr="00E75DB9" w:rsidRDefault="00707382" w:rsidP="008F79B2">
      <w:pPr>
        <w:tabs>
          <w:tab w:val="left" w:pos="360"/>
        </w:tabs>
        <w:spacing w:line="276" w:lineRule="auto"/>
        <w:jc w:val="both"/>
        <w:rPr>
          <w:rFonts w:ascii="Arial" w:hAnsi="Arial" w:cs="Arial"/>
          <w:b/>
          <w:sz w:val="24"/>
          <w:szCs w:val="24"/>
        </w:rPr>
      </w:pPr>
      <w:r w:rsidRPr="00E75DB9">
        <w:rPr>
          <w:rFonts w:ascii="Arial" w:hAnsi="Arial" w:cs="Arial"/>
          <w:b/>
          <w:sz w:val="24"/>
          <w:szCs w:val="24"/>
        </w:rPr>
        <w:lastRenderedPageBreak/>
        <w:t>X</w:t>
      </w:r>
      <w:r w:rsidR="00245E94" w:rsidRPr="00E75DB9">
        <w:rPr>
          <w:rFonts w:ascii="Arial" w:hAnsi="Arial" w:cs="Arial"/>
          <w:b/>
          <w:sz w:val="24"/>
          <w:szCs w:val="24"/>
        </w:rPr>
        <w:t>I</w:t>
      </w:r>
      <w:r w:rsidRPr="00E75DB9">
        <w:rPr>
          <w:rFonts w:ascii="Arial" w:hAnsi="Arial" w:cs="Arial"/>
          <w:b/>
          <w:sz w:val="24"/>
          <w:szCs w:val="24"/>
        </w:rPr>
        <w:t>V</w:t>
      </w:r>
      <w:r w:rsidR="00545E07" w:rsidRPr="00E75DB9">
        <w:rPr>
          <w:rFonts w:ascii="Arial" w:hAnsi="Arial" w:cs="Arial"/>
          <w:b/>
          <w:sz w:val="24"/>
          <w:szCs w:val="24"/>
        </w:rPr>
        <w:t>.</w:t>
      </w:r>
      <w:r w:rsidR="00D90C52" w:rsidRPr="00E75DB9">
        <w:rPr>
          <w:rFonts w:ascii="Arial" w:hAnsi="Arial" w:cs="Arial"/>
          <w:b/>
          <w:sz w:val="24"/>
          <w:szCs w:val="24"/>
        </w:rPr>
        <w:t>3</w:t>
      </w:r>
      <w:r w:rsidR="00545E07" w:rsidRPr="00E75DB9">
        <w:rPr>
          <w:rFonts w:ascii="Arial" w:hAnsi="Arial" w:cs="Arial"/>
          <w:b/>
          <w:sz w:val="24"/>
          <w:szCs w:val="24"/>
        </w:rPr>
        <w:t>.</w:t>
      </w:r>
      <w:r w:rsidR="00545E07" w:rsidRPr="00E75DB9">
        <w:rPr>
          <w:rFonts w:ascii="Arial" w:hAnsi="Arial" w:cs="Arial"/>
          <w:b/>
          <w:sz w:val="24"/>
          <w:szCs w:val="24"/>
        </w:rPr>
        <w:tab/>
      </w:r>
      <w:r w:rsidR="00545E07" w:rsidRPr="00E75DB9">
        <w:rPr>
          <w:rFonts w:ascii="Arial" w:hAnsi="Arial" w:cs="Arial"/>
          <w:sz w:val="24"/>
          <w:szCs w:val="24"/>
        </w:rPr>
        <w:t>Odpady przyjmowane na składowisko poddawane będą weryfikacji oraz procedurom dopuszczania odpadów do składowania o</w:t>
      </w:r>
      <w:r w:rsidR="00D90C52" w:rsidRPr="00E75DB9">
        <w:rPr>
          <w:rFonts w:ascii="Arial" w:hAnsi="Arial" w:cs="Arial"/>
          <w:sz w:val="24"/>
          <w:szCs w:val="24"/>
        </w:rPr>
        <w:t xml:space="preserve">kreślonym w dziale VIII ustawy </w:t>
      </w:r>
      <w:r w:rsidR="00545E07" w:rsidRPr="00E75DB9">
        <w:rPr>
          <w:rFonts w:ascii="Arial" w:hAnsi="Arial" w:cs="Arial"/>
          <w:bCs/>
          <w:sz w:val="24"/>
          <w:szCs w:val="24"/>
        </w:rPr>
        <w:t xml:space="preserve">z dn. 14 grudnia 2012 r. o odpadach (Dz. U. z 2013 r. poz. 21 ze zm.) </w:t>
      </w:r>
      <w:r w:rsidR="00564F1C" w:rsidRPr="00E75DB9">
        <w:rPr>
          <w:rFonts w:ascii="Arial" w:hAnsi="Arial" w:cs="Arial"/>
          <w:bCs/>
          <w:sz w:val="24"/>
          <w:szCs w:val="24"/>
        </w:rPr>
        <w:br/>
      </w:r>
      <w:r w:rsidR="00545E07" w:rsidRPr="00E75DB9">
        <w:rPr>
          <w:rFonts w:ascii="Arial" w:hAnsi="Arial" w:cs="Arial"/>
          <w:sz w:val="24"/>
          <w:szCs w:val="24"/>
        </w:rPr>
        <w:t xml:space="preserve">oraz przepisom szczegółowym w tym zakresie - obecnie rozporządzenie Ministra Gospodarki z dn. 8 stycznia 2013 r. w sprawie kryteriów oraz procedur dopuszczania odpadów do składowania na składowisku odpadów danego typu </w:t>
      </w:r>
      <w:r w:rsidR="00564F1C" w:rsidRPr="00E75DB9">
        <w:rPr>
          <w:rFonts w:ascii="Arial" w:hAnsi="Arial" w:cs="Arial"/>
          <w:sz w:val="24"/>
          <w:szCs w:val="24"/>
        </w:rPr>
        <w:br/>
      </w:r>
      <w:r w:rsidR="00545E07" w:rsidRPr="00E75DB9">
        <w:rPr>
          <w:rFonts w:ascii="Arial" w:hAnsi="Arial" w:cs="Arial"/>
          <w:sz w:val="24"/>
          <w:szCs w:val="24"/>
        </w:rPr>
        <w:t>(Dz. U. z 2013 r. poz. 38).</w:t>
      </w:r>
    </w:p>
    <w:p w:rsidR="007E076A" w:rsidRPr="00E75DB9" w:rsidRDefault="00C31356"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007E076A" w:rsidRPr="00E75DB9">
        <w:rPr>
          <w:rFonts w:ascii="Arial" w:hAnsi="Arial" w:cs="Arial"/>
          <w:b/>
          <w:sz w:val="24"/>
          <w:szCs w:val="24"/>
        </w:rPr>
        <w:t>.</w:t>
      </w:r>
      <w:r w:rsidR="00D90C52" w:rsidRPr="00E75DB9">
        <w:rPr>
          <w:rFonts w:ascii="Arial" w:hAnsi="Arial" w:cs="Arial"/>
          <w:b/>
          <w:sz w:val="24"/>
          <w:szCs w:val="24"/>
        </w:rPr>
        <w:t>4</w:t>
      </w:r>
      <w:r w:rsidR="007E076A" w:rsidRPr="00E75DB9">
        <w:rPr>
          <w:rFonts w:ascii="Arial" w:hAnsi="Arial" w:cs="Arial"/>
          <w:b/>
          <w:sz w:val="24"/>
          <w:szCs w:val="24"/>
        </w:rPr>
        <w:t>.</w:t>
      </w:r>
      <w:r w:rsidR="007E076A" w:rsidRPr="00E75DB9">
        <w:rPr>
          <w:rFonts w:ascii="Arial" w:hAnsi="Arial" w:cs="Arial"/>
          <w:bCs/>
          <w:sz w:val="24"/>
          <w:szCs w:val="24"/>
        </w:rPr>
        <w:tab/>
      </w:r>
      <w:r w:rsidR="007E076A" w:rsidRPr="00E75DB9">
        <w:rPr>
          <w:rFonts w:ascii="Arial" w:hAnsi="Arial" w:cs="Arial"/>
          <w:sz w:val="24"/>
          <w:szCs w:val="24"/>
        </w:rPr>
        <w:t xml:space="preserve">Maksymalna ilość odpadów przetwarzanych przez składowanie nie będzie przekraczać 40 Mg/dobę, przy czym dobowa ilość odpadów przyjmowanych </w:t>
      </w:r>
      <w:r w:rsidR="007E076A" w:rsidRPr="00E75DB9">
        <w:rPr>
          <w:rFonts w:ascii="Arial" w:hAnsi="Arial" w:cs="Arial"/>
          <w:sz w:val="24"/>
          <w:szCs w:val="24"/>
        </w:rPr>
        <w:br/>
        <w:t>do składowania uzależniona będzie od aktualnej technicznej możliwości ich przetworzenia.</w:t>
      </w:r>
    </w:p>
    <w:p w:rsidR="00D90C52" w:rsidRPr="00E75DB9" w:rsidRDefault="00C31356" w:rsidP="008F79B2">
      <w:pPr>
        <w:tabs>
          <w:tab w:val="left" w:pos="0"/>
          <w:tab w:val="left" w:pos="360"/>
        </w:tabs>
        <w:spacing w:before="120" w:line="276" w:lineRule="auto"/>
        <w:ind w:left="17"/>
        <w:jc w:val="both"/>
        <w:rPr>
          <w:rFonts w:ascii="Arial" w:hAnsi="Arial" w:cs="Arial"/>
          <w:sz w:val="24"/>
          <w:szCs w:val="24"/>
        </w:rPr>
      </w:pPr>
      <w:r w:rsidRPr="00E75DB9">
        <w:rPr>
          <w:rFonts w:ascii="Arial" w:hAnsi="Arial" w:cs="Arial"/>
          <w:b/>
          <w:bCs/>
          <w:sz w:val="24"/>
          <w:szCs w:val="24"/>
        </w:rPr>
        <w:t>X</w:t>
      </w:r>
      <w:r w:rsidR="00245E94" w:rsidRPr="00E75DB9">
        <w:rPr>
          <w:rFonts w:ascii="Arial" w:hAnsi="Arial" w:cs="Arial"/>
          <w:b/>
          <w:bCs/>
          <w:sz w:val="24"/>
          <w:szCs w:val="24"/>
        </w:rPr>
        <w:t>I</w:t>
      </w:r>
      <w:r w:rsidR="002D4822" w:rsidRPr="00E75DB9">
        <w:rPr>
          <w:rFonts w:ascii="Arial" w:hAnsi="Arial" w:cs="Arial"/>
          <w:b/>
          <w:bCs/>
          <w:sz w:val="24"/>
          <w:szCs w:val="24"/>
        </w:rPr>
        <w:t>V</w:t>
      </w:r>
      <w:r w:rsidR="00942B4A" w:rsidRPr="00E75DB9">
        <w:rPr>
          <w:rFonts w:ascii="Arial" w:hAnsi="Arial" w:cs="Arial"/>
          <w:b/>
          <w:bCs/>
          <w:sz w:val="24"/>
          <w:szCs w:val="24"/>
        </w:rPr>
        <w:t>.</w:t>
      </w:r>
      <w:r w:rsidR="00D90C52" w:rsidRPr="00E75DB9">
        <w:rPr>
          <w:rFonts w:ascii="Arial" w:hAnsi="Arial" w:cs="Arial"/>
          <w:b/>
          <w:bCs/>
          <w:sz w:val="24"/>
          <w:szCs w:val="24"/>
        </w:rPr>
        <w:t>5</w:t>
      </w:r>
      <w:r w:rsidR="00942B4A" w:rsidRPr="00E75DB9">
        <w:rPr>
          <w:rFonts w:ascii="Arial" w:hAnsi="Arial" w:cs="Arial"/>
          <w:b/>
          <w:bCs/>
          <w:sz w:val="24"/>
          <w:szCs w:val="24"/>
        </w:rPr>
        <w:t>.</w:t>
      </w:r>
      <w:r w:rsidR="00942B4A" w:rsidRPr="00E75DB9">
        <w:rPr>
          <w:rFonts w:ascii="Arial" w:hAnsi="Arial" w:cs="Arial"/>
          <w:sz w:val="24"/>
          <w:szCs w:val="24"/>
        </w:rPr>
        <w:t xml:space="preserve"> </w:t>
      </w:r>
      <w:r w:rsidR="00942B4A" w:rsidRPr="00E75DB9">
        <w:rPr>
          <w:rFonts w:ascii="Arial" w:hAnsi="Arial" w:cs="Arial"/>
          <w:iCs/>
          <w:sz w:val="24"/>
          <w:szCs w:val="24"/>
        </w:rPr>
        <w:t>C</w:t>
      </w:r>
      <w:r w:rsidR="00942B4A" w:rsidRPr="00E75DB9">
        <w:rPr>
          <w:rFonts w:ascii="Arial" w:hAnsi="Arial" w:cs="Arial"/>
          <w:sz w:val="24"/>
          <w:szCs w:val="24"/>
        </w:rPr>
        <w:t>zynności związane z lokowaniem odpadów w niecce prowadzone będą</w:t>
      </w:r>
      <w:r w:rsidR="00942B4A" w:rsidRPr="00E75DB9">
        <w:rPr>
          <w:rFonts w:ascii="Arial" w:hAnsi="Arial" w:cs="Arial"/>
          <w:sz w:val="24"/>
          <w:szCs w:val="24"/>
        </w:rPr>
        <w:br/>
        <w:t xml:space="preserve">w sposób minimalizujący emisje wtórną. Wymiary dziennej działki roboczej uzależnione będą od technicznych możliwości prawidłowego przyjęcia odpadów, </w:t>
      </w:r>
      <w:r w:rsidR="00942B4A" w:rsidRPr="00E75DB9">
        <w:rPr>
          <w:rFonts w:ascii="Arial" w:hAnsi="Arial" w:cs="Arial"/>
          <w:sz w:val="24"/>
          <w:szCs w:val="24"/>
        </w:rPr>
        <w:br/>
        <w:t xml:space="preserve">ich skompaktorowania oraz przykrycia warstwą </w:t>
      </w:r>
      <w:r w:rsidR="0068655D" w:rsidRPr="00E75DB9">
        <w:rPr>
          <w:rFonts w:ascii="Arial" w:hAnsi="Arial" w:cs="Arial"/>
          <w:sz w:val="24"/>
          <w:szCs w:val="24"/>
        </w:rPr>
        <w:t>inertną</w:t>
      </w:r>
      <w:r w:rsidR="00D90C52" w:rsidRPr="00E75DB9">
        <w:rPr>
          <w:rFonts w:ascii="Arial" w:hAnsi="Arial" w:cs="Arial"/>
          <w:sz w:val="24"/>
          <w:szCs w:val="24"/>
        </w:rPr>
        <w:t xml:space="preserve">. Powierzchnie kwater składowiska w trakcie układania warstw </w:t>
      </w:r>
      <w:r w:rsidR="0068655D" w:rsidRPr="00E75DB9">
        <w:rPr>
          <w:rFonts w:ascii="Arial" w:hAnsi="Arial" w:cs="Arial"/>
          <w:sz w:val="24"/>
          <w:szCs w:val="24"/>
        </w:rPr>
        <w:t xml:space="preserve">inertnych </w:t>
      </w:r>
      <w:r w:rsidR="00D90C52" w:rsidRPr="00E75DB9">
        <w:rPr>
          <w:rFonts w:ascii="Arial" w:hAnsi="Arial" w:cs="Arial"/>
          <w:sz w:val="24"/>
          <w:szCs w:val="24"/>
        </w:rPr>
        <w:t xml:space="preserve">w okresach suchych, będą zraszane. </w:t>
      </w:r>
      <w:r w:rsidR="0068655D" w:rsidRPr="00E75DB9">
        <w:rPr>
          <w:rFonts w:ascii="Arial" w:hAnsi="Arial" w:cs="Arial"/>
          <w:sz w:val="24"/>
          <w:szCs w:val="24"/>
        </w:rPr>
        <w:t>Stosowane materiały sypkie należy zabezpieczyć w razie potrzeby przed pyleniem poprzez przykrycie lub zraszanie wodą.</w:t>
      </w:r>
    </w:p>
    <w:p w:rsidR="00D90C52" w:rsidRPr="00E75DB9" w:rsidRDefault="00D90C52" w:rsidP="00691BB5">
      <w:pPr>
        <w:tabs>
          <w:tab w:val="left" w:pos="0"/>
          <w:tab w:val="left" w:pos="360"/>
        </w:tabs>
        <w:spacing w:before="120" w:line="276" w:lineRule="auto"/>
        <w:jc w:val="both"/>
        <w:rPr>
          <w:rFonts w:ascii="Arial" w:hAnsi="Arial" w:cs="Arial"/>
          <w:sz w:val="24"/>
          <w:szCs w:val="24"/>
        </w:rPr>
      </w:pPr>
      <w:r w:rsidRPr="00E75DB9">
        <w:rPr>
          <w:rFonts w:ascii="Arial" w:hAnsi="Arial" w:cs="Arial"/>
          <w:b/>
          <w:bCs/>
          <w:sz w:val="24"/>
          <w:szCs w:val="24"/>
        </w:rPr>
        <w:t>X</w:t>
      </w:r>
      <w:r w:rsidR="00245E94" w:rsidRPr="00E75DB9">
        <w:rPr>
          <w:rFonts w:ascii="Arial" w:hAnsi="Arial" w:cs="Arial"/>
          <w:b/>
          <w:bCs/>
          <w:sz w:val="24"/>
          <w:szCs w:val="24"/>
        </w:rPr>
        <w:t>I</w:t>
      </w:r>
      <w:r w:rsidR="002D4822" w:rsidRPr="00E75DB9">
        <w:rPr>
          <w:rFonts w:ascii="Arial" w:hAnsi="Arial" w:cs="Arial"/>
          <w:b/>
          <w:bCs/>
          <w:sz w:val="24"/>
          <w:szCs w:val="24"/>
        </w:rPr>
        <w:t>V</w:t>
      </w:r>
      <w:r w:rsidRPr="00E75DB9">
        <w:rPr>
          <w:rFonts w:ascii="Arial" w:hAnsi="Arial" w:cs="Arial"/>
          <w:b/>
          <w:bCs/>
          <w:sz w:val="24"/>
          <w:szCs w:val="24"/>
        </w:rPr>
        <w:t>.6.</w:t>
      </w:r>
      <w:r w:rsidRPr="00E75DB9">
        <w:rPr>
          <w:rFonts w:ascii="Arial" w:hAnsi="Arial" w:cs="Arial"/>
          <w:sz w:val="24"/>
          <w:szCs w:val="24"/>
        </w:rPr>
        <w:t xml:space="preserve"> Na zakończenie dnia roboczego zarządzający składowiskiem uporządkuje teren wokół składowiska, tj. usunie odpady zalegające na obwałowaniach składowiska oraz odpady frakcji lekkiej rozwiewanej przez wiatr. W przypadku składowania odpadów zawierających frakcje lekką, odpady zabezpieczane będą przed rozwiewaniem pośrednią warstwą </w:t>
      </w:r>
      <w:r w:rsidR="0068655D" w:rsidRPr="00E75DB9">
        <w:rPr>
          <w:rFonts w:ascii="Arial" w:hAnsi="Arial" w:cs="Arial"/>
          <w:sz w:val="24"/>
          <w:szCs w:val="24"/>
        </w:rPr>
        <w:t>inertną</w:t>
      </w:r>
      <w:r w:rsidRPr="00E75DB9">
        <w:rPr>
          <w:rFonts w:ascii="Arial" w:hAnsi="Arial" w:cs="Arial"/>
          <w:sz w:val="24"/>
          <w:szCs w:val="24"/>
        </w:rPr>
        <w:t xml:space="preserve"> lub siatkami o wysokości co najmniej 2 m. </w:t>
      </w:r>
    </w:p>
    <w:p w:rsidR="00A603F2" w:rsidRPr="00E75DB9" w:rsidRDefault="00D90C52" w:rsidP="00691BB5">
      <w:pPr>
        <w:pStyle w:val="Default"/>
        <w:tabs>
          <w:tab w:val="left" w:pos="360"/>
        </w:tabs>
        <w:suppressAutoHyphens/>
        <w:autoSpaceDN/>
        <w:adjustRightInd/>
        <w:spacing w:line="276" w:lineRule="auto"/>
        <w:jc w:val="both"/>
        <w:rPr>
          <w:rFonts w:ascii="Arial" w:hAnsi="Arial" w:cs="Arial"/>
          <w:color w:val="auto"/>
        </w:rPr>
      </w:pPr>
      <w:r w:rsidRPr="00E75DB9">
        <w:rPr>
          <w:rFonts w:ascii="Arial" w:hAnsi="Arial" w:cs="Arial"/>
          <w:b/>
          <w:bCs/>
          <w:color w:val="auto"/>
        </w:rPr>
        <w:t>X</w:t>
      </w:r>
      <w:r w:rsidR="00245E94" w:rsidRPr="00E75DB9">
        <w:rPr>
          <w:rFonts w:ascii="Arial" w:hAnsi="Arial" w:cs="Arial"/>
          <w:b/>
          <w:bCs/>
          <w:color w:val="auto"/>
        </w:rPr>
        <w:t>I</w:t>
      </w:r>
      <w:r w:rsidR="002D4822" w:rsidRPr="00E75DB9">
        <w:rPr>
          <w:rFonts w:ascii="Arial" w:hAnsi="Arial" w:cs="Arial"/>
          <w:b/>
          <w:bCs/>
          <w:color w:val="auto"/>
        </w:rPr>
        <w:t>V</w:t>
      </w:r>
      <w:r w:rsidRPr="00E75DB9">
        <w:rPr>
          <w:rFonts w:ascii="Arial" w:hAnsi="Arial" w:cs="Arial"/>
          <w:b/>
          <w:bCs/>
          <w:color w:val="auto"/>
        </w:rPr>
        <w:t>.</w:t>
      </w:r>
      <w:r w:rsidR="00C76134" w:rsidRPr="00E75DB9">
        <w:rPr>
          <w:rFonts w:ascii="Arial" w:hAnsi="Arial" w:cs="Arial"/>
          <w:b/>
          <w:bCs/>
          <w:color w:val="auto"/>
        </w:rPr>
        <w:t>7</w:t>
      </w:r>
      <w:r w:rsidRPr="00E75DB9">
        <w:rPr>
          <w:rFonts w:ascii="Arial" w:hAnsi="Arial" w:cs="Arial"/>
          <w:b/>
          <w:bCs/>
          <w:color w:val="auto"/>
        </w:rPr>
        <w:t>.</w:t>
      </w:r>
      <w:r w:rsidRPr="00E75DB9">
        <w:rPr>
          <w:rFonts w:ascii="Arial" w:hAnsi="Arial" w:cs="Arial"/>
          <w:b/>
          <w:color w:val="auto"/>
        </w:rPr>
        <w:t xml:space="preserve"> </w:t>
      </w:r>
      <w:r w:rsidRPr="00E75DB9">
        <w:rPr>
          <w:rFonts w:ascii="Arial" w:hAnsi="Arial" w:cs="Arial"/>
          <w:color w:val="auto"/>
        </w:rPr>
        <w:t>Powierzchnia otwartych sektorów eksploatacyjnych składowiska powinna być maksymalnie ograniczana.</w:t>
      </w:r>
    </w:p>
    <w:p w:rsidR="00D90C52" w:rsidRPr="00E75DB9" w:rsidRDefault="00D90C52" w:rsidP="00691BB5">
      <w:pPr>
        <w:tabs>
          <w:tab w:val="left" w:pos="3873"/>
        </w:tabs>
        <w:spacing w:line="276" w:lineRule="auto"/>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Pr="00E75DB9">
        <w:rPr>
          <w:rFonts w:ascii="Arial" w:hAnsi="Arial" w:cs="Arial"/>
          <w:b/>
          <w:sz w:val="24"/>
          <w:szCs w:val="24"/>
        </w:rPr>
        <w:t>.</w:t>
      </w:r>
      <w:r w:rsidR="00C76134" w:rsidRPr="00E75DB9">
        <w:rPr>
          <w:rFonts w:ascii="Arial" w:hAnsi="Arial" w:cs="Arial"/>
          <w:b/>
          <w:sz w:val="24"/>
          <w:szCs w:val="24"/>
        </w:rPr>
        <w:t>8</w:t>
      </w:r>
      <w:r w:rsidRPr="00E75DB9">
        <w:rPr>
          <w:rFonts w:ascii="Arial" w:hAnsi="Arial" w:cs="Arial"/>
          <w:b/>
          <w:sz w:val="24"/>
          <w:szCs w:val="24"/>
        </w:rPr>
        <w:t>.</w:t>
      </w:r>
      <w:r w:rsidRPr="00E75DB9">
        <w:rPr>
          <w:rFonts w:ascii="Arial" w:hAnsi="Arial" w:cs="Arial"/>
          <w:sz w:val="24"/>
          <w:szCs w:val="24"/>
        </w:rPr>
        <w:t xml:space="preserve"> Ujmowany gaz składowiskowy winien </w:t>
      </w:r>
      <w:r w:rsidR="0068655D" w:rsidRPr="00E75DB9">
        <w:rPr>
          <w:rFonts w:ascii="Arial" w:hAnsi="Arial" w:cs="Arial"/>
          <w:sz w:val="24"/>
          <w:szCs w:val="24"/>
        </w:rPr>
        <w:t>zostać</w:t>
      </w:r>
      <w:r w:rsidRPr="00E75DB9">
        <w:rPr>
          <w:rFonts w:ascii="Arial" w:hAnsi="Arial" w:cs="Arial"/>
          <w:sz w:val="24"/>
          <w:szCs w:val="24"/>
        </w:rPr>
        <w:t xml:space="preserve"> oczyszczony i wykorzystany do wytwarzania energii chyba, że jest to technicznie lub ekonomicznie nieuzasadnione. </w:t>
      </w:r>
      <w:r w:rsidRPr="00E75DB9">
        <w:rPr>
          <w:rFonts w:ascii="Arial" w:hAnsi="Arial" w:cs="Arial"/>
          <w:bCs/>
          <w:sz w:val="24"/>
          <w:szCs w:val="24"/>
        </w:rPr>
        <w:t xml:space="preserve">Gaz nie wykorzystany do wytwarzania energii musi </w:t>
      </w:r>
      <w:r w:rsidR="0068655D" w:rsidRPr="00E75DB9">
        <w:rPr>
          <w:rFonts w:ascii="Arial" w:hAnsi="Arial" w:cs="Arial"/>
          <w:bCs/>
          <w:sz w:val="24"/>
          <w:szCs w:val="24"/>
        </w:rPr>
        <w:t>zostać</w:t>
      </w:r>
      <w:r w:rsidRPr="00E75DB9">
        <w:rPr>
          <w:rFonts w:ascii="Arial" w:hAnsi="Arial" w:cs="Arial"/>
          <w:bCs/>
          <w:sz w:val="24"/>
          <w:szCs w:val="24"/>
        </w:rPr>
        <w:t xml:space="preserve"> unieszkodliwiony poprzez spalanie w pochodni (palnik automatyczny).</w:t>
      </w:r>
    </w:p>
    <w:p w:rsidR="00D90C52" w:rsidRPr="00E75DB9" w:rsidRDefault="00D90C52" w:rsidP="00691BB5">
      <w:pPr>
        <w:tabs>
          <w:tab w:val="left" w:pos="0"/>
          <w:tab w:val="left" w:pos="142"/>
        </w:tabs>
        <w:spacing w:line="276" w:lineRule="auto"/>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Pr="00E75DB9">
        <w:rPr>
          <w:rFonts w:ascii="Arial" w:hAnsi="Arial" w:cs="Arial"/>
          <w:b/>
          <w:sz w:val="24"/>
          <w:szCs w:val="24"/>
        </w:rPr>
        <w:t>.</w:t>
      </w:r>
      <w:r w:rsidR="00C76134" w:rsidRPr="00E75DB9">
        <w:rPr>
          <w:rFonts w:ascii="Arial" w:hAnsi="Arial" w:cs="Arial"/>
          <w:b/>
          <w:sz w:val="24"/>
          <w:szCs w:val="24"/>
        </w:rPr>
        <w:t>9</w:t>
      </w:r>
      <w:r w:rsidRPr="00E75DB9">
        <w:rPr>
          <w:rFonts w:ascii="Arial" w:hAnsi="Arial" w:cs="Arial"/>
          <w:sz w:val="24"/>
          <w:szCs w:val="24"/>
        </w:rPr>
        <w:t>. Automatyczne palniki zainstalowane</w:t>
      </w:r>
      <w:r w:rsidRPr="00E75DB9">
        <w:rPr>
          <w:rFonts w:ascii="Arial" w:hAnsi="Arial" w:cs="Arial"/>
          <w:b/>
          <w:sz w:val="24"/>
          <w:szCs w:val="24"/>
        </w:rPr>
        <w:t xml:space="preserve"> </w:t>
      </w:r>
      <w:r w:rsidRPr="00E75DB9">
        <w:rPr>
          <w:rFonts w:ascii="Arial" w:hAnsi="Arial" w:cs="Arial"/>
          <w:sz w:val="24"/>
          <w:szCs w:val="24"/>
        </w:rPr>
        <w:t>na studniach odgazowujących winny być okresowo konserwowane.</w:t>
      </w:r>
    </w:p>
    <w:p w:rsidR="00942B4A" w:rsidRPr="00E75DB9" w:rsidRDefault="00C31356" w:rsidP="00691BB5">
      <w:pPr>
        <w:pStyle w:val="Gwnytekst"/>
        <w:spacing w:before="0" w:line="276" w:lineRule="auto"/>
        <w:rPr>
          <w:rFonts w:ascii="Arial" w:hAnsi="Arial" w:cs="Arial"/>
        </w:rPr>
      </w:pPr>
      <w:r w:rsidRPr="00E75DB9">
        <w:rPr>
          <w:rFonts w:ascii="Arial" w:hAnsi="Arial" w:cs="Arial"/>
          <w:b/>
        </w:rPr>
        <w:t>X</w:t>
      </w:r>
      <w:r w:rsidR="00245E94" w:rsidRPr="00E75DB9">
        <w:rPr>
          <w:rFonts w:ascii="Arial" w:hAnsi="Arial" w:cs="Arial"/>
          <w:b/>
        </w:rPr>
        <w:t>I</w:t>
      </w:r>
      <w:r w:rsidR="002D4822" w:rsidRPr="00E75DB9">
        <w:rPr>
          <w:rFonts w:ascii="Arial" w:hAnsi="Arial" w:cs="Arial"/>
          <w:b/>
        </w:rPr>
        <w:t>V</w:t>
      </w:r>
      <w:r w:rsidR="00A603F2" w:rsidRPr="00E75DB9">
        <w:rPr>
          <w:rFonts w:ascii="Arial" w:hAnsi="Arial" w:cs="Arial"/>
          <w:b/>
        </w:rPr>
        <w:t>.</w:t>
      </w:r>
      <w:r w:rsidR="00C76134" w:rsidRPr="00E75DB9">
        <w:rPr>
          <w:rFonts w:ascii="Arial" w:hAnsi="Arial" w:cs="Arial"/>
          <w:b/>
        </w:rPr>
        <w:t>10</w:t>
      </w:r>
      <w:r w:rsidR="00A603F2" w:rsidRPr="00E75DB9">
        <w:rPr>
          <w:rFonts w:ascii="Arial" w:hAnsi="Arial" w:cs="Arial"/>
          <w:bCs/>
        </w:rPr>
        <w:t xml:space="preserve">. </w:t>
      </w:r>
      <w:r w:rsidR="00A603F2" w:rsidRPr="00E75DB9">
        <w:rPr>
          <w:rFonts w:ascii="Arial" w:hAnsi="Arial" w:cs="Arial"/>
        </w:rPr>
        <w:t xml:space="preserve">W momencie rozpoczęcia eksploatacji składowiska ponad rzędne korony wału, jednocześnie prowadzone będą prace zabezpieczające (uszczelniające) </w:t>
      </w:r>
      <w:r w:rsidR="00D90C52" w:rsidRPr="00E75DB9">
        <w:rPr>
          <w:rFonts w:ascii="Arial" w:hAnsi="Arial" w:cs="Arial"/>
        </w:rPr>
        <w:br/>
      </w:r>
      <w:r w:rsidR="00A603F2" w:rsidRPr="00E75DB9">
        <w:rPr>
          <w:rFonts w:ascii="Arial" w:hAnsi="Arial" w:cs="Arial"/>
        </w:rPr>
        <w:t>przed infiltracją wód deszczowych poza teren wałów.</w:t>
      </w:r>
    </w:p>
    <w:p w:rsidR="00942B4A" w:rsidRPr="00E75DB9" w:rsidRDefault="00942B4A" w:rsidP="00691BB5">
      <w:pPr>
        <w:spacing w:line="276" w:lineRule="auto"/>
        <w:jc w:val="both"/>
        <w:rPr>
          <w:rFonts w:ascii="Arial" w:hAnsi="Arial" w:cs="Arial"/>
          <w:b/>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00245E94" w:rsidRPr="00E75DB9">
        <w:rPr>
          <w:rFonts w:ascii="Arial" w:hAnsi="Arial" w:cs="Arial"/>
          <w:b/>
          <w:sz w:val="24"/>
          <w:szCs w:val="24"/>
        </w:rPr>
        <w:t>.</w:t>
      </w:r>
      <w:r w:rsidR="00D90C52" w:rsidRPr="00E75DB9">
        <w:rPr>
          <w:rFonts w:ascii="Arial" w:hAnsi="Arial" w:cs="Arial"/>
          <w:b/>
          <w:sz w:val="24"/>
          <w:szCs w:val="24"/>
        </w:rPr>
        <w:t>1</w:t>
      </w:r>
      <w:r w:rsidR="00C76134" w:rsidRPr="00E75DB9">
        <w:rPr>
          <w:rFonts w:ascii="Arial" w:hAnsi="Arial" w:cs="Arial"/>
          <w:b/>
          <w:sz w:val="24"/>
          <w:szCs w:val="24"/>
        </w:rPr>
        <w:t>1</w:t>
      </w:r>
      <w:r w:rsidRPr="00E75DB9">
        <w:rPr>
          <w:rFonts w:ascii="Arial" w:hAnsi="Arial" w:cs="Arial"/>
          <w:b/>
          <w:sz w:val="24"/>
          <w:szCs w:val="24"/>
        </w:rPr>
        <w:t xml:space="preserve">. </w:t>
      </w:r>
      <w:r w:rsidRPr="00E75DB9">
        <w:rPr>
          <w:rFonts w:ascii="Arial" w:hAnsi="Arial" w:cs="Arial"/>
          <w:sz w:val="24"/>
          <w:szCs w:val="24"/>
        </w:rPr>
        <w:t>Wody odciekowe gromadzone w zbiorniku odcieków będą systematycznie wywożone na oczyszczalnię ścieków</w:t>
      </w:r>
      <w:r w:rsidR="00A73193" w:rsidRPr="00E75DB9">
        <w:rPr>
          <w:rFonts w:ascii="Arial" w:hAnsi="Arial" w:cs="Arial"/>
          <w:sz w:val="24"/>
          <w:szCs w:val="24"/>
        </w:rPr>
        <w:t xml:space="preserve"> lub zawracane na kwaterę</w:t>
      </w:r>
      <w:r w:rsidRPr="00E75DB9">
        <w:rPr>
          <w:rFonts w:ascii="Arial" w:hAnsi="Arial" w:cs="Arial"/>
          <w:sz w:val="24"/>
          <w:szCs w:val="24"/>
        </w:rPr>
        <w:t xml:space="preserve">, tak by nie dopuszczać do przepełniania zbiornika. </w:t>
      </w:r>
    </w:p>
    <w:p w:rsidR="00A603F2" w:rsidRPr="00E75DB9" w:rsidRDefault="00942B4A" w:rsidP="00691BB5">
      <w:pPr>
        <w:spacing w:line="276" w:lineRule="auto"/>
        <w:jc w:val="both"/>
        <w:rPr>
          <w:rFonts w:ascii="Arial" w:hAnsi="Arial" w:cs="Arial"/>
          <w:sz w:val="24"/>
          <w:szCs w:val="24"/>
        </w:rPr>
      </w:pPr>
      <w:r w:rsidRPr="00E75DB9">
        <w:rPr>
          <w:rFonts w:ascii="Arial" w:hAnsi="Arial" w:cs="Arial"/>
          <w:b/>
          <w:bCs/>
          <w:sz w:val="24"/>
          <w:szCs w:val="24"/>
        </w:rPr>
        <w:t>X</w:t>
      </w:r>
      <w:r w:rsidR="00245E94" w:rsidRPr="00E75DB9">
        <w:rPr>
          <w:rFonts w:ascii="Arial" w:hAnsi="Arial" w:cs="Arial"/>
          <w:b/>
          <w:bCs/>
          <w:sz w:val="24"/>
          <w:szCs w:val="24"/>
        </w:rPr>
        <w:t>I</w:t>
      </w:r>
      <w:r w:rsidR="002D4822" w:rsidRPr="00E75DB9">
        <w:rPr>
          <w:rFonts w:ascii="Arial" w:hAnsi="Arial" w:cs="Arial"/>
          <w:b/>
          <w:bCs/>
          <w:sz w:val="24"/>
          <w:szCs w:val="24"/>
        </w:rPr>
        <w:t>V</w:t>
      </w:r>
      <w:r w:rsidRPr="00E75DB9">
        <w:rPr>
          <w:rFonts w:ascii="Arial" w:hAnsi="Arial" w:cs="Arial"/>
          <w:b/>
          <w:bCs/>
          <w:sz w:val="24"/>
          <w:szCs w:val="24"/>
        </w:rPr>
        <w:t>.</w:t>
      </w:r>
      <w:r w:rsidR="00A603F2" w:rsidRPr="00E75DB9">
        <w:rPr>
          <w:rFonts w:ascii="Arial" w:hAnsi="Arial" w:cs="Arial"/>
          <w:b/>
          <w:bCs/>
          <w:sz w:val="24"/>
          <w:szCs w:val="24"/>
        </w:rPr>
        <w:t>1</w:t>
      </w:r>
      <w:r w:rsidR="00C76134" w:rsidRPr="00E75DB9">
        <w:rPr>
          <w:rFonts w:ascii="Arial" w:hAnsi="Arial" w:cs="Arial"/>
          <w:b/>
          <w:bCs/>
          <w:sz w:val="24"/>
          <w:szCs w:val="24"/>
        </w:rPr>
        <w:t>2</w:t>
      </w:r>
      <w:r w:rsidRPr="00E75DB9">
        <w:rPr>
          <w:rFonts w:ascii="Arial" w:hAnsi="Arial" w:cs="Arial"/>
          <w:b/>
          <w:bCs/>
          <w:sz w:val="24"/>
          <w:szCs w:val="24"/>
        </w:rPr>
        <w:t>.</w:t>
      </w:r>
      <w:r w:rsidRPr="00E75DB9">
        <w:rPr>
          <w:rFonts w:ascii="Arial" w:hAnsi="Arial" w:cs="Arial"/>
          <w:sz w:val="24"/>
          <w:szCs w:val="24"/>
        </w:rPr>
        <w:t xml:space="preserve"> Przestrzegana będzie zatwierdzona Instrukcja </w:t>
      </w:r>
      <w:r w:rsidR="0068655D" w:rsidRPr="00E75DB9">
        <w:rPr>
          <w:rFonts w:ascii="Arial" w:hAnsi="Arial" w:cs="Arial"/>
          <w:sz w:val="24"/>
          <w:szCs w:val="24"/>
        </w:rPr>
        <w:t>prowadzenia</w:t>
      </w:r>
      <w:r w:rsidRPr="00E75DB9">
        <w:rPr>
          <w:rFonts w:ascii="Arial" w:hAnsi="Arial" w:cs="Arial"/>
          <w:sz w:val="24"/>
          <w:szCs w:val="24"/>
        </w:rPr>
        <w:t xml:space="preserve"> składowiska.</w:t>
      </w:r>
    </w:p>
    <w:p w:rsidR="00EC2CB8" w:rsidRPr="00E75DB9" w:rsidRDefault="00C31356" w:rsidP="00691BB5">
      <w:pPr>
        <w:spacing w:line="276" w:lineRule="auto"/>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00D90C52" w:rsidRPr="00E75DB9">
        <w:rPr>
          <w:rFonts w:ascii="Arial" w:hAnsi="Arial" w:cs="Arial"/>
          <w:b/>
          <w:sz w:val="24"/>
          <w:szCs w:val="24"/>
        </w:rPr>
        <w:t>.1</w:t>
      </w:r>
      <w:r w:rsidR="00C76134" w:rsidRPr="00E75DB9">
        <w:rPr>
          <w:rFonts w:ascii="Arial" w:hAnsi="Arial" w:cs="Arial"/>
          <w:b/>
          <w:sz w:val="24"/>
          <w:szCs w:val="24"/>
        </w:rPr>
        <w:t>3</w:t>
      </w:r>
      <w:r w:rsidR="00EC2CB8" w:rsidRPr="00E75DB9">
        <w:rPr>
          <w:rFonts w:ascii="Arial" w:hAnsi="Arial" w:cs="Arial"/>
          <w:b/>
          <w:sz w:val="24"/>
          <w:szCs w:val="24"/>
        </w:rPr>
        <w:t xml:space="preserve">. </w:t>
      </w:r>
      <w:r w:rsidR="0068655D" w:rsidRPr="00E75DB9">
        <w:rPr>
          <w:rFonts w:ascii="Arial" w:hAnsi="Arial" w:cs="Arial"/>
          <w:sz w:val="24"/>
          <w:szCs w:val="24"/>
        </w:rPr>
        <w:t>Kierownik składowiska posiadał będzie świadectwo stwierdzające kwalifikacje w zakresie gospodarowania odpadami odpowiednie do prowadzonych procesów przetwarzania odpadów.</w:t>
      </w:r>
    </w:p>
    <w:p w:rsidR="00E462D3" w:rsidRPr="00E75DB9" w:rsidRDefault="00E462D3"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lastRenderedPageBreak/>
        <w:t>X</w:t>
      </w:r>
      <w:r w:rsidR="00245E94" w:rsidRPr="00E75DB9">
        <w:rPr>
          <w:rFonts w:ascii="Arial" w:hAnsi="Arial" w:cs="Arial"/>
          <w:b/>
          <w:sz w:val="24"/>
          <w:szCs w:val="24"/>
        </w:rPr>
        <w:t>I</w:t>
      </w:r>
      <w:r w:rsidR="002D4822"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14</w:t>
      </w:r>
      <w:r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W celu zwiększenia efektywności gospodarki materiałowo - surowcowej Zakład będzie inwestował w remonty i konserwację urządzeń, w celu podniesienia ich sprawności, a tym samym zmniejszenia ilości zużywanych surowców, mediów</w:t>
      </w:r>
      <w:r w:rsidR="009D582F" w:rsidRPr="00E75DB9">
        <w:rPr>
          <w:rFonts w:ascii="Arial" w:hAnsi="Arial" w:cs="Arial"/>
          <w:sz w:val="24"/>
          <w:szCs w:val="24"/>
        </w:rPr>
        <w:br/>
        <w:t>i paliwa.</w:t>
      </w:r>
    </w:p>
    <w:p w:rsidR="00D90C52" w:rsidRPr="00E75DB9" w:rsidRDefault="00DC1269"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00D90C52" w:rsidRPr="00E75DB9">
        <w:rPr>
          <w:rFonts w:ascii="Arial" w:hAnsi="Arial" w:cs="Arial"/>
          <w:b/>
          <w:sz w:val="24"/>
          <w:szCs w:val="24"/>
        </w:rPr>
        <w:t>.</w:t>
      </w:r>
      <w:r w:rsidR="00E75DB9">
        <w:rPr>
          <w:rFonts w:ascii="Arial" w:hAnsi="Arial" w:cs="Arial"/>
          <w:b/>
          <w:sz w:val="24"/>
          <w:szCs w:val="24"/>
        </w:rPr>
        <w:t>15</w:t>
      </w:r>
      <w:r w:rsidR="00D90C52" w:rsidRPr="00E75DB9">
        <w:rPr>
          <w:rFonts w:ascii="Arial" w:hAnsi="Arial" w:cs="Arial"/>
          <w:b/>
          <w:sz w:val="24"/>
          <w:szCs w:val="24"/>
        </w:rPr>
        <w:t>.</w:t>
      </w:r>
      <w:r w:rsidR="00D90C52" w:rsidRPr="00E75DB9">
        <w:rPr>
          <w:rFonts w:ascii="Arial" w:hAnsi="Arial" w:cs="Arial"/>
          <w:sz w:val="24"/>
          <w:szCs w:val="24"/>
        </w:rPr>
        <w:t xml:space="preserve"> </w:t>
      </w:r>
      <w:r w:rsidR="009D582F" w:rsidRPr="00E75DB9">
        <w:rPr>
          <w:rFonts w:ascii="Arial" w:hAnsi="Arial" w:cs="Arial"/>
          <w:sz w:val="24"/>
          <w:szCs w:val="24"/>
        </w:rPr>
        <w:t xml:space="preserve">Prowadzone będzie stałe doskonalenie kwalifikacji obsługi składowiska </w:t>
      </w:r>
      <w:r w:rsidR="00537A5F">
        <w:rPr>
          <w:rFonts w:ascii="Arial" w:hAnsi="Arial" w:cs="Arial"/>
          <w:sz w:val="24"/>
          <w:szCs w:val="24"/>
        </w:rPr>
        <w:br/>
      </w:r>
      <w:r w:rsidR="009D582F" w:rsidRPr="00E75DB9">
        <w:rPr>
          <w:rFonts w:ascii="Arial" w:hAnsi="Arial" w:cs="Arial"/>
          <w:sz w:val="24"/>
          <w:szCs w:val="24"/>
        </w:rPr>
        <w:t xml:space="preserve">w zakresie gospodarowania odpadami oraz </w:t>
      </w:r>
      <w:r w:rsidR="00537A5F">
        <w:rPr>
          <w:rFonts w:ascii="Arial" w:hAnsi="Arial" w:cs="Arial"/>
          <w:sz w:val="24"/>
          <w:szCs w:val="24"/>
        </w:rPr>
        <w:t xml:space="preserve">przepisów prawa w tym zakresie. </w:t>
      </w:r>
    </w:p>
    <w:p w:rsidR="009D582F" w:rsidRPr="00E75DB9" w:rsidRDefault="00DC1269"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2D4822" w:rsidRPr="00E75DB9">
        <w:rPr>
          <w:rFonts w:ascii="Arial" w:hAnsi="Arial" w:cs="Arial"/>
          <w:b/>
          <w:sz w:val="24"/>
          <w:szCs w:val="24"/>
        </w:rPr>
        <w:t>V</w:t>
      </w:r>
      <w:r w:rsidR="00EC2CB8" w:rsidRPr="00E75DB9">
        <w:rPr>
          <w:rFonts w:ascii="Arial" w:hAnsi="Arial" w:cs="Arial"/>
          <w:b/>
          <w:bCs/>
          <w:sz w:val="24"/>
          <w:szCs w:val="24"/>
        </w:rPr>
        <w:t>.</w:t>
      </w:r>
      <w:r w:rsidR="00E75DB9">
        <w:rPr>
          <w:rFonts w:ascii="Arial" w:hAnsi="Arial" w:cs="Arial"/>
          <w:b/>
          <w:bCs/>
          <w:sz w:val="24"/>
          <w:szCs w:val="24"/>
        </w:rPr>
        <w:t>16</w:t>
      </w:r>
      <w:r w:rsidR="00EC2CB8" w:rsidRPr="00E75DB9">
        <w:rPr>
          <w:rFonts w:ascii="Arial" w:hAnsi="Arial" w:cs="Arial"/>
          <w:b/>
          <w:bCs/>
          <w:sz w:val="24"/>
          <w:szCs w:val="24"/>
        </w:rPr>
        <w:t>.</w:t>
      </w:r>
      <w:r w:rsidR="00EC2CB8" w:rsidRPr="00E75DB9">
        <w:rPr>
          <w:rFonts w:ascii="Arial" w:hAnsi="Arial" w:cs="Arial"/>
          <w:b/>
          <w:sz w:val="24"/>
          <w:szCs w:val="24"/>
        </w:rPr>
        <w:t xml:space="preserve"> </w:t>
      </w:r>
      <w:r w:rsidR="009D582F" w:rsidRPr="00E75DB9">
        <w:rPr>
          <w:rFonts w:ascii="Arial" w:hAnsi="Arial" w:cs="Arial"/>
          <w:sz w:val="24"/>
          <w:szCs w:val="24"/>
        </w:rPr>
        <w:t>Na terenie zakładu podejmowane będą działania zmierzające do zapewnienia efektywnego wykorzystania energii:</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E75DB9">
        <w:rPr>
          <w:rFonts w:ascii="Arial" w:hAnsi="Arial" w:cs="Arial"/>
          <w:sz w:val="24"/>
          <w:szCs w:val="24"/>
        </w:rPr>
        <w:t xml:space="preserve">stosowanie energooszczędnych urządzeń, </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E75DB9">
        <w:rPr>
          <w:rFonts w:ascii="Arial" w:hAnsi="Arial" w:cs="Arial"/>
          <w:sz w:val="24"/>
          <w:szCs w:val="24"/>
        </w:rPr>
        <w:t>zakup paliw o wyższej wartości opałowej,</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E75DB9">
        <w:rPr>
          <w:rFonts w:ascii="Arial" w:hAnsi="Arial" w:cs="Arial"/>
          <w:sz w:val="24"/>
          <w:szCs w:val="24"/>
        </w:rPr>
        <w:t>efektywne wykorzystywanie i oszczędzanie energii elektrycznej i paliw płynnych,</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E75DB9">
        <w:rPr>
          <w:rFonts w:ascii="Arial" w:hAnsi="Arial" w:cs="Arial"/>
          <w:sz w:val="24"/>
          <w:szCs w:val="24"/>
        </w:rPr>
        <w:t>ograniczanie biegu jałowego maszyn i urządzeń elektrycznych,</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284" w:hanging="275"/>
        <w:jc w:val="both"/>
        <w:rPr>
          <w:rFonts w:ascii="Arial" w:hAnsi="Arial" w:cs="Arial"/>
          <w:sz w:val="24"/>
          <w:szCs w:val="24"/>
        </w:rPr>
      </w:pPr>
      <w:r w:rsidRPr="00E75DB9">
        <w:rPr>
          <w:rFonts w:ascii="Arial" w:hAnsi="Arial" w:cs="Arial"/>
          <w:sz w:val="24"/>
          <w:szCs w:val="24"/>
        </w:rPr>
        <w:t>prawidłowy dobór mocy nowo instalowanych urządzeń elektrycznych do potrzeb zakładu,</w:t>
      </w:r>
    </w:p>
    <w:p w:rsidR="009D582F" w:rsidRPr="00E75DB9" w:rsidRDefault="009D582F" w:rsidP="005825D9">
      <w:pPr>
        <w:numPr>
          <w:ilvl w:val="0"/>
          <w:numId w:val="11"/>
        </w:numPr>
        <w:tabs>
          <w:tab w:val="clear" w:pos="720"/>
          <w:tab w:val="num" w:pos="280"/>
        </w:tabs>
        <w:autoSpaceDE w:val="0"/>
        <w:autoSpaceDN w:val="0"/>
        <w:adjustRightInd w:val="0"/>
        <w:spacing w:line="276" w:lineRule="auto"/>
        <w:ind w:left="284" w:hanging="275"/>
        <w:jc w:val="both"/>
        <w:rPr>
          <w:rFonts w:ascii="Arial" w:hAnsi="Arial" w:cs="Arial"/>
          <w:sz w:val="24"/>
          <w:szCs w:val="24"/>
        </w:rPr>
      </w:pPr>
      <w:r w:rsidRPr="00E75DB9">
        <w:rPr>
          <w:rFonts w:ascii="Arial" w:hAnsi="Arial" w:cs="Arial"/>
          <w:sz w:val="24"/>
          <w:szCs w:val="24"/>
        </w:rPr>
        <w:t>prowadzona będzie stała kontrola zużycia energii przez poszczególne instalacje.</w:t>
      </w:r>
    </w:p>
    <w:p w:rsidR="00D90C52" w:rsidRPr="00E75DB9" w:rsidRDefault="00D90C52"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866F1B"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17</w:t>
      </w:r>
      <w:r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 xml:space="preserve">Pojemniki wykorzystywane na terenie zakładu oraz służące do zbierania </w:t>
      </w:r>
      <w:r w:rsidR="009D582F" w:rsidRPr="00E75DB9">
        <w:rPr>
          <w:rFonts w:ascii="Arial" w:hAnsi="Arial" w:cs="Arial"/>
          <w:sz w:val="24"/>
          <w:szCs w:val="24"/>
        </w:rPr>
        <w:br/>
        <w:t xml:space="preserve">i magazynowania odpadów, a także wszystkie pojazdy i narzędzia będą podlegać </w:t>
      </w:r>
      <w:r w:rsidR="00B12640">
        <w:rPr>
          <w:rFonts w:ascii="Arial" w:hAnsi="Arial" w:cs="Arial"/>
          <w:sz w:val="24"/>
          <w:szCs w:val="24"/>
        </w:rPr>
        <w:t xml:space="preserve">okresowemu </w:t>
      </w:r>
      <w:r w:rsidR="009D582F" w:rsidRPr="00E75DB9">
        <w:rPr>
          <w:rFonts w:ascii="Arial" w:hAnsi="Arial" w:cs="Arial"/>
          <w:sz w:val="24"/>
          <w:szCs w:val="24"/>
        </w:rPr>
        <w:t>odkażaniu.</w:t>
      </w:r>
    </w:p>
    <w:p w:rsidR="008A383A" w:rsidRPr="00E75DB9" w:rsidRDefault="00D90C52"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866F1B"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18</w:t>
      </w:r>
      <w:r w:rsidR="009D582F"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 xml:space="preserve">Produkty wykorzystywane do dezynfekcji magazynowane będą </w:t>
      </w:r>
      <w:r w:rsidR="009D582F" w:rsidRPr="00E75DB9">
        <w:rPr>
          <w:rFonts w:ascii="Arial" w:hAnsi="Arial" w:cs="Arial"/>
          <w:sz w:val="24"/>
          <w:szCs w:val="24"/>
        </w:rPr>
        <w:br/>
        <w:t xml:space="preserve">w wydzielonym pomieszczeniu, w specjalnie do tego celu przystosowanych </w:t>
      </w:r>
      <w:r w:rsidR="009D582F" w:rsidRPr="00E75DB9">
        <w:rPr>
          <w:rFonts w:ascii="Arial" w:hAnsi="Arial" w:cs="Arial"/>
          <w:sz w:val="24"/>
          <w:szCs w:val="24"/>
        </w:rPr>
        <w:br/>
        <w:t>i przeznaczonych opakowaniach, w sposób uniemożliwiających ich rozlewanie, roznoszenie i rozsypywanie. Materiały te będą magazynowane w ilościach uzasadnionych ich zapotrzebowaniem.</w:t>
      </w:r>
    </w:p>
    <w:p w:rsidR="008A383A" w:rsidRPr="00E75DB9" w:rsidRDefault="00BF5F2E"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866F1B" w:rsidRPr="00E75DB9">
        <w:rPr>
          <w:rFonts w:ascii="Arial" w:hAnsi="Arial" w:cs="Arial"/>
          <w:b/>
          <w:sz w:val="24"/>
          <w:szCs w:val="24"/>
        </w:rPr>
        <w:t>V</w:t>
      </w:r>
      <w:r w:rsidR="00245E94" w:rsidRPr="00E75DB9">
        <w:rPr>
          <w:rFonts w:ascii="Arial" w:hAnsi="Arial" w:cs="Arial"/>
          <w:b/>
          <w:sz w:val="24"/>
          <w:szCs w:val="24"/>
        </w:rPr>
        <w:t>.</w:t>
      </w:r>
      <w:r w:rsidR="00E75DB9">
        <w:rPr>
          <w:rFonts w:ascii="Arial" w:hAnsi="Arial" w:cs="Arial"/>
          <w:b/>
          <w:sz w:val="24"/>
          <w:szCs w:val="24"/>
        </w:rPr>
        <w:t>19</w:t>
      </w:r>
      <w:r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Prowadzona będzie minimalizacja ilości powstających odpadów poprzez racjonalne wykorzystanie surowców i materiałów.</w:t>
      </w:r>
    </w:p>
    <w:p w:rsidR="00A603F2" w:rsidRPr="00E75DB9" w:rsidRDefault="00A603F2"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866F1B"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20</w:t>
      </w:r>
      <w:r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 xml:space="preserve">Miejsca magazynowania odpadów będą posiadały utwardzone, nieprzepuszczalne podłoża. Odpady magazynowane będą w sposób selektywny </w:t>
      </w:r>
      <w:r w:rsidR="00007AE3" w:rsidRPr="00E75DB9">
        <w:rPr>
          <w:rFonts w:ascii="Arial" w:hAnsi="Arial" w:cs="Arial"/>
          <w:sz w:val="24"/>
          <w:szCs w:val="24"/>
        </w:rPr>
        <w:br/>
      </w:r>
      <w:r w:rsidR="009D582F" w:rsidRPr="00E75DB9">
        <w:rPr>
          <w:rFonts w:ascii="Arial" w:hAnsi="Arial" w:cs="Arial"/>
          <w:sz w:val="24"/>
          <w:szCs w:val="24"/>
        </w:rPr>
        <w:t>i bezpieczny dla środowiska, zdrowia i życia ludzi, w wyznaczonych do tego celu miejscach na terenie instalacji.</w:t>
      </w:r>
    </w:p>
    <w:p w:rsidR="00A603F2" w:rsidRPr="00E75DB9" w:rsidRDefault="00A603F2"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CA1A5D"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21</w:t>
      </w:r>
      <w:r w:rsidRPr="00E75DB9">
        <w:rPr>
          <w:rFonts w:ascii="Arial" w:hAnsi="Arial" w:cs="Arial"/>
          <w:b/>
          <w:sz w:val="24"/>
          <w:szCs w:val="24"/>
        </w:rPr>
        <w:t>.</w:t>
      </w:r>
      <w:r w:rsidRPr="00E75DB9">
        <w:rPr>
          <w:rFonts w:ascii="Arial" w:hAnsi="Arial" w:cs="Arial"/>
          <w:sz w:val="24"/>
          <w:szCs w:val="24"/>
        </w:rPr>
        <w:t xml:space="preserve"> </w:t>
      </w:r>
      <w:r w:rsidR="009D582F" w:rsidRPr="00E75DB9">
        <w:rPr>
          <w:rFonts w:ascii="Arial" w:hAnsi="Arial" w:cs="Arial"/>
          <w:sz w:val="24"/>
          <w:szCs w:val="24"/>
        </w:rPr>
        <w:t>Instalacja wyposażona będzie w środki gaśnicze, neutralizujące oraz sorbenty pozwalające przeciwdziałać ewentualnym zagrożeniom i wyciekom płynów eksploatacyjnych.</w:t>
      </w:r>
    </w:p>
    <w:p w:rsidR="00EC2CB8" w:rsidRPr="00E75DB9" w:rsidRDefault="00DC1269"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CA1A5D" w:rsidRPr="00E75DB9">
        <w:rPr>
          <w:rFonts w:ascii="Arial" w:hAnsi="Arial" w:cs="Arial"/>
          <w:b/>
          <w:sz w:val="24"/>
          <w:szCs w:val="24"/>
        </w:rPr>
        <w:t>V</w:t>
      </w:r>
      <w:r w:rsidR="00EC2CB8" w:rsidRPr="00E75DB9">
        <w:rPr>
          <w:rFonts w:ascii="Arial" w:hAnsi="Arial" w:cs="Arial"/>
          <w:b/>
          <w:sz w:val="24"/>
          <w:szCs w:val="24"/>
        </w:rPr>
        <w:t>.</w:t>
      </w:r>
      <w:r w:rsidR="00E75DB9">
        <w:rPr>
          <w:rFonts w:ascii="Arial" w:hAnsi="Arial" w:cs="Arial"/>
          <w:b/>
          <w:sz w:val="24"/>
          <w:szCs w:val="24"/>
        </w:rPr>
        <w:t>22</w:t>
      </w:r>
      <w:r w:rsidR="00EC2CB8" w:rsidRPr="00E75DB9">
        <w:rPr>
          <w:rFonts w:ascii="Arial" w:hAnsi="Arial" w:cs="Arial"/>
          <w:b/>
          <w:sz w:val="24"/>
          <w:szCs w:val="24"/>
        </w:rPr>
        <w:t>.</w:t>
      </w:r>
      <w:r w:rsidR="00EC2CB8" w:rsidRPr="00E75DB9">
        <w:rPr>
          <w:rFonts w:ascii="Arial" w:hAnsi="Arial" w:cs="Arial"/>
          <w:sz w:val="24"/>
          <w:szCs w:val="24"/>
        </w:rPr>
        <w:t xml:space="preserve"> Pracownikom zapewnione zostaną warunki bezpieczeństwa i higieny pracy oraz środki ochrony osobistej (np. kombinezony, rękawice).</w:t>
      </w:r>
      <w:r w:rsidR="0034470D">
        <w:rPr>
          <w:rFonts w:ascii="Arial" w:hAnsi="Arial" w:cs="Arial"/>
          <w:sz w:val="24"/>
          <w:szCs w:val="24"/>
        </w:rPr>
        <w:t xml:space="preserve"> </w:t>
      </w:r>
    </w:p>
    <w:p w:rsidR="009D582F" w:rsidRPr="00E75DB9" w:rsidRDefault="008A383A" w:rsidP="008F79B2">
      <w:pPr>
        <w:tabs>
          <w:tab w:val="left" w:pos="360"/>
        </w:tabs>
        <w:spacing w:line="276" w:lineRule="auto"/>
        <w:ind w:left="18"/>
        <w:jc w:val="both"/>
        <w:rPr>
          <w:rFonts w:ascii="Arial" w:hAnsi="Arial" w:cs="Arial"/>
          <w:sz w:val="24"/>
          <w:szCs w:val="24"/>
        </w:rPr>
      </w:pPr>
      <w:r w:rsidRPr="00E75DB9">
        <w:rPr>
          <w:rFonts w:ascii="Arial" w:hAnsi="Arial" w:cs="Arial"/>
          <w:b/>
          <w:sz w:val="24"/>
          <w:szCs w:val="24"/>
        </w:rPr>
        <w:t>X</w:t>
      </w:r>
      <w:r w:rsidR="00245E94" w:rsidRPr="00E75DB9">
        <w:rPr>
          <w:rFonts w:ascii="Arial" w:hAnsi="Arial" w:cs="Arial"/>
          <w:b/>
          <w:sz w:val="24"/>
          <w:szCs w:val="24"/>
        </w:rPr>
        <w:t>I</w:t>
      </w:r>
      <w:r w:rsidR="00CA1A5D"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23</w:t>
      </w:r>
      <w:r w:rsidRPr="00E75DB9">
        <w:rPr>
          <w:rFonts w:ascii="Arial" w:hAnsi="Arial" w:cs="Arial"/>
          <w:b/>
          <w:sz w:val="24"/>
          <w:szCs w:val="24"/>
        </w:rPr>
        <w:t>.</w:t>
      </w:r>
      <w:r w:rsidRPr="00E75DB9">
        <w:rPr>
          <w:rFonts w:ascii="Arial" w:hAnsi="Arial" w:cs="Arial"/>
          <w:sz w:val="24"/>
          <w:szCs w:val="24"/>
        </w:rPr>
        <w:t xml:space="preserve"> Prowadzona będzie obserwacja stanu nawierzchni dróg </w:t>
      </w:r>
      <w:r w:rsidR="0034470D">
        <w:rPr>
          <w:rFonts w:ascii="Arial" w:hAnsi="Arial" w:cs="Arial"/>
          <w:sz w:val="24"/>
          <w:szCs w:val="24"/>
        </w:rPr>
        <w:t xml:space="preserve">technologicznych </w:t>
      </w:r>
      <w:r w:rsidR="0034470D">
        <w:rPr>
          <w:rFonts w:ascii="Arial" w:hAnsi="Arial" w:cs="Arial"/>
          <w:sz w:val="24"/>
          <w:szCs w:val="24"/>
        </w:rPr>
        <w:br/>
      </w:r>
      <w:r w:rsidRPr="00E75DB9">
        <w:rPr>
          <w:rFonts w:ascii="Arial" w:hAnsi="Arial" w:cs="Arial"/>
          <w:sz w:val="24"/>
          <w:szCs w:val="24"/>
        </w:rPr>
        <w:t>i placów oraz ogrodzenia i systematyczne naprawy.</w:t>
      </w:r>
    </w:p>
    <w:p w:rsidR="00EE4E53" w:rsidRPr="00E75DB9" w:rsidRDefault="00EE4E53" w:rsidP="00234478">
      <w:pPr>
        <w:tabs>
          <w:tab w:val="left" w:pos="360"/>
        </w:tabs>
        <w:spacing w:line="276" w:lineRule="auto"/>
        <w:ind w:left="18"/>
        <w:jc w:val="both"/>
        <w:rPr>
          <w:rFonts w:ascii="Arial" w:hAnsi="Arial" w:cs="Arial"/>
          <w:bCs/>
          <w:sz w:val="24"/>
          <w:szCs w:val="24"/>
        </w:rPr>
      </w:pPr>
      <w:r w:rsidRPr="00E75DB9">
        <w:rPr>
          <w:rFonts w:ascii="Arial" w:hAnsi="Arial" w:cs="Arial"/>
          <w:b/>
          <w:sz w:val="24"/>
          <w:szCs w:val="24"/>
        </w:rPr>
        <w:t>X</w:t>
      </w:r>
      <w:r w:rsidR="00245E94" w:rsidRPr="00E75DB9">
        <w:rPr>
          <w:rFonts w:ascii="Arial" w:hAnsi="Arial" w:cs="Arial"/>
          <w:b/>
          <w:sz w:val="24"/>
          <w:szCs w:val="24"/>
        </w:rPr>
        <w:t>I</w:t>
      </w:r>
      <w:r w:rsidR="00CA1A5D" w:rsidRPr="00E75DB9">
        <w:rPr>
          <w:rFonts w:ascii="Arial" w:hAnsi="Arial" w:cs="Arial"/>
          <w:b/>
          <w:sz w:val="24"/>
          <w:szCs w:val="24"/>
        </w:rPr>
        <w:t>V</w:t>
      </w:r>
      <w:r w:rsidRPr="00E75DB9">
        <w:rPr>
          <w:rFonts w:ascii="Arial" w:hAnsi="Arial" w:cs="Arial"/>
          <w:b/>
          <w:sz w:val="24"/>
          <w:szCs w:val="24"/>
        </w:rPr>
        <w:t>.</w:t>
      </w:r>
      <w:r w:rsidR="00E75DB9">
        <w:rPr>
          <w:rFonts w:ascii="Arial" w:hAnsi="Arial" w:cs="Arial"/>
          <w:b/>
          <w:sz w:val="24"/>
          <w:szCs w:val="24"/>
        </w:rPr>
        <w:t>24</w:t>
      </w:r>
      <w:r w:rsidRPr="00E75DB9">
        <w:rPr>
          <w:rFonts w:ascii="Arial" w:hAnsi="Arial" w:cs="Arial"/>
          <w:b/>
          <w:sz w:val="24"/>
          <w:szCs w:val="24"/>
        </w:rPr>
        <w:t>.</w:t>
      </w:r>
      <w:r w:rsidR="00734A77" w:rsidRPr="00E75DB9">
        <w:rPr>
          <w:rFonts w:ascii="Arial" w:hAnsi="Arial" w:cs="Arial"/>
          <w:sz w:val="24"/>
          <w:szCs w:val="24"/>
        </w:rPr>
        <w:t xml:space="preserve"> </w:t>
      </w:r>
      <w:r w:rsidRPr="00E75DB9">
        <w:rPr>
          <w:rFonts w:ascii="Arial" w:hAnsi="Arial" w:cs="Arial"/>
          <w:sz w:val="24"/>
          <w:szCs w:val="24"/>
        </w:rPr>
        <w:t xml:space="preserve">Prowadzone będą kontrole sprawności i kontrole techniczne wszystkich urządzeń </w:t>
      </w:r>
      <w:r w:rsidR="00734A77" w:rsidRPr="00E75DB9">
        <w:rPr>
          <w:rFonts w:ascii="Arial" w:hAnsi="Arial" w:cs="Arial"/>
          <w:sz w:val="24"/>
          <w:szCs w:val="24"/>
        </w:rPr>
        <w:t>wchodzących w skład instalacji. Urządzenia eksploatowane będą zgodnie z ich instrukcjami</w:t>
      </w:r>
      <w:r w:rsidR="00734A77" w:rsidRPr="00E75DB9">
        <w:rPr>
          <w:rFonts w:ascii="Arial" w:hAnsi="Arial" w:cs="Arial"/>
          <w:bCs/>
          <w:sz w:val="24"/>
          <w:szCs w:val="24"/>
        </w:rPr>
        <w:t xml:space="preserve"> techniczno – ruchowymi.</w:t>
      </w:r>
    </w:p>
    <w:p w:rsidR="002353A7" w:rsidRPr="00E75DB9" w:rsidRDefault="00234478" w:rsidP="00234478">
      <w:pPr>
        <w:widowControl w:val="0"/>
        <w:tabs>
          <w:tab w:val="num" w:pos="1778"/>
        </w:tabs>
        <w:spacing w:line="276" w:lineRule="auto"/>
        <w:jc w:val="both"/>
        <w:rPr>
          <w:rFonts w:ascii="Arial" w:hAnsi="Arial" w:cs="Arial"/>
          <w:b/>
          <w:sz w:val="24"/>
          <w:szCs w:val="24"/>
        </w:rPr>
      </w:pPr>
      <w:r w:rsidRPr="00E75DB9">
        <w:rPr>
          <w:rFonts w:ascii="Arial" w:hAnsi="Arial" w:cs="Arial"/>
          <w:b/>
          <w:sz w:val="24"/>
          <w:szCs w:val="24"/>
        </w:rPr>
        <w:t>XIV.</w:t>
      </w:r>
      <w:r w:rsidR="00E75DB9">
        <w:rPr>
          <w:rFonts w:ascii="Arial" w:hAnsi="Arial" w:cs="Arial"/>
          <w:b/>
          <w:sz w:val="24"/>
          <w:szCs w:val="24"/>
        </w:rPr>
        <w:t>25</w:t>
      </w:r>
      <w:r w:rsidRPr="00E75DB9">
        <w:rPr>
          <w:rFonts w:ascii="Arial" w:hAnsi="Arial" w:cs="Arial"/>
          <w:b/>
          <w:sz w:val="24"/>
          <w:szCs w:val="24"/>
        </w:rPr>
        <w:t>.</w:t>
      </w:r>
      <w:r w:rsidRPr="00E75DB9">
        <w:rPr>
          <w:rFonts w:ascii="Arial" w:hAnsi="Arial" w:cs="Arial"/>
          <w:sz w:val="24"/>
          <w:szCs w:val="24"/>
        </w:rPr>
        <w:t xml:space="preserve"> Prowadzony będzie monitoring ilości zużywanych mediów oraz podejmowane działania ograniczających ich zużycie.</w:t>
      </w:r>
    </w:p>
    <w:p w:rsidR="00234478" w:rsidRPr="00E75DB9" w:rsidRDefault="00234478" w:rsidP="000F2EFC">
      <w:pPr>
        <w:widowControl w:val="0"/>
        <w:tabs>
          <w:tab w:val="num" w:pos="1778"/>
        </w:tabs>
        <w:spacing w:line="360" w:lineRule="auto"/>
        <w:jc w:val="both"/>
        <w:rPr>
          <w:rFonts w:ascii="Arial" w:hAnsi="Arial" w:cs="Arial"/>
          <w:b/>
          <w:sz w:val="24"/>
          <w:szCs w:val="24"/>
        </w:rPr>
      </w:pPr>
    </w:p>
    <w:p w:rsidR="00582511" w:rsidRDefault="00582511" w:rsidP="000F2EFC">
      <w:pPr>
        <w:widowControl w:val="0"/>
        <w:tabs>
          <w:tab w:val="num" w:pos="1778"/>
        </w:tabs>
        <w:spacing w:line="360" w:lineRule="auto"/>
        <w:jc w:val="both"/>
        <w:rPr>
          <w:rFonts w:ascii="Arial" w:hAnsi="Arial" w:cs="Arial"/>
          <w:b/>
          <w:sz w:val="24"/>
          <w:szCs w:val="24"/>
        </w:rPr>
      </w:pPr>
    </w:p>
    <w:p w:rsidR="000F2EFC" w:rsidRPr="00417EB7" w:rsidRDefault="00245E94" w:rsidP="000F2EFC">
      <w:pPr>
        <w:widowControl w:val="0"/>
        <w:tabs>
          <w:tab w:val="num" w:pos="1778"/>
        </w:tabs>
        <w:spacing w:line="360" w:lineRule="auto"/>
        <w:jc w:val="both"/>
        <w:rPr>
          <w:rFonts w:ascii="Arial" w:hAnsi="Arial" w:cs="Arial"/>
          <w:b/>
          <w:sz w:val="24"/>
          <w:szCs w:val="24"/>
          <w:u w:val="single"/>
        </w:rPr>
      </w:pPr>
      <w:r>
        <w:rPr>
          <w:rFonts w:ascii="Arial" w:hAnsi="Arial" w:cs="Arial"/>
          <w:b/>
          <w:sz w:val="24"/>
          <w:szCs w:val="24"/>
        </w:rPr>
        <w:lastRenderedPageBreak/>
        <w:t>XV</w:t>
      </w:r>
      <w:r w:rsidR="000F2EFC" w:rsidRPr="00417EB7">
        <w:rPr>
          <w:rFonts w:ascii="Arial" w:hAnsi="Arial" w:cs="Arial"/>
          <w:b/>
          <w:sz w:val="24"/>
          <w:szCs w:val="24"/>
        </w:rPr>
        <w:t xml:space="preserve">. </w:t>
      </w:r>
      <w:r w:rsidR="000F2EFC" w:rsidRPr="00417EB7">
        <w:rPr>
          <w:rFonts w:ascii="Arial" w:hAnsi="Arial" w:cs="Arial"/>
          <w:b/>
          <w:sz w:val="24"/>
          <w:szCs w:val="24"/>
          <w:u w:val="single"/>
        </w:rPr>
        <w:t>Monitoring prowadzonych procesów</w:t>
      </w:r>
      <w:r w:rsidR="00FE0584" w:rsidRPr="00417EB7">
        <w:rPr>
          <w:rFonts w:ascii="Arial" w:hAnsi="Arial" w:cs="Arial"/>
          <w:b/>
          <w:sz w:val="24"/>
          <w:szCs w:val="24"/>
          <w:u w:val="single"/>
        </w:rPr>
        <w:t xml:space="preserve"> technologicznych</w:t>
      </w:r>
      <w:r w:rsidR="000F2EFC" w:rsidRPr="00417EB7">
        <w:rPr>
          <w:rFonts w:ascii="Arial" w:hAnsi="Arial" w:cs="Arial"/>
          <w:b/>
          <w:sz w:val="24"/>
          <w:szCs w:val="24"/>
          <w:u w:val="single"/>
        </w:rPr>
        <w:t>:</w:t>
      </w:r>
    </w:p>
    <w:p w:rsidR="000F2EFC" w:rsidRPr="003A2963" w:rsidRDefault="000F2EFC" w:rsidP="000F2EFC">
      <w:pPr>
        <w:widowControl w:val="0"/>
        <w:tabs>
          <w:tab w:val="num" w:pos="1778"/>
        </w:tabs>
        <w:jc w:val="both"/>
        <w:rPr>
          <w:rFonts w:ascii="Arial" w:hAnsi="Arial" w:cs="Arial"/>
          <w:b/>
          <w:sz w:val="8"/>
          <w:szCs w:val="24"/>
        </w:rPr>
      </w:pPr>
    </w:p>
    <w:p w:rsidR="00B12640" w:rsidRPr="00582511" w:rsidRDefault="00707382" w:rsidP="00582511">
      <w:pPr>
        <w:widowControl w:val="0"/>
        <w:tabs>
          <w:tab w:val="left" w:pos="993"/>
          <w:tab w:val="num" w:pos="1778"/>
        </w:tabs>
        <w:spacing w:line="276" w:lineRule="auto"/>
        <w:jc w:val="both"/>
        <w:rPr>
          <w:rFonts w:ascii="Arial" w:hAnsi="Arial" w:cs="Arial"/>
          <w:b/>
          <w:sz w:val="24"/>
          <w:szCs w:val="24"/>
        </w:rPr>
      </w:pPr>
      <w:r>
        <w:rPr>
          <w:rFonts w:ascii="Arial" w:hAnsi="Arial" w:cs="Arial"/>
          <w:b/>
          <w:sz w:val="24"/>
          <w:szCs w:val="24"/>
        </w:rPr>
        <w:t>XV</w:t>
      </w:r>
      <w:r w:rsidR="000F2EFC" w:rsidRPr="00813A0F">
        <w:rPr>
          <w:rFonts w:ascii="Arial" w:hAnsi="Arial" w:cs="Arial"/>
          <w:b/>
          <w:sz w:val="24"/>
          <w:szCs w:val="24"/>
        </w:rPr>
        <w:t>.1.</w:t>
      </w:r>
      <w:r w:rsidR="000F2EFC" w:rsidRPr="00813A0F">
        <w:rPr>
          <w:rFonts w:ascii="Arial" w:hAnsi="Arial" w:cs="Arial"/>
          <w:sz w:val="24"/>
          <w:szCs w:val="24"/>
        </w:rPr>
        <w:t xml:space="preserve"> Prowadzona będzie kontrola </w:t>
      </w:r>
      <w:r w:rsidR="000F2EFC" w:rsidRPr="00690994">
        <w:rPr>
          <w:rFonts w:ascii="Arial" w:hAnsi="Arial" w:cs="Arial"/>
          <w:sz w:val="24"/>
          <w:szCs w:val="24"/>
        </w:rPr>
        <w:t>osiadania powierzchni</w:t>
      </w:r>
      <w:r w:rsidR="000F2EFC" w:rsidRPr="00813A0F">
        <w:rPr>
          <w:rFonts w:ascii="Arial" w:hAnsi="Arial" w:cs="Arial"/>
          <w:sz w:val="24"/>
          <w:szCs w:val="24"/>
        </w:rPr>
        <w:t xml:space="preserve"> składowiska </w:t>
      </w:r>
      <w:r w:rsidR="000F2EFC" w:rsidRPr="00813A0F">
        <w:rPr>
          <w:rFonts w:ascii="Arial" w:hAnsi="Arial" w:cs="Arial"/>
          <w:sz w:val="24"/>
          <w:szCs w:val="24"/>
        </w:rPr>
        <w:br/>
        <w:t xml:space="preserve">z częstotliwością co 12 miesięcy, </w:t>
      </w:r>
      <w:r w:rsidR="004F14F7">
        <w:rPr>
          <w:rFonts w:ascii="Arial" w:hAnsi="Arial" w:cs="Arial"/>
          <w:sz w:val="24"/>
          <w:szCs w:val="24"/>
        </w:rPr>
        <w:t xml:space="preserve">w oparciu o ustalone punkty pomiarowe (repery) ustalone w  Instrukcji prowadzenia składowiska odpadów oraz z </w:t>
      </w:r>
      <w:r w:rsidR="000F2EFC" w:rsidRPr="00813A0F">
        <w:rPr>
          <w:rFonts w:ascii="Arial" w:hAnsi="Arial" w:cs="Arial"/>
          <w:sz w:val="24"/>
          <w:szCs w:val="24"/>
        </w:rPr>
        <w:t>wykorzystaniem geodezyjnych technik satelitarnych. Wyniki pomiarów gromadzone będą w postaci operatów geodezyjnych uwzględniających coroczne osiadani</w:t>
      </w:r>
      <w:r w:rsidR="00690994">
        <w:rPr>
          <w:rFonts w:ascii="Arial" w:hAnsi="Arial" w:cs="Arial"/>
          <w:sz w:val="24"/>
          <w:szCs w:val="24"/>
        </w:rPr>
        <w:t>e</w:t>
      </w:r>
      <w:r w:rsidR="000F2EFC" w:rsidRPr="00813A0F">
        <w:rPr>
          <w:rFonts w:ascii="Arial" w:hAnsi="Arial" w:cs="Arial"/>
          <w:sz w:val="24"/>
          <w:szCs w:val="24"/>
        </w:rPr>
        <w:t xml:space="preserve"> powierzchni składowiska.</w:t>
      </w:r>
    </w:p>
    <w:p w:rsidR="000F2EFC" w:rsidRPr="008C3AEE" w:rsidRDefault="00CA1A5D" w:rsidP="008C3AEE">
      <w:pPr>
        <w:pStyle w:val="Tekstpodstawowy"/>
        <w:tabs>
          <w:tab w:val="num" w:pos="630"/>
        </w:tabs>
        <w:spacing w:line="276" w:lineRule="auto"/>
        <w:rPr>
          <w:rFonts w:ascii="Arial" w:hAnsi="Arial" w:cs="Arial"/>
          <w:szCs w:val="24"/>
        </w:rPr>
      </w:pPr>
      <w:r>
        <w:rPr>
          <w:rFonts w:ascii="Arial" w:hAnsi="Arial" w:cs="Arial"/>
          <w:b/>
          <w:szCs w:val="24"/>
        </w:rPr>
        <w:t>XV</w:t>
      </w:r>
      <w:r w:rsidR="000F2EFC" w:rsidRPr="00813A0F">
        <w:rPr>
          <w:rFonts w:ascii="Arial" w:hAnsi="Arial" w:cs="Arial"/>
          <w:b/>
          <w:szCs w:val="24"/>
        </w:rPr>
        <w:t>.2.</w:t>
      </w:r>
      <w:r w:rsidR="000F2EFC" w:rsidRPr="00813A0F">
        <w:rPr>
          <w:rFonts w:ascii="Arial" w:hAnsi="Arial" w:cs="Arial"/>
          <w:szCs w:val="24"/>
        </w:rPr>
        <w:t xml:space="preserve"> </w:t>
      </w:r>
      <w:r w:rsidR="00D655F1" w:rsidRPr="00D655F1">
        <w:rPr>
          <w:rFonts w:ascii="Arial" w:hAnsi="Arial" w:cs="Arial"/>
          <w:szCs w:val="24"/>
        </w:rPr>
        <w:t xml:space="preserve">Prowadzone będą badania stateczności zboczy składowiska </w:t>
      </w:r>
      <w:r w:rsidR="00CE2646">
        <w:rPr>
          <w:rFonts w:ascii="Arial" w:hAnsi="Arial" w:cs="Arial"/>
          <w:szCs w:val="24"/>
        </w:rPr>
        <w:br/>
      </w:r>
      <w:r w:rsidR="00D655F1" w:rsidRPr="00D655F1">
        <w:rPr>
          <w:rFonts w:ascii="Arial" w:hAnsi="Arial" w:cs="Arial"/>
          <w:szCs w:val="24"/>
        </w:rPr>
        <w:t>z częstotliwością co 12</w:t>
      </w:r>
      <w:r w:rsidR="00D655F1">
        <w:rPr>
          <w:rFonts w:ascii="Arial" w:hAnsi="Arial" w:cs="Arial"/>
          <w:szCs w:val="24"/>
        </w:rPr>
        <w:t xml:space="preserve"> miesięcy</w:t>
      </w:r>
      <w:r w:rsidR="00D655F1" w:rsidRPr="00813A0F">
        <w:rPr>
          <w:rFonts w:ascii="Arial" w:hAnsi="Arial" w:cs="Arial"/>
          <w:szCs w:val="24"/>
        </w:rPr>
        <w:t xml:space="preserve">. </w:t>
      </w:r>
      <w:r w:rsidR="00D655F1" w:rsidRPr="00D655F1">
        <w:rPr>
          <w:rFonts w:ascii="Arial" w:hAnsi="Arial" w:cs="Arial"/>
          <w:szCs w:val="24"/>
        </w:rPr>
        <w:t>Prowadzona będzie codzienna obserwacja stanu technicznego obwałowań składowiska, ich erozji, osiadania, pękania, zastoisk itp. Stwierdzone uszkodzenia będą niezwłoczne naprawiane i odnotowywane w Książce eksploatacji składowiska.</w:t>
      </w:r>
      <w:r w:rsidR="00D655F1">
        <w:rPr>
          <w:rFonts w:ascii="Arial" w:hAnsi="Arial" w:cs="Arial"/>
          <w:szCs w:val="24"/>
        </w:rPr>
        <w:t xml:space="preserve"> </w:t>
      </w:r>
    </w:p>
    <w:p w:rsidR="000F2EFC" w:rsidRPr="008C3AEE" w:rsidRDefault="00CA1A5D" w:rsidP="008F79B2">
      <w:pPr>
        <w:tabs>
          <w:tab w:val="left" w:pos="360"/>
        </w:tabs>
        <w:spacing w:line="276" w:lineRule="auto"/>
        <w:jc w:val="both"/>
        <w:rPr>
          <w:rFonts w:ascii="Arial" w:hAnsi="Arial" w:cs="Arial"/>
          <w:sz w:val="24"/>
          <w:szCs w:val="24"/>
        </w:rPr>
      </w:pPr>
      <w:r w:rsidRPr="00CA1A5D">
        <w:rPr>
          <w:rFonts w:ascii="Arial" w:hAnsi="Arial" w:cs="Arial"/>
          <w:b/>
          <w:sz w:val="24"/>
          <w:szCs w:val="24"/>
        </w:rPr>
        <w:t>XV</w:t>
      </w:r>
      <w:r w:rsidR="000F2EFC" w:rsidRPr="00CA1A5D">
        <w:rPr>
          <w:rFonts w:ascii="Arial" w:hAnsi="Arial" w:cs="Arial"/>
          <w:b/>
          <w:sz w:val="24"/>
          <w:szCs w:val="24"/>
        </w:rPr>
        <w:t>.3.</w:t>
      </w:r>
      <w:r w:rsidR="000F2EFC" w:rsidRPr="00CA1A5D">
        <w:rPr>
          <w:rFonts w:ascii="Arial" w:hAnsi="Arial" w:cs="Arial"/>
          <w:sz w:val="24"/>
          <w:szCs w:val="24"/>
        </w:rPr>
        <w:t xml:space="preserve"> Prowadzona będzie kontrola</w:t>
      </w:r>
      <w:r w:rsidR="000F2EFC" w:rsidRPr="00CA1A5D">
        <w:rPr>
          <w:rFonts w:ascii="Arial" w:hAnsi="Arial" w:cs="Arial"/>
          <w:bCs/>
          <w:sz w:val="24"/>
          <w:szCs w:val="24"/>
        </w:rPr>
        <w:t xml:space="preserve"> struktury i </w:t>
      </w:r>
      <w:r w:rsidR="000F2EFC" w:rsidRPr="00CA1A5D">
        <w:rPr>
          <w:rFonts w:ascii="Arial" w:hAnsi="Arial" w:cs="Arial"/>
          <w:sz w:val="24"/>
          <w:szCs w:val="24"/>
        </w:rPr>
        <w:t>składu masy składowanych</w:t>
      </w:r>
      <w:r w:rsidR="000F2EFC" w:rsidRPr="00CA1A5D">
        <w:rPr>
          <w:rFonts w:ascii="Arial" w:hAnsi="Arial" w:cs="Arial"/>
          <w:b/>
          <w:sz w:val="24"/>
          <w:szCs w:val="24"/>
        </w:rPr>
        <w:t xml:space="preserve"> </w:t>
      </w:r>
      <w:r w:rsidR="000F2EFC" w:rsidRPr="00CA1A5D">
        <w:rPr>
          <w:rFonts w:ascii="Arial" w:hAnsi="Arial" w:cs="Arial"/>
          <w:sz w:val="24"/>
          <w:szCs w:val="24"/>
        </w:rPr>
        <w:t xml:space="preserve">odpadów pod kątem zgodności z pozwoleniem na budowę składowiska odpadów oraz instrukcją prowadzenia składowiska z częstotliwością co 12 miesięcy. </w:t>
      </w:r>
      <w:r w:rsidR="003D0809" w:rsidRPr="00CA1A5D">
        <w:rPr>
          <w:rFonts w:ascii="Arial" w:hAnsi="Arial" w:cs="Arial"/>
          <w:sz w:val="24"/>
          <w:szCs w:val="24"/>
        </w:rPr>
        <w:t>Wyniki będą odnotowywane w Książce eksploatacji składowiska.</w:t>
      </w:r>
    </w:p>
    <w:p w:rsidR="000F2EFC" w:rsidRPr="00813A0F" w:rsidRDefault="00CA1A5D" w:rsidP="008F79B2">
      <w:pPr>
        <w:tabs>
          <w:tab w:val="left" w:pos="360"/>
        </w:tabs>
        <w:spacing w:line="276" w:lineRule="auto"/>
        <w:jc w:val="both"/>
        <w:rPr>
          <w:rFonts w:ascii="Arial" w:hAnsi="Arial" w:cs="Arial"/>
          <w:sz w:val="24"/>
          <w:szCs w:val="24"/>
        </w:rPr>
      </w:pPr>
      <w:r w:rsidRPr="00CA1A5D">
        <w:rPr>
          <w:rFonts w:ascii="Arial" w:hAnsi="Arial" w:cs="Arial"/>
          <w:b/>
          <w:sz w:val="24"/>
          <w:szCs w:val="24"/>
        </w:rPr>
        <w:t>XV</w:t>
      </w:r>
      <w:r w:rsidR="000F2EFC" w:rsidRPr="00CA1A5D">
        <w:rPr>
          <w:rFonts w:ascii="Arial" w:hAnsi="Arial" w:cs="Arial"/>
          <w:b/>
          <w:sz w:val="24"/>
          <w:szCs w:val="24"/>
        </w:rPr>
        <w:t>.</w:t>
      </w:r>
      <w:r w:rsidR="000F2EFC" w:rsidRPr="00CA1A5D">
        <w:rPr>
          <w:rFonts w:ascii="Arial" w:hAnsi="Arial" w:cs="Arial"/>
          <w:b/>
          <w:bCs/>
          <w:sz w:val="24"/>
          <w:szCs w:val="24"/>
        </w:rPr>
        <w:t xml:space="preserve">4. </w:t>
      </w:r>
      <w:r w:rsidR="000F2EFC" w:rsidRPr="00CA1A5D">
        <w:rPr>
          <w:rFonts w:ascii="Arial" w:hAnsi="Arial" w:cs="Arial"/>
          <w:sz w:val="24"/>
          <w:szCs w:val="24"/>
        </w:rPr>
        <w:t>Prowadzony będzie</w:t>
      </w:r>
      <w:r w:rsidR="000F2EFC" w:rsidRPr="00CA1A5D">
        <w:rPr>
          <w:rFonts w:ascii="Arial" w:hAnsi="Arial" w:cs="Arial"/>
          <w:b/>
          <w:bCs/>
          <w:sz w:val="24"/>
          <w:szCs w:val="24"/>
        </w:rPr>
        <w:t xml:space="preserve"> </w:t>
      </w:r>
      <w:r w:rsidR="000F2EFC" w:rsidRPr="00CA1A5D">
        <w:rPr>
          <w:rFonts w:ascii="Arial" w:hAnsi="Arial" w:cs="Arial"/>
          <w:bCs/>
          <w:sz w:val="24"/>
          <w:szCs w:val="24"/>
        </w:rPr>
        <w:t>p</w:t>
      </w:r>
      <w:r w:rsidR="000F2EFC" w:rsidRPr="00CA1A5D">
        <w:rPr>
          <w:rFonts w:ascii="Arial" w:hAnsi="Arial" w:cs="Arial"/>
          <w:sz w:val="24"/>
          <w:szCs w:val="24"/>
        </w:rPr>
        <w:t>omiar ilości materiałów i odpadów wykorzystywanych</w:t>
      </w:r>
      <w:r w:rsidR="000F2EFC" w:rsidRPr="00813A0F">
        <w:rPr>
          <w:rFonts w:ascii="Arial" w:hAnsi="Arial" w:cs="Arial"/>
          <w:sz w:val="24"/>
          <w:szCs w:val="24"/>
        </w:rPr>
        <w:t xml:space="preserve"> jako materiał przeznaczony na warstwy izolacyjne</w:t>
      </w:r>
      <w:r w:rsidR="000F2EFC" w:rsidRPr="00813A0F">
        <w:rPr>
          <w:rFonts w:ascii="Arial" w:hAnsi="Arial" w:cs="Arial"/>
          <w:bCs/>
          <w:sz w:val="24"/>
          <w:szCs w:val="24"/>
        </w:rPr>
        <w:t xml:space="preserve"> </w:t>
      </w:r>
      <w:r w:rsidR="00690994">
        <w:rPr>
          <w:rFonts w:ascii="Arial" w:hAnsi="Arial" w:cs="Arial"/>
          <w:sz w:val="24"/>
          <w:szCs w:val="24"/>
        </w:rPr>
        <w:t>metodą wagową</w:t>
      </w:r>
      <w:r w:rsidR="000F2EFC" w:rsidRPr="00813A0F">
        <w:rPr>
          <w:rFonts w:ascii="Arial" w:hAnsi="Arial" w:cs="Arial"/>
          <w:sz w:val="24"/>
          <w:szCs w:val="24"/>
        </w:rPr>
        <w:t xml:space="preserve"> z rejestracją </w:t>
      </w:r>
      <w:r w:rsidR="00690994">
        <w:rPr>
          <w:rFonts w:ascii="Arial" w:hAnsi="Arial" w:cs="Arial"/>
          <w:sz w:val="24"/>
          <w:szCs w:val="24"/>
        </w:rPr>
        <w:br/>
      </w:r>
      <w:r w:rsidR="000F2EFC" w:rsidRPr="00813A0F">
        <w:rPr>
          <w:rFonts w:ascii="Arial" w:hAnsi="Arial" w:cs="Arial"/>
          <w:sz w:val="24"/>
          <w:szCs w:val="24"/>
        </w:rPr>
        <w:t>w dowolnej bazie danych.</w:t>
      </w:r>
    </w:p>
    <w:p w:rsidR="008A383A" w:rsidRDefault="008A383A" w:rsidP="008F79B2">
      <w:pPr>
        <w:widowControl w:val="0"/>
        <w:tabs>
          <w:tab w:val="left" w:pos="993"/>
          <w:tab w:val="num" w:pos="1778"/>
        </w:tabs>
        <w:spacing w:line="276" w:lineRule="auto"/>
        <w:jc w:val="both"/>
        <w:rPr>
          <w:rFonts w:ascii="Arial" w:hAnsi="Arial" w:cs="Arial"/>
          <w:szCs w:val="24"/>
        </w:rPr>
      </w:pPr>
      <w:r w:rsidRPr="00D655F1">
        <w:rPr>
          <w:rFonts w:ascii="Arial" w:hAnsi="Arial" w:cs="Arial"/>
          <w:b/>
          <w:sz w:val="24"/>
          <w:szCs w:val="24"/>
        </w:rPr>
        <w:t>X</w:t>
      </w:r>
      <w:r w:rsidR="00CA1A5D">
        <w:rPr>
          <w:rFonts w:ascii="Arial" w:hAnsi="Arial" w:cs="Arial"/>
          <w:b/>
          <w:sz w:val="24"/>
          <w:szCs w:val="24"/>
        </w:rPr>
        <w:t>V</w:t>
      </w:r>
      <w:r w:rsidRPr="00D655F1">
        <w:rPr>
          <w:rFonts w:ascii="Arial" w:hAnsi="Arial" w:cs="Arial"/>
          <w:b/>
          <w:sz w:val="24"/>
          <w:szCs w:val="24"/>
        </w:rPr>
        <w:t>.5.</w:t>
      </w:r>
      <w:r w:rsidRPr="00D655F1">
        <w:rPr>
          <w:rFonts w:ascii="Arial" w:hAnsi="Arial" w:cs="Arial"/>
          <w:sz w:val="24"/>
          <w:szCs w:val="24"/>
        </w:rPr>
        <w:t xml:space="preserve"> </w:t>
      </w:r>
      <w:r w:rsidR="00D655F1" w:rsidRPr="00D655F1">
        <w:rPr>
          <w:rFonts w:ascii="Arial" w:hAnsi="Arial" w:cs="Arial"/>
          <w:sz w:val="24"/>
          <w:szCs w:val="24"/>
        </w:rPr>
        <w:t xml:space="preserve">Badanie wielkości opadu atmosferycznego prowadzone będzie codziennie, </w:t>
      </w:r>
      <w:r w:rsidR="00D655F1" w:rsidRPr="00D655F1">
        <w:rPr>
          <w:rFonts w:ascii="Arial" w:hAnsi="Arial" w:cs="Arial"/>
          <w:sz w:val="24"/>
          <w:szCs w:val="24"/>
        </w:rPr>
        <w:br/>
        <w:t>na podstawie pomiarów objętości opadów zbierających się w deszczomierzu nizinnym, umieszczonym przy zb</w:t>
      </w:r>
      <w:r w:rsidR="00A73193">
        <w:rPr>
          <w:rFonts w:ascii="Arial" w:hAnsi="Arial" w:cs="Arial"/>
          <w:sz w:val="24"/>
          <w:szCs w:val="24"/>
        </w:rPr>
        <w:t>iorniku p.poż i odnotowywane w K</w:t>
      </w:r>
      <w:r w:rsidR="00D655F1" w:rsidRPr="00D655F1">
        <w:rPr>
          <w:rFonts w:ascii="Arial" w:hAnsi="Arial" w:cs="Arial"/>
          <w:sz w:val="24"/>
          <w:szCs w:val="24"/>
        </w:rPr>
        <w:t>siążce eksploatacji.</w:t>
      </w:r>
    </w:p>
    <w:p w:rsidR="000F2EFC" w:rsidRPr="00813A0F" w:rsidRDefault="000F2EFC" w:rsidP="008F79B2">
      <w:pPr>
        <w:pStyle w:val="Default"/>
        <w:spacing w:line="276" w:lineRule="auto"/>
        <w:jc w:val="both"/>
        <w:rPr>
          <w:rFonts w:ascii="Arial" w:hAnsi="Arial" w:cs="Arial"/>
          <w:color w:val="auto"/>
        </w:rPr>
      </w:pPr>
      <w:r w:rsidRPr="00813A0F">
        <w:rPr>
          <w:rFonts w:ascii="Arial" w:hAnsi="Arial" w:cs="Arial"/>
          <w:b/>
          <w:color w:val="auto"/>
        </w:rPr>
        <w:t>X</w:t>
      </w:r>
      <w:r w:rsidR="00CA1A5D">
        <w:rPr>
          <w:rFonts w:ascii="Arial" w:hAnsi="Arial" w:cs="Arial"/>
          <w:b/>
          <w:color w:val="auto"/>
        </w:rPr>
        <w:t>V</w:t>
      </w:r>
      <w:r w:rsidR="00245E94">
        <w:rPr>
          <w:rFonts w:ascii="Arial" w:hAnsi="Arial" w:cs="Arial"/>
          <w:b/>
          <w:color w:val="auto"/>
        </w:rPr>
        <w:t>.</w:t>
      </w:r>
      <w:r w:rsidR="008A383A">
        <w:rPr>
          <w:rFonts w:ascii="Arial" w:hAnsi="Arial" w:cs="Arial"/>
          <w:b/>
          <w:bCs/>
          <w:color w:val="auto"/>
        </w:rPr>
        <w:t>6</w:t>
      </w:r>
      <w:r w:rsidRPr="00813A0F">
        <w:rPr>
          <w:rFonts w:ascii="Arial" w:hAnsi="Arial" w:cs="Arial"/>
          <w:b/>
          <w:bCs/>
          <w:color w:val="auto"/>
        </w:rPr>
        <w:t xml:space="preserve">. </w:t>
      </w:r>
      <w:r w:rsidRPr="00813A0F">
        <w:rPr>
          <w:rFonts w:ascii="Arial" w:hAnsi="Arial" w:cs="Arial"/>
          <w:color w:val="auto"/>
        </w:rPr>
        <w:t>Prowadzony będzie</w:t>
      </w:r>
      <w:r w:rsidRPr="00813A0F">
        <w:rPr>
          <w:rFonts w:ascii="Arial" w:hAnsi="Arial" w:cs="Arial"/>
          <w:b/>
          <w:bCs/>
          <w:color w:val="auto"/>
        </w:rPr>
        <w:t xml:space="preserve"> </w:t>
      </w:r>
      <w:r w:rsidRPr="00813A0F">
        <w:rPr>
          <w:rFonts w:ascii="Arial" w:hAnsi="Arial" w:cs="Arial"/>
          <w:bCs/>
          <w:color w:val="auto"/>
        </w:rPr>
        <w:t xml:space="preserve">pomiar czasu pracy maszyn (sprzętu) pracujących </w:t>
      </w:r>
      <w:r w:rsidRPr="00813A0F">
        <w:rPr>
          <w:rFonts w:ascii="Arial" w:hAnsi="Arial" w:cs="Arial"/>
          <w:bCs/>
          <w:color w:val="auto"/>
        </w:rPr>
        <w:br/>
        <w:t>na składowisku</w:t>
      </w:r>
      <w:r w:rsidRPr="00813A0F">
        <w:rPr>
          <w:rFonts w:ascii="Arial" w:hAnsi="Arial" w:cs="Arial"/>
          <w:b/>
          <w:bCs/>
          <w:color w:val="auto"/>
        </w:rPr>
        <w:t xml:space="preserve"> </w:t>
      </w:r>
      <w:r w:rsidRPr="00813A0F">
        <w:rPr>
          <w:rFonts w:ascii="Arial" w:hAnsi="Arial" w:cs="Arial"/>
          <w:bCs/>
          <w:color w:val="auto"/>
        </w:rPr>
        <w:t>oraz</w:t>
      </w:r>
      <w:r w:rsidRPr="00813A0F">
        <w:rPr>
          <w:rFonts w:ascii="Arial" w:hAnsi="Arial" w:cs="Arial"/>
          <w:b/>
          <w:bCs/>
          <w:color w:val="auto"/>
        </w:rPr>
        <w:t xml:space="preserve"> </w:t>
      </w:r>
      <w:r w:rsidRPr="00813A0F">
        <w:rPr>
          <w:rFonts w:ascii="Arial" w:hAnsi="Arial" w:cs="Arial"/>
          <w:bCs/>
          <w:color w:val="auto"/>
        </w:rPr>
        <w:t xml:space="preserve">urządzeń instalacji </w:t>
      </w:r>
      <w:r w:rsidR="00690994">
        <w:rPr>
          <w:rFonts w:ascii="Arial" w:hAnsi="Arial" w:cs="Arial"/>
          <w:bCs/>
          <w:color w:val="auto"/>
        </w:rPr>
        <w:t>mechaniczno – biologicznego przetwarzania</w:t>
      </w:r>
      <w:r w:rsidRPr="00813A0F">
        <w:rPr>
          <w:rFonts w:ascii="Arial" w:hAnsi="Arial" w:cs="Arial"/>
          <w:bCs/>
          <w:color w:val="auto"/>
        </w:rPr>
        <w:t xml:space="preserve"> odpadów </w:t>
      </w:r>
      <w:r w:rsidRPr="00813A0F">
        <w:rPr>
          <w:rFonts w:ascii="Arial" w:hAnsi="Arial" w:cs="Arial"/>
          <w:color w:val="auto"/>
        </w:rPr>
        <w:t>przy pomocy liczników godzin pracy sprzętu i urzą</w:t>
      </w:r>
      <w:r w:rsidR="00690994">
        <w:rPr>
          <w:rFonts w:ascii="Arial" w:hAnsi="Arial" w:cs="Arial"/>
          <w:color w:val="auto"/>
        </w:rPr>
        <w:t xml:space="preserve">dzeń lub raportu pracy sprzętu </w:t>
      </w:r>
      <w:r w:rsidRPr="00813A0F">
        <w:rPr>
          <w:rFonts w:ascii="Arial" w:hAnsi="Arial" w:cs="Arial"/>
          <w:color w:val="auto"/>
        </w:rPr>
        <w:t xml:space="preserve">i urządzeń. Odczytane zapisy przechowywane będą przez okres 1 roku. </w:t>
      </w:r>
    </w:p>
    <w:p w:rsidR="000F2EFC" w:rsidRPr="00813A0F" w:rsidRDefault="000F2EFC" w:rsidP="008F79B2">
      <w:pPr>
        <w:autoSpaceDE w:val="0"/>
        <w:autoSpaceDN w:val="0"/>
        <w:adjustRightInd w:val="0"/>
        <w:spacing w:line="276" w:lineRule="auto"/>
        <w:jc w:val="both"/>
        <w:rPr>
          <w:rFonts w:ascii="Arial" w:hAnsi="Arial" w:cs="Arial"/>
          <w:sz w:val="24"/>
          <w:szCs w:val="24"/>
        </w:rPr>
      </w:pPr>
      <w:r w:rsidRPr="00813A0F">
        <w:rPr>
          <w:rFonts w:ascii="Arial" w:hAnsi="Arial" w:cs="Arial"/>
          <w:b/>
          <w:sz w:val="24"/>
          <w:szCs w:val="24"/>
        </w:rPr>
        <w:t>X</w:t>
      </w:r>
      <w:r w:rsidR="00CA1A5D">
        <w:rPr>
          <w:rFonts w:ascii="Arial" w:hAnsi="Arial" w:cs="Arial"/>
          <w:b/>
          <w:sz w:val="24"/>
          <w:szCs w:val="24"/>
        </w:rPr>
        <w:t>V</w:t>
      </w:r>
      <w:r w:rsidRPr="00813A0F">
        <w:rPr>
          <w:rFonts w:ascii="Arial" w:hAnsi="Arial" w:cs="Arial"/>
          <w:b/>
          <w:sz w:val="24"/>
          <w:szCs w:val="24"/>
        </w:rPr>
        <w:t>.</w:t>
      </w:r>
      <w:r w:rsidR="008A383A">
        <w:rPr>
          <w:rFonts w:ascii="Arial" w:hAnsi="Arial" w:cs="Arial"/>
          <w:b/>
          <w:sz w:val="24"/>
          <w:szCs w:val="24"/>
        </w:rPr>
        <w:t>7</w:t>
      </w:r>
      <w:r w:rsidRPr="00813A0F">
        <w:rPr>
          <w:rFonts w:ascii="Arial" w:hAnsi="Arial" w:cs="Arial"/>
          <w:b/>
          <w:sz w:val="24"/>
          <w:szCs w:val="24"/>
        </w:rPr>
        <w:t>.</w:t>
      </w:r>
      <w:r w:rsidRPr="00813A0F">
        <w:rPr>
          <w:rFonts w:ascii="Arial" w:hAnsi="Arial" w:cs="Arial"/>
          <w:sz w:val="24"/>
          <w:szCs w:val="24"/>
        </w:rPr>
        <w:t xml:space="preserve"> Linia sortownicza</w:t>
      </w:r>
      <w:r w:rsidRPr="00813A0F">
        <w:rPr>
          <w:rFonts w:ascii="Arial" w:hAnsi="Arial" w:cs="Arial"/>
          <w:b/>
          <w:bCs/>
          <w:sz w:val="24"/>
          <w:szCs w:val="24"/>
        </w:rPr>
        <w:t xml:space="preserve"> </w:t>
      </w:r>
      <w:r w:rsidRPr="00813A0F">
        <w:rPr>
          <w:rFonts w:ascii="Arial" w:hAnsi="Arial" w:cs="Arial"/>
          <w:sz w:val="24"/>
          <w:szCs w:val="24"/>
        </w:rPr>
        <w:t xml:space="preserve">sterowana </w:t>
      </w:r>
      <w:r w:rsidR="00690994">
        <w:rPr>
          <w:rFonts w:ascii="Arial" w:hAnsi="Arial" w:cs="Arial"/>
          <w:sz w:val="24"/>
          <w:szCs w:val="24"/>
        </w:rPr>
        <w:t>będzie</w:t>
      </w:r>
      <w:r w:rsidR="00690994" w:rsidRPr="00813A0F">
        <w:rPr>
          <w:rFonts w:ascii="Arial" w:hAnsi="Arial" w:cs="Arial"/>
          <w:sz w:val="24"/>
          <w:szCs w:val="24"/>
        </w:rPr>
        <w:t xml:space="preserve"> automatyczn</w:t>
      </w:r>
      <w:r w:rsidR="00690994">
        <w:rPr>
          <w:rFonts w:ascii="Arial" w:hAnsi="Arial" w:cs="Arial"/>
          <w:sz w:val="24"/>
          <w:szCs w:val="24"/>
        </w:rPr>
        <w:t xml:space="preserve">ie </w:t>
      </w:r>
      <w:r w:rsidRPr="00813A0F">
        <w:rPr>
          <w:rFonts w:ascii="Arial" w:hAnsi="Arial" w:cs="Arial"/>
          <w:sz w:val="24"/>
          <w:szCs w:val="24"/>
        </w:rPr>
        <w:t>z centralnej</w:t>
      </w:r>
      <w:r w:rsidR="00690994">
        <w:rPr>
          <w:rFonts w:ascii="Arial" w:hAnsi="Arial" w:cs="Arial"/>
          <w:sz w:val="24"/>
          <w:szCs w:val="24"/>
        </w:rPr>
        <w:t xml:space="preserve"> szafy sterowniczej</w:t>
      </w:r>
      <w:r w:rsidR="005A108C">
        <w:rPr>
          <w:rFonts w:ascii="Arial" w:hAnsi="Arial" w:cs="Arial"/>
          <w:sz w:val="24"/>
          <w:szCs w:val="24"/>
        </w:rPr>
        <w:t xml:space="preserve"> (</w:t>
      </w:r>
      <w:r w:rsidRPr="00813A0F">
        <w:rPr>
          <w:rFonts w:ascii="Arial" w:hAnsi="Arial" w:cs="Arial"/>
          <w:sz w:val="24"/>
          <w:szCs w:val="24"/>
        </w:rPr>
        <w:t>istnieje możliwość sterowania ręcznego</w:t>
      </w:r>
      <w:r w:rsidR="005A108C">
        <w:rPr>
          <w:rFonts w:ascii="Arial" w:hAnsi="Arial" w:cs="Arial"/>
          <w:sz w:val="24"/>
          <w:szCs w:val="24"/>
        </w:rPr>
        <w:t>)</w:t>
      </w:r>
      <w:r w:rsidR="00690994">
        <w:rPr>
          <w:rFonts w:ascii="Arial" w:hAnsi="Arial" w:cs="Arial"/>
          <w:sz w:val="24"/>
          <w:szCs w:val="24"/>
        </w:rPr>
        <w:t xml:space="preserve">, </w:t>
      </w:r>
      <w:r w:rsidRPr="00813A0F">
        <w:rPr>
          <w:rFonts w:ascii="Arial" w:hAnsi="Arial" w:cs="Arial"/>
          <w:sz w:val="24"/>
          <w:szCs w:val="24"/>
        </w:rPr>
        <w:t xml:space="preserve">prędkość przesuwu taśmociągów przenoszących odpady regulowana </w:t>
      </w:r>
      <w:r w:rsidR="00690994">
        <w:rPr>
          <w:rFonts w:ascii="Arial" w:hAnsi="Arial" w:cs="Arial"/>
          <w:sz w:val="24"/>
          <w:szCs w:val="24"/>
        </w:rPr>
        <w:t xml:space="preserve">będzie </w:t>
      </w:r>
      <w:r w:rsidRPr="00813A0F">
        <w:rPr>
          <w:rFonts w:ascii="Arial" w:hAnsi="Arial" w:cs="Arial"/>
          <w:sz w:val="24"/>
          <w:szCs w:val="24"/>
        </w:rPr>
        <w:t>za pomocą falowników sterujących pracą silników elektrycznych, napędowych. Każdy przenośnik na linii posiada</w:t>
      </w:r>
      <w:r w:rsidR="00690994">
        <w:rPr>
          <w:rFonts w:ascii="Arial" w:hAnsi="Arial" w:cs="Arial"/>
          <w:sz w:val="24"/>
          <w:szCs w:val="24"/>
        </w:rPr>
        <w:t>ć będzie</w:t>
      </w:r>
      <w:r w:rsidRPr="00813A0F">
        <w:rPr>
          <w:rFonts w:ascii="Arial" w:hAnsi="Arial" w:cs="Arial"/>
          <w:sz w:val="24"/>
          <w:szCs w:val="24"/>
        </w:rPr>
        <w:t xml:space="preserve"> indywidualny przycisk włącz/wyłącz.</w:t>
      </w:r>
    </w:p>
    <w:p w:rsidR="000F2EFC" w:rsidRPr="00813A0F" w:rsidRDefault="005A108C" w:rsidP="00ED2804">
      <w:pPr>
        <w:autoSpaceDE w:val="0"/>
        <w:autoSpaceDN w:val="0"/>
        <w:adjustRightInd w:val="0"/>
        <w:spacing w:line="276" w:lineRule="auto"/>
        <w:jc w:val="both"/>
        <w:rPr>
          <w:rFonts w:ascii="Arial" w:hAnsi="Arial" w:cs="Arial"/>
          <w:sz w:val="24"/>
          <w:szCs w:val="24"/>
        </w:rPr>
      </w:pPr>
      <w:r w:rsidRPr="007C2AA3">
        <w:rPr>
          <w:rFonts w:ascii="Arial" w:hAnsi="Arial" w:cs="Arial"/>
          <w:sz w:val="24"/>
          <w:szCs w:val="24"/>
        </w:rPr>
        <w:t>XV.7.1.</w:t>
      </w:r>
      <w:r w:rsidR="000F2EFC" w:rsidRPr="00813A0F">
        <w:rPr>
          <w:rFonts w:ascii="Arial" w:hAnsi="Arial" w:cs="Arial"/>
          <w:sz w:val="24"/>
          <w:szCs w:val="24"/>
        </w:rPr>
        <w:t xml:space="preserve"> Wewnątrz g</w:t>
      </w:r>
      <w:r w:rsidR="00ED2804">
        <w:rPr>
          <w:rFonts w:ascii="Arial" w:hAnsi="Arial" w:cs="Arial"/>
          <w:sz w:val="24"/>
          <w:szCs w:val="24"/>
        </w:rPr>
        <w:t>łównej szafy sterującej znajdować</w:t>
      </w:r>
      <w:r w:rsidR="000F2EFC" w:rsidRPr="00813A0F">
        <w:rPr>
          <w:rFonts w:ascii="Arial" w:hAnsi="Arial" w:cs="Arial"/>
          <w:sz w:val="24"/>
          <w:szCs w:val="24"/>
        </w:rPr>
        <w:t xml:space="preserve"> się</w:t>
      </w:r>
      <w:r w:rsidR="00ED2804">
        <w:rPr>
          <w:rFonts w:ascii="Arial" w:hAnsi="Arial" w:cs="Arial"/>
          <w:sz w:val="24"/>
          <w:szCs w:val="24"/>
        </w:rPr>
        <w:t xml:space="preserve"> będzie</w:t>
      </w:r>
      <w:r w:rsidR="000F2EFC" w:rsidRPr="00813A0F">
        <w:rPr>
          <w:rFonts w:ascii="Arial" w:hAnsi="Arial" w:cs="Arial"/>
          <w:sz w:val="24"/>
          <w:szCs w:val="24"/>
        </w:rPr>
        <w:t xml:space="preserve"> tablica </w:t>
      </w:r>
      <w:r w:rsidR="00ED2804">
        <w:rPr>
          <w:rFonts w:ascii="Arial" w:hAnsi="Arial" w:cs="Arial"/>
          <w:sz w:val="24"/>
          <w:szCs w:val="24"/>
        </w:rPr>
        <w:br/>
      </w:r>
      <w:r w:rsidR="000F2EFC" w:rsidRPr="00813A0F">
        <w:rPr>
          <w:rFonts w:ascii="Arial" w:hAnsi="Arial" w:cs="Arial"/>
          <w:sz w:val="24"/>
          <w:szCs w:val="24"/>
        </w:rPr>
        <w:t xml:space="preserve">z przyciskami umożliwiająca włączenie i wyłączenie poszczególnych urządzeń linii. Dodatkowo każde stanowisko sortownicze wyposażone </w:t>
      </w:r>
      <w:r w:rsidR="00690994">
        <w:rPr>
          <w:rFonts w:ascii="Arial" w:hAnsi="Arial" w:cs="Arial"/>
          <w:sz w:val="24"/>
          <w:szCs w:val="24"/>
        </w:rPr>
        <w:t>będzie</w:t>
      </w:r>
      <w:r w:rsidR="000F2EFC" w:rsidRPr="00813A0F">
        <w:rPr>
          <w:rFonts w:ascii="Arial" w:hAnsi="Arial" w:cs="Arial"/>
          <w:sz w:val="24"/>
          <w:szCs w:val="24"/>
        </w:rPr>
        <w:t xml:space="preserve"> w przycisk włącz/wyłącz a wzdłuż stołu sortowniczego </w:t>
      </w:r>
      <w:r w:rsidR="00ED2804">
        <w:rPr>
          <w:rFonts w:ascii="Arial" w:hAnsi="Arial" w:cs="Arial"/>
          <w:sz w:val="24"/>
          <w:szCs w:val="24"/>
        </w:rPr>
        <w:t>zainstalowana</w:t>
      </w:r>
      <w:r w:rsidR="00690994">
        <w:rPr>
          <w:rFonts w:ascii="Arial" w:hAnsi="Arial" w:cs="Arial"/>
          <w:sz w:val="24"/>
          <w:szCs w:val="24"/>
        </w:rPr>
        <w:t xml:space="preserve"> będzie </w:t>
      </w:r>
      <w:r w:rsidR="000F2EFC" w:rsidRPr="00813A0F">
        <w:rPr>
          <w:rFonts w:ascii="Arial" w:hAnsi="Arial" w:cs="Arial"/>
          <w:sz w:val="24"/>
          <w:szCs w:val="24"/>
        </w:rPr>
        <w:t>dodatkowo linka bezpieczeństwa</w:t>
      </w:r>
      <w:r w:rsidR="00690994">
        <w:rPr>
          <w:rFonts w:ascii="Arial" w:hAnsi="Arial" w:cs="Arial"/>
          <w:sz w:val="24"/>
          <w:szCs w:val="24"/>
        </w:rPr>
        <w:t>,</w:t>
      </w:r>
      <w:r w:rsidR="000F2EFC" w:rsidRPr="00813A0F">
        <w:rPr>
          <w:rFonts w:ascii="Arial" w:hAnsi="Arial" w:cs="Arial"/>
          <w:sz w:val="24"/>
          <w:szCs w:val="24"/>
        </w:rPr>
        <w:t xml:space="preserve"> służąca do natychmiastowego zatrzymania przenośnika.</w:t>
      </w:r>
    </w:p>
    <w:p w:rsidR="000F2EFC" w:rsidRPr="00813A0F" w:rsidRDefault="005A108C" w:rsidP="008F79B2">
      <w:pPr>
        <w:autoSpaceDE w:val="0"/>
        <w:autoSpaceDN w:val="0"/>
        <w:adjustRightInd w:val="0"/>
        <w:spacing w:line="276" w:lineRule="auto"/>
        <w:jc w:val="both"/>
        <w:rPr>
          <w:rFonts w:ascii="Arial" w:hAnsi="Arial" w:cs="Arial"/>
          <w:sz w:val="24"/>
          <w:szCs w:val="24"/>
        </w:rPr>
      </w:pPr>
      <w:r w:rsidRPr="007C2AA3">
        <w:rPr>
          <w:rFonts w:ascii="Arial" w:hAnsi="Arial" w:cs="Arial"/>
          <w:sz w:val="24"/>
          <w:szCs w:val="24"/>
        </w:rPr>
        <w:t>XV.7.2.</w:t>
      </w:r>
      <w:r w:rsidR="000F2EFC" w:rsidRPr="00813A0F">
        <w:rPr>
          <w:rFonts w:ascii="Arial" w:hAnsi="Arial" w:cs="Arial"/>
          <w:sz w:val="24"/>
          <w:szCs w:val="24"/>
        </w:rPr>
        <w:t xml:space="preserve"> Sito posiada</w:t>
      </w:r>
      <w:r w:rsidR="00ED2804">
        <w:rPr>
          <w:rFonts w:ascii="Arial" w:hAnsi="Arial" w:cs="Arial"/>
          <w:sz w:val="24"/>
          <w:szCs w:val="24"/>
        </w:rPr>
        <w:t>ć będzie</w:t>
      </w:r>
      <w:r w:rsidR="000F2EFC" w:rsidRPr="00813A0F">
        <w:rPr>
          <w:rFonts w:ascii="Arial" w:hAnsi="Arial" w:cs="Arial"/>
          <w:sz w:val="24"/>
          <w:szCs w:val="24"/>
        </w:rPr>
        <w:t xml:space="preserve"> wyłączniki tzw. otwartych drzwi zainstalowane przy lukach rewizyjnych i głównym wejściu do sita, oraz wyłącznik włącz/wyłącz.</w:t>
      </w:r>
    </w:p>
    <w:p w:rsidR="000F2EFC" w:rsidRPr="00813A0F" w:rsidRDefault="005A108C" w:rsidP="008F79B2">
      <w:pPr>
        <w:autoSpaceDE w:val="0"/>
        <w:autoSpaceDN w:val="0"/>
        <w:adjustRightInd w:val="0"/>
        <w:spacing w:line="276" w:lineRule="auto"/>
        <w:jc w:val="both"/>
        <w:rPr>
          <w:rFonts w:ascii="Arial" w:hAnsi="Arial" w:cs="Arial"/>
          <w:sz w:val="24"/>
          <w:szCs w:val="24"/>
        </w:rPr>
      </w:pPr>
      <w:r w:rsidRPr="007C2AA3">
        <w:rPr>
          <w:rFonts w:ascii="Arial" w:hAnsi="Arial" w:cs="Arial"/>
          <w:sz w:val="24"/>
          <w:szCs w:val="24"/>
        </w:rPr>
        <w:t>XV.7.3.</w:t>
      </w:r>
      <w:r w:rsidR="000F2EFC" w:rsidRPr="00813A0F">
        <w:rPr>
          <w:rFonts w:ascii="Arial" w:hAnsi="Arial" w:cs="Arial"/>
          <w:sz w:val="24"/>
          <w:szCs w:val="24"/>
        </w:rPr>
        <w:t xml:space="preserve"> Prasa belująca niezależnie od głównego zasilania posiada</w:t>
      </w:r>
      <w:r w:rsidR="00ED2804">
        <w:rPr>
          <w:rFonts w:ascii="Arial" w:hAnsi="Arial" w:cs="Arial"/>
          <w:sz w:val="24"/>
          <w:szCs w:val="24"/>
        </w:rPr>
        <w:t>ć będzie</w:t>
      </w:r>
      <w:r w:rsidR="000F2EFC" w:rsidRPr="00813A0F">
        <w:rPr>
          <w:rFonts w:ascii="Arial" w:hAnsi="Arial" w:cs="Arial"/>
          <w:sz w:val="24"/>
          <w:szCs w:val="24"/>
        </w:rPr>
        <w:t xml:space="preserve"> własną szafę sterowniczą przy urządzeniu.</w:t>
      </w:r>
    </w:p>
    <w:p w:rsidR="00975BB2" w:rsidRPr="00813A0F" w:rsidRDefault="00975BB2" w:rsidP="008F79B2">
      <w:pPr>
        <w:spacing w:line="276" w:lineRule="auto"/>
        <w:jc w:val="both"/>
        <w:rPr>
          <w:rFonts w:ascii="Arial" w:hAnsi="Arial" w:cs="Arial"/>
          <w:sz w:val="24"/>
          <w:szCs w:val="24"/>
        </w:rPr>
      </w:pPr>
      <w:r w:rsidRPr="00813A0F">
        <w:rPr>
          <w:rFonts w:ascii="Arial" w:hAnsi="Arial" w:cs="Arial"/>
          <w:b/>
          <w:bCs/>
          <w:sz w:val="24"/>
          <w:szCs w:val="24"/>
        </w:rPr>
        <w:t>X</w:t>
      </w:r>
      <w:r w:rsidR="00CA1A5D">
        <w:rPr>
          <w:rFonts w:ascii="Arial" w:hAnsi="Arial" w:cs="Arial"/>
          <w:b/>
          <w:bCs/>
          <w:sz w:val="24"/>
          <w:szCs w:val="24"/>
        </w:rPr>
        <w:t>V</w:t>
      </w:r>
      <w:r w:rsidRPr="00813A0F">
        <w:rPr>
          <w:rFonts w:ascii="Arial" w:hAnsi="Arial" w:cs="Arial"/>
          <w:b/>
          <w:bCs/>
          <w:sz w:val="24"/>
          <w:szCs w:val="24"/>
        </w:rPr>
        <w:t>.</w:t>
      </w:r>
      <w:r w:rsidR="008A383A">
        <w:rPr>
          <w:rFonts w:ascii="Arial" w:hAnsi="Arial" w:cs="Arial"/>
          <w:b/>
          <w:bCs/>
          <w:sz w:val="24"/>
          <w:szCs w:val="24"/>
        </w:rPr>
        <w:t>8</w:t>
      </w:r>
      <w:r w:rsidRPr="00813A0F">
        <w:rPr>
          <w:rFonts w:ascii="Arial" w:hAnsi="Arial" w:cs="Arial"/>
          <w:b/>
          <w:bCs/>
          <w:sz w:val="24"/>
          <w:szCs w:val="24"/>
        </w:rPr>
        <w:t>.</w:t>
      </w:r>
      <w:r w:rsidRPr="00813A0F">
        <w:rPr>
          <w:rFonts w:ascii="Arial" w:hAnsi="Arial" w:cs="Arial"/>
        </w:rPr>
        <w:t xml:space="preserve"> </w:t>
      </w:r>
      <w:r w:rsidRPr="00813A0F">
        <w:rPr>
          <w:rFonts w:ascii="Arial" w:hAnsi="Arial" w:cs="Arial"/>
          <w:sz w:val="24"/>
          <w:szCs w:val="24"/>
        </w:rPr>
        <w:t xml:space="preserve">Prowadzony będzie </w:t>
      </w:r>
      <w:r w:rsidRPr="00386CB4">
        <w:rPr>
          <w:rFonts w:ascii="Arial" w:hAnsi="Arial" w:cs="Arial"/>
          <w:sz w:val="24"/>
          <w:szCs w:val="24"/>
        </w:rPr>
        <w:t>rejestr czasu pracy linii sortowniczej</w:t>
      </w:r>
      <w:r w:rsidRPr="00813A0F">
        <w:rPr>
          <w:rFonts w:ascii="Arial" w:hAnsi="Arial" w:cs="Arial"/>
          <w:sz w:val="24"/>
          <w:szCs w:val="24"/>
        </w:rPr>
        <w:t xml:space="preserve"> pozwalający ustalić rodzaj i ilość odpadów skierowanych do segregacji w danym dniu. Każdy </w:t>
      </w:r>
      <w:r w:rsidR="00230B07">
        <w:rPr>
          <w:rFonts w:ascii="Arial" w:hAnsi="Arial" w:cs="Arial"/>
          <w:sz w:val="24"/>
          <w:szCs w:val="24"/>
        </w:rPr>
        <w:br/>
      </w:r>
      <w:r w:rsidRPr="00813A0F">
        <w:rPr>
          <w:rFonts w:ascii="Arial" w:hAnsi="Arial" w:cs="Arial"/>
          <w:sz w:val="24"/>
          <w:szCs w:val="24"/>
        </w:rPr>
        <w:lastRenderedPageBreak/>
        <w:t xml:space="preserve">z rodzajów odpadów (20 03 01, 20 02 03, 20 03 99, 15 01 06 oraz odpady </w:t>
      </w:r>
      <w:r w:rsidR="00D655F1">
        <w:rPr>
          <w:rFonts w:ascii="Arial" w:hAnsi="Arial" w:cs="Arial"/>
          <w:sz w:val="24"/>
          <w:szCs w:val="24"/>
        </w:rPr>
        <w:br/>
      </w:r>
      <w:r w:rsidRPr="00813A0F">
        <w:rPr>
          <w:rFonts w:ascii="Arial" w:hAnsi="Arial" w:cs="Arial"/>
          <w:sz w:val="24"/>
          <w:szCs w:val="24"/>
        </w:rPr>
        <w:t xml:space="preserve">z selektywnej zbiórki) sortowany będzie odrębnie. </w:t>
      </w:r>
    </w:p>
    <w:p w:rsidR="000A2B41" w:rsidRPr="000A2B41" w:rsidRDefault="000F2EFC" w:rsidP="008F79B2">
      <w:pPr>
        <w:widowControl w:val="0"/>
        <w:spacing w:line="276" w:lineRule="auto"/>
        <w:jc w:val="both"/>
        <w:rPr>
          <w:rFonts w:ascii="Arial" w:eastAsia="Calibri" w:hAnsi="Arial" w:cs="Arial"/>
          <w:sz w:val="24"/>
          <w:szCs w:val="24"/>
        </w:rPr>
      </w:pPr>
      <w:r w:rsidRPr="00813A0F">
        <w:rPr>
          <w:rFonts w:ascii="Arial" w:hAnsi="Arial" w:cs="Arial"/>
          <w:b/>
          <w:sz w:val="24"/>
          <w:szCs w:val="24"/>
        </w:rPr>
        <w:t>X</w:t>
      </w:r>
      <w:r w:rsidR="00245E94">
        <w:rPr>
          <w:rFonts w:ascii="Arial" w:hAnsi="Arial" w:cs="Arial"/>
          <w:b/>
          <w:sz w:val="24"/>
          <w:szCs w:val="24"/>
        </w:rPr>
        <w:t>V</w:t>
      </w:r>
      <w:r w:rsidRPr="00813A0F">
        <w:rPr>
          <w:rFonts w:ascii="Arial" w:hAnsi="Arial" w:cs="Arial"/>
          <w:b/>
          <w:sz w:val="24"/>
          <w:szCs w:val="24"/>
        </w:rPr>
        <w:t>.</w:t>
      </w:r>
      <w:r w:rsidR="008A383A">
        <w:rPr>
          <w:rFonts w:ascii="Arial" w:hAnsi="Arial" w:cs="Arial"/>
          <w:b/>
          <w:sz w:val="24"/>
          <w:szCs w:val="24"/>
        </w:rPr>
        <w:t>9.</w:t>
      </w:r>
      <w:r w:rsidRPr="00813A0F">
        <w:rPr>
          <w:rFonts w:ascii="Arial" w:hAnsi="Arial" w:cs="Arial"/>
          <w:b/>
          <w:sz w:val="24"/>
          <w:szCs w:val="24"/>
        </w:rPr>
        <w:t xml:space="preserve"> </w:t>
      </w:r>
      <w:r w:rsidRPr="008A383A">
        <w:rPr>
          <w:rFonts w:ascii="Arial" w:hAnsi="Arial" w:cs="Arial"/>
          <w:bCs/>
          <w:sz w:val="24"/>
          <w:szCs w:val="24"/>
        </w:rPr>
        <w:t xml:space="preserve">Proces </w:t>
      </w:r>
      <w:r w:rsidRPr="00386CB4">
        <w:rPr>
          <w:rFonts w:ascii="Arial" w:hAnsi="Arial" w:cs="Arial"/>
          <w:sz w:val="24"/>
          <w:szCs w:val="24"/>
        </w:rPr>
        <w:t xml:space="preserve">kompostowania </w:t>
      </w:r>
      <w:r w:rsidR="00975BB2" w:rsidRPr="00386CB4">
        <w:rPr>
          <w:rFonts w:ascii="Arial" w:hAnsi="Arial" w:cs="Arial"/>
          <w:sz w:val="24"/>
          <w:szCs w:val="24"/>
        </w:rPr>
        <w:t>frakcji podsitowej</w:t>
      </w:r>
      <w:r w:rsidR="00975BB2" w:rsidRPr="00813A0F">
        <w:rPr>
          <w:rFonts w:ascii="Arial" w:hAnsi="Arial" w:cs="Arial"/>
          <w:sz w:val="24"/>
          <w:szCs w:val="24"/>
        </w:rPr>
        <w:t xml:space="preserve"> </w:t>
      </w:r>
      <w:r w:rsidR="00A73193">
        <w:rPr>
          <w:rFonts w:ascii="Arial" w:hAnsi="Arial" w:cs="Arial"/>
          <w:sz w:val="24"/>
          <w:szCs w:val="24"/>
        </w:rPr>
        <w:t>(</w:t>
      </w:r>
      <w:r w:rsidR="00975BB2" w:rsidRPr="00813A0F">
        <w:rPr>
          <w:rFonts w:ascii="Arial" w:hAnsi="Arial" w:cs="Arial"/>
          <w:sz w:val="24"/>
          <w:szCs w:val="24"/>
        </w:rPr>
        <w:t xml:space="preserve">0- </w:t>
      </w:r>
      <w:r w:rsidR="00536EC6">
        <w:rPr>
          <w:rFonts w:ascii="Arial" w:hAnsi="Arial" w:cs="Arial"/>
          <w:sz w:val="24"/>
          <w:szCs w:val="24"/>
        </w:rPr>
        <w:t xml:space="preserve">20 mm i 20 - </w:t>
      </w:r>
      <w:r w:rsidR="00975BB2" w:rsidRPr="00813A0F">
        <w:rPr>
          <w:rFonts w:ascii="Arial" w:hAnsi="Arial" w:cs="Arial"/>
          <w:sz w:val="24"/>
          <w:szCs w:val="24"/>
        </w:rPr>
        <w:t xml:space="preserve">80 mm) </w:t>
      </w:r>
      <w:r w:rsidRPr="00813A0F">
        <w:rPr>
          <w:rFonts w:ascii="Arial" w:hAnsi="Arial" w:cs="Arial"/>
          <w:sz w:val="24"/>
          <w:szCs w:val="24"/>
        </w:rPr>
        <w:t xml:space="preserve">będzie </w:t>
      </w:r>
      <w:r w:rsidR="00BB0484">
        <w:rPr>
          <w:rFonts w:ascii="Arial" w:hAnsi="Arial" w:cs="Arial"/>
          <w:sz w:val="24"/>
          <w:szCs w:val="24"/>
        </w:rPr>
        <w:t xml:space="preserve">stale </w:t>
      </w:r>
      <w:r w:rsidRPr="00813A0F">
        <w:rPr>
          <w:rFonts w:ascii="Arial" w:hAnsi="Arial" w:cs="Arial"/>
          <w:sz w:val="24"/>
          <w:szCs w:val="24"/>
        </w:rPr>
        <w:t>kontrolowany w zakresie:</w:t>
      </w:r>
      <w:r w:rsidR="00975BB2" w:rsidRPr="00813A0F">
        <w:rPr>
          <w:rFonts w:ascii="Arial" w:hAnsi="Arial" w:cs="Arial"/>
          <w:sz w:val="24"/>
          <w:szCs w:val="24"/>
        </w:rPr>
        <w:t xml:space="preserve"> wilgotności odpadów kierowanych do procesu kompostowania (wagosuszarka) oraz</w:t>
      </w:r>
      <w:r w:rsidRPr="00813A0F">
        <w:rPr>
          <w:rFonts w:ascii="Arial" w:hAnsi="Arial" w:cs="Arial"/>
          <w:sz w:val="24"/>
          <w:szCs w:val="24"/>
        </w:rPr>
        <w:t xml:space="preserve"> temperatury</w:t>
      </w:r>
      <w:r w:rsidR="00975BB2" w:rsidRPr="00813A0F">
        <w:rPr>
          <w:rFonts w:ascii="Arial" w:hAnsi="Arial" w:cs="Arial"/>
          <w:sz w:val="24"/>
          <w:szCs w:val="24"/>
        </w:rPr>
        <w:t xml:space="preserve"> panującej w poszczególnych rękawa</w:t>
      </w:r>
      <w:r w:rsidR="00975BB2" w:rsidRPr="000A2B41">
        <w:rPr>
          <w:rFonts w:ascii="Arial" w:hAnsi="Arial" w:cs="Arial"/>
          <w:sz w:val="24"/>
          <w:szCs w:val="24"/>
        </w:rPr>
        <w:t>ch</w:t>
      </w:r>
      <w:r w:rsidR="000A2B41" w:rsidRPr="000A2B41">
        <w:rPr>
          <w:rFonts w:ascii="Arial" w:hAnsi="Arial" w:cs="Arial"/>
          <w:sz w:val="24"/>
          <w:szCs w:val="24"/>
        </w:rPr>
        <w:t xml:space="preserve"> (c</w:t>
      </w:r>
      <w:r w:rsidR="000A2B41" w:rsidRPr="000A2B41">
        <w:rPr>
          <w:rFonts w:ascii="Arial" w:eastAsia="Calibri" w:hAnsi="Arial" w:cs="Arial"/>
          <w:sz w:val="24"/>
          <w:szCs w:val="24"/>
        </w:rPr>
        <w:t>zujniki temperatury procesu w rękawach).</w:t>
      </w:r>
    </w:p>
    <w:p w:rsidR="00230B07" w:rsidRDefault="00230B07" w:rsidP="008F79B2">
      <w:pPr>
        <w:pStyle w:val="ListParagraph"/>
        <w:spacing w:after="0"/>
        <w:ind w:left="0"/>
        <w:jc w:val="both"/>
        <w:rPr>
          <w:rFonts w:ascii="Arial" w:eastAsia="Calibri" w:hAnsi="Arial" w:cs="Arial"/>
          <w:b/>
          <w:bCs/>
          <w:color w:val="FF0000"/>
          <w:sz w:val="24"/>
          <w:szCs w:val="24"/>
        </w:rPr>
      </w:pPr>
      <w:r w:rsidRPr="007C2AA3">
        <w:rPr>
          <w:rFonts w:ascii="Arial" w:hAnsi="Arial" w:cs="Arial"/>
          <w:sz w:val="24"/>
          <w:szCs w:val="24"/>
        </w:rPr>
        <w:t>XV.9.1.</w:t>
      </w:r>
      <w:r>
        <w:rPr>
          <w:rFonts w:ascii="Arial" w:hAnsi="Arial" w:cs="Arial"/>
          <w:sz w:val="24"/>
          <w:szCs w:val="24"/>
        </w:rPr>
        <w:t xml:space="preserve"> </w:t>
      </w:r>
      <w:r w:rsidR="00A53529" w:rsidRPr="00813A0F">
        <w:rPr>
          <w:rFonts w:ascii="Arial" w:hAnsi="Arial" w:cs="Arial"/>
          <w:sz w:val="24"/>
          <w:szCs w:val="24"/>
        </w:rPr>
        <w:t>Proces</w:t>
      </w:r>
      <w:r w:rsidR="00A53529">
        <w:rPr>
          <w:rFonts w:ascii="Arial" w:hAnsi="Arial" w:cs="Arial"/>
          <w:sz w:val="24"/>
          <w:szCs w:val="24"/>
        </w:rPr>
        <w:t>y</w:t>
      </w:r>
      <w:r w:rsidR="00A53529" w:rsidRPr="00813A0F">
        <w:rPr>
          <w:rFonts w:ascii="Arial" w:hAnsi="Arial" w:cs="Arial"/>
          <w:sz w:val="24"/>
          <w:szCs w:val="24"/>
        </w:rPr>
        <w:t xml:space="preserve"> napowietrzenia i rejestracji temperatury w rękawach będą zautomatyzowane. </w:t>
      </w:r>
      <w:r w:rsidR="00A53529" w:rsidRPr="000A2B41">
        <w:rPr>
          <w:rFonts w:ascii="Arial" w:eastAsia="Calibri" w:hAnsi="Arial" w:cs="Arial"/>
          <w:sz w:val="24"/>
          <w:szCs w:val="24"/>
        </w:rPr>
        <w:t xml:space="preserve">Dla każdego rękawa foliowego zaprojektowano wentylator elektryczny jednofazowy 230V, o mocy znamionowej 0,55kW, wydajność </w:t>
      </w:r>
      <w:r w:rsidR="0027277B">
        <w:rPr>
          <w:rFonts w:ascii="Arial" w:eastAsia="Calibri" w:hAnsi="Arial" w:cs="Arial"/>
          <w:sz w:val="24"/>
          <w:szCs w:val="24"/>
        </w:rPr>
        <w:br/>
      </w:r>
      <w:r w:rsidR="00A53529" w:rsidRPr="00B12640">
        <w:rPr>
          <w:rFonts w:ascii="Arial" w:eastAsia="Calibri" w:hAnsi="Arial" w:cs="Arial"/>
          <w:sz w:val="24"/>
          <w:szCs w:val="24"/>
        </w:rPr>
        <w:t>nominalna 720m</w:t>
      </w:r>
      <w:r w:rsidR="00A53529" w:rsidRPr="00B12640">
        <w:rPr>
          <w:rFonts w:ascii="Arial" w:eastAsia="Calibri" w:hAnsi="Arial" w:cs="Arial"/>
          <w:sz w:val="24"/>
          <w:szCs w:val="24"/>
          <w:vertAlign w:val="superscript"/>
        </w:rPr>
        <w:t>3</w:t>
      </w:r>
      <w:r w:rsidR="00A53529" w:rsidRPr="00B12640">
        <w:rPr>
          <w:rFonts w:ascii="Arial" w:eastAsia="Calibri" w:hAnsi="Arial" w:cs="Arial"/>
          <w:sz w:val="24"/>
          <w:szCs w:val="24"/>
        </w:rPr>
        <w:t>/h.</w:t>
      </w:r>
      <w:r w:rsidR="00A53529" w:rsidRPr="00B12640">
        <w:rPr>
          <w:rFonts w:ascii="Arial" w:hAnsi="Arial" w:cs="Arial"/>
          <w:sz w:val="24"/>
          <w:szCs w:val="24"/>
        </w:rPr>
        <w:t xml:space="preserve"> </w:t>
      </w:r>
      <w:r w:rsidR="00975BB2" w:rsidRPr="00B12640">
        <w:rPr>
          <w:rFonts w:ascii="Arial" w:hAnsi="Arial" w:cs="Arial"/>
          <w:sz w:val="24"/>
          <w:szCs w:val="24"/>
        </w:rPr>
        <w:t xml:space="preserve">Sondy temperaturowe </w:t>
      </w:r>
      <w:r w:rsidR="0027277B" w:rsidRPr="00B12640">
        <w:rPr>
          <w:rFonts w:ascii="Arial" w:hAnsi="Arial" w:cs="Arial"/>
          <w:sz w:val="24"/>
          <w:szCs w:val="24"/>
        </w:rPr>
        <w:t>(</w:t>
      </w:r>
      <w:r w:rsidR="00C627D0">
        <w:rPr>
          <w:rFonts w:ascii="Arial" w:hAnsi="Arial" w:cs="Arial"/>
          <w:sz w:val="24"/>
          <w:szCs w:val="24"/>
        </w:rPr>
        <w:t>2</w:t>
      </w:r>
      <w:r w:rsidR="0027277B" w:rsidRPr="00B12640">
        <w:rPr>
          <w:rFonts w:ascii="Arial" w:hAnsi="Arial" w:cs="Arial"/>
          <w:sz w:val="24"/>
          <w:szCs w:val="24"/>
        </w:rPr>
        <w:t xml:space="preserve"> szt. w każdym rękawie) </w:t>
      </w:r>
      <w:r w:rsidR="00975BB2" w:rsidRPr="00B12640">
        <w:rPr>
          <w:rFonts w:ascii="Arial" w:hAnsi="Arial" w:cs="Arial"/>
          <w:sz w:val="24"/>
          <w:szCs w:val="24"/>
        </w:rPr>
        <w:t>będą</w:t>
      </w:r>
      <w:r w:rsidR="00975BB2" w:rsidRPr="00230B07">
        <w:rPr>
          <w:rFonts w:ascii="Arial" w:hAnsi="Arial" w:cs="Arial"/>
          <w:sz w:val="24"/>
          <w:szCs w:val="24"/>
        </w:rPr>
        <w:t xml:space="preserve"> podłączone do sterownika wentylatorów. </w:t>
      </w:r>
      <w:r w:rsidRPr="00230B07">
        <w:rPr>
          <w:rFonts w:ascii="Arial" w:eastAsia="Calibri" w:hAnsi="Arial" w:cs="Arial"/>
          <w:sz w:val="24"/>
          <w:szCs w:val="24"/>
        </w:rPr>
        <w:t xml:space="preserve">Sterowanie wentylatorów odbywać </w:t>
      </w:r>
      <w:r w:rsidR="0027277B">
        <w:rPr>
          <w:rFonts w:ascii="Arial" w:eastAsia="Calibri" w:hAnsi="Arial" w:cs="Arial"/>
          <w:sz w:val="24"/>
          <w:szCs w:val="24"/>
        </w:rPr>
        <w:br/>
      </w:r>
      <w:r w:rsidRPr="00230B07">
        <w:rPr>
          <w:rFonts w:ascii="Arial" w:eastAsia="Calibri" w:hAnsi="Arial" w:cs="Arial"/>
          <w:sz w:val="24"/>
          <w:szCs w:val="24"/>
        </w:rPr>
        <w:t xml:space="preserve">się będzie automatycznie z szafy rozdzielczo-sterowniczej, umieszczonej </w:t>
      </w:r>
      <w:r w:rsidR="0027277B">
        <w:rPr>
          <w:rFonts w:ascii="Arial" w:eastAsia="Calibri" w:hAnsi="Arial" w:cs="Arial"/>
          <w:sz w:val="24"/>
          <w:szCs w:val="24"/>
        </w:rPr>
        <w:br/>
      </w:r>
      <w:r w:rsidRPr="00230B07">
        <w:rPr>
          <w:rFonts w:ascii="Arial" w:eastAsia="Calibri" w:hAnsi="Arial" w:cs="Arial"/>
          <w:sz w:val="24"/>
          <w:szCs w:val="24"/>
        </w:rPr>
        <w:t xml:space="preserve">w pomieszczeniu sterowni. Stacja sterująca uruchamiać będzie wentylatory </w:t>
      </w:r>
      <w:r w:rsidR="0027277B">
        <w:rPr>
          <w:rFonts w:ascii="Arial" w:eastAsia="Calibri" w:hAnsi="Arial" w:cs="Arial"/>
          <w:sz w:val="24"/>
          <w:szCs w:val="24"/>
        </w:rPr>
        <w:br/>
      </w:r>
      <w:r w:rsidRPr="00230B07">
        <w:rPr>
          <w:rFonts w:ascii="Arial" w:eastAsia="Calibri" w:hAnsi="Arial" w:cs="Arial"/>
          <w:sz w:val="24"/>
          <w:szCs w:val="24"/>
        </w:rPr>
        <w:t xml:space="preserve">na podstawie analizy sygnałów temperaturowych z każdego rękawa. </w:t>
      </w:r>
    </w:p>
    <w:p w:rsidR="000A2B41" w:rsidRPr="00A53529" w:rsidRDefault="00230B07" w:rsidP="00ED2804">
      <w:pPr>
        <w:pStyle w:val="ListParagraph"/>
        <w:ind w:left="0"/>
        <w:jc w:val="both"/>
        <w:rPr>
          <w:rFonts w:ascii="Arial" w:hAnsi="Arial" w:cs="Arial"/>
          <w:sz w:val="24"/>
          <w:szCs w:val="24"/>
        </w:rPr>
      </w:pPr>
      <w:r w:rsidRPr="007C2AA3">
        <w:rPr>
          <w:rFonts w:ascii="Arial" w:hAnsi="Arial" w:cs="Arial"/>
          <w:sz w:val="24"/>
          <w:szCs w:val="24"/>
        </w:rPr>
        <w:t>XV.9.2.</w:t>
      </w:r>
      <w:r>
        <w:rPr>
          <w:rFonts w:ascii="Arial" w:hAnsi="Arial" w:cs="Arial"/>
          <w:sz w:val="24"/>
          <w:szCs w:val="24"/>
        </w:rPr>
        <w:t xml:space="preserve"> </w:t>
      </w:r>
      <w:r w:rsidR="00975BB2" w:rsidRPr="00813A0F">
        <w:rPr>
          <w:rFonts w:ascii="Arial" w:hAnsi="Arial" w:cs="Arial"/>
          <w:sz w:val="24"/>
          <w:szCs w:val="24"/>
        </w:rPr>
        <w:t>Reżim napowietrzania określany będzie w trakcie</w:t>
      </w:r>
      <w:r>
        <w:rPr>
          <w:rFonts w:ascii="Arial" w:hAnsi="Arial" w:cs="Arial"/>
          <w:sz w:val="24"/>
          <w:szCs w:val="24"/>
        </w:rPr>
        <w:t xml:space="preserve"> wstępnego rozruchu instalacji </w:t>
      </w:r>
      <w:r w:rsidR="00975BB2" w:rsidRPr="00813A0F">
        <w:rPr>
          <w:rFonts w:ascii="Arial" w:hAnsi="Arial" w:cs="Arial"/>
          <w:sz w:val="24"/>
          <w:szCs w:val="24"/>
        </w:rPr>
        <w:t xml:space="preserve">w zależności od średniego składu i wilgotności frakcji podsitowej. Zmiany reżimu napowietrzania </w:t>
      </w:r>
      <w:r w:rsidR="00975BB2" w:rsidRPr="001E4C28">
        <w:rPr>
          <w:rFonts w:ascii="Arial" w:hAnsi="Arial" w:cs="Arial"/>
          <w:sz w:val="24"/>
          <w:szCs w:val="24"/>
        </w:rPr>
        <w:t>dokonywane będą w miarę postępu procesu</w:t>
      </w:r>
      <w:r w:rsidR="00A53529" w:rsidRPr="001E4C28">
        <w:rPr>
          <w:rFonts w:ascii="Arial" w:hAnsi="Arial" w:cs="Arial"/>
          <w:sz w:val="24"/>
          <w:szCs w:val="24"/>
        </w:rPr>
        <w:t>,</w:t>
      </w:r>
      <w:r w:rsidR="00975BB2" w:rsidRPr="001E4C28">
        <w:rPr>
          <w:rFonts w:ascii="Arial" w:hAnsi="Arial" w:cs="Arial"/>
          <w:sz w:val="24"/>
          <w:szCs w:val="24"/>
        </w:rPr>
        <w:t xml:space="preserve"> na podstawie wskazań temperatury, która nie może przekraczać max 50-55</w:t>
      </w:r>
      <w:r w:rsidR="00975BB2" w:rsidRPr="001E4C28">
        <w:rPr>
          <w:rFonts w:ascii="Arial" w:hAnsi="Arial" w:cs="Arial"/>
          <w:sz w:val="24"/>
          <w:szCs w:val="24"/>
          <w:vertAlign w:val="superscript"/>
        </w:rPr>
        <w:t xml:space="preserve">o </w:t>
      </w:r>
      <w:r w:rsidR="00975BB2" w:rsidRPr="001E4C28">
        <w:rPr>
          <w:rFonts w:ascii="Arial" w:hAnsi="Arial" w:cs="Arial"/>
          <w:sz w:val="24"/>
          <w:szCs w:val="24"/>
        </w:rPr>
        <w:t>C</w:t>
      </w:r>
      <w:r w:rsidR="001E4C28" w:rsidRPr="001E4C28">
        <w:rPr>
          <w:rFonts w:ascii="Arial" w:hAnsi="Arial" w:cs="Arial"/>
          <w:sz w:val="24"/>
          <w:szCs w:val="24"/>
        </w:rPr>
        <w:t>, min. 30</w:t>
      </w:r>
      <w:r w:rsidR="001E4C28" w:rsidRPr="001E4C28">
        <w:rPr>
          <w:rFonts w:ascii="Arial" w:hAnsi="Arial" w:cs="Arial"/>
          <w:sz w:val="24"/>
          <w:szCs w:val="24"/>
          <w:vertAlign w:val="superscript"/>
        </w:rPr>
        <w:t xml:space="preserve">o </w:t>
      </w:r>
      <w:r w:rsidR="001E4C28" w:rsidRPr="001E4C28">
        <w:rPr>
          <w:rFonts w:ascii="Arial" w:hAnsi="Arial" w:cs="Arial"/>
          <w:sz w:val="24"/>
          <w:szCs w:val="24"/>
        </w:rPr>
        <w:t>C.</w:t>
      </w:r>
    </w:p>
    <w:p w:rsidR="00A40158" w:rsidRDefault="00245E94" w:rsidP="00ED2804">
      <w:pPr>
        <w:pStyle w:val="ListParagraph"/>
        <w:spacing w:after="0"/>
        <w:ind w:left="0"/>
        <w:jc w:val="both"/>
        <w:rPr>
          <w:rFonts w:ascii="Arial" w:hAnsi="Arial" w:cs="Arial"/>
          <w:sz w:val="24"/>
          <w:szCs w:val="24"/>
        </w:rPr>
      </w:pPr>
      <w:r>
        <w:rPr>
          <w:rFonts w:ascii="Arial" w:hAnsi="Arial" w:cs="Arial"/>
          <w:sz w:val="24"/>
          <w:szCs w:val="24"/>
        </w:rPr>
        <w:t>XV</w:t>
      </w:r>
      <w:r w:rsidR="00230B07" w:rsidRPr="007C2AA3">
        <w:rPr>
          <w:rFonts w:ascii="Arial" w:hAnsi="Arial" w:cs="Arial"/>
          <w:sz w:val="24"/>
          <w:szCs w:val="24"/>
        </w:rPr>
        <w:t>.9.3.</w:t>
      </w:r>
      <w:r w:rsidR="00230B07">
        <w:rPr>
          <w:rFonts w:ascii="Arial" w:hAnsi="Arial" w:cs="Arial"/>
          <w:sz w:val="24"/>
          <w:szCs w:val="24"/>
        </w:rPr>
        <w:t xml:space="preserve"> </w:t>
      </w:r>
      <w:r w:rsidR="008C3AEE">
        <w:rPr>
          <w:rFonts w:ascii="Arial" w:hAnsi="Arial" w:cs="Arial"/>
          <w:sz w:val="24"/>
          <w:szCs w:val="24"/>
        </w:rPr>
        <w:t>Wszystkie b</w:t>
      </w:r>
      <w:r w:rsidR="00230B07" w:rsidRPr="00230B07">
        <w:rPr>
          <w:rFonts w:ascii="Arial" w:hAnsi="Arial" w:cs="Arial"/>
          <w:sz w:val="24"/>
          <w:szCs w:val="24"/>
        </w:rPr>
        <w:t>adane p</w:t>
      </w:r>
      <w:r w:rsidR="00A40158" w:rsidRPr="00230B07">
        <w:rPr>
          <w:rFonts w:ascii="Arial" w:hAnsi="Arial" w:cs="Arial"/>
          <w:sz w:val="24"/>
          <w:szCs w:val="24"/>
        </w:rPr>
        <w:t xml:space="preserve">arametry </w:t>
      </w:r>
      <w:r w:rsidR="00A53529" w:rsidRPr="00230B07">
        <w:rPr>
          <w:rFonts w:ascii="Arial" w:hAnsi="Arial" w:cs="Arial"/>
          <w:sz w:val="24"/>
          <w:szCs w:val="24"/>
        </w:rPr>
        <w:t>będą</w:t>
      </w:r>
      <w:r w:rsidR="00A40158" w:rsidRPr="00230B07">
        <w:rPr>
          <w:rFonts w:ascii="Arial" w:hAnsi="Arial" w:cs="Arial"/>
          <w:sz w:val="24"/>
          <w:szCs w:val="24"/>
        </w:rPr>
        <w:t xml:space="preserve"> rejestrowane i archiwizowane w stacji sterującej</w:t>
      </w:r>
      <w:r w:rsidR="00A53529" w:rsidRPr="00230B07">
        <w:rPr>
          <w:rFonts w:ascii="Arial" w:hAnsi="Arial" w:cs="Arial"/>
          <w:sz w:val="24"/>
          <w:szCs w:val="24"/>
        </w:rPr>
        <w:t>,</w:t>
      </w:r>
      <w:r w:rsidR="00A40158" w:rsidRPr="00230B07">
        <w:rPr>
          <w:rFonts w:ascii="Arial" w:hAnsi="Arial" w:cs="Arial"/>
          <w:sz w:val="24"/>
          <w:szCs w:val="24"/>
        </w:rPr>
        <w:t xml:space="preserve"> skąd </w:t>
      </w:r>
      <w:r w:rsidR="00A53529" w:rsidRPr="00230B07">
        <w:rPr>
          <w:rFonts w:ascii="Arial" w:hAnsi="Arial" w:cs="Arial"/>
          <w:sz w:val="24"/>
          <w:szCs w:val="24"/>
        </w:rPr>
        <w:t>będą mogły</w:t>
      </w:r>
      <w:r w:rsidR="00A40158" w:rsidRPr="00230B07">
        <w:rPr>
          <w:rFonts w:ascii="Arial" w:hAnsi="Arial" w:cs="Arial"/>
          <w:sz w:val="24"/>
          <w:szCs w:val="24"/>
        </w:rPr>
        <w:t xml:space="preserve"> być dowolnie pobierane do analizy i rejestracji poza systemem  sterującym</w:t>
      </w:r>
      <w:r w:rsidR="009A79A4" w:rsidRPr="00230B07">
        <w:rPr>
          <w:rFonts w:ascii="Arial" w:hAnsi="Arial" w:cs="Arial"/>
          <w:sz w:val="24"/>
          <w:szCs w:val="24"/>
        </w:rPr>
        <w:t xml:space="preserve">.  </w:t>
      </w:r>
      <w:r w:rsidR="00A40158" w:rsidRPr="00230B07">
        <w:rPr>
          <w:rFonts w:ascii="Arial" w:hAnsi="Arial" w:cs="Arial"/>
          <w:sz w:val="24"/>
          <w:szCs w:val="24"/>
        </w:rPr>
        <w:t xml:space="preserve">Mierzone parametry rejestrowane w plikach. Dla każdego  rękawa uruchamiany </w:t>
      </w:r>
      <w:r w:rsidR="00ED2804">
        <w:rPr>
          <w:rFonts w:ascii="Arial" w:hAnsi="Arial" w:cs="Arial"/>
          <w:sz w:val="24"/>
          <w:szCs w:val="24"/>
        </w:rPr>
        <w:t>będzie</w:t>
      </w:r>
      <w:r w:rsidR="00A40158" w:rsidRPr="00230B07">
        <w:rPr>
          <w:rFonts w:ascii="Arial" w:hAnsi="Arial" w:cs="Arial"/>
          <w:sz w:val="24"/>
          <w:szCs w:val="24"/>
        </w:rPr>
        <w:t xml:space="preserve"> jeden unikalny plik danych, w którym będą rejestrowane  mierzone dane. </w:t>
      </w:r>
      <w:r w:rsidR="00230B07" w:rsidRPr="00230B07">
        <w:rPr>
          <w:rFonts w:ascii="Arial" w:hAnsi="Arial" w:cs="Arial"/>
          <w:sz w:val="24"/>
          <w:szCs w:val="24"/>
        </w:rPr>
        <w:t>P</w:t>
      </w:r>
      <w:r w:rsidR="00A40158" w:rsidRPr="00230B07">
        <w:rPr>
          <w:rFonts w:ascii="Arial" w:hAnsi="Arial" w:cs="Arial"/>
          <w:sz w:val="24"/>
          <w:szCs w:val="24"/>
        </w:rPr>
        <w:t xml:space="preserve">rowadzona </w:t>
      </w:r>
      <w:r w:rsidR="00230B07" w:rsidRPr="00230B07">
        <w:rPr>
          <w:rFonts w:ascii="Arial" w:hAnsi="Arial" w:cs="Arial"/>
          <w:sz w:val="24"/>
          <w:szCs w:val="24"/>
        </w:rPr>
        <w:t>będzie</w:t>
      </w:r>
      <w:r w:rsidR="00A40158" w:rsidRPr="00230B07">
        <w:rPr>
          <w:rFonts w:ascii="Arial" w:hAnsi="Arial" w:cs="Arial"/>
          <w:sz w:val="24"/>
          <w:szCs w:val="24"/>
        </w:rPr>
        <w:t xml:space="preserve"> arch</w:t>
      </w:r>
      <w:r w:rsidR="00230B07">
        <w:rPr>
          <w:rFonts w:ascii="Arial" w:hAnsi="Arial" w:cs="Arial"/>
          <w:sz w:val="24"/>
          <w:szCs w:val="24"/>
        </w:rPr>
        <w:t>iwizacja danych temperaturowych</w:t>
      </w:r>
      <w:r w:rsidR="00A40158" w:rsidRPr="00230B07">
        <w:rPr>
          <w:rFonts w:ascii="Arial" w:hAnsi="Arial" w:cs="Arial"/>
          <w:sz w:val="24"/>
          <w:szCs w:val="24"/>
        </w:rPr>
        <w:t xml:space="preserve"> i parametrów pracy wentylatorów na oddzielnym dysku  przez podłączenie do stacji sterującej.</w:t>
      </w:r>
    </w:p>
    <w:p w:rsidR="000A2B41" w:rsidRPr="00230B07" w:rsidRDefault="00245E94" w:rsidP="00536EC6">
      <w:pPr>
        <w:pStyle w:val="ListParagraph"/>
        <w:spacing w:after="0"/>
        <w:ind w:left="0"/>
        <w:jc w:val="both"/>
        <w:rPr>
          <w:rFonts w:ascii="Arial" w:eastAsia="Calibri" w:hAnsi="Arial" w:cs="Arial"/>
          <w:sz w:val="24"/>
          <w:szCs w:val="24"/>
        </w:rPr>
      </w:pPr>
      <w:r>
        <w:rPr>
          <w:rFonts w:ascii="Arial" w:hAnsi="Arial" w:cs="Arial"/>
          <w:sz w:val="24"/>
          <w:szCs w:val="24"/>
        </w:rPr>
        <w:t>XV.</w:t>
      </w:r>
      <w:r w:rsidR="00230B07" w:rsidRPr="007C2AA3">
        <w:rPr>
          <w:rFonts w:ascii="Arial" w:hAnsi="Arial" w:cs="Arial"/>
          <w:sz w:val="24"/>
          <w:szCs w:val="24"/>
        </w:rPr>
        <w:t>9.4.</w:t>
      </w:r>
      <w:r w:rsidR="00230B07">
        <w:rPr>
          <w:rFonts w:ascii="Arial" w:hAnsi="Arial" w:cs="Arial"/>
          <w:sz w:val="24"/>
          <w:szCs w:val="24"/>
        </w:rPr>
        <w:t xml:space="preserve"> </w:t>
      </w:r>
      <w:r w:rsidR="000A2B41" w:rsidRPr="000A2B41">
        <w:rPr>
          <w:rFonts w:ascii="Arial" w:hAnsi="Arial" w:cs="Arial"/>
          <w:sz w:val="24"/>
          <w:szCs w:val="24"/>
        </w:rPr>
        <w:t xml:space="preserve">Prowadzona </w:t>
      </w:r>
      <w:r w:rsidR="000A2B41">
        <w:rPr>
          <w:rFonts w:ascii="Arial" w:hAnsi="Arial" w:cs="Arial"/>
          <w:sz w:val="24"/>
          <w:szCs w:val="24"/>
        </w:rPr>
        <w:t xml:space="preserve">będzie dokumentacja przebiegu procesów przetwarzania biologicznego frakcji podsitowej; </w:t>
      </w:r>
      <w:r w:rsidR="008F7BD0" w:rsidRPr="000A2B41">
        <w:rPr>
          <w:rFonts w:ascii="Arial" w:hAnsi="Arial" w:cs="Arial"/>
          <w:sz w:val="24"/>
          <w:szCs w:val="24"/>
        </w:rPr>
        <w:t>ilości odpadów wprowadzanych do rękawa</w:t>
      </w:r>
      <w:r w:rsidR="008F7BD0">
        <w:rPr>
          <w:rFonts w:ascii="Arial" w:hAnsi="Arial" w:cs="Arial"/>
          <w:sz w:val="24"/>
          <w:szCs w:val="24"/>
        </w:rPr>
        <w:t>,</w:t>
      </w:r>
      <w:r w:rsidR="008F7BD0" w:rsidRPr="000A2B41">
        <w:rPr>
          <w:rFonts w:ascii="Arial" w:hAnsi="Arial" w:cs="Arial"/>
          <w:sz w:val="24"/>
          <w:szCs w:val="24"/>
        </w:rPr>
        <w:t xml:space="preserve"> daty pracy poszczególnych rękawów</w:t>
      </w:r>
      <w:r w:rsidR="008F7BD0">
        <w:rPr>
          <w:rFonts w:ascii="Arial" w:hAnsi="Arial" w:cs="Arial"/>
          <w:sz w:val="24"/>
          <w:szCs w:val="24"/>
        </w:rPr>
        <w:t>, pomiarów wilgotności frakcji podsitowej wprowadzanej do rękawa, temperatury w rękawach.</w:t>
      </w:r>
    </w:p>
    <w:p w:rsidR="00F60FA9" w:rsidRPr="00813A0F" w:rsidRDefault="000F2EFC" w:rsidP="00536EC6">
      <w:pPr>
        <w:pStyle w:val="ListParagraph"/>
        <w:ind w:left="0"/>
        <w:jc w:val="both"/>
        <w:rPr>
          <w:rFonts w:ascii="Arial" w:hAnsi="Arial" w:cs="Arial"/>
          <w:sz w:val="24"/>
          <w:szCs w:val="24"/>
        </w:rPr>
      </w:pPr>
      <w:r w:rsidRPr="00813A0F">
        <w:rPr>
          <w:rFonts w:ascii="Arial" w:hAnsi="Arial" w:cs="Arial"/>
          <w:b/>
          <w:sz w:val="24"/>
          <w:szCs w:val="24"/>
        </w:rPr>
        <w:t>X</w:t>
      </w:r>
      <w:r w:rsidR="00CA1A5D">
        <w:rPr>
          <w:rFonts w:ascii="Arial" w:hAnsi="Arial" w:cs="Arial"/>
          <w:b/>
          <w:sz w:val="24"/>
          <w:szCs w:val="24"/>
        </w:rPr>
        <w:t>V</w:t>
      </w:r>
      <w:r w:rsidRPr="00813A0F">
        <w:rPr>
          <w:rFonts w:ascii="Arial" w:hAnsi="Arial" w:cs="Arial"/>
          <w:b/>
          <w:sz w:val="24"/>
          <w:szCs w:val="24"/>
        </w:rPr>
        <w:t>.</w:t>
      </w:r>
      <w:r w:rsidR="008F7BD0">
        <w:rPr>
          <w:rFonts w:ascii="Arial" w:hAnsi="Arial" w:cs="Arial"/>
          <w:b/>
          <w:sz w:val="24"/>
          <w:szCs w:val="24"/>
        </w:rPr>
        <w:t>1</w:t>
      </w:r>
      <w:r w:rsidR="00230B07">
        <w:rPr>
          <w:rFonts w:ascii="Arial" w:hAnsi="Arial" w:cs="Arial"/>
          <w:b/>
          <w:sz w:val="24"/>
          <w:szCs w:val="24"/>
        </w:rPr>
        <w:t>0</w:t>
      </w:r>
      <w:r w:rsidRPr="00813A0F">
        <w:rPr>
          <w:rFonts w:ascii="Arial" w:hAnsi="Arial" w:cs="Arial"/>
          <w:b/>
          <w:sz w:val="24"/>
          <w:szCs w:val="24"/>
        </w:rPr>
        <w:t xml:space="preserve">. </w:t>
      </w:r>
      <w:r w:rsidR="00F60FA9" w:rsidRPr="00813A0F">
        <w:rPr>
          <w:rFonts w:ascii="Arial" w:hAnsi="Arial" w:cs="Arial"/>
          <w:sz w:val="24"/>
          <w:szCs w:val="24"/>
        </w:rPr>
        <w:t xml:space="preserve">Prowadzona będzie dokumentacja </w:t>
      </w:r>
      <w:r w:rsidR="00FE0584">
        <w:rPr>
          <w:rFonts w:ascii="Arial" w:hAnsi="Arial" w:cs="Arial"/>
          <w:sz w:val="24"/>
          <w:szCs w:val="24"/>
        </w:rPr>
        <w:t xml:space="preserve">(rejestr) </w:t>
      </w:r>
      <w:r w:rsidR="00F60FA9" w:rsidRPr="00813A0F">
        <w:rPr>
          <w:rFonts w:ascii="Arial" w:hAnsi="Arial" w:cs="Arial"/>
          <w:sz w:val="24"/>
          <w:szCs w:val="24"/>
        </w:rPr>
        <w:t xml:space="preserve">wyników badań </w:t>
      </w:r>
      <w:r w:rsidR="00A73193">
        <w:rPr>
          <w:rFonts w:ascii="Arial" w:hAnsi="Arial" w:cs="Arial"/>
          <w:sz w:val="24"/>
          <w:szCs w:val="24"/>
        </w:rPr>
        <w:t>przetwarzanych</w:t>
      </w:r>
      <w:r w:rsidR="00FE0584">
        <w:rPr>
          <w:rFonts w:ascii="Arial" w:hAnsi="Arial" w:cs="Arial"/>
          <w:sz w:val="24"/>
          <w:szCs w:val="24"/>
        </w:rPr>
        <w:t xml:space="preserve"> odpadów </w:t>
      </w:r>
      <w:r w:rsidRPr="00813A0F">
        <w:rPr>
          <w:rFonts w:ascii="Arial" w:hAnsi="Arial" w:cs="Arial"/>
          <w:sz w:val="24"/>
          <w:szCs w:val="24"/>
        </w:rPr>
        <w:t xml:space="preserve">(frakcji </w:t>
      </w:r>
      <w:r w:rsidRPr="00047C27">
        <w:rPr>
          <w:rFonts w:ascii="Arial" w:hAnsi="Arial" w:cs="Arial"/>
          <w:sz w:val="24"/>
          <w:szCs w:val="24"/>
        </w:rPr>
        <w:t xml:space="preserve">podsitowej 0 - </w:t>
      </w:r>
      <w:r w:rsidR="00536EC6" w:rsidRPr="00047C27">
        <w:rPr>
          <w:rFonts w:ascii="Arial" w:hAnsi="Arial" w:cs="Arial"/>
          <w:sz w:val="24"/>
          <w:szCs w:val="24"/>
        </w:rPr>
        <w:t>2</w:t>
      </w:r>
      <w:r w:rsidRPr="00047C27">
        <w:rPr>
          <w:rFonts w:ascii="Arial" w:hAnsi="Arial" w:cs="Arial"/>
          <w:sz w:val="24"/>
          <w:szCs w:val="24"/>
        </w:rPr>
        <w:t>0 mm</w:t>
      </w:r>
      <w:r w:rsidR="00536EC6" w:rsidRPr="00047C27">
        <w:rPr>
          <w:rFonts w:ascii="Arial" w:hAnsi="Arial" w:cs="Arial"/>
          <w:sz w:val="24"/>
          <w:szCs w:val="24"/>
        </w:rPr>
        <w:t xml:space="preserve"> i 20 – 80 mm</w:t>
      </w:r>
      <w:r w:rsidRPr="00047C27">
        <w:rPr>
          <w:rFonts w:ascii="Arial" w:hAnsi="Arial" w:cs="Arial"/>
          <w:sz w:val="24"/>
          <w:szCs w:val="24"/>
        </w:rPr>
        <w:t>)</w:t>
      </w:r>
      <w:r w:rsidR="00A301BA" w:rsidRPr="00047C27">
        <w:rPr>
          <w:rFonts w:ascii="Arial" w:hAnsi="Arial" w:cs="Arial"/>
          <w:sz w:val="24"/>
          <w:szCs w:val="24"/>
        </w:rPr>
        <w:t>:</w:t>
      </w:r>
      <w:r w:rsidRPr="00813A0F">
        <w:rPr>
          <w:rFonts w:ascii="Arial" w:hAnsi="Arial" w:cs="Arial"/>
          <w:sz w:val="24"/>
          <w:szCs w:val="24"/>
        </w:rPr>
        <w:t xml:space="preserve"> </w:t>
      </w:r>
    </w:p>
    <w:p w:rsidR="000F2EFC" w:rsidRPr="00DE4B4B" w:rsidRDefault="00F60FA9" w:rsidP="006D0904">
      <w:pPr>
        <w:pStyle w:val="ListParagraph"/>
        <w:numPr>
          <w:ilvl w:val="0"/>
          <w:numId w:val="44"/>
        </w:numPr>
        <w:ind w:left="378"/>
        <w:jc w:val="both"/>
        <w:rPr>
          <w:rFonts w:ascii="Arial" w:hAnsi="Arial" w:cs="Arial"/>
          <w:sz w:val="24"/>
          <w:szCs w:val="24"/>
        </w:rPr>
      </w:pPr>
      <w:r w:rsidRPr="00813A0F">
        <w:rPr>
          <w:rFonts w:ascii="Arial" w:hAnsi="Arial" w:cs="Arial"/>
          <w:sz w:val="24"/>
          <w:szCs w:val="24"/>
        </w:rPr>
        <w:t xml:space="preserve">przeprowadzanych </w:t>
      </w:r>
      <w:r w:rsidR="000F2EFC" w:rsidRPr="00813A0F">
        <w:rPr>
          <w:rFonts w:ascii="Arial" w:hAnsi="Arial" w:cs="Arial"/>
          <w:sz w:val="24"/>
          <w:szCs w:val="24"/>
        </w:rPr>
        <w:t>po</w:t>
      </w:r>
      <w:r w:rsidRPr="00813A0F">
        <w:rPr>
          <w:rFonts w:ascii="Arial" w:hAnsi="Arial" w:cs="Arial"/>
          <w:sz w:val="24"/>
          <w:szCs w:val="24"/>
        </w:rPr>
        <w:t xml:space="preserve">dczas prowadzenia </w:t>
      </w:r>
      <w:r w:rsidRPr="00386CB4">
        <w:rPr>
          <w:rFonts w:ascii="Arial" w:hAnsi="Arial" w:cs="Arial"/>
          <w:bCs/>
          <w:sz w:val="24"/>
          <w:szCs w:val="24"/>
        </w:rPr>
        <w:t>I etapu procesu</w:t>
      </w:r>
      <w:r w:rsidRPr="00813A0F">
        <w:rPr>
          <w:rFonts w:ascii="Arial" w:hAnsi="Arial" w:cs="Arial"/>
          <w:sz w:val="24"/>
          <w:szCs w:val="24"/>
        </w:rPr>
        <w:t xml:space="preserve"> w rękawach foliowych, pod ką</w:t>
      </w:r>
      <w:r w:rsidR="000F2EFC" w:rsidRPr="00813A0F">
        <w:rPr>
          <w:rFonts w:ascii="Arial" w:hAnsi="Arial" w:cs="Arial"/>
          <w:sz w:val="24"/>
          <w:szCs w:val="24"/>
        </w:rPr>
        <w:t xml:space="preserve">tem </w:t>
      </w:r>
      <w:r w:rsidRPr="00690994">
        <w:rPr>
          <w:rFonts w:ascii="Arial" w:hAnsi="Arial" w:cs="Arial"/>
          <w:sz w:val="24"/>
          <w:szCs w:val="24"/>
        </w:rPr>
        <w:t>spełnienia wymagań określonych w § 4 ust. 2 pkt. 2</w:t>
      </w:r>
      <w:r w:rsidRPr="00813A0F">
        <w:rPr>
          <w:rFonts w:ascii="Arial" w:hAnsi="Arial" w:cs="Arial"/>
          <w:sz w:val="24"/>
          <w:szCs w:val="24"/>
        </w:rPr>
        <w:t xml:space="preserve"> rozporządzenia Ministra Środowiska z dn. 11 września 2012 r. w sprawie mechaniczno – biologicznego przetwarzania zmieszanych odpadów komunalnych </w:t>
      </w:r>
      <w:r w:rsidR="0027277B">
        <w:rPr>
          <w:rFonts w:ascii="Arial" w:hAnsi="Arial" w:cs="Arial"/>
          <w:sz w:val="24"/>
          <w:szCs w:val="24"/>
        </w:rPr>
        <w:br/>
      </w:r>
      <w:r w:rsidRPr="00DE4B4B">
        <w:rPr>
          <w:rFonts w:ascii="Arial" w:hAnsi="Arial" w:cs="Arial"/>
          <w:sz w:val="24"/>
          <w:szCs w:val="24"/>
        </w:rPr>
        <w:t>(Dz. U. z 2012 r. poz. 1052) tj.</w:t>
      </w:r>
      <w:r w:rsidRPr="00DE4B4B">
        <w:rPr>
          <w:rFonts w:ascii="Arial" w:hAnsi="Arial" w:cs="Arial"/>
          <w:b/>
          <w:sz w:val="24"/>
          <w:szCs w:val="24"/>
        </w:rPr>
        <w:t xml:space="preserve"> </w:t>
      </w:r>
      <w:r w:rsidR="000F2EFC" w:rsidRPr="00DE4B4B">
        <w:rPr>
          <w:rFonts w:ascii="Arial" w:hAnsi="Arial" w:cs="Arial"/>
          <w:sz w:val="24"/>
          <w:szCs w:val="24"/>
        </w:rPr>
        <w:t xml:space="preserve">osiągnięcia parametru aktywności biologicznej </w:t>
      </w:r>
      <w:r w:rsidR="0027277B" w:rsidRPr="00DE4B4B">
        <w:rPr>
          <w:rFonts w:ascii="Arial" w:hAnsi="Arial" w:cs="Arial"/>
          <w:sz w:val="24"/>
          <w:szCs w:val="24"/>
        </w:rPr>
        <w:br/>
      </w:r>
      <w:r w:rsidR="000F2EFC" w:rsidRPr="00DE4B4B">
        <w:rPr>
          <w:rFonts w:ascii="Arial" w:hAnsi="Arial" w:cs="Arial"/>
          <w:sz w:val="24"/>
          <w:szCs w:val="24"/>
        </w:rPr>
        <w:t>AT</w:t>
      </w:r>
      <w:r w:rsidRPr="00DE4B4B">
        <w:rPr>
          <w:rFonts w:ascii="Arial" w:hAnsi="Arial" w:cs="Arial"/>
          <w:sz w:val="24"/>
          <w:szCs w:val="24"/>
          <w:vertAlign w:val="subscript"/>
        </w:rPr>
        <w:t>4</w:t>
      </w:r>
      <w:r w:rsidR="000F2EFC" w:rsidRPr="00DE4B4B">
        <w:rPr>
          <w:rFonts w:ascii="Arial" w:hAnsi="Arial" w:cs="Arial"/>
          <w:sz w:val="24"/>
          <w:szCs w:val="24"/>
        </w:rPr>
        <w:t xml:space="preserve"> poniżej 20 mg O</w:t>
      </w:r>
      <w:r w:rsidRPr="00DE4B4B">
        <w:rPr>
          <w:rFonts w:ascii="Arial" w:hAnsi="Arial" w:cs="Arial"/>
          <w:sz w:val="24"/>
          <w:szCs w:val="24"/>
          <w:vertAlign w:val="subscript"/>
        </w:rPr>
        <w:t>2</w:t>
      </w:r>
      <w:r w:rsidRPr="00DE4B4B">
        <w:rPr>
          <w:rFonts w:ascii="Arial" w:hAnsi="Arial" w:cs="Arial"/>
          <w:sz w:val="24"/>
          <w:szCs w:val="24"/>
        </w:rPr>
        <w:t>/g suchej masy,</w:t>
      </w:r>
    </w:p>
    <w:p w:rsidR="000F2EFC" w:rsidRPr="00DE4B4B" w:rsidRDefault="00F60FA9" w:rsidP="006D0904">
      <w:pPr>
        <w:pStyle w:val="ListParagraph"/>
        <w:numPr>
          <w:ilvl w:val="0"/>
          <w:numId w:val="44"/>
        </w:numPr>
        <w:ind w:left="378"/>
        <w:jc w:val="both"/>
        <w:rPr>
          <w:rFonts w:ascii="Arial" w:hAnsi="Arial" w:cs="Arial"/>
          <w:sz w:val="24"/>
          <w:szCs w:val="24"/>
        </w:rPr>
      </w:pPr>
      <w:r w:rsidRPr="00DE4B4B">
        <w:rPr>
          <w:rFonts w:ascii="Arial" w:hAnsi="Arial" w:cs="Arial"/>
          <w:sz w:val="24"/>
          <w:szCs w:val="24"/>
        </w:rPr>
        <w:t xml:space="preserve">przeprowadzanych podczas prowadzenia </w:t>
      </w:r>
      <w:r w:rsidRPr="00DE4B4B">
        <w:rPr>
          <w:rFonts w:ascii="Arial" w:hAnsi="Arial" w:cs="Arial"/>
          <w:bCs/>
          <w:sz w:val="24"/>
          <w:szCs w:val="24"/>
        </w:rPr>
        <w:t>II etapu procesu</w:t>
      </w:r>
      <w:r w:rsidRPr="00DE4B4B">
        <w:rPr>
          <w:rFonts w:ascii="Arial" w:hAnsi="Arial" w:cs="Arial"/>
          <w:sz w:val="24"/>
          <w:szCs w:val="24"/>
        </w:rPr>
        <w:t xml:space="preserve"> tj. dojrzewania frakcji podsitowej z przerzucaniem pod wiatą, pod kątem </w:t>
      </w:r>
      <w:r w:rsidRPr="00DE4B4B">
        <w:rPr>
          <w:rFonts w:ascii="Arial" w:hAnsi="Arial" w:cs="Arial"/>
          <w:bCs/>
          <w:sz w:val="24"/>
          <w:szCs w:val="24"/>
        </w:rPr>
        <w:t xml:space="preserve">spełnienia wymagań </w:t>
      </w:r>
      <w:r w:rsidR="00813A0F" w:rsidRPr="00DE4B4B">
        <w:rPr>
          <w:rFonts w:ascii="Arial" w:hAnsi="Arial" w:cs="Arial"/>
          <w:bCs/>
          <w:sz w:val="24"/>
          <w:szCs w:val="24"/>
        </w:rPr>
        <w:t>dla</w:t>
      </w:r>
      <w:r w:rsidR="00813A0F" w:rsidRPr="00DE4B4B">
        <w:rPr>
          <w:rFonts w:ascii="Arial" w:hAnsi="Arial" w:cs="Arial"/>
          <w:b/>
          <w:bCs/>
          <w:sz w:val="24"/>
          <w:szCs w:val="24"/>
        </w:rPr>
        <w:t xml:space="preserve"> </w:t>
      </w:r>
      <w:r w:rsidR="00813A0F" w:rsidRPr="00DE4B4B">
        <w:rPr>
          <w:rFonts w:ascii="Arial" w:hAnsi="Arial" w:cs="Arial"/>
          <w:sz w:val="24"/>
          <w:szCs w:val="24"/>
        </w:rPr>
        <w:t xml:space="preserve">stabilizatu, </w:t>
      </w:r>
      <w:r w:rsidRPr="00DE4B4B">
        <w:rPr>
          <w:rFonts w:ascii="Arial" w:hAnsi="Arial" w:cs="Arial"/>
          <w:sz w:val="24"/>
          <w:szCs w:val="24"/>
        </w:rPr>
        <w:t>tj.</w:t>
      </w:r>
      <w:r w:rsidR="00813A0F" w:rsidRPr="00DE4B4B">
        <w:rPr>
          <w:rFonts w:ascii="Arial" w:hAnsi="Arial" w:cs="Arial"/>
          <w:sz w:val="24"/>
          <w:szCs w:val="24"/>
        </w:rPr>
        <w:t xml:space="preserve"> osiągnięcia:</w:t>
      </w:r>
    </w:p>
    <w:p w:rsidR="00813A0F" w:rsidRPr="00E41620" w:rsidRDefault="00813A0F" w:rsidP="006D0904">
      <w:pPr>
        <w:pStyle w:val="ListParagraph"/>
        <w:numPr>
          <w:ilvl w:val="0"/>
          <w:numId w:val="45"/>
        </w:numPr>
        <w:jc w:val="both"/>
        <w:rPr>
          <w:rFonts w:ascii="Arial" w:hAnsi="Arial" w:cs="Arial"/>
          <w:bCs/>
          <w:sz w:val="24"/>
          <w:szCs w:val="24"/>
        </w:rPr>
      </w:pPr>
      <w:r w:rsidRPr="00E41620">
        <w:rPr>
          <w:rFonts w:ascii="Arial" w:hAnsi="Arial" w:cs="Arial"/>
          <w:sz w:val="24"/>
          <w:szCs w:val="24"/>
        </w:rPr>
        <w:t>AT</w:t>
      </w:r>
      <w:r w:rsidRPr="00E41620">
        <w:rPr>
          <w:rFonts w:ascii="Arial" w:hAnsi="Arial" w:cs="Arial"/>
          <w:sz w:val="24"/>
          <w:szCs w:val="24"/>
          <w:vertAlign w:val="subscript"/>
        </w:rPr>
        <w:t>4</w:t>
      </w:r>
      <w:r w:rsidRPr="00E41620">
        <w:rPr>
          <w:rFonts w:ascii="Arial" w:hAnsi="Arial" w:cs="Arial"/>
          <w:sz w:val="24"/>
          <w:szCs w:val="24"/>
        </w:rPr>
        <w:t xml:space="preserve"> poniżej10 mg O</w:t>
      </w:r>
      <w:r w:rsidRPr="00E41620">
        <w:rPr>
          <w:rFonts w:ascii="Arial" w:hAnsi="Arial" w:cs="Arial"/>
          <w:sz w:val="24"/>
          <w:szCs w:val="24"/>
          <w:vertAlign w:val="subscript"/>
        </w:rPr>
        <w:t>2</w:t>
      </w:r>
      <w:r w:rsidRPr="00E41620">
        <w:rPr>
          <w:rFonts w:ascii="Arial" w:hAnsi="Arial" w:cs="Arial"/>
          <w:sz w:val="24"/>
          <w:szCs w:val="24"/>
        </w:rPr>
        <w:t xml:space="preserve">/g s. m., </w:t>
      </w:r>
      <w:r w:rsidR="00047C27" w:rsidRPr="00E41620">
        <w:rPr>
          <w:rFonts w:ascii="Arial" w:hAnsi="Arial" w:cs="Arial"/>
          <w:bCs/>
          <w:sz w:val="24"/>
          <w:szCs w:val="24"/>
        </w:rPr>
        <w:t>oraz</w:t>
      </w:r>
    </w:p>
    <w:p w:rsidR="00813A0F" w:rsidRPr="00E41620" w:rsidRDefault="00813A0F" w:rsidP="006D0904">
      <w:pPr>
        <w:pStyle w:val="ListParagraph"/>
        <w:numPr>
          <w:ilvl w:val="0"/>
          <w:numId w:val="45"/>
        </w:numPr>
        <w:jc w:val="both"/>
        <w:rPr>
          <w:rFonts w:ascii="Arial" w:hAnsi="Arial" w:cs="Arial"/>
          <w:sz w:val="24"/>
          <w:szCs w:val="24"/>
        </w:rPr>
      </w:pPr>
      <w:r w:rsidRPr="00E41620">
        <w:rPr>
          <w:rFonts w:ascii="Arial" w:hAnsi="Arial" w:cs="Arial"/>
          <w:sz w:val="24"/>
          <w:szCs w:val="24"/>
        </w:rPr>
        <w:t>straty prażenia stabilizatu są mniejsze niż 35 % s. m. a zawartość węgla organicznego mniejsza niż 20 % s. m, lub</w:t>
      </w:r>
    </w:p>
    <w:p w:rsidR="00813A0F" w:rsidRPr="00DE4B4B" w:rsidRDefault="00813A0F" w:rsidP="006D0904">
      <w:pPr>
        <w:pStyle w:val="ListParagraph"/>
        <w:numPr>
          <w:ilvl w:val="0"/>
          <w:numId w:val="45"/>
        </w:numPr>
        <w:jc w:val="both"/>
        <w:rPr>
          <w:rFonts w:ascii="Arial" w:hAnsi="Arial" w:cs="Arial"/>
          <w:sz w:val="24"/>
          <w:szCs w:val="24"/>
        </w:rPr>
      </w:pPr>
      <w:r w:rsidRPr="00E41620">
        <w:rPr>
          <w:rFonts w:ascii="Arial" w:hAnsi="Arial" w:cs="Arial"/>
          <w:sz w:val="24"/>
          <w:szCs w:val="24"/>
        </w:rPr>
        <w:lastRenderedPageBreak/>
        <w:t>ubyte</w:t>
      </w:r>
      <w:r w:rsidR="00D80869" w:rsidRPr="00E41620">
        <w:rPr>
          <w:rFonts w:ascii="Arial" w:hAnsi="Arial" w:cs="Arial"/>
          <w:sz w:val="24"/>
          <w:szCs w:val="24"/>
        </w:rPr>
        <w:t>k masy organicznej w stabilizaci</w:t>
      </w:r>
      <w:r w:rsidRPr="00E41620">
        <w:rPr>
          <w:rFonts w:ascii="Arial" w:hAnsi="Arial" w:cs="Arial"/>
          <w:sz w:val="24"/>
          <w:szCs w:val="24"/>
        </w:rPr>
        <w:t xml:space="preserve">e w stosunku do masy organicznej </w:t>
      </w:r>
      <w:r w:rsidRPr="00E41620">
        <w:rPr>
          <w:rFonts w:ascii="Arial" w:hAnsi="Arial" w:cs="Arial"/>
          <w:sz w:val="24"/>
          <w:szCs w:val="24"/>
        </w:rPr>
        <w:br/>
        <w:t xml:space="preserve">w odpadach </w:t>
      </w:r>
      <w:r w:rsidR="00D80869" w:rsidRPr="00E41620">
        <w:rPr>
          <w:rFonts w:ascii="Arial" w:hAnsi="Arial" w:cs="Arial"/>
          <w:sz w:val="24"/>
          <w:szCs w:val="24"/>
        </w:rPr>
        <w:t>mierzony stratą</w:t>
      </w:r>
      <w:r w:rsidRPr="00E41620">
        <w:rPr>
          <w:rFonts w:ascii="Arial" w:hAnsi="Arial" w:cs="Arial"/>
          <w:sz w:val="24"/>
          <w:szCs w:val="24"/>
        </w:rPr>
        <w:t xml:space="preserve"> prażenia lub zawartością węgla organicznego</w:t>
      </w:r>
      <w:r w:rsidRPr="00DE4B4B">
        <w:rPr>
          <w:rFonts w:ascii="Arial" w:hAnsi="Arial" w:cs="Arial"/>
          <w:sz w:val="24"/>
          <w:szCs w:val="24"/>
        </w:rPr>
        <w:t xml:space="preserve"> jest większy niż 40 %. </w:t>
      </w:r>
    </w:p>
    <w:p w:rsidR="00734A77" w:rsidRDefault="00734059" w:rsidP="00564F1C">
      <w:pPr>
        <w:pStyle w:val="ListParagraph"/>
        <w:spacing w:after="0"/>
        <w:ind w:left="0"/>
        <w:jc w:val="both"/>
        <w:rPr>
          <w:rFonts w:ascii="Arial" w:hAnsi="Arial" w:cs="Arial"/>
          <w:sz w:val="24"/>
          <w:szCs w:val="24"/>
        </w:rPr>
      </w:pPr>
      <w:r w:rsidRPr="00813A0F">
        <w:rPr>
          <w:rFonts w:ascii="Arial" w:hAnsi="Arial" w:cs="Arial"/>
          <w:b/>
          <w:sz w:val="24"/>
          <w:szCs w:val="24"/>
        </w:rPr>
        <w:t>X</w:t>
      </w:r>
      <w:r w:rsidR="00CA1A5D">
        <w:rPr>
          <w:rFonts w:ascii="Arial" w:hAnsi="Arial" w:cs="Arial"/>
          <w:b/>
          <w:sz w:val="24"/>
          <w:szCs w:val="24"/>
        </w:rPr>
        <w:t>V</w:t>
      </w:r>
      <w:r w:rsidRPr="00813A0F">
        <w:rPr>
          <w:rFonts w:ascii="Arial" w:hAnsi="Arial" w:cs="Arial"/>
          <w:b/>
          <w:sz w:val="24"/>
          <w:szCs w:val="24"/>
        </w:rPr>
        <w:t>.</w:t>
      </w:r>
      <w:r>
        <w:rPr>
          <w:rFonts w:ascii="Arial" w:hAnsi="Arial" w:cs="Arial"/>
          <w:b/>
          <w:sz w:val="24"/>
          <w:szCs w:val="24"/>
        </w:rPr>
        <w:t>1</w:t>
      </w:r>
      <w:r w:rsidR="00230B07">
        <w:rPr>
          <w:rFonts w:ascii="Arial" w:hAnsi="Arial" w:cs="Arial"/>
          <w:b/>
          <w:sz w:val="24"/>
          <w:szCs w:val="24"/>
        </w:rPr>
        <w:t>1</w:t>
      </w:r>
      <w:r w:rsidRPr="00813A0F">
        <w:rPr>
          <w:rFonts w:ascii="Arial" w:hAnsi="Arial" w:cs="Arial"/>
          <w:b/>
          <w:sz w:val="24"/>
          <w:szCs w:val="24"/>
        </w:rPr>
        <w:t>.</w:t>
      </w:r>
      <w:r>
        <w:rPr>
          <w:rFonts w:ascii="Arial" w:hAnsi="Arial" w:cs="Arial"/>
          <w:b/>
          <w:sz w:val="24"/>
          <w:szCs w:val="24"/>
        </w:rPr>
        <w:t xml:space="preserve"> </w:t>
      </w:r>
      <w:r w:rsidRPr="00734059">
        <w:rPr>
          <w:rFonts w:ascii="Arial" w:hAnsi="Arial" w:cs="Arial"/>
          <w:sz w:val="24"/>
          <w:szCs w:val="24"/>
        </w:rPr>
        <w:t xml:space="preserve">Prowadzony będzie </w:t>
      </w:r>
      <w:r>
        <w:rPr>
          <w:rFonts w:ascii="Arial" w:hAnsi="Arial" w:cs="Arial"/>
          <w:sz w:val="24"/>
          <w:szCs w:val="24"/>
        </w:rPr>
        <w:t>nadzór technologiczny nad pracą instalacj</w:t>
      </w:r>
      <w:r w:rsidR="00CD77BE">
        <w:rPr>
          <w:rFonts w:ascii="Arial" w:hAnsi="Arial" w:cs="Arial"/>
          <w:sz w:val="24"/>
          <w:szCs w:val="24"/>
        </w:rPr>
        <w:t>i i stanem technicznym urządzeń</w:t>
      </w:r>
      <w:r>
        <w:rPr>
          <w:rFonts w:ascii="Arial" w:hAnsi="Arial" w:cs="Arial"/>
          <w:sz w:val="24"/>
          <w:szCs w:val="24"/>
        </w:rPr>
        <w:t xml:space="preserve"> oraz dokonywanie analiz wyników prowadzonego monitoringu</w:t>
      </w:r>
      <w:r w:rsidR="00CD77BE">
        <w:rPr>
          <w:rFonts w:ascii="Arial" w:hAnsi="Arial" w:cs="Arial"/>
          <w:sz w:val="24"/>
          <w:szCs w:val="24"/>
        </w:rPr>
        <w:t xml:space="preserve"> technologicznego</w:t>
      </w:r>
      <w:r>
        <w:rPr>
          <w:rFonts w:ascii="Arial" w:hAnsi="Arial" w:cs="Arial"/>
          <w:sz w:val="24"/>
          <w:szCs w:val="24"/>
        </w:rPr>
        <w:t xml:space="preserve">. </w:t>
      </w:r>
    </w:p>
    <w:p w:rsidR="00916D9F" w:rsidRDefault="00734A77" w:rsidP="008F79B2">
      <w:pPr>
        <w:spacing w:line="276" w:lineRule="auto"/>
        <w:jc w:val="both"/>
        <w:rPr>
          <w:rFonts w:ascii="Arial" w:hAnsi="Arial" w:cs="Arial"/>
          <w:sz w:val="24"/>
          <w:szCs w:val="24"/>
        </w:rPr>
      </w:pPr>
      <w:r w:rsidRPr="00734A77">
        <w:rPr>
          <w:rFonts w:ascii="Arial" w:hAnsi="Arial" w:cs="Arial"/>
          <w:b/>
          <w:sz w:val="24"/>
          <w:szCs w:val="24"/>
        </w:rPr>
        <w:t>X</w:t>
      </w:r>
      <w:r w:rsidR="00CA1A5D">
        <w:rPr>
          <w:rFonts w:ascii="Arial" w:hAnsi="Arial" w:cs="Arial"/>
          <w:b/>
          <w:sz w:val="24"/>
          <w:szCs w:val="24"/>
        </w:rPr>
        <w:t>V</w:t>
      </w:r>
      <w:r w:rsidRPr="00734A77">
        <w:rPr>
          <w:rFonts w:ascii="Arial" w:hAnsi="Arial" w:cs="Arial"/>
          <w:b/>
          <w:sz w:val="24"/>
          <w:szCs w:val="24"/>
        </w:rPr>
        <w:t>.</w:t>
      </w:r>
      <w:r>
        <w:rPr>
          <w:rFonts w:ascii="Arial" w:hAnsi="Arial" w:cs="Arial"/>
          <w:b/>
          <w:sz w:val="24"/>
          <w:szCs w:val="24"/>
        </w:rPr>
        <w:t>1</w:t>
      </w:r>
      <w:r w:rsidR="00230B07">
        <w:rPr>
          <w:rFonts w:ascii="Arial" w:hAnsi="Arial" w:cs="Arial"/>
          <w:b/>
          <w:sz w:val="24"/>
          <w:szCs w:val="24"/>
        </w:rPr>
        <w:t>2</w:t>
      </w:r>
      <w:r w:rsidRPr="00734A77">
        <w:rPr>
          <w:rFonts w:ascii="Arial" w:hAnsi="Arial" w:cs="Arial"/>
          <w:sz w:val="24"/>
          <w:szCs w:val="24"/>
        </w:rPr>
        <w:t>. Operator instalacji prowadził będzie rejestr przeprowadzanych czynności eksploatacyjnych i konserwacyjnych zgodnie z programem utrzymania i konserwacji urządzeń.</w:t>
      </w:r>
    </w:p>
    <w:p w:rsidR="00916D9F" w:rsidRPr="00937F83" w:rsidRDefault="00245E94" w:rsidP="008F79B2">
      <w:pPr>
        <w:spacing w:line="276" w:lineRule="auto"/>
        <w:jc w:val="both"/>
        <w:rPr>
          <w:sz w:val="24"/>
          <w:szCs w:val="24"/>
        </w:rPr>
      </w:pPr>
      <w:r>
        <w:rPr>
          <w:rFonts w:ascii="Arial" w:hAnsi="Arial" w:cs="Arial"/>
          <w:b/>
          <w:sz w:val="24"/>
          <w:szCs w:val="24"/>
          <w:lang w:eastAsia="en-US"/>
        </w:rPr>
        <w:t>XV</w:t>
      </w:r>
      <w:r w:rsidR="00916D9F" w:rsidRPr="00916D9F">
        <w:rPr>
          <w:rFonts w:ascii="Arial" w:hAnsi="Arial" w:cs="Arial"/>
          <w:b/>
          <w:sz w:val="24"/>
          <w:szCs w:val="24"/>
          <w:lang w:eastAsia="en-US"/>
        </w:rPr>
        <w:t>.13.</w:t>
      </w:r>
      <w:r w:rsidR="00916D9F">
        <w:rPr>
          <w:rFonts w:ascii="Arial" w:hAnsi="Arial" w:cs="Arial"/>
          <w:sz w:val="24"/>
          <w:szCs w:val="24"/>
          <w:lang w:eastAsia="en-US"/>
        </w:rPr>
        <w:t xml:space="preserve"> </w:t>
      </w:r>
      <w:r w:rsidR="00916D9F" w:rsidRPr="00937F83">
        <w:rPr>
          <w:rFonts w:ascii="Arial" w:hAnsi="Arial" w:cs="Arial"/>
          <w:sz w:val="24"/>
          <w:szCs w:val="24"/>
        </w:rPr>
        <w:t xml:space="preserve">Dla potrzeb </w:t>
      </w:r>
      <w:r w:rsidR="00916D9F">
        <w:rPr>
          <w:rFonts w:ascii="Arial" w:hAnsi="Arial" w:cs="Arial"/>
          <w:sz w:val="24"/>
          <w:szCs w:val="24"/>
        </w:rPr>
        <w:t xml:space="preserve">sprawozdawczych, prowadzone będą </w:t>
      </w:r>
      <w:r w:rsidR="00916D9F" w:rsidRPr="00937F83">
        <w:rPr>
          <w:rFonts w:ascii="Arial" w:hAnsi="Arial" w:cs="Arial"/>
          <w:sz w:val="24"/>
          <w:szCs w:val="24"/>
        </w:rPr>
        <w:t xml:space="preserve">bilanse </w:t>
      </w:r>
      <w:r w:rsidR="00916D9F">
        <w:rPr>
          <w:rFonts w:ascii="Arial" w:hAnsi="Arial" w:cs="Arial"/>
          <w:sz w:val="24"/>
          <w:szCs w:val="24"/>
        </w:rPr>
        <w:t>przetworzonych</w:t>
      </w:r>
      <w:r w:rsidR="00916D9F" w:rsidRPr="00937F83">
        <w:rPr>
          <w:rFonts w:ascii="Arial" w:hAnsi="Arial" w:cs="Arial"/>
          <w:sz w:val="24"/>
          <w:szCs w:val="24"/>
        </w:rPr>
        <w:t xml:space="preserve"> </w:t>
      </w:r>
      <w:r w:rsidR="00916D9F">
        <w:rPr>
          <w:rFonts w:ascii="Arial" w:hAnsi="Arial" w:cs="Arial"/>
          <w:sz w:val="24"/>
          <w:szCs w:val="24"/>
        </w:rPr>
        <w:br/>
        <w:t xml:space="preserve">i wytworzonych odpadów w układzie miesięcznym i </w:t>
      </w:r>
      <w:r w:rsidR="00916D9F" w:rsidRPr="00937F83">
        <w:rPr>
          <w:rFonts w:ascii="Arial" w:hAnsi="Arial" w:cs="Arial"/>
          <w:sz w:val="24"/>
          <w:szCs w:val="24"/>
        </w:rPr>
        <w:t xml:space="preserve">rocznym. </w:t>
      </w:r>
    </w:p>
    <w:p w:rsidR="00E41620" w:rsidRDefault="00E41620" w:rsidP="0027277B">
      <w:pPr>
        <w:pStyle w:val="Default"/>
        <w:spacing w:line="276" w:lineRule="auto"/>
        <w:jc w:val="both"/>
        <w:rPr>
          <w:rFonts w:ascii="Arial" w:hAnsi="Arial" w:cs="Arial"/>
          <w:b/>
          <w:bCs/>
          <w:color w:val="auto"/>
          <w:u w:val="single"/>
        </w:rPr>
      </w:pPr>
    </w:p>
    <w:p w:rsidR="00BF5F2E" w:rsidRPr="00417EB7" w:rsidRDefault="00707382" w:rsidP="0027277B">
      <w:pPr>
        <w:pStyle w:val="Default"/>
        <w:spacing w:line="276" w:lineRule="auto"/>
        <w:jc w:val="both"/>
        <w:rPr>
          <w:rFonts w:ascii="Arial" w:hAnsi="Arial" w:cs="Arial"/>
          <w:color w:val="auto"/>
          <w:u w:val="single"/>
        </w:rPr>
      </w:pPr>
      <w:r w:rsidRPr="00417EB7">
        <w:rPr>
          <w:rFonts w:ascii="Arial" w:hAnsi="Arial" w:cs="Arial"/>
          <w:b/>
          <w:bCs/>
          <w:color w:val="auto"/>
          <w:u w:val="single"/>
        </w:rPr>
        <w:t>X</w:t>
      </w:r>
      <w:r w:rsidR="00EC2CB8" w:rsidRPr="00417EB7">
        <w:rPr>
          <w:rFonts w:ascii="Arial" w:hAnsi="Arial" w:cs="Arial"/>
          <w:b/>
          <w:bCs/>
          <w:color w:val="auto"/>
          <w:u w:val="single"/>
        </w:rPr>
        <w:t>V</w:t>
      </w:r>
      <w:r w:rsidR="00245E94">
        <w:rPr>
          <w:rFonts w:ascii="Arial" w:hAnsi="Arial" w:cs="Arial"/>
          <w:b/>
          <w:bCs/>
          <w:color w:val="auto"/>
          <w:u w:val="single"/>
        </w:rPr>
        <w:t>I.</w:t>
      </w:r>
      <w:r w:rsidR="00BF5F2E" w:rsidRPr="00417EB7">
        <w:rPr>
          <w:rFonts w:ascii="Arial" w:hAnsi="Arial" w:cs="Arial"/>
          <w:b/>
          <w:bCs/>
          <w:color w:val="auto"/>
          <w:u w:val="single"/>
        </w:rPr>
        <w:t xml:space="preserve"> Zakres i sposób monitorowania środowiska, w tym pomiaru </w:t>
      </w:r>
      <w:r w:rsidR="00BF5F2E" w:rsidRPr="00417EB7">
        <w:rPr>
          <w:rFonts w:ascii="Arial" w:hAnsi="Arial" w:cs="Arial"/>
          <w:b/>
          <w:bCs/>
          <w:color w:val="auto"/>
          <w:u w:val="single"/>
        </w:rPr>
        <w:br/>
        <w:t xml:space="preserve">i ewidencjonowania wielkości emisji oraz kontroli eksploatacji instalacji. </w:t>
      </w:r>
    </w:p>
    <w:p w:rsidR="00386CB4" w:rsidRDefault="00386CB4" w:rsidP="00D93F4D">
      <w:pPr>
        <w:pStyle w:val="Tekstpodstawowy"/>
        <w:widowControl w:val="0"/>
        <w:rPr>
          <w:rFonts w:ascii="Arial" w:hAnsi="Arial" w:cs="Arial"/>
          <w:b/>
          <w:bCs/>
          <w:u w:val="single"/>
        </w:rPr>
      </w:pPr>
    </w:p>
    <w:p w:rsidR="00BF5F2E" w:rsidRPr="00B816E9" w:rsidRDefault="00707382" w:rsidP="00D93F4D">
      <w:pPr>
        <w:pStyle w:val="Tekstpodstawowy"/>
        <w:widowControl w:val="0"/>
        <w:rPr>
          <w:rFonts w:ascii="Arial" w:hAnsi="Arial" w:cs="Arial"/>
          <w:b/>
          <w:bCs/>
          <w:u w:val="single"/>
        </w:rPr>
      </w:pPr>
      <w:r w:rsidRPr="00B816E9">
        <w:rPr>
          <w:rFonts w:ascii="Arial" w:hAnsi="Arial" w:cs="Arial"/>
          <w:b/>
          <w:bCs/>
          <w:u w:val="single"/>
        </w:rPr>
        <w:t>X</w:t>
      </w:r>
      <w:r w:rsidR="00EC2CB8" w:rsidRPr="00B816E9">
        <w:rPr>
          <w:rFonts w:ascii="Arial" w:hAnsi="Arial" w:cs="Arial"/>
          <w:b/>
          <w:bCs/>
          <w:u w:val="single"/>
        </w:rPr>
        <w:t>V</w:t>
      </w:r>
      <w:r w:rsidRPr="00B816E9">
        <w:rPr>
          <w:rFonts w:ascii="Arial" w:hAnsi="Arial" w:cs="Arial"/>
          <w:b/>
          <w:bCs/>
          <w:u w:val="single"/>
        </w:rPr>
        <w:t>I</w:t>
      </w:r>
      <w:r w:rsidR="00BF5F2E" w:rsidRPr="00B816E9">
        <w:rPr>
          <w:rFonts w:ascii="Arial" w:hAnsi="Arial" w:cs="Arial"/>
          <w:b/>
          <w:bCs/>
          <w:u w:val="single"/>
        </w:rPr>
        <w:t xml:space="preserve">.1. Monitoring wpływu instalacji na wody podziemne: </w:t>
      </w:r>
    </w:p>
    <w:p w:rsidR="00BF5F2E" w:rsidRPr="00A86D00" w:rsidRDefault="00BF5F2E" w:rsidP="00D93F4D">
      <w:pPr>
        <w:tabs>
          <w:tab w:val="num" w:pos="180"/>
        </w:tabs>
        <w:ind w:right="-1"/>
        <w:jc w:val="both"/>
        <w:rPr>
          <w:rFonts w:ascii="Arial" w:hAnsi="Arial" w:cs="Arial"/>
          <w:b/>
        </w:rPr>
      </w:pPr>
    </w:p>
    <w:p w:rsidR="00BF5F2E" w:rsidRPr="00EC2CB8" w:rsidRDefault="00707382" w:rsidP="008F79B2">
      <w:pPr>
        <w:tabs>
          <w:tab w:val="num" w:pos="180"/>
        </w:tabs>
        <w:spacing w:line="276" w:lineRule="auto"/>
        <w:ind w:right="-1"/>
        <w:contextualSpacing/>
        <w:jc w:val="both"/>
        <w:rPr>
          <w:rFonts w:ascii="Arial" w:hAnsi="Arial" w:cs="Arial"/>
          <w:sz w:val="24"/>
          <w:szCs w:val="24"/>
        </w:rPr>
      </w:pPr>
      <w:r>
        <w:rPr>
          <w:rFonts w:ascii="Arial" w:hAnsi="Arial" w:cs="Arial"/>
          <w:b/>
          <w:sz w:val="24"/>
          <w:szCs w:val="24"/>
        </w:rPr>
        <w:t>X</w:t>
      </w:r>
      <w:r w:rsidR="00EC2CB8" w:rsidRPr="00EC2CB8">
        <w:rPr>
          <w:rFonts w:ascii="Arial" w:hAnsi="Arial" w:cs="Arial"/>
          <w:b/>
          <w:sz w:val="24"/>
          <w:szCs w:val="24"/>
        </w:rPr>
        <w:t>V</w:t>
      </w:r>
      <w:r>
        <w:rPr>
          <w:rFonts w:ascii="Arial" w:hAnsi="Arial" w:cs="Arial"/>
          <w:b/>
          <w:sz w:val="24"/>
          <w:szCs w:val="24"/>
        </w:rPr>
        <w:t>I</w:t>
      </w:r>
      <w:r w:rsidR="00BF5F2E" w:rsidRPr="00EC2CB8">
        <w:rPr>
          <w:rFonts w:ascii="Arial" w:hAnsi="Arial" w:cs="Arial"/>
          <w:b/>
          <w:sz w:val="24"/>
          <w:szCs w:val="24"/>
        </w:rPr>
        <w:t>.1.1.</w:t>
      </w:r>
      <w:r w:rsidR="00BF5F2E" w:rsidRPr="00EC2CB8">
        <w:rPr>
          <w:rFonts w:ascii="Arial" w:hAnsi="Arial" w:cs="Arial"/>
          <w:bCs/>
          <w:sz w:val="24"/>
          <w:szCs w:val="24"/>
        </w:rPr>
        <w:t xml:space="preserve"> Zakres badań wskaźników jakości</w:t>
      </w:r>
      <w:r w:rsidR="00BF5F2E" w:rsidRPr="00EC2CB8">
        <w:rPr>
          <w:rFonts w:ascii="Arial" w:hAnsi="Arial" w:cs="Arial"/>
          <w:sz w:val="24"/>
          <w:szCs w:val="24"/>
        </w:rPr>
        <w:t xml:space="preserve"> i poziomu wód podziemnych prowadzony będzie w  </w:t>
      </w:r>
      <w:r w:rsidR="008606E7">
        <w:rPr>
          <w:rFonts w:ascii="Arial" w:hAnsi="Arial" w:cs="Arial"/>
          <w:sz w:val="24"/>
          <w:szCs w:val="24"/>
        </w:rPr>
        <w:t>5</w:t>
      </w:r>
      <w:r w:rsidR="00BF5F2E" w:rsidRPr="00EC2CB8">
        <w:rPr>
          <w:rFonts w:ascii="Arial" w:hAnsi="Arial" w:cs="Arial"/>
          <w:sz w:val="24"/>
          <w:szCs w:val="24"/>
        </w:rPr>
        <w:t xml:space="preserve">  punktach  pomiarowych zlokalizowanych: </w:t>
      </w:r>
    </w:p>
    <w:p w:rsidR="008606E7" w:rsidRPr="008606E7" w:rsidRDefault="008606E7" w:rsidP="006D0904">
      <w:pPr>
        <w:pStyle w:val="Zwykytekst"/>
        <w:numPr>
          <w:ilvl w:val="0"/>
          <w:numId w:val="36"/>
        </w:numPr>
        <w:spacing w:line="276" w:lineRule="auto"/>
        <w:ind w:left="432"/>
        <w:contextualSpacing/>
        <w:rPr>
          <w:b/>
          <w:color w:val="auto"/>
          <w:sz w:val="24"/>
        </w:rPr>
      </w:pPr>
      <w:r w:rsidRPr="008606E7">
        <w:rPr>
          <w:color w:val="auto"/>
          <w:sz w:val="24"/>
        </w:rPr>
        <w:t xml:space="preserve">piezometr P2 na napływie wód w kierunku kwatery nr 1 </w:t>
      </w:r>
    </w:p>
    <w:p w:rsidR="008606E7" w:rsidRPr="008606E7" w:rsidRDefault="008606E7" w:rsidP="006D0904">
      <w:pPr>
        <w:pStyle w:val="Zwykytekst"/>
        <w:numPr>
          <w:ilvl w:val="0"/>
          <w:numId w:val="36"/>
        </w:numPr>
        <w:spacing w:line="276" w:lineRule="auto"/>
        <w:ind w:left="432"/>
        <w:contextualSpacing/>
        <w:rPr>
          <w:b/>
          <w:color w:val="auto"/>
          <w:sz w:val="24"/>
        </w:rPr>
      </w:pPr>
      <w:r w:rsidRPr="008606E7">
        <w:rPr>
          <w:color w:val="auto"/>
          <w:sz w:val="24"/>
        </w:rPr>
        <w:t>piezometry P-1, P-3 na odpływie wód spod składowiska</w:t>
      </w:r>
      <w:r>
        <w:rPr>
          <w:color w:val="auto"/>
          <w:sz w:val="24"/>
        </w:rPr>
        <w:t xml:space="preserve"> (kwater nr 1 i nr 2)</w:t>
      </w:r>
    </w:p>
    <w:p w:rsidR="008606E7" w:rsidRPr="008606E7" w:rsidRDefault="008606E7" w:rsidP="006D0904">
      <w:pPr>
        <w:pStyle w:val="Zwykytekst"/>
        <w:numPr>
          <w:ilvl w:val="0"/>
          <w:numId w:val="36"/>
        </w:numPr>
        <w:spacing w:line="276" w:lineRule="auto"/>
        <w:ind w:left="432"/>
        <w:contextualSpacing/>
        <w:rPr>
          <w:b/>
          <w:color w:val="auto"/>
          <w:sz w:val="24"/>
        </w:rPr>
      </w:pPr>
      <w:r w:rsidRPr="008606E7">
        <w:rPr>
          <w:color w:val="auto"/>
          <w:sz w:val="24"/>
        </w:rPr>
        <w:t xml:space="preserve">nowy piezometr P 4 na napływie wód w kierunku kwatery nr 2 </w:t>
      </w:r>
    </w:p>
    <w:p w:rsidR="008606E7" w:rsidRPr="008606E7" w:rsidRDefault="008606E7" w:rsidP="006D0904">
      <w:pPr>
        <w:pStyle w:val="Zwykytekst"/>
        <w:numPr>
          <w:ilvl w:val="0"/>
          <w:numId w:val="36"/>
        </w:numPr>
        <w:spacing w:line="276" w:lineRule="auto"/>
        <w:ind w:left="432"/>
        <w:contextualSpacing/>
        <w:rPr>
          <w:b/>
          <w:color w:val="auto"/>
          <w:sz w:val="24"/>
        </w:rPr>
      </w:pPr>
      <w:r w:rsidRPr="008606E7">
        <w:rPr>
          <w:sz w:val="24"/>
        </w:rPr>
        <w:t>nowy piezometr P 5 na kierunku odpływu wód z instalacji MBP.</w:t>
      </w:r>
    </w:p>
    <w:p w:rsidR="00386CB4" w:rsidRPr="00386CB4" w:rsidRDefault="00CA1A5D" w:rsidP="008F79B2">
      <w:pPr>
        <w:spacing w:after="60" w:line="276" w:lineRule="auto"/>
        <w:jc w:val="both"/>
        <w:rPr>
          <w:rFonts w:ascii="Arial" w:hAnsi="Arial" w:cs="Arial"/>
          <w:bCs/>
          <w:sz w:val="24"/>
          <w:szCs w:val="24"/>
        </w:rPr>
      </w:pPr>
      <w:r w:rsidRPr="00386CB4">
        <w:rPr>
          <w:rFonts w:ascii="Arial" w:hAnsi="Arial" w:cs="Arial"/>
          <w:b/>
          <w:bCs/>
          <w:sz w:val="24"/>
          <w:szCs w:val="24"/>
        </w:rPr>
        <w:t>X</w:t>
      </w:r>
      <w:r w:rsidR="00EC2CB8" w:rsidRPr="00386CB4">
        <w:rPr>
          <w:rFonts w:ascii="Arial" w:hAnsi="Arial" w:cs="Arial"/>
          <w:b/>
          <w:bCs/>
          <w:sz w:val="24"/>
          <w:szCs w:val="24"/>
        </w:rPr>
        <w:t>V</w:t>
      </w:r>
      <w:r w:rsidR="009A47DE" w:rsidRPr="00386CB4">
        <w:rPr>
          <w:rFonts w:ascii="Arial" w:hAnsi="Arial" w:cs="Arial"/>
          <w:b/>
          <w:bCs/>
          <w:sz w:val="24"/>
          <w:szCs w:val="24"/>
        </w:rPr>
        <w:t>I</w:t>
      </w:r>
      <w:r w:rsidR="00BF5F2E" w:rsidRPr="00386CB4">
        <w:rPr>
          <w:rFonts w:ascii="Arial" w:hAnsi="Arial" w:cs="Arial"/>
          <w:b/>
          <w:bCs/>
          <w:sz w:val="24"/>
          <w:szCs w:val="24"/>
        </w:rPr>
        <w:t>.1.2.</w:t>
      </w:r>
      <w:r w:rsidR="00BF5F2E" w:rsidRPr="00386CB4">
        <w:rPr>
          <w:rFonts w:ascii="Arial" w:hAnsi="Arial" w:cs="Arial"/>
          <w:bCs/>
          <w:sz w:val="24"/>
          <w:szCs w:val="24"/>
        </w:rPr>
        <w:t xml:space="preserve"> Zakres badań wskaźników jakości wody podziemnej oraz częstotliwość</w:t>
      </w:r>
      <w:r w:rsidR="00BF5F2E" w:rsidRPr="00386CB4">
        <w:rPr>
          <w:rFonts w:ascii="Arial" w:hAnsi="Arial" w:cs="Arial"/>
          <w:bCs/>
          <w:sz w:val="24"/>
          <w:szCs w:val="24"/>
        </w:rPr>
        <w:br/>
        <w:t>badań – zgodnie z wymogiem przepisów szczegółowych.</w:t>
      </w:r>
    </w:p>
    <w:p w:rsidR="00386CB4" w:rsidRPr="00386CB4" w:rsidRDefault="00CA1A5D" w:rsidP="008F79B2">
      <w:pPr>
        <w:spacing w:after="60" w:line="276" w:lineRule="auto"/>
        <w:jc w:val="both"/>
        <w:rPr>
          <w:rFonts w:ascii="Arial" w:hAnsi="Arial" w:cs="Arial"/>
          <w:bCs/>
          <w:sz w:val="24"/>
          <w:szCs w:val="24"/>
        </w:rPr>
      </w:pPr>
      <w:r w:rsidRPr="00386CB4">
        <w:rPr>
          <w:rFonts w:ascii="Arial" w:hAnsi="Arial" w:cs="Arial"/>
          <w:b/>
          <w:bCs/>
          <w:sz w:val="24"/>
          <w:szCs w:val="24"/>
        </w:rPr>
        <w:t>X</w:t>
      </w:r>
      <w:r w:rsidR="00EC2CB8" w:rsidRPr="00386CB4">
        <w:rPr>
          <w:rFonts w:ascii="Arial" w:hAnsi="Arial" w:cs="Arial"/>
          <w:b/>
          <w:bCs/>
          <w:sz w:val="24"/>
          <w:szCs w:val="24"/>
        </w:rPr>
        <w:t>V</w:t>
      </w:r>
      <w:r w:rsidRPr="00386CB4">
        <w:rPr>
          <w:rFonts w:ascii="Arial" w:hAnsi="Arial" w:cs="Arial"/>
          <w:b/>
          <w:bCs/>
          <w:sz w:val="24"/>
          <w:szCs w:val="24"/>
        </w:rPr>
        <w:t>I</w:t>
      </w:r>
      <w:r w:rsidR="00EC2CB8" w:rsidRPr="00386CB4">
        <w:rPr>
          <w:rFonts w:ascii="Arial" w:hAnsi="Arial" w:cs="Arial"/>
          <w:b/>
          <w:bCs/>
          <w:sz w:val="24"/>
          <w:szCs w:val="24"/>
        </w:rPr>
        <w:t>.</w:t>
      </w:r>
      <w:r w:rsidR="00BF5F2E" w:rsidRPr="00386CB4">
        <w:rPr>
          <w:rFonts w:ascii="Arial" w:hAnsi="Arial" w:cs="Arial"/>
          <w:b/>
          <w:bCs/>
          <w:sz w:val="24"/>
          <w:szCs w:val="24"/>
        </w:rPr>
        <w:t>1.3.</w:t>
      </w:r>
      <w:r w:rsidR="00BF5F2E" w:rsidRPr="00386CB4">
        <w:rPr>
          <w:rFonts w:ascii="Arial" w:hAnsi="Arial" w:cs="Arial"/>
          <w:bCs/>
          <w:sz w:val="24"/>
          <w:szCs w:val="24"/>
        </w:rPr>
        <w:t xml:space="preserve"> Prowadzony będzie pomiar poziomu zwierciadła wód podziemnych.</w:t>
      </w:r>
    </w:p>
    <w:p w:rsidR="00386CB4" w:rsidRPr="00386CB4" w:rsidRDefault="00CA1A5D" w:rsidP="008F79B2">
      <w:pPr>
        <w:spacing w:after="60" w:line="276" w:lineRule="auto"/>
        <w:jc w:val="both"/>
        <w:rPr>
          <w:rFonts w:ascii="Arial" w:hAnsi="Arial" w:cs="Arial"/>
          <w:bCs/>
          <w:sz w:val="24"/>
          <w:szCs w:val="24"/>
        </w:rPr>
      </w:pPr>
      <w:r w:rsidRPr="00386CB4">
        <w:rPr>
          <w:rFonts w:ascii="Arial" w:hAnsi="Arial" w:cs="Arial"/>
          <w:b/>
          <w:bCs/>
          <w:sz w:val="24"/>
          <w:szCs w:val="24"/>
        </w:rPr>
        <w:t>X</w:t>
      </w:r>
      <w:r w:rsidR="00EC2CB8" w:rsidRPr="00386CB4">
        <w:rPr>
          <w:rFonts w:ascii="Arial" w:hAnsi="Arial" w:cs="Arial"/>
          <w:b/>
          <w:bCs/>
          <w:sz w:val="24"/>
          <w:szCs w:val="24"/>
        </w:rPr>
        <w:t>V</w:t>
      </w:r>
      <w:r w:rsidRPr="00386CB4">
        <w:rPr>
          <w:rFonts w:ascii="Arial" w:hAnsi="Arial" w:cs="Arial"/>
          <w:b/>
          <w:bCs/>
          <w:sz w:val="24"/>
          <w:szCs w:val="24"/>
        </w:rPr>
        <w:t>I</w:t>
      </w:r>
      <w:r w:rsidR="00EC2CB8" w:rsidRPr="00386CB4">
        <w:rPr>
          <w:rFonts w:ascii="Arial" w:hAnsi="Arial" w:cs="Arial"/>
          <w:b/>
          <w:bCs/>
          <w:sz w:val="24"/>
          <w:szCs w:val="24"/>
        </w:rPr>
        <w:t>.</w:t>
      </w:r>
      <w:r w:rsidR="00BF5F2E" w:rsidRPr="00386CB4">
        <w:rPr>
          <w:rFonts w:ascii="Arial" w:hAnsi="Arial" w:cs="Arial"/>
          <w:b/>
          <w:bCs/>
          <w:sz w:val="24"/>
          <w:szCs w:val="24"/>
        </w:rPr>
        <w:t>1.4.</w:t>
      </w:r>
      <w:r w:rsidR="00BF5F2E" w:rsidRPr="00386CB4">
        <w:rPr>
          <w:rFonts w:ascii="Arial" w:hAnsi="Arial" w:cs="Arial"/>
          <w:bCs/>
          <w:sz w:val="24"/>
          <w:szCs w:val="24"/>
        </w:rPr>
        <w:t xml:space="preserve"> Prowadzący dokona dodatkowego kontrolnego badania jakości wody podziemnej na każde żądanie organu ochrony środowiska.</w:t>
      </w:r>
    </w:p>
    <w:p w:rsidR="00BF5F2E" w:rsidRPr="00386CB4" w:rsidRDefault="00CA1A5D" w:rsidP="008F79B2">
      <w:pPr>
        <w:spacing w:after="60" w:line="276" w:lineRule="auto"/>
        <w:jc w:val="both"/>
        <w:rPr>
          <w:rFonts w:ascii="Arial" w:hAnsi="Arial" w:cs="Arial"/>
          <w:bCs/>
          <w:sz w:val="24"/>
          <w:szCs w:val="24"/>
        </w:rPr>
      </w:pPr>
      <w:r w:rsidRPr="00386CB4">
        <w:rPr>
          <w:rFonts w:ascii="Arial" w:hAnsi="Arial" w:cs="Arial"/>
          <w:b/>
          <w:bCs/>
          <w:sz w:val="24"/>
          <w:szCs w:val="24"/>
        </w:rPr>
        <w:t>X</w:t>
      </w:r>
      <w:r w:rsidR="00EC2CB8" w:rsidRPr="00386CB4">
        <w:rPr>
          <w:rFonts w:ascii="Arial" w:hAnsi="Arial" w:cs="Arial"/>
          <w:b/>
          <w:bCs/>
          <w:sz w:val="24"/>
          <w:szCs w:val="24"/>
        </w:rPr>
        <w:t>V</w:t>
      </w:r>
      <w:r w:rsidR="00245E94">
        <w:rPr>
          <w:rFonts w:ascii="Arial" w:hAnsi="Arial" w:cs="Arial"/>
          <w:b/>
          <w:bCs/>
          <w:sz w:val="24"/>
          <w:szCs w:val="24"/>
        </w:rPr>
        <w:t>I</w:t>
      </w:r>
      <w:r w:rsidR="00EC2CB8" w:rsidRPr="00386CB4">
        <w:rPr>
          <w:rFonts w:ascii="Arial" w:hAnsi="Arial" w:cs="Arial"/>
          <w:b/>
          <w:bCs/>
          <w:sz w:val="24"/>
          <w:szCs w:val="24"/>
        </w:rPr>
        <w:t>.</w:t>
      </w:r>
      <w:r w:rsidR="00BF5F2E" w:rsidRPr="00386CB4">
        <w:rPr>
          <w:rFonts w:ascii="Arial" w:hAnsi="Arial" w:cs="Arial"/>
          <w:b/>
          <w:bCs/>
          <w:sz w:val="24"/>
          <w:szCs w:val="24"/>
        </w:rPr>
        <w:t>1.5.</w:t>
      </w:r>
      <w:r w:rsidR="00BF5F2E" w:rsidRPr="00386CB4">
        <w:rPr>
          <w:rFonts w:ascii="Arial" w:hAnsi="Arial" w:cs="Arial"/>
          <w:bCs/>
          <w:sz w:val="24"/>
          <w:szCs w:val="24"/>
        </w:rPr>
        <w:t xml:space="preserve"> Badanie jakości wód podziemnych wykonywane będzie zgodnie z aktualną metodyką referencyjną, wskazaną w obowiązującym przepisie szczególnym.</w:t>
      </w:r>
    </w:p>
    <w:p w:rsidR="00BF5F2E" w:rsidRPr="00CD77BE" w:rsidRDefault="00BF5F2E" w:rsidP="00D93F4D">
      <w:pPr>
        <w:pStyle w:val="Tekstpodstawowy"/>
        <w:rPr>
          <w:rFonts w:ascii="Arial" w:hAnsi="Arial" w:cs="Arial"/>
          <w:bCs/>
          <w:color w:val="92D050"/>
          <w:sz w:val="16"/>
          <w:szCs w:val="24"/>
        </w:rPr>
      </w:pPr>
    </w:p>
    <w:p w:rsidR="00A37547" w:rsidRPr="00B816E9" w:rsidRDefault="00A37547" w:rsidP="00A37547">
      <w:pPr>
        <w:spacing w:before="120" w:after="60"/>
        <w:jc w:val="both"/>
        <w:rPr>
          <w:rFonts w:ascii="Arial" w:hAnsi="Arial" w:cs="Arial"/>
          <w:b/>
          <w:bCs/>
          <w:sz w:val="24"/>
          <w:szCs w:val="24"/>
          <w:u w:val="single"/>
        </w:rPr>
      </w:pPr>
      <w:r w:rsidRPr="00B816E9">
        <w:rPr>
          <w:rFonts w:ascii="Arial" w:hAnsi="Arial" w:cs="Arial"/>
          <w:b/>
          <w:bCs/>
          <w:sz w:val="24"/>
          <w:szCs w:val="24"/>
          <w:u w:val="single"/>
        </w:rPr>
        <w:t>XVI</w:t>
      </w:r>
      <w:r w:rsidR="00245E94">
        <w:rPr>
          <w:rFonts w:ascii="Arial" w:hAnsi="Arial" w:cs="Arial"/>
          <w:b/>
          <w:bCs/>
          <w:sz w:val="24"/>
          <w:szCs w:val="24"/>
          <w:u w:val="single"/>
        </w:rPr>
        <w:t>.</w:t>
      </w:r>
      <w:r w:rsidRPr="00B816E9">
        <w:rPr>
          <w:rFonts w:ascii="Arial" w:hAnsi="Arial" w:cs="Arial"/>
          <w:b/>
          <w:bCs/>
          <w:sz w:val="24"/>
          <w:szCs w:val="24"/>
          <w:u w:val="single"/>
        </w:rPr>
        <w:t>2. Monitoring odcieków</w:t>
      </w:r>
      <w:r w:rsidR="00915E65">
        <w:rPr>
          <w:rFonts w:ascii="Arial" w:hAnsi="Arial" w:cs="Arial"/>
          <w:b/>
          <w:bCs/>
          <w:sz w:val="24"/>
          <w:szCs w:val="24"/>
          <w:u w:val="single"/>
        </w:rPr>
        <w:t>:</w:t>
      </w:r>
      <w:r w:rsidRPr="00915E65">
        <w:rPr>
          <w:rFonts w:ascii="Arial" w:hAnsi="Arial" w:cs="Arial"/>
          <w:b/>
          <w:bCs/>
          <w:sz w:val="24"/>
          <w:szCs w:val="24"/>
        </w:rPr>
        <w:tab/>
      </w:r>
    </w:p>
    <w:p w:rsidR="00A37547" w:rsidRPr="00D93F4D" w:rsidRDefault="00A37547" w:rsidP="00A37547">
      <w:pPr>
        <w:spacing w:before="120" w:after="60" w:line="276" w:lineRule="auto"/>
        <w:jc w:val="both"/>
        <w:rPr>
          <w:rFonts w:ascii="Arial" w:hAnsi="Arial" w:cs="Arial"/>
          <w:bCs/>
          <w:sz w:val="24"/>
          <w:szCs w:val="24"/>
        </w:rPr>
      </w:pPr>
      <w:r>
        <w:rPr>
          <w:rFonts w:ascii="Arial" w:hAnsi="Arial" w:cs="Arial"/>
          <w:b/>
          <w:bCs/>
          <w:sz w:val="24"/>
          <w:szCs w:val="24"/>
        </w:rPr>
        <w:t>X</w:t>
      </w:r>
      <w:r w:rsidRPr="00EC2CB8">
        <w:rPr>
          <w:rFonts w:ascii="Arial" w:hAnsi="Arial" w:cs="Arial"/>
          <w:b/>
          <w:bCs/>
          <w:sz w:val="24"/>
          <w:szCs w:val="24"/>
        </w:rPr>
        <w:t>V</w:t>
      </w:r>
      <w:r>
        <w:rPr>
          <w:rFonts w:ascii="Arial" w:hAnsi="Arial" w:cs="Arial"/>
          <w:b/>
          <w:bCs/>
          <w:sz w:val="24"/>
          <w:szCs w:val="24"/>
        </w:rPr>
        <w:t>I</w:t>
      </w:r>
      <w:r w:rsidRPr="00D93F4D">
        <w:rPr>
          <w:rFonts w:ascii="Arial" w:hAnsi="Arial" w:cs="Arial"/>
          <w:b/>
          <w:bCs/>
          <w:sz w:val="24"/>
          <w:szCs w:val="24"/>
        </w:rPr>
        <w:t xml:space="preserve">.2.1. </w:t>
      </w:r>
      <w:r w:rsidRPr="00D93F4D">
        <w:rPr>
          <w:rFonts w:ascii="Arial" w:hAnsi="Arial" w:cs="Arial"/>
          <w:bCs/>
          <w:sz w:val="24"/>
          <w:szCs w:val="24"/>
        </w:rPr>
        <w:t xml:space="preserve">Punktem kontrolnym jakości wód odciekowych będą zbiorniki odcieku (wszystkie miejsca jego </w:t>
      </w:r>
      <w:r w:rsidR="00A73193">
        <w:rPr>
          <w:rFonts w:ascii="Arial" w:hAnsi="Arial" w:cs="Arial"/>
          <w:bCs/>
          <w:sz w:val="24"/>
          <w:szCs w:val="24"/>
        </w:rPr>
        <w:t>gromadzenia</w:t>
      </w:r>
      <w:r w:rsidRPr="00D93F4D">
        <w:rPr>
          <w:rFonts w:ascii="Arial" w:hAnsi="Arial" w:cs="Arial"/>
          <w:bCs/>
          <w:sz w:val="24"/>
          <w:szCs w:val="24"/>
        </w:rPr>
        <w:t>).</w:t>
      </w:r>
    </w:p>
    <w:p w:rsidR="00A37547" w:rsidRPr="00EC2CB8" w:rsidRDefault="00A37547" w:rsidP="00A37547">
      <w:pPr>
        <w:spacing w:before="120" w:after="60" w:line="276" w:lineRule="auto"/>
        <w:jc w:val="both"/>
        <w:rPr>
          <w:rFonts w:ascii="Arial" w:hAnsi="Arial" w:cs="Arial"/>
          <w:sz w:val="24"/>
          <w:szCs w:val="24"/>
        </w:rPr>
      </w:pPr>
      <w:r>
        <w:rPr>
          <w:rFonts w:ascii="Arial" w:hAnsi="Arial" w:cs="Arial"/>
          <w:b/>
          <w:bCs/>
          <w:sz w:val="24"/>
          <w:szCs w:val="24"/>
        </w:rPr>
        <w:t>X</w:t>
      </w:r>
      <w:r w:rsidRPr="00EC2CB8">
        <w:rPr>
          <w:rFonts w:ascii="Arial" w:hAnsi="Arial" w:cs="Arial"/>
          <w:b/>
          <w:bCs/>
          <w:sz w:val="24"/>
          <w:szCs w:val="24"/>
        </w:rPr>
        <w:t>V</w:t>
      </w:r>
      <w:r w:rsidR="00245E94">
        <w:rPr>
          <w:rFonts w:ascii="Arial" w:hAnsi="Arial" w:cs="Arial"/>
          <w:b/>
          <w:bCs/>
          <w:sz w:val="24"/>
          <w:szCs w:val="24"/>
        </w:rPr>
        <w:t>I</w:t>
      </w:r>
      <w:r w:rsidRPr="00EC2CB8">
        <w:rPr>
          <w:rFonts w:ascii="Arial" w:hAnsi="Arial" w:cs="Arial"/>
          <w:b/>
          <w:bCs/>
          <w:iCs/>
          <w:sz w:val="24"/>
          <w:szCs w:val="24"/>
        </w:rPr>
        <w:t xml:space="preserve">.2.2. </w:t>
      </w:r>
      <w:r w:rsidRPr="00B40EDD">
        <w:rPr>
          <w:rFonts w:ascii="Arial" w:hAnsi="Arial" w:cs="Arial"/>
          <w:bCs/>
          <w:iCs/>
          <w:sz w:val="24"/>
          <w:szCs w:val="24"/>
        </w:rPr>
        <w:t>W przypadku wywozu odcieków</w:t>
      </w:r>
      <w:r>
        <w:rPr>
          <w:rFonts w:ascii="Arial" w:hAnsi="Arial" w:cs="Arial"/>
          <w:b/>
          <w:bCs/>
          <w:iCs/>
          <w:sz w:val="24"/>
          <w:szCs w:val="24"/>
        </w:rPr>
        <w:t xml:space="preserve"> </w:t>
      </w:r>
      <w:r w:rsidRPr="00EC2CB8">
        <w:rPr>
          <w:rFonts w:ascii="Arial" w:hAnsi="Arial" w:cs="Arial"/>
          <w:sz w:val="24"/>
          <w:szCs w:val="24"/>
        </w:rPr>
        <w:t xml:space="preserve">ze składowiska do  oczyszczalni ścieków </w:t>
      </w:r>
      <w:r w:rsidR="00245E94">
        <w:rPr>
          <w:rFonts w:ascii="Arial" w:hAnsi="Arial" w:cs="Arial"/>
          <w:sz w:val="24"/>
          <w:szCs w:val="24"/>
        </w:rPr>
        <w:br/>
      </w:r>
      <w:r w:rsidRPr="00EC2CB8">
        <w:rPr>
          <w:rFonts w:ascii="Arial" w:hAnsi="Arial" w:cs="Arial"/>
          <w:sz w:val="24"/>
          <w:szCs w:val="24"/>
        </w:rPr>
        <w:t xml:space="preserve">w Krzeszowie </w:t>
      </w:r>
      <w:r>
        <w:rPr>
          <w:rFonts w:ascii="Arial" w:hAnsi="Arial" w:cs="Arial"/>
          <w:sz w:val="24"/>
          <w:szCs w:val="24"/>
        </w:rPr>
        <w:t>- i</w:t>
      </w:r>
      <w:r w:rsidRPr="00EC2CB8">
        <w:rPr>
          <w:rFonts w:ascii="Arial" w:hAnsi="Arial" w:cs="Arial"/>
          <w:sz w:val="24"/>
          <w:szCs w:val="24"/>
        </w:rPr>
        <w:t xml:space="preserve">lość odcieków określana będzie na podstawie ilości </w:t>
      </w:r>
      <w:r w:rsidRPr="00EC2CB8">
        <w:rPr>
          <w:rFonts w:ascii="Arial" w:hAnsi="Arial" w:cs="Arial"/>
          <w:sz w:val="24"/>
          <w:szCs w:val="24"/>
        </w:rPr>
        <w:br/>
        <w:t xml:space="preserve">i pojemności samochodów asenizacyjnych transportujących odcieki. Każdorazowo odnotowywany będzie w książce eksploatacji składowiska termin wyjazdu pojazdu </w:t>
      </w:r>
      <w:r>
        <w:rPr>
          <w:rFonts w:ascii="Arial" w:hAnsi="Arial" w:cs="Arial"/>
          <w:sz w:val="24"/>
          <w:szCs w:val="24"/>
        </w:rPr>
        <w:t xml:space="preserve">asenizacyjnego ze składowiska, </w:t>
      </w:r>
      <w:r w:rsidRPr="00EC2CB8">
        <w:rPr>
          <w:rFonts w:ascii="Arial" w:hAnsi="Arial" w:cs="Arial"/>
          <w:sz w:val="24"/>
          <w:szCs w:val="24"/>
        </w:rPr>
        <w:t>z uwzględnieniem jego pojemności.</w:t>
      </w:r>
    </w:p>
    <w:p w:rsidR="00D93F4D" w:rsidRPr="00FC325F" w:rsidRDefault="00A37547" w:rsidP="008F79B2">
      <w:pPr>
        <w:spacing w:line="276" w:lineRule="auto"/>
        <w:jc w:val="both"/>
        <w:rPr>
          <w:rFonts w:ascii="Arial" w:hAnsi="Arial" w:cs="Arial"/>
          <w:sz w:val="24"/>
          <w:szCs w:val="24"/>
        </w:rPr>
      </w:pPr>
      <w:r>
        <w:rPr>
          <w:rFonts w:ascii="Arial" w:hAnsi="Arial" w:cs="Arial"/>
          <w:b/>
          <w:bCs/>
          <w:sz w:val="24"/>
          <w:szCs w:val="24"/>
        </w:rPr>
        <w:t>X</w:t>
      </w:r>
      <w:r w:rsidRPr="00EC2CB8">
        <w:rPr>
          <w:rFonts w:ascii="Arial" w:hAnsi="Arial" w:cs="Arial"/>
          <w:b/>
          <w:bCs/>
          <w:sz w:val="24"/>
          <w:szCs w:val="24"/>
        </w:rPr>
        <w:t>V</w:t>
      </w:r>
      <w:r w:rsidR="00245E94">
        <w:rPr>
          <w:rFonts w:ascii="Arial" w:hAnsi="Arial" w:cs="Arial"/>
          <w:b/>
          <w:bCs/>
          <w:sz w:val="24"/>
          <w:szCs w:val="24"/>
        </w:rPr>
        <w:t>I</w:t>
      </w:r>
      <w:r w:rsidRPr="00EC2CB8">
        <w:rPr>
          <w:rFonts w:ascii="Arial" w:hAnsi="Arial" w:cs="Arial"/>
          <w:b/>
          <w:bCs/>
          <w:iCs/>
          <w:sz w:val="24"/>
          <w:szCs w:val="24"/>
        </w:rPr>
        <w:t xml:space="preserve">.2.3. </w:t>
      </w:r>
      <w:r w:rsidRPr="009C720F">
        <w:rPr>
          <w:rFonts w:ascii="Arial" w:hAnsi="Arial" w:cs="Arial"/>
          <w:bCs/>
          <w:sz w:val="24"/>
          <w:szCs w:val="24"/>
        </w:rPr>
        <w:t xml:space="preserve">Badania </w:t>
      </w:r>
      <w:r w:rsidRPr="00EC2CB8">
        <w:rPr>
          <w:rFonts w:ascii="Arial" w:hAnsi="Arial" w:cs="Arial"/>
          <w:sz w:val="24"/>
          <w:szCs w:val="24"/>
        </w:rPr>
        <w:t xml:space="preserve">jakości odcieków </w:t>
      </w:r>
      <w:r w:rsidRPr="009C720F">
        <w:rPr>
          <w:rFonts w:ascii="Arial" w:hAnsi="Arial" w:cs="Arial"/>
          <w:bCs/>
          <w:sz w:val="24"/>
          <w:szCs w:val="24"/>
        </w:rPr>
        <w:t xml:space="preserve">prowadzone będą </w:t>
      </w:r>
      <w:r>
        <w:rPr>
          <w:rFonts w:ascii="Arial" w:hAnsi="Arial" w:cs="Arial"/>
          <w:bCs/>
          <w:sz w:val="24"/>
          <w:szCs w:val="24"/>
        </w:rPr>
        <w:t>w zakresie wskaźników określonych w tabeli nr 2</w:t>
      </w:r>
      <w:r w:rsidR="003B40ED">
        <w:rPr>
          <w:rFonts w:ascii="Arial" w:hAnsi="Arial" w:cs="Arial"/>
          <w:bCs/>
          <w:sz w:val="24"/>
          <w:szCs w:val="24"/>
        </w:rPr>
        <w:t>3</w:t>
      </w:r>
      <w:r w:rsidR="00A73193">
        <w:rPr>
          <w:rFonts w:ascii="Arial" w:hAnsi="Arial" w:cs="Arial"/>
          <w:bCs/>
          <w:sz w:val="24"/>
          <w:szCs w:val="24"/>
        </w:rPr>
        <w:t xml:space="preserve"> </w:t>
      </w:r>
      <w:r>
        <w:rPr>
          <w:rFonts w:ascii="Arial" w:hAnsi="Arial" w:cs="Arial"/>
          <w:bCs/>
          <w:sz w:val="24"/>
          <w:szCs w:val="24"/>
        </w:rPr>
        <w:t xml:space="preserve">w punkcie </w:t>
      </w:r>
      <w:r w:rsidR="003B40ED">
        <w:rPr>
          <w:rStyle w:val="Znak"/>
          <w:rFonts w:cs="Arial"/>
        </w:rPr>
        <w:t>X</w:t>
      </w:r>
      <w:r w:rsidRPr="00B40EDD">
        <w:rPr>
          <w:rStyle w:val="Znak"/>
          <w:rFonts w:cs="Arial"/>
        </w:rPr>
        <w:t>.4.1.</w:t>
      </w:r>
      <w:r>
        <w:rPr>
          <w:rStyle w:val="Znak"/>
          <w:rFonts w:cs="Arial"/>
        </w:rPr>
        <w:t>2</w:t>
      </w:r>
      <w:r w:rsidRPr="00B40EDD">
        <w:rPr>
          <w:rStyle w:val="Znak"/>
          <w:rFonts w:cs="Arial"/>
        </w:rPr>
        <w:t>.</w:t>
      </w:r>
      <w:r w:rsidRPr="00054207">
        <w:rPr>
          <w:rFonts w:ascii="Arial" w:hAnsi="Arial" w:cs="Arial"/>
          <w:sz w:val="24"/>
          <w:szCs w:val="24"/>
        </w:rPr>
        <w:t xml:space="preserve"> </w:t>
      </w:r>
      <w:r>
        <w:rPr>
          <w:rFonts w:ascii="Arial" w:hAnsi="Arial" w:cs="Arial"/>
          <w:sz w:val="24"/>
          <w:szCs w:val="24"/>
        </w:rPr>
        <w:t xml:space="preserve">decyzji, </w:t>
      </w:r>
      <w:r w:rsidR="00007AE3">
        <w:rPr>
          <w:rFonts w:ascii="Arial" w:hAnsi="Arial" w:cs="Arial"/>
          <w:bCs/>
          <w:sz w:val="24"/>
          <w:szCs w:val="24"/>
        </w:rPr>
        <w:t xml:space="preserve">częstotliwość badań – zgodnie </w:t>
      </w:r>
      <w:r w:rsidR="00007AE3" w:rsidRPr="00623173">
        <w:rPr>
          <w:rFonts w:ascii="Arial" w:hAnsi="Arial" w:cs="Arial"/>
          <w:bCs/>
          <w:sz w:val="24"/>
          <w:szCs w:val="24"/>
        </w:rPr>
        <w:t xml:space="preserve">z wymogiem przepisu </w:t>
      </w:r>
      <w:r w:rsidR="00536EC6">
        <w:rPr>
          <w:rFonts w:ascii="Arial" w:hAnsi="Arial" w:cs="Arial"/>
          <w:bCs/>
          <w:sz w:val="24"/>
          <w:szCs w:val="24"/>
        </w:rPr>
        <w:t>szczegółowego (raz na kwartał)</w:t>
      </w:r>
      <w:r w:rsidR="00007AE3" w:rsidRPr="00623173">
        <w:rPr>
          <w:rFonts w:ascii="Arial" w:hAnsi="Arial" w:cs="Arial"/>
          <w:bCs/>
          <w:sz w:val="24"/>
          <w:szCs w:val="24"/>
        </w:rPr>
        <w:t>.</w:t>
      </w:r>
    </w:p>
    <w:p w:rsidR="00A73193" w:rsidRDefault="00A73193" w:rsidP="009C720F">
      <w:pPr>
        <w:spacing w:before="120" w:after="60"/>
        <w:jc w:val="both"/>
        <w:rPr>
          <w:rFonts w:ascii="Arial" w:hAnsi="Arial" w:cs="Arial"/>
          <w:b/>
          <w:bCs/>
          <w:sz w:val="24"/>
          <w:szCs w:val="24"/>
          <w:u w:val="single"/>
        </w:rPr>
      </w:pPr>
    </w:p>
    <w:p w:rsidR="00AE0EEF" w:rsidRPr="009E7A7C" w:rsidRDefault="00245E94" w:rsidP="009C720F">
      <w:pPr>
        <w:spacing w:before="120" w:after="60"/>
        <w:jc w:val="both"/>
        <w:rPr>
          <w:rFonts w:ascii="Arial" w:hAnsi="Arial" w:cs="Arial"/>
          <w:b/>
          <w:bCs/>
          <w:sz w:val="24"/>
          <w:szCs w:val="24"/>
        </w:rPr>
      </w:pPr>
      <w:r>
        <w:rPr>
          <w:rFonts w:ascii="Arial" w:hAnsi="Arial" w:cs="Arial"/>
          <w:b/>
          <w:bCs/>
          <w:sz w:val="24"/>
          <w:szCs w:val="24"/>
          <w:u w:val="single"/>
        </w:rPr>
        <w:lastRenderedPageBreak/>
        <w:t>XV</w:t>
      </w:r>
      <w:r w:rsidR="009A47DE">
        <w:rPr>
          <w:rFonts w:ascii="Arial" w:hAnsi="Arial" w:cs="Arial"/>
          <w:b/>
          <w:bCs/>
          <w:sz w:val="24"/>
          <w:szCs w:val="24"/>
          <w:u w:val="single"/>
        </w:rPr>
        <w:t>I</w:t>
      </w:r>
      <w:r w:rsidR="004263E2" w:rsidRPr="00B816E9">
        <w:rPr>
          <w:rFonts w:ascii="Arial" w:hAnsi="Arial" w:cs="Arial"/>
          <w:b/>
          <w:bCs/>
          <w:sz w:val="24"/>
          <w:szCs w:val="24"/>
          <w:u w:val="single"/>
        </w:rPr>
        <w:t>.3. Monitoring ścieków technologicznych:</w:t>
      </w:r>
      <w:r w:rsidR="004263E2" w:rsidRPr="009E7A7C">
        <w:rPr>
          <w:rFonts w:ascii="Arial" w:hAnsi="Arial" w:cs="Arial"/>
          <w:b/>
          <w:bCs/>
          <w:sz w:val="24"/>
          <w:szCs w:val="24"/>
        </w:rPr>
        <w:tab/>
      </w:r>
    </w:p>
    <w:p w:rsidR="00916D9F" w:rsidRPr="009C720F" w:rsidRDefault="00916D9F" w:rsidP="008F79B2">
      <w:pPr>
        <w:spacing w:before="120" w:after="60" w:line="276" w:lineRule="auto"/>
        <w:jc w:val="both"/>
        <w:rPr>
          <w:rFonts w:ascii="Arial" w:hAnsi="Arial" w:cs="Arial"/>
          <w:bCs/>
          <w:sz w:val="24"/>
          <w:szCs w:val="24"/>
        </w:rPr>
      </w:pPr>
      <w:r>
        <w:rPr>
          <w:rFonts w:ascii="Arial" w:hAnsi="Arial" w:cs="Arial"/>
          <w:b/>
          <w:bCs/>
          <w:sz w:val="24"/>
          <w:szCs w:val="24"/>
        </w:rPr>
        <w:t>X</w:t>
      </w:r>
      <w:r w:rsidRPr="009C720F">
        <w:rPr>
          <w:rFonts w:ascii="Arial" w:hAnsi="Arial" w:cs="Arial"/>
          <w:b/>
          <w:bCs/>
          <w:sz w:val="24"/>
          <w:szCs w:val="24"/>
        </w:rPr>
        <w:t>V</w:t>
      </w:r>
      <w:r w:rsidR="00245E94">
        <w:rPr>
          <w:rFonts w:ascii="Arial" w:hAnsi="Arial" w:cs="Arial"/>
          <w:b/>
          <w:bCs/>
          <w:sz w:val="24"/>
          <w:szCs w:val="24"/>
        </w:rPr>
        <w:t>I</w:t>
      </w:r>
      <w:r w:rsidRPr="009C720F">
        <w:rPr>
          <w:rFonts w:ascii="Arial" w:hAnsi="Arial" w:cs="Arial"/>
          <w:b/>
          <w:bCs/>
          <w:sz w:val="24"/>
          <w:szCs w:val="24"/>
        </w:rPr>
        <w:t>.3.1.</w:t>
      </w:r>
      <w:r w:rsidRPr="009C720F">
        <w:rPr>
          <w:rFonts w:ascii="Arial" w:hAnsi="Arial" w:cs="Arial"/>
          <w:bCs/>
          <w:sz w:val="24"/>
          <w:szCs w:val="24"/>
        </w:rPr>
        <w:t xml:space="preserve"> Pobór ścieków </w:t>
      </w:r>
      <w:r>
        <w:rPr>
          <w:rFonts w:ascii="Arial" w:hAnsi="Arial" w:cs="Arial"/>
          <w:bCs/>
          <w:sz w:val="24"/>
          <w:szCs w:val="24"/>
        </w:rPr>
        <w:t xml:space="preserve">technologicznych </w:t>
      </w:r>
      <w:r w:rsidRPr="009C720F">
        <w:rPr>
          <w:rFonts w:ascii="Arial" w:hAnsi="Arial" w:cs="Arial"/>
          <w:bCs/>
          <w:sz w:val="24"/>
          <w:szCs w:val="24"/>
        </w:rPr>
        <w:t xml:space="preserve">do badań ze zbiorników o pojemności </w:t>
      </w:r>
      <w:r>
        <w:rPr>
          <w:rFonts w:ascii="Arial" w:hAnsi="Arial" w:cs="Arial"/>
          <w:bCs/>
          <w:sz w:val="24"/>
          <w:szCs w:val="24"/>
        </w:rPr>
        <w:br/>
      </w:r>
      <w:r w:rsidRPr="009C720F">
        <w:rPr>
          <w:rFonts w:ascii="Arial" w:hAnsi="Arial" w:cs="Arial"/>
          <w:bCs/>
          <w:sz w:val="24"/>
          <w:szCs w:val="24"/>
        </w:rPr>
        <w:t>21 m</w:t>
      </w:r>
      <w:r w:rsidRPr="009C720F">
        <w:rPr>
          <w:rFonts w:ascii="Arial" w:hAnsi="Arial" w:cs="Arial"/>
          <w:bCs/>
          <w:sz w:val="24"/>
          <w:szCs w:val="24"/>
          <w:vertAlign w:val="superscript"/>
        </w:rPr>
        <w:t>3</w:t>
      </w:r>
      <w:r w:rsidRPr="009C720F">
        <w:rPr>
          <w:rFonts w:ascii="Arial" w:hAnsi="Arial" w:cs="Arial"/>
          <w:bCs/>
          <w:sz w:val="24"/>
          <w:szCs w:val="24"/>
        </w:rPr>
        <w:t xml:space="preserve"> (</w:t>
      </w:r>
      <w:proofErr w:type="spellStart"/>
      <w:r w:rsidRPr="009C720F">
        <w:rPr>
          <w:rFonts w:ascii="Arial" w:hAnsi="Arial" w:cs="Arial"/>
          <w:bCs/>
          <w:sz w:val="24"/>
          <w:szCs w:val="24"/>
        </w:rPr>
        <w:t>ozn</w:t>
      </w:r>
      <w:proofErr w:type="spellEnd"/>
      <w:r w:rsidRPr="009C720F">
        <w:rPr>
          <w:rFonts w:ascii="Arial" w:hAnsi="Arial" w:cs="Arial"/>
          <w:bCs/>
          <w:sz w:val="24"/>
          <w:szCs w:val="24"/>
        </w:rPr>
        <w:t>. nr 4)</w:t>
      </w:r>
      <w:r>
        <w:rPr>
          <w:rFonts w:ascii="Arial" w:hAnsi="Arial" w:cs="Arial"/>
          <w:bCs/>
          <w:sz w:val="24"/>
          <w:szCs w:val="24"/>
        </w:rPr>
        <w:t xml:space="preserve"> </w:t>
      </w:r>
      <w:r w:rsidRPr="009C720F">
        <w:rPr>
          <w:rFonts w:ascii="Arial" w:hAnsi="Arial" w:cs="Arial"/>
          <w:bCs/>
          <w:sz w:val="24"/>
          <w:szCs w:val="24"/>
        </w:rPr>
        <w:t>i 500 m</w:t>
      </w:r>
      <w:r w:rsidRPr="009C720F">
        <w:rPr>
          <w:rFonts w:ascii="Arial" w:hAnsi="Arial" w:cs="Arial"/>
          <w:bCs/>
          <w:sz w:val="24"/>
          <w:szCs w:val="24"/>
          <w:vertAlign w:val="superscript"/>
        </w:rPr>
        <w:t>3</w:t>
      </w:r>
      <w:r w:rsidRPr="009C720F">
        <w:rPr>
          <w:rFonts w:ascii="Arial" w:hAnsi="Arial" w:cs="Arial"/>
          <w:bCs/>
          <w:sz w:val="24"/>
          <w:szCs w:val="24"/>
        </w:rPr>
        <w:t xml:space="preserve"> (</w:t>
      </w:r>
      <w:proofErr w:type="spellStart"/>
      <w:r w:rsidRPr="009C720F">
        <w:rPr>
          <w:rFonts w:ascii="Arial" w:hAnsi="Arial" w:cs="Arial"/>
          <w:bCs/>
          <w:sz w:val="24"/>
          <w:szCs w:val="24"/>
        </w:rPr>
        <w:t>ozn</w:t>
      </w:r>
      <w:proofErr w:type="spellEnd"/>
      <w:r w:rsidRPr="009C720F">
        <w:rPr>
          <w:rFonts w:ascii="Arial" w:hAnsi="Arial" w:cs="Arial"/>
          <w:bCs/>
          <w:sz w:val="24"/>
          <w:szCs w:val="24"/>
        </w:rPr>
        <w:t>. F).</w:t>
      </w:r>
    </w:p>
    <w:p w:rsidR="00FC325F" w:rsidRPr="00D4716F" w:rsidRDefault="00245E94" w:rsidP="00D4716F">
      <w:pPr>
        <w:spacing w:before="120" w:after="60" w:line="276" w:lineRule="auto"/>
        <w:jc w:val="both"/>
        <w:rPr>
          <w:rFonts w:ascii="Arial" w:hAnsi="Arial" w:cs="Arial"/>
          <w:bCs/>
          <w:sz w:val="24"/>
          <w:szCs w:val="24"/>
        </w:rPr>
      </w:pPr>
      <w:r>
        <w:rPr>
          <w:rFonts w:ascii="Arial" w:hAnsi="Arial" w:cs="Arial"/>
          <w:b/>
          <w:bCs/>
          <w:sz w:val="24"/>
          <w:szCs w:val="24"/>
        </w:rPr>
        <w:t>XVI</w:t>
      </w:r>
      <w:r w:rsidR="00A37547" w:rsidRPr="00A37547">
        <w:rPr>
          <w:rFonts w:ascii="Arial" w:hAnsi="Arial" w:cs="Arial"/>
          <w:b/>
          <w:bCs/>
          <w:sz w:val="24"/>
          <w:szCs w:val="24"/>
        </w:rPr>
        <w:t>.3.2.</w:t>
      </w:r>
      <w:r w:rsidR="00A37547" w:rsidRPr="00A37547">
        <w:rPr>
          <w:rFonts w:ascii="Arial" w:hAnsi="Arial" w:cs="Arial"/>
          <w:bCs/>
          <w:sz w:val="24"/>
          <w:szCs w:val="24"/>
        </w:rPr>
        <w:t xml:space="preserve"> Badania ścieków technologicznych wprowadzanych do urządzeń kanalizacyjnych prowadzone będą </w:t>
      </w:r>
      <w:r w:rsidR="00A37547" w:rsidRPr="00A37547">
        <w:rPr>
          <w:rFonts w:ascii="Arial" w:hAnsi="Arial" w:cs="Arial"/>
          <w:sz w:val="24"/>
          <w:szCs w:val="24"/>
        </w:rPr>
        <w:t xml:space="preserve">każdorazowo w przypadku wywożenia ścieków do oczyszczalnię </w:t>
      </w:r>
      <w:r w:rsidR="00251F4D">
        <w:rPr>
          <w:rFonts w:ascii="Arial" w:hAnsi="Arial" w:cs="Arial"/>
          <w:sz w:val="24"/>
          <w:szCs w:val="24"/>
        </w:rPr>
        <w:t>(</w:t>
      </w:r>
      <w:r w:rsidR="00A37547" w:rsidRPr="00A37547">
        <w:rPr>
          <w:rFonts w:ascii="Arial" w:hAnsi="Arial" w:cs="Arial"/>
          <w:sz w:val="24"/>
          <w:szCs w:val="24"/>
        </w:rPr>
        <w:t>nie rzadziej niż dwa razy w roku</w:t>
      </w:r>
      <w:r w:rsidR="00251F4D">
        <w:rPr>
          <w:rFonts w:ascii="Arial" w:hAnsi="Arial" w:cs="Arial"/>
          <w:sz w:val="24"/>
          <w:szCs w:val="24"/>
        </w:rPr>
        <w:t>)</w:t>
      </w:r>
      <w:r w:rsidR="0061597F" w:rsidRPr="0061597F">
        <w:rPr>
          <w:rFonts w:ascii="Arial" w:hAnsi="Arial" w:cs="Arial"/>
          <w:bCs/>
          <w:sz w:val="24"/>
          <w:szCs w:val="24"/>
        </w:rPr>
        <w:t xml:space="preserve"> </w:t>
      </w:r>
      <w:r w:rsidR="0061597F" w:rsidRPr="00A37547">
        <w:rPr>
          <w:rFonts w:ascii="Arial" w:hAnsi="Arial" w:cs="Arial"/>
          <w:bCs/>
          <w:sz w:val="24"/>
          <w:szCs w:val="24"/>
        </w:rPr>
        <w:t>w zakresie wskaźników określonych w tabeli nr 2</w:t>
      </w:r>
      <w:r w:rsidR="0061597F">
        <w:rPr>
          <w:rFonts w:ascii="Arial" w:hAnsi="Arial" w:cs="Arial"/>
          <w:bCs/>
          <w:sz w:val="24"/>
          <w:szCs w:val="24"/>
        </w:rPr>
        <w:t>4</w:t>
      </w:r>
      <w:r w:rsidR="0061597F" w:rsidRPr="00A37547">
        <w:rPr>
          <w:rFonts w:ascii="Arial" w:hAnsi="Arial" w:cs="Arial"/>
          <w:bCs/>
          <w:sz w:val="24"/>
          <w:szCs w:val="24"/>
        </w:rPr>
        <w:t xml:space="preserve"> w punkcie </w:t>
      </w:r>
      <w:r w:rsidR="0061597F">
        <w:rPr>
          <w:rStyle w:val="Znak"/>
          <w:rFonts w:cs="Arial"/>
        </w:rPr>
        <w:t>X</w:t>
      </w:r>
      <w:r w:rsidR="0061597F" w:rsidRPr="00A37547">
        <w:rPr>
          <w:rStyle w:val="Znak"/>
          <w:rFonts w:cs="Arial"/>
        </w:rPr>
        <w:t>.4.1.4.</w:t>
      </w:r>
      <w:r w:rsidR="0061597F">
        <w:rPr>
          <w:rFonts w:ascii="Arial" w:hAnsi="Arial" w:cs="Arial"/>
          <w:sz w:val="24"/>
          <w:szCs w:val="24"/>
        </w:rPr>
        <w:t xml:space="preserve"> decyzji</w:t>
      </w:r>
      <w:r w:rsidR="00A37547" w:rsidRPr="00A37547">
        <w:rPr>
          <w:rFonts w:ascii="Arial" w:hAnsi="Arial" w:cs="Arial"/>
          <w:sz w:val="24"/>
          <w:szCs w:val="24"/>
        </w:rPr>
        <w:t xml:space="preserve">, natomiast we wskaźnikach zanieczyszczeń: kadm i rtęć </w:t>
      </w:r>
      <w:r w:rsidR="0061597F">
        <w:rPr>
          <w:rFonts w:ascii="Arial" w:hAnsi="Arial" w:cs="Arial"/>
          <w:sz w:val="24"/>
          <w:szCs w:val="24"/>
        </w:rPr>
        <w:t>nie rzadziej niż raz na kwartał.</w:t>
      </w:r>
    </w:p>
    <w:p w:rsidR="00D4716F" w:rsidRDefault="00D4716F" w:rsidP="00D93F4D">
      <w:pPr>
        <w:jc w:val="both"/>
        <w:rPr>
          <w:rFonts w:ascii="Arial" w:hAnsi="Arial" w:cs="Arial"/>
          <w:b/>
          <w:bCs/>
          <w:sz w:val="24"/>
          <w:szCs w:val="24"/>
          <w:u w:val="single"/>
        </w:rPr>
      </w:pPr>
    </w:p>
    <w:p w:rsidR="00623173" w:rsidRPr="00707382" w:rsidRDefault="00707382" w:rsidP="00D93F4D">
      <w:pPr>
        <w:jc w:val="both"/>
        <w:rPr>
          <w:rFonts w:ascii="Arial" w:hAnsi="Arial" w:cs="Arial"/>
          <w:b/>
          <w:bCs/>
          <w:sz w:val="24"/>
          <w:szCs w:val="24"/>
        </w:rPr>
      </w:pPr>
      <w:r w:rsidRPr="00B816E9">
        <w:rPr>
          <w:rFonts w:ascii="Arial" w:hAnsi="Arial" w:cs="Arial"/>
          <w:b/>
          <w:bCs/>
          <w:sz w:val="24"/>
          <w:szCs w:val="24"/>
          <w:u w:val="single"/>
        </w:rPr>
        <w:t>XV</w:t>
      </w:r>
      <w:r w:rsidR="009A47DE">
        <w:rPr>
          <w:rFonts w:ascii="Arial" w:hAnsi="Arial" w:cs="Arial"/>
          <w:b/>
          <w:bCs/>
          <w:sz w:val="24"/>
          <w:szCs w:val="24"/>
          <w:u w:val="single"/>
        </w:rPr>
        <w:t>I</w:t>
      </w:r>
      <w:r w:rsidR="00623173" w:rsidRPr="00B816E9">
        <w:rPr>
          <w:rFonts w:ascii="Arial" w:hAnsi="Arial" w:cs="Arial"/>
          <w:b/>
          <w:sz w:val="24"/>
          <w:szCs w:val="24"/>
          <w:u w:val="single"/>
        </w:rPr>
        <w:t>.</w:t>
      </w:r>
      <w:r w:rsidR="004263E2" w:rsidRPr="00B816E9">
        <w:rPr>
          <w:rFonts w:ascii="Arial" w:hAnsi="Arial" w:cs="Arial"/>
          <w:b/>
          <w:sz w:val="24"/>
          <w:szCs w:val="24"/>
          <w:u w:val="single"/>
        </w:rPr>
        <w:t>4</w:t>
      </w:r>
      <w:r w:rsidR="00623173" w:rsidRPr="00B816E9">
        <w:rPr>
          <w:rFonts w:ascii="Arial" w:hAnsi="Arial" w:cs="Arial"/>
          <w:b/>
          <w:sz w:val="24"/>
          <w:szCs w:val="24"/>
          <w:u w:val="single"/>
        </w:rPr>
        <w:t xml:space="preserve">. </w:t>
      </w:r>
      <w:r w:rsidR="00623173" w:rsidRPr="00B816E9">
        <w:rPr>
          <w:rFonts w:ascii="Arial" w:hAnsi="Arial" w:cs="Arial"/>
          <w:b/>
          <w:bCs/>
          <w:sz w:val="24"/>
          <w:szCs w:val="24"/>
          <w:u w:val="single"/>
        </w:rPr>
        <w:t>Monitoring emisji gazu składowiskowego</w:t>
      </w:r>
      <w:r w:rsidR="00623173" w:rsidRPr="00707382">
        <w:rPr>
          <w:rFonts w:ascii="Arial" w:hAnsi="Arial" w:cs="Arial"/>
          <w:b/>
          <w:bCs/>
          <w:sz w:val="24"/>
          <w:szCs w:val="24"/>
        </w:rPr>
        <w:t xml:space="preserve">: </w:t>
      </w:r>
    </w:p>
    <w:p w:rsidR="005A108C" w:rsidRPr="005A108C" w:rsidRDefault="00CA1A5D" w:rsidP="008F79B2">
      <w:pPr>
        <w:spacing w:before="120" w:after="60" w:line="276" w:lineRule="auto"/>
        <w:jc w:val="both"/>
        <w:rPr>
          <w:rFonts w:ascii="Arial" w:hAnsi="Arial" w:cs="Arial"/>
          <w:bCs/>
          <w:sz w:val="24"/>
          <w:szCs w:val="24"/>
        </w:rPr>
      </w:pPr>
      <w:r w:rsidRPr="005A108C">
        <w:rPr>
          <w:rFonts w:ascii="Arial" w:hAnsi="Arial" w:cs="Arial"/>
          <w:b/>
          <w:bCs/>
          <w:sz w:val="24"/>
          <w:szCs w:val="24"/>
        </w:rPr>
        <w:t>X</w:t>
      </w:r>
      <w:r w:rsidR="00623173" w:rsidRPr="005A108C">
        <w:rPr>
          <w:rFonts w:ascii="Arial" w:hAnsi="Arial" w:cs="Arial"/>
          <w:b/>
          <w:bCs/>
          <w:sz w:val="24"/>
          <w:szCs w:val="24"/>
        </w:rPr>
        <w:t>V</w:t>
      </w:r>
      <w:r w:rsidR="009A47DE">
        <w:rPr>
          <w:rFonts w:ascii="Arial" w:hAnsi="Arial" w:cs="Arial"/>
          <w:b/>
          <w:bCs/>
          <w:sz w:val="24"/>
          <w:szCs w:val="24"/>
        </w:rPr>
        <w:t>I</w:t>
      </w:r>
      <w:r w:rsidR="00623173" w:rsidRPr="005A108C">
        <w:rPr>
          <w:rFonts w:ascii="Arial" w:hAnsi="Arial" w:cs="Arial"/>
          <w:b/>
          <w:bCs/>
          <w:sz w:val="24"/>
          <w:szCs w:val="24"/>
        </w:rPr>
        <w:t>.</w:t>
      </w:r>
      <w:r w:rsidR="004263E2" w:rsidRPr="005A108C">
        <w:rPr>
          <w:rFonts w:ascii="Arial" w:hAnsi="Arial" w:cs="Arial"/>
          <w:b/>
          <w:bCs/>
          <w:sz w:val="24"/>
          <w:szCs w:val="24"/>
        </w:rPr>
        <w:t>4</w:t>
      </w:r>
      <w:r w:rsidR="00623173" w:rsidRPr="005A108C">
        <w:rPr>
          <w:rFonts w:ascii="Arial" w:hAnsi="Arial" w:cs="Arial"/>
          <w:b/>
          <w:bCs/>
          <w:sz w:val="24"/>
          <w:szCs w:val="24"/>
        </w:rPr>
        <w:t>.1.</w:t>
      </w:r>
      <w:r w:rsidR="00623173" w:rsidRPr="005A108C">
        <w:rPr>
          <w:rFonts w:ascii="Arial" w:hAnsi="Arial" w:cs="Arial"/>
          <w:bCs/>
          <w:sz w:val="24"/>
          <w:szCs w:val="24"/>
        </w:rPr>
        <w:t xml:space="preserve"> Miejscem poboru próbek będą wyloty studzienek odgazowujących S-0 do </w:t>
      </w:r>
      <w:r w:rsidR="00623173" w:rsidRPr="005A108C">
        <w:rPr>
          <w:rFonts w:ascii="Arial" w:hAnsi="Arial" w:cs="Arial"/>
          <w:bCs/>
          <w:sz w:val="24"/>
          <w:szCs w:val="24"/>
        </w:rPr>
        <w:br/>
        <w:t>S-15</w:t>
      </w:r>
      <w:r w:rsidR="005A108C" w:rsidRPr="005A108C">
        <w:rPr>
          <w:rFonts w:ascii="Arial" w:hAnsi="Arial" w:cs="Arial"/>
          <w:bCs/>
          <w:sz w:val="24"/>
          <w:szCs w:val="24"/>
        </w:rPr>
        <w:t>, lub studnie reprezentatywne, wskazane w instrukcji eksploatacji składowiska.</w:t>
      </w:r>
    </w:p>
    <w:p w:rsidR="00623173" w:rsidRPr="00623173" w:rsidRDefault="00CA1A5D" w:rsidP="008F79B2">
      <w:pPr>
        <w:spacing w:before="120" w:after="60" w:line="276" w:lineRule="auto"/>
        <w:jc w:val="both"/>
        <w:rPr>
          <w:rFonts w:ascii="Arial" w:hAnsi="Arial" w:cs="Arial"/>
          <w:bCs/>
          <w:sz w:val="24"/>
          <w:szCs w:val="24"/>
        </w:rPr>
      </w:pPr>
      <w:r>
        <w:rPr>
          <w:rFonts w:ascii="Arial" w:hAnsi="Arial" w:cs="Arial"/>
          <w:b/>
          <w:bCs/>
          <w:sz w:val="24"/>
          <w:szCs w:val="24"/>
        </w:rPr>
        <w:t>X</w:t>
      </w:r>
      <w:r w:rsidR="00623173" w:rsidRPr="00623173">
        <w:rPr>
          <w:rFonts w:ascii="Arial" w:hAnsi="Arial" w:cs="Arial"/>
          <w:b/>
          <w:bCs/>
          <w:sz w:val="24"/>
          <w:szCs w:val="24"/>
        </w:rPr>
        <w:t>V</w:t>
      </w:r>
      <w:r>
        <w:rPr>
          <w:rFonts w:ascii="Arial" w:hAnsi="Arial" w:cs="Arial"/>
          <w:b/>
          <w:bCs/>
          <w:sz w:val="24"/>
          <w:szCs w:val="24"/>
        </w:rPr>
        <w:t>I</w:t>
      </w:r>
      <w:r w:rsidR="00623173" w:rsidRPr="00623173">
        <w:rPr>
          <w:rFonts w:ascii="Arial" w:hAnsi="Arial" w:cs="Arial"/>
          <w:b/>
          <w:bCs/>
          <w:sz w:val="24"/>
          <w:szCs w:val="24"/>
        </w:rPr>
        <w:t>.</w:t>
      </w:r>
      <w:r w:rsidR="004263E2">
        <w:rPr>
          <w:rFonts w:ascii="Arial" w:hAnsi="Arial" w:cs="Arial"/>
          <w:b/>
          <w:bCs/>
          <w:sz w:val="24"/>
          <w:szCs w:val="24"/>
        </w:rPr>
        <w:t>4</w:t>
      </w:r>
      <w:r w:rsidR="00623173" w:rsidRPr="00623173">
        <w:rPr>
          <w:rFonts w:ascii="Arial" w:hAnsi="Arial" w:cs="Arial"/>
          <w:b/>
          <w:bCs/>
          <w:sz w:val="24"/>
          <w:szCs w:val="24"/>
        </w:rPr>
        <w:t>.2.</w:t>
      </w:r>
      <w:r w:rsidR="00623173" w:rsidRPr="00623173">
        <w:rPr>
          <w:rFonts w:ascii="Arial" w:hAnsi="Arial" w:cs="Arial"/>
          <w:bCs/>
          <w:sz w:val="24"/>
          <w:szCs w:val="24"/>
        </w:rPr>
        <w:t xml:space="preserve"> Zakres badań składu i ilości gazu oraz częstotliwość badań – zgodnie </w:t>
      </w:r>
      <w:r w:rsidR="00623173" w:rsidRPr="00623173">
        <w:rPr>
          <w:rFonts w:ascii="Arial" w:hAnsi="Arial" w:cs="Arial"/>
          <w:bCs/>
          <w:sz w:val="24"/>
          <w:szCs w:val="24"/>
        </w:rPr>
        <w:br/>
        <w:t xml:space="preserve">z wymogiem przepisu szczegółowego. </w:t>
      </w:r>
    </w:p>
    <w:p w:rsidR="00623173" w:rsidRPr="00623173" w:rsidRDefault="00CA1A5D" w:rsidP="008F79B2">
      <w:pPr>
        <w:spacing w:before="120" w:after="60" w:line="276" w:lineRule="auto"/>
        <w:jc w:val="both"/>
        <w:rPr>
          <w:rFonts w:ascii="Arial" w:hAnsi="Arial" w:cs="Arial"/>
          <w:bCs/>
          <w:sz w:val="24"/>
          <w:szCs w:val="24"/>
        </w:rPr>
      </w:pPr>
      <w:r>
        <w:rPr>
          <w:rFonts w:ascii="Arial" w:hAnsi="Arial" w:cs="Arial"/>
          <w:b/>
          <w:bCs/>
          <w:sz w:val="24"/>
          <w:szCs w:val="24"/>
        </w:rPr>
        <w:t>X</w:t>
      </w:r>
      <w:r w:rsidR="00623173" w:rsidRPr="00623173">
        <w:rPr>
          <w:rFonts w:ascii="Arial" w:hAnsi="Arial" w:cs="Arial"/>
          <w:b/>
          <w:bCs/>
          <w:sz w:val="24"/>
          <w:szCs w:val="24"/>
        </w:rPr>
        <w:t>V</w:t>
      </w:r>
      <w:r>
        <w:rPr>
          <w:rFonts w:ascii="Arial" w:hAnsi="Arial" w:cs="Arial"/>
          <w:b/>
          <w:bCs/>
          <w:sz w:val="24"/>
          <w:szCs w:val="24"/>
        </w:rPr>
        <w:t>I</w:t>
      </w:r>
      <w:r w:rsidR="00623173" w:rsidRPr="00623173">
        <w:rPr>
          <w:rFonts w:ascii="Arial" w:hAnsi="Arial" w:cs="Arial"/>
          <w:b/>
          <w:bCs/>
          <w:sz w:val="24"/>
          <w:szCs w:val="24"/>
        </w:rPr>
        <w:t>.</w:t>
      </w:r>
      <w:r w:rsidR="004263E2">
        <w:rPr>
          <w:rFonts w:ascii="Arial" w:hAnsi="Arial" w:cs="Arial"/>
          <w:b/>
          <w:bCs/>
          <w:sz w:val="24"/>
          <w:szCs w:val="24"/>
        </w:rPr>
        <w:t>4</w:t>
      </w:r>
      <w:r w:rsidR="00623173" w:rsidRPr="00623173">
        <w:rPr>
          <w:rFonts w:ascii="Arial" w:hAnsi="Arial" w:cs="Arial"/>
          <w:b/>
          <w:bCs/>
          <w:sz w:val="24"/>
          <w:szCs w:val="24"/>
        </w:rPr>
        <w:t>.3.</w:t>
      </w:r>
      <w:r w:rsidR="00623173" w:rsidRPr="00623173">
        <w:rPr>
          <w:rFonts w:ascii="Arial" w:hAnsi="Arial" w:cs="Arial"/>
          <w:bCs/>
          <w:sz w:val="24"/>
          <w:szCs w:val="24"/>
        </w:rPr>
        <w:t xml:space="preserve"> Po wybudowaniu kolektora zbiorczego odprowadzającego gaz ze wszystkich studni monitoring prowadzony będzie w jednym punkcie zlokalizowanym na zbiorczej studni odgazowującej.</w:t>
      </w:r>
    </w:p>
    <w:p w:rsidR="0027277B" w:rsidRDefault="0027277B" w:rsidP="0076038F">
      <w:pPr>
        <w:jc w:val="both"/>
        <w:rPr>
          <w:rFonts w:ascii="Arial" w:hAnsi="Arial" w:cs="Arial"/>
          <w:b/>
          <w:bCs/>
          <w:sz w:val="24"/>
          <w:szCs w:val="24"/>
          <w:u w:val="single"/>
        </w:rPr>
      </w:pPr>
    </w:p>
    <w:p w:rsidR="0076038F" w:rsidRPr="006775D7" w:rsidRDefault="0076038F" w:rsidP="0098791D">
      <w:pPr>
        <w:spacing w:line="276" w:lineRule="auto"/>
        <w:jc w:val="both"/>
        <w:rPr>
          <w:rFonts w:ascii="Arial" w:hAnsi="Arial" w:cs="Arial"/>
          <w:b/>
          <w:sz w:val="24"/>
          <w:szCs w:val="24"/>
        </w:rPr>
      </w:pPr>
      <w:r w:rsidRPr="00B816E9">
        <w:rPr>
          <w:rFonts w:ascii="Arial" w:hAnsi="Arial" w:cs="Arial"/>
          <w:b/>
          <w:bCs/>
          <w:sz w:val="24"/>
          <w:szCs w:val="24"/>
          <w:u w:val="single"/>
        </w:rPr>
        <w:t>XV</w:t>
      </w:r>
      <w:r>
        <w:rPr>
          <w:rFonts w:ascii="Arial" w:hAnsi="Arial" w:cs="Arial"/>
          <w:b/>
          <w:bCs/>
          <w:sz w:val="24"/>
          <w:szCs w:val="24"/>
          <w:u w:val="single"/>
        </w:rPr>
        <w:t>I</w:t>
      </w:r>
      <w:r w:rsidRPr="00B816E9">
        <w:rPr>
          <w:rFonts w:ascii="Arial" w:hAnsi="Arial" w:cs="Arial"/>
          <w:b/>
          <w:sz w:val="24"/>
          <w:szCs w:val="24"/>
          <w:u w:val="single"/>
        </w:rPr>
        <w:t xml:space="preserve">.5. </w:t>
      </w:r>
      <w:r w:rsidRPr="00B816E9">
        <w:rPr>
          <w:rFonts w:ascii="Arial" w:hAnsi="Arial" w:cs="Arial"/>
          <w:b/>
          <w:bCs/>
          <w:sz w:val="24"/>
          <w:szCs w:val="24"/>
          <w:u w:val="single"/>
        </w:rPr>
        <w:t>Monitoring e</w:t>
      </w:r>
      <w:r w:rsidRPr="00B816E9">
        <w:rPr>
          <w:rFonts w:ascii="Arial" w:hAnsi="Arial" w:cs="Arial"/>
          <w:b/>
          <w:sz w:val="24"/>
          <w:szCs w:val="24"/>
          <w:u w:val="single"/>
        </w:rPr>
        <w:t xml:space="preserve">misji gazów i pyłów wprowadzanych do powietrza </w:t>
      </w:r>
      <w:r w:rsidRPr="00B816E9">
        <w:rPr>
          <w:rFonts w:ascii="Arial" w:hAnsi="Arial" w:cs="Arial"/>
          <w:b/>
          <w:sz w:val="24"/>
          <w:szCs w:val="24"/>
          <w:u w:val="single"/>
        </w:rPr>
        <w:br/>
        <w:t>z instalacji</w:t>
      </w:r>
      <w:r w:rsidR="005736F2">
        <w:rPr>
          <w:rFonts w:ascii="Arial" w:hAnsi="Arial" w:cs="Arial"/>
          <w:b/>
          <w:sz w:val="24"/>
          <w:szCs w:val="24"/>
          <w:u w:val="single"/>
        </w:rPr>
        <w:t xml:space="preserve"> MBP</w:t>
      </w:r>
      <w:r w:rsidRPr="006775D7">
        <w:rPr>
          <w:rFonts w:ascii="Arial" w:hAnsi="Arial" w:cs="Arial"/>
          <w:b/>
          <w:sz w:val="24"/>
          <w:szCs w:val="24"/>
        </w:rPr>
        <w:t xml:space="preserve">: </w:t>
      </w:r>
    </w:p>
    <w:p w:rsidR="0076038F" w:rsidRDefault="0076038F" w:rsidP="0076038F">
      <w:pPr>
        <w:jc w:val="both"/>
        <w:rPr>
          <w:rFonts w:ascii="Arial" w:hAnsi="Arial" w:cs="Arial"/>
          <w:b/>
          <w:bCs/>
          <w:sz w:val="24"/>
          <w:szCs w:val="24"/>
        </w:rPr>
      </w:pPr>
    </w:p>
    <w:p w:rsidR="0076038F" w:rsidRPr="0076038F" w:rsidRDefault="0076038F" w:rsidP="0027277B">
      <w:pPr>
        <w:spacing w:line="276" w:lineRule="auto"/>
        <w:jc w:val="both"/>
        <w:rPr>
          <w:rFonts w:ascii="Arial" w:hAnsi="Arial" w:cs="Arial"/>
          <w:bCs/>
          <w:sz w:val="24"/>
          <w:szCs w:val="24"/>
        </w:rPr>
      </w:pPr>
      <w:r w:rsidRPr="0076038F">
        <w:rPr>
          <w:rFonts w:ascii="Arial" w:hAnsi="Arial" w:cs="Arial"/>
          <w:b/>
          <w:bCs/>
          <w:sz w:val="24"/>
          <w:szCs w:val="24"/>
        </w:rPr>
        <w:t>XVI.5.1.</w:t>
      </w:r>
      <w:r w:rsidRPr="0076038F">
        <w:rPr>
          <w:rFonts w:ascii="Arial" w:hAnsi="Arial" w:cs="Arial"/>
          <w:bCs/>
          <w:sz w:val="24"/>
          <w:szCs w:val="24"/>
        </w:rPr>
        <w:t xml:space="preserve"> Stanowisko do pomiaru wielkości emisji w zakresie gazów lub pyłów </w:t>
      </w:r>
      <w:r w:rsidR="005736F2" w:rsidRPr="0076038F">
        <w:rPr>
          <w:rFonts w:ascii="Arial" w:hAnsi="Arial" w:cs="Arial"/>
          <w:bCs/>
          <w:sz w:val="24"/>
          <w:szCs w:val="24"/>
        </w:rPr>
        <w:t>do powietrza</w:t>
      </w:r>
      <w:r w:rsidR="005736F2">
        <w:rPr>
          <w:rFonts w:ascii="Arial" w:hAnsi="Arial" w:cs="Arial"/>
          <w:bCs/>
          <w:sz w:val="24"/>
          <w:szCs w:val="24"/>
        </w:rPr>
        <w:t xml:space="preserve"> z instalacji MBP </w:t>
      </w:r>
      <w:r w:rsidRPr="0076038F">
        <w:rPr>
          <w:rFonts w:ascii="Arial" w:hAnsi="Arial" w:cs="Arial"/>
          <w:bCs/>
          <w:sz w:val="24"/>
          <w:szCs w:val="24"/>
        </w:rPr>
        <w:t>zamontowane będzie:</w:t>
      </w:r>
    </w:p>
    <w:p w:rsidR="0076038F" w:rsidRPr="0076038F" w:rsidRDefault="0076038F" w:rsidP="0027277B">
      <w:pPr>
        <w:spacing w:line="276" w:lineRule="auto"/>
        <w:jc w:val="both"/>
        <w:rPr>
          <w:rFonts w:ascii="Arial" w:hAnsi="Arial" w:cs="Arial"/>
          <w:bCs/>
          <w:sz w:val="24"/>
          <w:szCs w:val="24"/>
        </w:rPr>
      </w:pPr>
      <w:r w:rsidRPr="0076038F">
        <w:rPr>
          <w:rFonts w:ascii="Arial" w:hAnsi="Arial" w:cs="Arial"/>
          <w:bCs/>
          <w:sz w:val="24"/>
          <w:szCs w:val="24"/>
        </w:rPr>
        <w:t xml:space="preserve">- z </w:t>
      </w:r>
      <w:r w:rsidR="005736F2">
        <w:rPr>
          <w:rFonts w:ascii="Arial" w:hAnsi="Arial" w:cs="Arial"/>
          <w:bCs/>
          <w:sz w:val="24"/>
          <w:szCs w:val="24"/>
        </w:rPr>
        <w:t xml:space="preserve">węzła </w:t>
      </w:r>
      <w:r w:rsidRPr="0076038F">
        <w:rPr>
          <w:rFonts w:ascii="Arial" w:hAnsi="Arial" w:cs="Arial"/>
          <w:bCs/>
          <w:sz w:val="24"/>
          <w:szCs w:val="24"/>
        </w:rPr>
        <w:t>do biologicznego przetwarzania odpadów -  na emitorze E1 (biofiltr),</w:t>
      </w:r>
    </w:p>
    <w:p w:rsidR="0076038F" w:rsidRPr="0076038F" w:rsidRDefault="0076038F" w:rsidP="0027277B">
      <w:pPr>
        <w:spacing w:line="276" w:lineRule="auto"/>
        <w:jc w:val="both"/>
        <w:rPr>
          <w:rFonts w:ascii="Arial" w:hAnsi="Arial" w:cs="Arial"/>
          <w:bCs/>
          <w:sz w:val="24"/>
          <w:szCs w:val="24"/>
        </w:rPr>
      </w:pPr>
      <w:r w:rsidRPr="0076038F">
        <w:rPr>
          <w:rFonts w:ascii="Arial" w:hAnsi="Arial" w:cs="Arial"/>
          <w:bCs/>
          <w:sz w:val="24"/>
          <w:szCs w:val="24"/>
        </w:rPr>
        <w:t xml:space="preserve">- z </w:t>
      </w:r>
      <w:r w:rsidR="005736F2">
        <w:rPr>
          <w:rFonts w:ascii="Arial" w:hAnsi="Arial" w:cs="Arial"/>
          <w:bCs/>
          <w:sz w:val="24"/>
          <w:szCs w:val="24"/>
        </w:rPr>
        <w:t>węzła</w:t>
      </w:r>
      <w:r w:rsidRPr="0076038F">
        <w:rPr>
          <w:rFonts w:ascii="Arial" w:hAnsi="Arial" w:cs="Arial"/>
          <w:bCs/>
          <w:sz w:val="24"/>
          <w:szCs w:val="24"/>
        </w:rPr>
        <w:t xml:space="preserve"> do mechanicznego przetwarzania </w:t>
      </w:r>
      <w:r w:rsidR="005736F2">
        <w:rPr>
          <w:rFonts w:ascii="Arial" w:hAnsi="Arial" w:cs="Arial"/>
          <w:bCs/>
          <w:sz w:val="24"/>
          <w:szCs w:val="24"/>
        </w:rPr>
        <w:t xml:space="preserve">odpadów – na emitorach E2, E3, </w:t>
      </w:r>
      <w:r w:rsidRPr="0076038F">
        <w:rPr>
          <w:rFonts w:ascii="Arial" w:hAnsi="Arial" w:cs="Arial"/>
          <w:bCs/>
          <w:sz w:val="24"/>
          <w:szCs w:val="24"/>
        </w:rPr>
        <w:t>E4, E5.</w:t>
      </w:r>
    </w:p>
    <w:p w:rsidR="0076038F" w:rsidRPr="0076038F" w:rsidRDefault="0076038F" w:rsidP="0027277B">
      <w:pPr>
        <w:spacing w:line="276" w:lineRule="auto"/>
        <w:jc w:val="both"/>
        <w:rPr>
          <w:rFonts w:ascii="Arial" w:hAnsi="Arial" w:cs="Arial"/>
          <w:bCs/>
          <w:sz w:val="24"/>
          <w:szCs w:val="24"/>
        </w:rPr>
      </w:pPr>
      <w:r w:rsidRPr="0076038F">
        <w:rPr>
          <w:rFonts w:ascii="Arial" w:hAnsi="Arial" w:cs="Arial"/>
          <w:b/>
          <w:bCs/>
          <w:sz w:val="24"/>
          <w:szCs w:val="24"/>
        </w:rPr>
        <w:t>XVI.5.2.</w:t>
      </w:r>
      <w:r w:rsidRPr="0076038F">
        <w:rPr>
          <w:rFonts w:ascii="Arial" w:hAnsi="Arial" w:cs="Arial"/>
          <w:bCs/>
          <w:sz w:val="24"/>
          <w:szCs w:val="24"/>
        </w:rPr>
        <w:t xml:space="preserve"> Stanowisko pomiarowe będzie na bieżąco utrzymywane w stanie umożliwiającym prawidłowe wykonywanie pomiarów emisji oraz zapewniającym zachowanie wymogów BHP.</w:t>
      </w:r>
    </w:p>
    <w:p w:rsidR="0076038F" w:rsidRPr="0076038F" w:rsidRDefault="0076038F" w:rsidP="0027277B">
      <w:pPr>
        <w:spacing w:before="120" w:after="60" w:line="276" w:lineRule="auto"/>
        <w:jc w:val="both"/>
        <w:rPr>
          <w:rFonts w:ascii="Arial" w:hAnsi="Arial" w:cs="Arial"/>
          <w:sz w:val="24"/>
          <w:szCs w:val="24"/>
        </w:rPr>
      </w:pPr>
      <w:r w:rsidRPr="0076038F">
        <w:rPr>
          <w:rFonts w:ascii="Arial" w:hAnsi="Arial" w:cs="Arial"/>
          <w:b/>
          <w:bCs/>
          <w:sz w:val="24"/>
          <w:szCs w:val="24"/>
        </w:rPr>
        <w:t>XVI.5.3.</w:t>
      </w:r>
      <w:r w:rsidRPr="0076038F">
        <w:rPr>
          <w:rFonts w:ascii="Arial" w:hAnsi="Arial" w:cs="Arial"/>
          <w:bCs/>
          <w:sz w:val="24"/>
          <w:szCs w:val="24"/>
        </w:rPr>
        <w:t xml:space="preserve"> Zakres</w:t>
      </w:r>
      <w:r w:rsidRPr="0076038F">
        <w:rPr>
          <w:rFonts w:ascii="Arial" w:hAnsi="Arial" w:cs="Arial"/>
          <w:sz w:val="24"/>
          <w:szCs w:val="24"/>
        </w:rPr>
        <w:t xml:space="preserve"> i częstotliwość prowadzenia pomiarów emisji z emitorów:</w:t>
      </w:r>
    </w:p>
    <w:p w:rsidR="00E41620" w:rsidRDefault="00E41620" w:rsidP="0076038F">
      <w:pPr>
        <w:tabs>
          <w:tab w:val="num" w:pos="180"/>
        </w:tabs>
        <w:ind w:right="-1"/>
        <w:jc w:val="both"/>
        <w:rPr>
          <w:rFonts w:ascii="Arial" w:hAnsi="Arial" w:cs="Arial"/>
          <w:sz w:val="22"/>
          <w:szCs w:val="22"/>
        </w:rPr>
      </w:pPr>
    </w:p>
    <w:p w:rsidR="0076038F" w:rsidRPr="0076038F" w:rsidRDefault="0076038F" w:rsidP="0076038F">
      <w:pPr>
        <w:tabs>
          <w:tab w:val="num" w:pos="180"/>
        </w:tabs>
        <w:ind w:right="-1"/>
        <w:jc w:val="both"/>
        <w:rPr>
          <w:rFonts w:ascii="Arial" w:hAnsi="Arial" w:cs="Arial"/>
          <w:sz w:val="22"/>
          <w:szCs w:val="22"/>
        </w:rPr>
      </w:pPr>
      <w:r w:rsidRPr="0076038F">
        <w:rPr>
          <w:rFonts w:ascii="Arial" w:hAnsi="Arial" w:cs="Arial"/>
          <w:sz w:val="22"/>
          <w:szCs w:val="22"/>
        </w:rPr>
        <w:t>Tabela nr 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kres i częstotliwość prowadzenia pomiarów emisji z emitorów"/>
      </w:tblPr>
      <w:tblGrid>
        <w:gridCol w:w="546"/>
        <w:gridCol w:w="978"/>
        <w:gridCol w:w="2263"/>
        <w:gridCol w:w="5203"/>
      </w:tblGrid>
      <w:tr w:rsidR="0076038F" w:rsidRPr="0076038F">
        <w:tc>
          <w:tcPr>
            <w:tcW w:w="545" w:type="dxa"/>
          </w:tcPr>
          <w:p w:rsidR="0076038F" w:rsidRPr="0076038F" w:rsidRDefault="0076038F" w:rsidP="00D66E0E">
            <w:pPr>
              <w:tabs>
                <w:tab w:val="num" w:pos="180"/>
              </w:tabs>
              <w:ind w:right="-1"/>
              <w:jc w:val="both"/>
              <w:rPr>
                <w:rFonts w:ascii="Arial" w:hAnsi="Arial" w:cs="Arial"/>
                <w:b/>
                <w:sz w:val="22"/>
                <w:szCs w:val="22"/>
              </w:rPr>
            </w:pPr>
            <w:r w:rsidRPr="0076038F">
              <w:rPr>
                <w:rFonts w:ascii="Arial" w:hAnsi="Arial" w:cs="Arial"/>
                <w:b/>
                <w:sz w:val="22"/>
                <w:szCs w:val="22"/>
              </w:rPr>
              <w:t>Lp.</w:t>
            </w:r>
          </w:p>
        </w:tc>
        <w:tc>
          <w:tcPr>
            <w:tcW w:w="981" w:type="dxa"/>
          </w:tcPr>
          <w:p w:rsidR="0076038F" w:rsidRPr="0076038F" w:rsidRDefault="0076038F" w:rsidP="00D66E0E">
            <w:pPr>
              <w:tabs>
                <w:tab w:val="num" w:pos="180"/>
              </w:tabs>
              <w:ind w:right="-1"/>
              <w:jc w:val="both"/>
              <w:rPr>
                <w:rFonts w:ascii="Arial" w:hAnsi="Arial" w:cs="Arial"/>
                <w:b/>
                <w:sz w:val="22"/>
                <w:szCs w:val="22"/>
              </w:rPr>
            </w:pPr>
            <w:r w:rsidRPr="0076038F">
              <w:rPr>
                <w:rFonts w:ascii="Arial" w:hAnsi="Arial" w:cs="Arial"/>
                <w:b/>
                <w:sz w:val="22"/>
                <w:szCs w:val="22"/>
              </w:rPr>
              <w:t>Emitor</w:t>
            </w:r>
          </w:p>
        </w:tc>
        <w:tc>
          <w:tcPr>
            <w:tcW w:w="2285" w:type="dxa"/>
          </w:tcPr>
          <w:p w:rsidR="0076038F" w:rsidRPr="0076038F" w:rsidRDefault="0076038F" w:rsidP="00D66E0E">
            <w:pPr>
              <w:tabs>
                <w:tab w:val="num" w:pos="180"/>
              </w:tabs>
              <w:ind w:right="-1"/>
              <w:jc w:val="both"/>
              <w:rPr>
                <w:rFonts w:ascii="Arial" w:hAnsi="Arial" w:cs="Arial"/>
                <w:b/>
                <w:sz w:val="22"/>
                <w:szCs w:val="22"/>
              </w:rPr>
            </w:pPr>
            <w:r w:rsidRPr="0076038F">
              <w:rPr>
                <w:rFonts w:ascii="Arial" w:hAnsi="Arial" w:cs="Arial"/>
                <w:b/>
                <w:sz w:val="22"/>
                <w:szCs w:val="22"/>
              </w:rPr>
              <w:t>Częstotliwość pomiarów</w:t>
            </w:r>
          </w:p>
        </w:tc>
        <w:tc>
          <w:tcPr>
            <w:tcW w:w="5326" w:type="dxa"/>
          </w:tcPr>
          <w:p w:rsidR="0076038F" w:rsidRPr="0076038F" w:rsidRDefault="0076038F" w:rsidP="00D66E0E">
            <w:pPr>
              <w:tabs>
                <w:tab w:val="num" w:pos="180"/>
              </w:tabs>
              <w:ind w:right="-1"/>
              <w:jc w:val="both"/>
              <w:rPr>
                <w:rFonts w:ascii="Arial" w:hAnsi="Arial" w:cs="Arial"/>
                <w:b/>
                <w:sz w:val="22"/>
                <w:szCs w:val="22"/>
              </w:rPr>
            </w:pPr>
            <w:r w:rsidRPr="0076038F">
              <w:rPr>
                <w:rFonts w:ascii="Arial" w:hAnsi="Arial" w:cs="Arial"/>
                <w:b/>
                <w:sz w:val="22"/>
                <w:szCs w:val="22"/>
              </w:rPr>
              <w:t>Oznaczane zanieczyszczenia</w:t>
            </w:r>
          </w:p>
        </w:tc>
      </w:tr>
      <w:tr w:rsidR="0076038F" w:rsidRPr="0076038F">
        <w:tc>
          <w:tcPr>
            <w:tcW w:w="545" w:type="dxa"/>
          </w:tcPr>
          <w:p w:rsidR="0076038F" w:rsidRPr="0076038F" w:rsidRDefault="0076038F" w:rsidP="00D66E0E">
            <w:pPr>
              <w:tabs>
                <w:tab w:val="num" w:pos="180"/>
              </w:tabs>
              <w:ind w:right="-1"/>
              <w:jc w:val="both"/>
              <w:rPr>
                <w:rFonts w:ascii="Arial" w:hAnsi="Arial" w:cs="Arial"/>
                <w:b/>
                <w:sz w:val="22"/>
                <w:szCs w:val="22"/>
              </w:rPr>
            </w:pPr>
            <w:r w:rsidRPr="0076038F">
              <w:rPr>
                <w:rFonts w:ascii="Arial" w:hAnsi="Arial" w:cs="Arial"/>
                <w:b/>
                <w:sz w:val="22"/>
                <w:szCs w:val="22"/>
              </w:rPr>
              <w:t>1</w:t>
            </w:r>
          </w:p>
        </w:tc>
        <w:tc>
          <w:tcPr>
            <w:tcW w:w="981" w:type="dxa"/>
          </w:tcPr>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E1</w:t>
            </w:r>
          </w:p>
        </w:tc>
        <w:tc>
          <w:tcPr>
            <w:tcW w:w="2285" w:type="dxa"/>
          </w:tcPr>
          <w:p w:rsidR="0076038F" w:rsidRPr="0076038F" w:rsidRDefault="0076038F" w:rsidP="00D66E0E">
            <w:pPr>
              <w:tabs>
                <w:tab w:val="num" w:pos="180"/>
              </w:tabs>
              <w:ind w:right="-1"/>
              <w:jc w:val="center"/>
              <w:rPr>
                <w:rFonts w:ascii="Arial" w:hAnsi="Arial" w:cs="Arial"/>
                <w:sz w:val="22"/>
                <w:szCs w:val="22"/>
              </w:rPr>
            </w:pPr>
          </w:p>
          <w:p w:rsidR="0076038F" w:rsidRPr="0076038F" w:rsidRDefault="0076038F" w:rsidP="00D66E0E">
            <w:pPr>
              <w:tabs>
                <w:tab w:val="num" w:pos="180"/>
              </w:tabs>
              <w:ind w:right="-1"/>
              <w:jc w:val="center"/>
              <w:rPr>
                <w:rFonts w:ascii="Arial" w:hAnsi="Arial" w:cs="Arial"/>
                <w:sz w:val="22"/>
                <w:szCs w:val="22"/>
              </w:rPr>
            </w:pPr>
            <w:r w:rsidRPr="0076038F">
              <w:rPr>
                <w:rFonts w:ascii="Arial" w:hAnsi="Arial" w:cs="Arial"/>
                <w:sz w:val="22"/>
                <w:szCs w:val="22"/>
              </w:rPr>
              <w:t>2 razy</w:t>
            </w:r>
          </w:p>
          <w:p w:rsidR="0076038F" w:rsidRPr="0076038F" w:rsidRDefault="0076038F" w:rsidP="00D66E0E">
            <w:pPr>
              <w:tabs>
                <w:tab w:val="num" w:pos="180"/>
              </w:tabs>
              <w:ind w:right="-1"/>
              <w:jc w:val="center"/>
              <w:rPr>
                <w:rFonts w:ascii="Arial" w:hAnsi="Arial" w:cs="Arial"/>
                <w:sz w:val="22"/>
                <w:szCs w:val="22"/>
              </w:rPr>
            </w:pPr>
            <w:r w:rsidRPr="0076038F">
              <w:rPr>
                <w:rFonts w:ascii="Arial" w:hAnsi="Arial" w:cs="Arial"/>
                <w:sz w:val="22"/>
                <w:szCs w:val="22"/>
              </w:rPr>
              <w:t xml:space="preserve"> w roku</w:t>
            </w:r>
          </w:p>
        </w:tc>
        <w:tc>
          <w:tcPr>
            <w:tcW w:w="5326" w:type="dxa"/>
          </w:tcPr>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 xml:space="preserve">Dwutlenek azotu </w:t>
            </w:r>
          </w:p>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 xml:space="preserve">Pył ogólny </w:t>
            </w:r>
          </w:p>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Pył zawieszony PM10</w:t>
            </w:r>
          </w:p>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Pył zawieszony PM2,5</w:t>
            </w:r>
          </w:p>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Amoniak</w:t>
            </w:r>
          </w:p>
          <w:p w:rsidR="0076038F" w:rsidRPr="0076038F" w:rsidRDefault="0076038F" w:rsidP="00D66E0E">
            <w:pPr>
              <w:tabs>
                <w:tab w:val="num" w:pos="180"/>
              </w:tabs>
              <w:ind w:right="-1"/>
              <w:jc w:val="both"/>
              <w:rPr>
                <w:rFonts w:ascii="Arial" w:hAnsi="Arial" w:cs="Arial"/>
                <w:sz w:val="22"/>
                <w:szCs w:val="22"/>
              </w:rPr>
            </w:pPr>
            <w:r w:rsidRPr="0076038F">
              <w:rPr>
                <w:rFonts w:ascii="Arial" w:hAnsi="Arial" w:cs="Arial"/>
                <w:sz w:val="22"/>
                <w:szCs w:val="22"/>
              </w:rPr>
              <w:t>Aceton</w:t>
            </w:r>
          </w:p>
        </w:tc>
      </w:tr>
    </w:tbl>
    <w:p w:rsidR="008F79B2" w:rsidRPr="001E4C28" w:rsidRDefault="0076038F" w:rsidP="001E4C28">
      <w:pPr>
        <w:spacing w:before="120" w:after="60"/>
        <w:jc w:val="both"/>
        <w:rPr>
          <w:rFonts w:ascii="Arial" w:hAnsi="Arial" w:cs="Arial"/>
          <w:bCs/>
          <w:sz w:val="24"/>
          <w:szCs w:val="24"/>
        </w:rPr>
      </w:pPr>
      <w:r w:rsidRPr="0076038F">
        <w:rPr>
          <w:rFonts w:ascii="Arial" w:hAnsi="Arial" w:cs="Arial"/>
          <w:b/>
          <w:bCs/>
          <w:sz w:val="24"/>
          <w:szCs w:val="24"/>
        </w:rPr>
        <w:t>XVI.5.4.</w:t>
      </w:r>
      <w:r w:rsidRPr="0076038F">
        <w:rPr>
          <w:rFonts w:ascii="Arial" w:hAnsi="Arial" w:cs="Arial"/>
          <w:bCs/>
          <w:sz w:val="24"/>
          <w:szCs w:val="24"/>
        </w:rPr>
        <w:t xml:space="preserve"> Pomiar emisji zanieczyszczeń należy wykonywać metodykami referencyjnymi 2 razy w roku, w tym</w:t>
      </w:r>
      <w:r w:rsidRPr="0076038F">
        <w:rPr>
          <w:rFonts w:ascii="Arial" w:hAnsi="Arial" w:cs="Arial"/>
          <w:sz w:val="24"/>
          <w:szCs w:val="24"/>
        </w:rPr>
        <w:t xml:space="preserve"> przynajmniej raz w okresie letnim.</w:t>
      </w:r>
    </w:p>
    <w:p w:rsidR="001E4C28" w:rsidRDefault="001E4C28" w:rsidP="005C5AE2">
      <w:pPr>
        <w:jc w:val="both"/>
        <w:rPr>
          <w:rFonts w:ascii="Arial" w:hAnsi="Arial" w:cs="Arial"/>
          <w:b/>
          <w:bCs/>
          <w:sz w:val="24"/>
          <w:szCs w:val="24"/>
          <w:u w:val="single"/>
        </w:rPr>
      </w:pPr>
    </w:p>
    <w:p w:rsidR="00582511" w:rsidRDefault="00582511" w:rsidP="005C5AE2">
      <w:pPr>
        <w:jc w:val="both"/>
        <w:rPr>
          <w:rFonts w:ascii="Arial" w:hAnsi="Arial" w:cs="Arial"/>
          <w:b/>
          <w:bCs/>
          <w:sz w:val="24"/>
          <w:szCs w:val="24"/>
          <w:u w:val="single"/>
        </w:rPr>
      </w:pPr>
    </w:p>
    <w:p w:rsidR="00582511" w:rsidRDefault="00582511" w:rsidP="005C5AE2">
      <w:pPr>
        <w:jc w:val="both"/>
        <w:rPr>
          <w:rFonts w:ascii="Arial" w:hAnsi="Arial" w:cs="Arial"/>
          <w:b/>
          <w:bCs/>
          <w:sz w:val="24"/>
          <w:szCs w:val="24"/>
          <w:u w:val="single"/>
        </w:rPr>
      </w:pPr>
    </w:p>
    <w:p w:rsidR="00BF5F2E" w:rsidRPr="00B816E9" w:rsidRDefault="00245E94" w:rsidP="005C5AE2">
      <w:pPr>
        <w:jc w:val="both"/>
        <w:rPr>
          <w:rFonts w:ascii="Arial" w:hAnsi="Arial" w:cs="Arial"/>
          <w:b/>
          <w:sz w:val="24"/>
          <w:szCs w:val="24"/>
          <w:u w:val="single"/>
        </w:rPr>
      </w:pPr>
      <w:r>
        <w:rPr>
          <w:rFonts w:ascii="Arial" w:hAnsi="Arial" w:cs="Arial"/>
          <w:b/>
          <w:bCs/>
          <w:sz w:val="24"/>
          <w:szCs w:val="24"/>
          <w:u w:val="single"/>
        </w:rPr>
        <w:lastRenderedPageBreak/>
        <w:t>XVI</w:t>
      </w:r>
      <w:r w:rsidR="00BF5F2E" w:rsidRPr="00B816E9">
        <w:rPr>
          <w:rFonts w:ascii="Arial" w:hAnsi="Arial" w:cs="Arial"/>
          <w:b/>
          <w:sz w:val="24"/>
          <w:szCs w:val="24"/>
          <w:u w:val="single"/>
        </w:rPr>
        <w:t>.</w:t>
      </w:r>
      <w:r w:rsidR="004263E2" w:rsidRPr="00B816E9">
        <w:rPr>
          <w:rFonts w:ascii="Arial" w:hAnsi="Arial" w:cs="Arial"/>
          <w:b/>
          <w:sz w:val="24"/>
          <w:szCs w:val="24"/>
          <w:u w:val="single"/>
        </w:rPr>
        <w:t>6</w:t>
      </w:r>
      <w:r w:rsidR="00BF5F2E" w:rsidRPr="00B816E9">
        <w:rPr>
          <w:rFonts w:ascii="Arial" w:hAnsi="Arial" w:cs="Arial"/>
          <w:b/>
          <w:sz w:val="24"/>
          <w:szCs w:val="24"/>
          <w:u w:val="single"/>
        </w:rPr>
        <w:t>. Monitoring hałasu:</w:t>
      </w:r>
    </w:p>
    <w:p w:rsidR="00BF5F2E" w:rsidRPr="00FC325F" w:rsidRDefault="00BF5F2E" w:rsidP="005C5AE2">
      <w:pPr>
        <w:autoSpaceDE w:val="0"/>
        <w:autoSpaceDN w:val="0"/>
        <w:adjustRightInd w:val="0"/>
        <w:jc w:val="both"/>
        <w:rPr>
          <w:rFonts w:ascii="Arial" w:hAnsi="Arial"/>
          <w:b/>
          <w:bCs/>
          <w:sz w:val="24"/>
          <w:szCs w:val="24"/>
        </w:rPr>
      </w:pPr>
    </w:p>
    <w:p w:rsidR="00BF5F2E" w:rsidRPr="008F79B2" w:rsidRDefault="00CA1A5D" w:rsidP="008F79B2">
      <w:pPr>
        <w:spacing w:line="276" w:lineRule="auto"/>
        <w:jc w:val="both"/>
        <w:rPr>
          <w:rFonts w:ascii="Arial" w:hAnsi="Arial" w:cs="Arial"/>
          <w:sz w:val="24"/>
          <w:szCs w:val="24"/>
        </w:rPr>
      </w:pPr>
      <w:r>
        <w:rPr>
          <w:rFonts w:ascii="Arial" w:hAnsi="Arial" w:cs="Arial"/>
          <w:b/>
          <w:bCs/>
          <w:sz w:val="24"/>
          <w:szCs w:val="24"/>
        </w:rPr>
        <w:t>X</w:t>
      </w:r>
      <w:r w:rsidR="00537440" w:rsidRPr="00FC325F">
        <w:rPr>
          <w:rFonts w:ascii="Arial" w:hAnsi="Arial" w:cs="Arial"/>
          <w:b/>
          <w:bCs/>
          <w:sz w:val="24"/>
          <w:szCs w:val="24"/>
        </w:rPr>
        <w:t>V</w:t>
      </w:r>
      <w:r w:rsidR="009A47DE">
        <w:rPr>
          <w:rFonts w:ascii="Arial" w:hAnsi="Arial" w:cs="Arial"/>
          <w:b/>
          <w:bCs/>
          <w:sz w:val="24"/>
          <w:szCs w:val="24"/>
        </w:rPr>
        <w:t>I</w:t>
      </w:r>
      <w:r w:rsidR="00BF5F2E" w:rsidRPr="00FC325F">
        <w:rPr>
          <w:rFonts w:ascii="Arial" w:hAnsi="Arial"/>
          <w:b/>
          <w:bCs/>
          <w:sz w:val="24"/>
          <w:szCs w:val="24"/>
        </w:rPr>
        <w:t>.</w:t>
      </w:r>
      <w:r w:rsidR="004263E2" w:rsidRPr="00FC325F">
        <w:rPr>
          <w:rFonts w:ascii="Arial" w:hAnsi="Arial"/>
          <w:b/>
          <w:bCs/>
          <w:sz w:val="24"/>
          <w:szCs w:val="24"/>
        </w:rPr>
        <w:t>6.</w:t>
      </w:r>
      <w:r w:rsidR="00BF5F2E" w:rsidRPr="00FC325F">
        <w:rPr>
          <w:rFonts w:ascii="Arial" w:hAnsi="Arial"/>
          <w:b/>
          <w:bCs/>
          <w:sz w:val="24"/>
          <w:szCs w:val="24"/>
        </w:rPr>
        <w:t>1.</w:t>
      </w:r>
      <w:r w:rsidR="00BF5F2E" w:rsidRPr="00FC325F">
        <w:rPr>
          <w:rFonts w:ascii="Arial" w:hAnsi="Arial"/>
          <w:sz w:val="24"/>
          <w:szCs w:val="24"/>
        </w:rPr>
        <w:t xml:space="preserve"> </w:t>
      </w:r>
      <w:r w:rsidR="00BF5F2E" w:rsidRPr="00FC325F">
        <w:rPr>
          <w:rFonts w:ascii="Arial" w:hAnsi="Arial" w:cs="Arial"/>
          <w:sz w:val="24"/>
          <w:szCs w:val="24"/>
        </w:rPr>
        <w:t>Pomiary hałasu określające oddziaływanie</w:t>
      </w:r>
      <w:r w:rsidR="008A3A8F" w:rsidRPr="00FC325F">
        <w:rPr>
          <w:rFonts w:ascii="Arial" w:hAnsi="Arial" w:cs="Arial"/>
          <w:sz w:val="24"/>
          <w:szCs w:val="24"/>
        </w:rPr>
        <w:t xml:space="preserve"> akustyczne</w:t>
      </w:r>
      <w:r w:rsidR="00BF5F2E" w:rsidRPr="00FC325F">
        <w:rPr>
          <w:rFonts w:ascii="Arial" w:hAnsi="Arial" w:cs="Arial"/>
          <w:sz w:val="24"/>
          <w:szCs w:val="24"/>
        </w:rPr>
        <w:t xml:space="preserve"> instalacji objętej pozwoleniem zintegrowanym na tereny zabudowy zagrodowej,</w:t>
      </w:r>
      <w:r w:rsidR="00FC325F" w:rsidRPr="00FC325F">
        <w:rPr>
          <w:rFonts w:ascii="Arial" w:hAnsi="Arial" w:cs="Arial"/>
          <w:sz w:val="24"/>
          <w:szCs w:val="24"/>
        </w:rPr>
        <w:t xml:space="preserve"> </w:t>
      </w:r>
      <w:r w:rsidR="008A3A8F" w:rsidRPr="00FC325F">
        <w:rPr>
          <w:rFonts w:ascii="Arial" w:hAnsi="Arial" w:cs="Arial"/>
          <w:sz w:val="24"/>
          <w:szCs w:val="24"/>
        </w:rPr>
        <w:t xml:space="preserve">zlokalizowane </w:t>
      </w:r>
      <w:r w:rsidR="00FC325F" w:rsidRPr="00FC325F">
        <w:rPr>
          <w:rFonts w:ascii="Arial" w:hAnsi="Arial" w:cs="Arial"/>
          <w:sz w:val="24"/>
          <w:szCs w:val="24"/>
        </w:rPr>
        <w:br/>
        <w:t xml:space="preserve">w odległości </w:t>
      </w:r>
      <w:r w:rsidR="008C3AEE">
        <w:rPr>
          <w:rFonts w:ascii="Arial" w:hAnsi="Arial" w:cs="Arial"/>
          <w:sz w:val="24"/>
          <w:szCs w:val="24"/>
        </w:rPr>
        <w:t>ok.</w:t>
      </w:r>
      <w:r w:rsidR="00FC325F" w:rsidRPr="00FC325F">
        <w:rPr>
          <w:rFonts w:ascii="Arial" w:hAnsi="Arial" w:cs="Arial"/>
          <w:sz w:val="24"/>
          <w:szCs w:val="24"/>
        </w:rPr>
        <w:t xml:space="preserve"> 550 m </w:t>
      </w:r>
      <w:r w:rsidR="00BF5F2E" w:rsidRPr="00FC325F">
        <w:rPr>
          <w:rFonts w:ascii="Arial" w:hAnsi="Arial" w:cs="Arial"/>
          <w:sz w:val="24"/>
          <w:szCs w:val="24"/>
        </w:rPr>
        <w:t>w kierunku południowo - zachodnim od składowiska</w:t>
      </w:r>
      <w:r w:rsidR="00FC325F" w:rsidRPr="00FC325F">
        <w:rPr>
          <w:rFonts w:ascii="Arial" w:hAnsi="Arial" w:cs="Arial"/>
          <w:sz w:val="24"/>
          <w:szCs w:val="24"/>
        </w:rPr>
        <w:t>,</w:t>
      </w:r>
      <w:r w:rsidR="00BF5F2E" w:rsidRPr="00FC325F">
        <w:rPr>
          <w:rFonts w:ascii="Arial" w:hAnsi="Arial" w:cs="Arial"/>
          <w:sz w:val="24"/>
          <w:szCs w:val="24"/>
        </w:rPr>
        <w:t xml:space="preserve"> prowadzone będą w punkcie </w:t>
      </w:r>
      <w:r w:rsidR="00FC325F" w:rsidRPr="00FC325F">
        <w:rPr>
          <w:rFonts w:ascii="Arial" w:hAnsi="Arial" w:cs="Arial"/>
          <w:sz w:val="24"/>
          <w:szCs w:val="24"/>
        </w:rPr>
        <w:t xml:space="preserve">referencyjnym </w:t>
      </w:r>
      <w:r w:rsidR="00BF5F2E" w:rsidRPr="00FC325F">
        <w:rPr>
          <w:rFonts w:ascii="Arial" w:hAnsi="Arial" w:cs="Arial"/>
          <w:sz w:val="24"/>
          <w:szCs w:val="24"/>
        </w:rPr>
        <w:t>o współrzędnych geograficznych:</w:t>
      </w:r>
    </w:p>
    <w:p w:rsidR="00BF5F2E" w:rsidRPr="00FC325F" w:rsidRDefault="00BF5F2E" w:rsidP="008F79B2">
      <w:pPr>
        <w:pStyle w:val="Gwnytekst"/>
        <w:autoSpaceDE w:val="0"/>
        <w:autoSpaceDN w:val="0"/>
        <w:adjustRightInd w:val="0"/>
        <w:spacing w:before="0" w:line="276" w:lineRule="auto"/>
        <w:rPr>
          <w:rFonts w:ascii="Arial" w:hAnsi="Arial"/>
        </w:rPr>
      </w:pPr>
      <w:r w:rsidRPr="00FC325F">
        <w:rPr>
          <w:rFonts w:ascii="Arial" w:hAnsi="Arial"/>
        </w:rPr>
        <w:t>Długość geograficzna - 22°25'14,04''E</w:t>
      </w:r>
    </w:p>
    <w:p w:rsidR="00BF5F2E" w:rsidRPr="008F79B2" w:rsidRDefault="00BF5F2E" w:rsidP="008F79B2">
      <w:pPr>
        <w:pStyle w:val="Gwnytekst"/>
        <w:autoSpaceDE w:val="0"/>
        <w:autoSpaceDN w:val="0"/>
        <w:adjustRightInd w:val="0"/>
        <w:spacing w:before="0" w:line="276" w:lineRule="auto"/>
        <w:rPr>
          <w:rFonts w:ascii="Arial" w:hAnsi="Arial"/>
        </w:rPr>
      </w:pPr>
      <w:r w:rsidRPr="00FC325F">
        <w:rPr>
          <w:rFonts w:ascii="Arial" w:hAnsi="Arial"/>
        </w:rPr>
        <w:t xml:space="preserve">Szerokość geograficzna - 50°21'42,04"N </w:t>
      </w:r>
    </w:p>
    <w:p w:rsidR="009C720F" w:rsidRPr="001E4C28" w:rsidRDefault="00CA1A5D" w:rsidP="001E4C28">
      <w:pPr>
        <w:spacing w:line="276" w:lineRule="auto"/>
        <w:jc w:val="both"/>
        <w:rPr>
          <w:rFonts w:ascii="Arial" w:hAnsi="Arial" w:cs="Arial"/>
          <w:color w:val="0070C0"/>
          <w:sz w:val="18"/>
        </w:rPr>
      </w:pPr>
      <w:r>
        <w:rPr>
          <w:rFonts w:ascii="Arial" w:hAnsi="Arial" w:cs="Arial"/>
          <w:b/>
          <w:bCs/>
          <w:sz w:val="24"/>
          <w:szCs w:val="24"/>
        </w:rPr>
        <w:t>X</w:t>
      </w:r>
      <w:r w:rsidR="00537440" w:rsidRPr="00EC2CB8">
        <w:rPr>
          <w:rFonts w:ascii="Arial" w:hAnsi="Arial" w:cs="Arial"/>
          <w:b/>
          <w:bCs/>
          <w:sz w:val="24"/>
          <w:szCs w:val="24"/>
        </w:rPr>
        <w:t>V</w:t>
      </w:r>
      <w:r>
        <w:rPr>
          <w:rFonts w:ascii="Arial" w:hAnsi="Arial" w:cs="Arial"/>
          <w:b/>
          <w:bCs/>
          <w:sz w:val="24"/>
          <w:szCs w:val="24"/>
        </w:rPr>
        <w:t>I</w:t>
      </w:r>
      <w:r w:rsidR="00BF5F2E">
        <w:rPr>
          <w:rFonts w:ascii="Arial" w:hAnsi="Arial" w:cs="Arial"/>
          <w:b/>
          <w:bCs/>
          <w:color w:val="0070C0"/>
          <w:sz w:val="24"/>
          <w:szCs w:val="24"/>
        </w:rPr>
        <w:t>.</w:t>
      </w:r>
      <w:r w:rsidR="004263E2" w:rsidRPr="00FC325F">
        <w:rPr>
          <w:rFonts w:ascii="Arial" w:hAnsi="Arial" w:cs="Arial"/>
          <w:b/>
          <w:bCs/>
          <w:sz w:val="24"/>
          <w:szCs w:val="24"/>
        </w:rPr>
        <w:t>6</w:t>
      </w:r>
      <w:r w:rsidR="00BF5F2E" w:rsidRPr="00FC325F">
        <w:rPr>
          <w:rFonts w:ascii="Arial" w:hAnsi="Arial" w:cs="Arial"/>
          <w:b/>
          <w:bCs/>
          <w:sz w:val="24"/>
          <w:szCs w:val="24"/>
        </w:rPr>
        <w:t>.2.</w:t>
      </w:r>
      <w:r w:rsidR="00BF5F2E" w:rsidRPr="00FC325F">
        <w:rPr>
          <w:rFonts w:ascii="Arial" w:hAnsi="Arial" w:cs="Arial"/>
          <w:sz w:val="24"/>
          <w:szCs w:val="24"/>
        </w:rPr>
        <w:t xml:space="preserve"> Pomiary hałasu w środowisku przeprowadzane będą po każdej zmianie procedury pracy instalacji lub wymianie urządzeń wymienionych w tabeli</w:t>
      </w:r>
      <w:r w:rsidR="00BF5F2E" w:rsidRPr="000C0465">
        <w:rPr>
          <w:rFonts w:ascii="Arial" w:hAnsi="Arial" w:cs="Arial"/>
          <w:color w:val="0070C0"/>
          <w:sz w:val="24"/>
          <w:szCs w:val="24"/>
        </w:rPr>
        <w:t xml:space="preserve"> </w:t>
      </w:r>
      <w:r w:rsidR="00BF5F2E" w:rsidRPr="008F79B2">
        <w:rPr>
          <w:rFonts w:ascii="Arial" w:hAnsi="Arial" w:cs="Arial"/>
          <w:sz w:val="24"/>
          <w:szCs w:val="24"/>
        </w:rPr>
        <w:t xml:space="preserve">nr </w:t>
      </w:r>
      <w:r w:rsidR="0061597F">
        <w:rPr>
          <w:rFonts w:ascii="Arial" w:hAnsi="Arial" w:cs="Arial"/>
          <w:sz w:val="24"/>
          <w:szCs w:val="24"/>
        </w:rPr>
        <w:t>30</w:t>
      </w:r>
      <w:r w:rsidR="004E68D2">
        <w:rPr>
          <w:rFonts w:ascii="Arial" w:hAnsi="Arial" w:cs="Arial"/>
          <w:sz w:val="24"/>
          <w:szCs w:val="24"/>
        </w:rPr>
        <w:t xml:space="preserve"> i 31</w:t>
      </w:r>
      <w:r w:rsidR="00BF5F2E" w:rsidRPr="008F79B2">
        <w:rPr>
          <w:rFonts w:ascii="Arial" w:hAnsi="Arial" w:cs="Arial"/>
          <w:sz w:val="24"/>
          <w:szCs w:val="24"/>
        </w:rPr>
        <w:t>.</w:t>
      </w:r>
      <w:r w:rsidR="00BF5F2E" w:rsidRPr="000C0465">
        <w:rPr>
          <w:rFonts w:ascii="Arial" w:hAnsi="Arial" w:cs="Arial"/>
          <w:color w:val="0070C0"/>
          <w:sz w:val="24"/>
          <w:szCs w:val="24"/>
        </w:rPr>
        <w:t xml:space="preserve"> </w:t>
      </w:r>
    </w:p>
    <w:p w:rsidR="0027277B" w:rsidRDefault="0027277B" w:rsidP="008F79B2">
      <w:pPr>
        <w:spacing w:line="276" w:lineRule="auto"/>
        <w:jc w:val="both"/>
        <w:rPr>
          <w:rFonts w:ascii="Arial" w:hAnsi="Arial" w:cs="Arial"/>
          <w:b/>
          <w:bCs/>
          <w:sz w:val="24"/>
          <w:szCs w:val="24"/>
          <w:u w:val="single"/>
        </w:rPr>
      </w:pPr>
    </w:p>
    <w:p w:rsidR="00BF5F2E" w:rsidRPr="00B816E9" w:rsidRDefault="00707382" w:rsidP="008F79B2">
      <w:pPr>
        <w:spacing w:line="276" w:lineRule="auto"/>
        <w:jc w:val="both"/>
        <w:rPr>
          <w:rFonts w:ascii="Arial" w:hAnsi="Arial" w:cs="Arial"/>
          <w:b/>
          <w:sz w:val="24"/>
          <w:szCs w:val="24"/>
          <w:u w:val="single"/>
        </w:rPr>
      </w:pPr>
      <w:r w:rsidRPr="00B816E9">
        <w:rPr>
          <w:rFonts w:ascii="Arial" w:hAnsi="Arial" w:cs="Arial"/>
          <w:b/>
          <w:bCs/>
          <w:sz w:val="24"/>
          <w:szCs w:val="24"/>
          <w:u w:val="single"/>
        </w:rPr>
        <w:t>XVI</w:t>
      </w:r>
      <w:r w:rsidRPr="00B816E9">
        <w:rPr>
          <w:rFonts w:ascii="Arial" w:hAnsi="Arial" w:cs="Arial"/>
          <w:b/>
          <w:sz w:val="24"/>
          <w:szCs w:val="24"/>
          <w:u w:val="single"/>
        </w:rPr>
        <w:t>.</w:t>
      </w:r>
      <w:r w:rsidR="00245E94">
        <w:rPr>
          <w:rFonts w:ascii="Arial" w:hAnsi="Arial" w:cs="Arial"/>
          <w:b/>
          <w:sz w:val="24"/>
          <w:szCs w:val="24"/>
          <w:u w:val="single"/>
        </w:rPr>
        <w:t>7</w:t>
      </w:r>
      <w:r w:rsidR="00BF5F2E" w:rsidRPr="00B816E9">
        <w:rPr>
          <w:rFonts w:ascii="Arial" w:hAnsi="Arial" w:cs="Arial"/>
          <w:b/>
          <w:sz w:val="24"/>
          <w:szCs w:val="24"/>
          <w:u w:val="single"/>
        </w:rPr>
        <w:t>. Ewidencja odpadów:</w:t>
      </w:r>
    </w:p>
    <w:p w:rsidR="00BF5F2E" w:rsidRPr="008A3A8F" w:rsidRDefault="00BF5F2E" w:rsidP="008F79B2">
      <w:pPr>
        <w:pStyle w:val="Gwnytekst"/>
        <w:spacing w:before="0" w:line="276" w:lineRule="auto"/>
        <w:rPr>
          <w:rFonts w:ascii="Arial" w:hAnsi="Arial" w:cs="Arial"/>
          <w:b/>
          <w:color w:val="0070C0"/>
          <w:sz w:val="10"/>
          <w:szCs w:val="16"/>
        </w:rPr>
      </w:pPr>
    </w:p>
    <w:p w:rsidR="00813A0F" w:rsidRPr="00623173" w:rsidRDefault="00CA1A5D" w:rsidP="008F79B2">
      <w:pPr>
        <w:pStyle w:val="Default"/>
        <w:spacing w:line="276" w:lineRule="auto"/>
        <w:jc w:val="both"/>
        <w:rPr>
          <w:rFonts w:ascii="Arial" w:hAnsi="Arial" w:cs="Arial"/>
          <w:color w:val="auto"/>
        </w:rPr>
      </w:pPr>
      <w:r>
        <w:rPr>
          <w:rFonts w:ascii="Arial" w:hAnsi="Arial" w:cs="Arial"/>
          <w:b/>
          <w:bCs/>
          <w:color w:val="auto"/>
        </w:rPr>
        <w:t>X</w:t>
      </w:r>
      <w:r w:rsidR="008A3A8F" w:rsidRPr="00623173">
        <w:rPr>
          <w:rFonts w:ascii="Arial" w:hAnsi="Arial" w:cs="Arial"/>
          <w:b/>
          <w:bCs/>
          <w:color w:val="auto"/>
        </w:rPr>
        <w:t>V</w:t>
      </w:r>
      <w:r w:rsidR="009A47DE">
        <w:rPr>
          <w:rFonts w:ascii="Arial" w:hAnsi="Arial" w:cs="Arial"/>
          <w:b/>
          <w:bCs/>
          <w:color w:val="auto"/>
        </w:rPr>
        <w:t>I</w:t>
      </w:r>
      <w:r w:rsidR="008A3A8F" w:rsidRPr="00623173">
        <w:rPr>
          <w:rFonts w:ascii="Arial" w:hAnsi="Arial" w:cs="Arial"/>
          <w:b/>
          <w:bCs/>
          <w:color w:val="auto"/>
        </w:rPr>
        <w:t>.</w:t>
      </w:r>
      <w:r w:rsidR="00245E94">
        <w:rPr>
          <w:rFonts w:ascii="Arial" w:hAnsi="Arial" w:cs="Arial"/>
          <w:b/>
          <w:bCs/>
          <w:color w:val="auto"/>
        </w:rPr>
        <w:t>7</w:t>
      </w:r>
      <w:r w:rsidR="008A3A8F" w:rsidRPr="00623173">
        <w:rPr>
          <w:rFonts w:ascii="Arial" w:hAnsi="Arial" w:cs="Arial"/>
          <w:b/>
          <w:bCs/>
          <w:color w:val="auto"/>
        </w:rPr>
        <w:t>.1.</w:t>
      </w:r>
      <w:r w:rsidR="008A3A8F" w:rsidRPr="00623173">
        <w:rPr>
          <w:rFonts w:ascii="Arial" w:hAnsi="Arial" w:cs="Arial"/>
          <w:bCs/>
          <w:color w:val="auto"/>
        </w:rPr>
        <w:t xml:space="preserve"> </w:t>
      </w:r>
      <w:r w:rsidR="000D556C" w:rsidRPr="00623173">
        <w:rPr>
          <w:rFonts w:ascii="Arial" w:hAnsi="Arial" w:cs="Arial"/>
          <w:bCs/>
          <w:color w:val="auto"/>
        </w:rPr>
        <w:t>Cały strumień wszystkich odpadów przyjmowanych do instalacji będzie podlegał ścisłej ewidencji.</w:t>
      </w:r>
      <w:r w:rsidR="001825BF" w:rsidRPr="00623173">
        <w:rPr>
          <w:rFonts w:ascii="Arial" w:hAnsi="Arial" w:cs="Arial"/>
          <w:bCs/>
          <w:color w:val="auto"/>
        </w:rPr>
        <w:t xml:space="preserve"> Prowadzony system umożliwiał będzie kontrolę </w:t>
      </w:r>
      <w:r w:rsidR="008A3A8F" w:rsidRPr="00623173">
        <w:rPr>
          <w:rFonts w:ascii="Arial" w:hAnsi="Arial" w:cs="Arial"/>
          <w:bCs/>
          <w:color w:val="auto"/>
        </w:rPr>
        <w:br/>
      </w:r>
      <w:r w:rsidR="001825BF" w:rsidRPr="00623173">
        <w:rPr>
          <w:rFonts w:ascii="Arial" w:hAnsi="Arial" w:cs="Arial"/>
          <w:bCs/>
          <w:color w:val="auto"/>
        </w:rPr>
        <w:t xml:space="preserve">i rejestrację ilości i sposobu gospodarowania każdym rodzajem odpadu przyjmowanym na teren instalacji oraz ogólne zbilansowanie odpadów. </w:t>
      </w:r>
      <w:r w:rsidR="00813A0F" w:rsidRPr="00623173">
        <w:rPr>
          <w:rFonts w:ascii="Arial" w:hAnsi="Arial" w:cs="Arial"/>
          <w:bCs/>
          <w:color w:val="auto"/>
        </w:rPr>
        <w:t>Ewidencja przyjmowanych</w:t>
      </w:r>
      <w:r w:rsidR="00813A0F" w:rsidRPr="00623173">
        <w:rPr>
          <w:rFonts w:ascii="Arial" w:hAnsi="Arial" w:cs="Arial"/>
          <w:color w:val="auto"/>
        </w:rPr>
        <w:t xml:space="preserve"> odpadów prowadzona będzie w sposób pozwalający jednoznaczn</w:t>
      </w:r>
      <w:r w:rsidR="008A3A8F" w:rsidRPr="00623173">
        <w:rPr>
          <w:rFonts w:ascii="Arial" w:hAnsi="Arial" w:cs="Arial"/>
          <w:color w:val="auto"/>
        </w:rPr>
        <w:t>ie</w:t>
      </w:r>
      <w:r w:rsidR="00813A0F" w:rsidRPr="00623173">
        <w:rPr>
          <w:rFonts w:ascii="Arial" w:hAnsi="Arial" w:cs="Arial"/>
          <w:color w:val="auto"/>
        </w:rPr>
        <w:t xml:space="preserve"> określić, gdzie zostały skierowane </w:t>
      </w:r>
      <w:r w:rsidR="00D4716F">
        <w:rPr>
          <w:rFonts w:ascii="Arial" w:hAnsi="Arial" w:cs="Arial"/>
          <w:color w:val="auto"/>
        </w:rPr>
        <w:t>przyjęte „na bramie”</w:t>
      </w:r>
      <w:r w:rsidR="008A3A8F" w:rsidRPr="00623173">
        <w:rPr>
          <w:rFonts w:ascii="Arial" w:hAnsi="Arial" w:cs="Arial"/>
          <w:color w:val="auto"/>
        </w:rPr>
        <w:t xml:space="preserve"> </w:t>
      </w:r>
      <w:r w:rsidR="00813A0F" w:rsidRPr="00623173">
        <w:rPr>
          <w:rFonts w:ascii="Arial" w:hAnsi="Arial" w:cs="Arial"/>
          <w:color w:val="auto"/>
        </w:rPr>
        <w:t xml:space="preserve">odpady, tj.; </w:t>
      </w:r>
    </w:p>
    <w:p w:rsidR="00813A0F" w:rsidRPr="00623173" w:rsidRDefault="00813A0F" w:rsidP="006D0904">
      <w:pPr>
        <w:pStyle w:val="Normalny12just"/>
        <w:numPr>
          <w:ilvl w:val="0"/>
          <w:numId w:val="31"/>
        </w:numPr>
        <w:tabs>
          <w:tab w:val="clear" w:pos="720"/>
          <w:tab w:val="num" w:pos="284"/>
        </w:tabs>
        <w:spacing w:line="276" w:lineRule="auto"/>
        <w:ind w:hanging="720"/>
        <w:rPr>
          <w:rFonts w:ascii="Arial" w:hAnsi="Arial" w:cs="Arial"/>
        </w:rPr>
      </w:pPr>
      <w:r w:rsidRPr="00623173">
        <w:rPr>
          <w:rFonts w:ascii="Arial" w:hAnsi="Arial" w:cs="Arial"/>
        </w:rPr>
        <w:t xml:space="preserve">do mechaniczno – ręcznej sortowni odpadów, </w:t>
      </w:r>
    </w:p>
    <w:p w:rsidR="00813A0F" w:rsidRPr="00623173" w:rsidRDefault="00813A0F" w:rsidP="006D0904">
      <w:pPr>
        <w:pStyle w:val="Normalny12just"/>
        <w:numPr>
          <w:ilvl w:val="0"/>
          <w:numId w:val="31"/>
        </w:numPr>
        <w:tabs>
          <w:tab w:val="clear" w:pos="720"/>
          <w:tab w:val="num" w:pos="284"/>
        </w:tabs>
        <w:spacing w:line="276" w:lineRule="auto"/>
        <w:ind w:hanging="720"/>
        <w:rPr>
          <w:rFonts w:ascii="Arial" w:hAnsi="Arial" w:cs="Arial"/>
        </w:rPr>
      </w:pPr>
      <w:r w:rsidRPr="00623173">
        <w:rPr>
          <w:rFonts w:ascii="Arial" w:hAnsi="Arial" w:cs="Arial"/>
        </w:rPr>
        <w:t xml:space="preserve">do  biologicznego przetwarzania </w:t>
      </w:r>
    </w:p>
    <w:p w:rsidR="00813A0F" w:rsidRPr="00623173" w:rsidRDefault="00813A0F" w:rsidP="006D0904">
      <w:pPr>
        <w:pStyle w:val="Normalny12just"/>
        <w:numPr>
          <w:ilvl w:val="0"/>
          <w:numId w:val="31"/>
        </w:numPr>
        <w:tabs>
          <w:tab w:val="clear" w:pos="720"/>
          <w:tab w:val="num" w:pos="284"/>
        </w:tabs>
        <w:spacing w:line="276" w:lineRule="auto"/>
        <w:ind w:hanging="720"/>
        <w:rPr>
          <w:rFonts w:ascii="Arial" w:hAnsi="Arial" w:cs="Arial"/>
        </w:rPr>
      </w:pPr>
      <w:r w:rsidRPr="00623173">
        <w:rPr>
          <w:rFonts w:ascii="Arial" w:hAnsi="Arial" w:cs="Arial"/>
        </w:rPr>
        <w:t xml:space="preserve">do składowania, </w:t>
      </w:r>
    </w:p>
    <w:p w:rsidR="00813A0F" w:rsidRPr="00623173" w:rsidRDefault="00813A0F" w:rsidP="006D0904">
      <w:pPr>
        <w:pStyle w:val="Normalny12just"/>
        <w:numPr>
          <w:ilvl w:val="0"/>
          <w:numId w:val="31"/>
        </w:numPr>
        <w:tabs>
          <w:tab w:val="clear" w:pos="720"/>
          <w:tab w:val="num" w:pos="284"/>
        </w:tabs>
        <w:spacing w:line="276" w:lineRule="auto"/>
        <w:ind w:hanging="720"/>
        <w:rPr>
          <w:rFonts w:ascii="Arial" w:hAnsi="Arial" w:cs="Arial"/>
        </w:rPr>
      </w:pPr>
      <w:r w:rsidRPr="00623173">
        <w:rPr>
          <w:rFonts w:ascii="Arial" w:hAnsi="Arial" w:cs="Arial"/>
        </w:rPr>
        <w:t>do PSZOK</w:t>
      </w:r>
    </w:p>
    <w:p w:rsidR="00813A0F" w:rsidRPr="00386CB4" w:rsidRDefault="00813A0F" w:rsidP="006D0904">
      <w:pPr>
        <w:pStyle w:val="Normalny12just"/>
        <w:numPr>
          <w:ilvl w:val="0"/>
          <w:numId w:val="31"/>
        </w:numPr>
        <w:tabs>
          <w:tab w:val="clear" w:pos="720"/>
          <w:tab w:val="num" w:pos="284"/>
        </w:tabs>
        <w:spacing w:line="276" w:lineRule="auto"/>
        <w:ind w:hanging="720"/>
        <w:rPr>
          <w:rFonts w:ascii="Arial" w:hAnsi="Arial" w:cs="Arial"/>
        </w:rPr>
      </w:pPr>
      <w:r w:rsidRPr="00623173">
        <w:rPr>
          <w:rFonts w:ascii="Arial" w:hAnsi="Arial" w:cs="Arial"/>
        </w:rPr>
        <w:t>do miejsc magazynowania odpadów zbieranych.</w:t>
      </w:r>
    </w:p>
    <w:p w:rsidR="0057725C" w:rsidRPr="00623173" w:rsidRDefault="00CA1A5D" w:rsidP="008F79B2">
      <w:pPr>
        <w:spacing w:line="276" w:lineRule="auto"/>
        <w:jc w:val="both"/>
        <w:rPr>
          <w:rFonts w:ascii="Arial" w:hAnsi="Arial" w:cs="Arial"/>
          <w:sz w:val="24"/>
          <w:szCs w:val="24"/>
        </w:rPr>
      </w:pPr>
      <w:r>
        <w:rPr>
          <w:rFonts w:ascii="Arial" w:hAnsi="Arial" w:cs="Arial"/>
          <w:b/>
          <w:bCs/>
          <w:sz w:val="24"/>
          <w:szCs w:val="24"/>
        </w:rPr>
        <w:t>X</w:t>
      </w:r>
      <w:r w:rsidR="008A3A8F" w:rsidRPr="00623173">
        <w:rPr>
          <w:rFonts w:ascii="Arial" w:hAnsi="Arial" w:cs="Arial"/>
          <w:b/>
          <w:bCs/>
          <w:sz w:val="24"/>
          <w:szCs w:val="24"/>
        </w:rPr>
        <w:t>V</w:t>
      </w:r>
      <w:r>
        <w:rPr>
          <w:rFonts w:ascii="Arial" w:hAnsi="Arial" w:cs="Arial"/>
          <w:b/>
          <w:bCs/>
          <w:sz w:val="24"/>
          <w:szCs w:val="24"/>
        </w:rPr>
        <w:t>I</w:t>
      </w:r>
      <w:r w:rsidR="008A3A8F" w:rsidRPr="00623173">
        <w:rPr>
          <w:rFonts w:ascii="Arial" w:hAnsi="Arial" w:cs="Arial"/>
          <w:b/>
          <w:sz w:val="24"/>
          <w:szCs w:val="24"/>
        </w:rPr>
        <w:t>.</w:t>
      </w:r>
      <w:r w:rsidR="00245E94">
        <w:rPr>
          <w:rFonts w:ascii="Arial" w:hAnsi="Arial" w:cs="Arial"/>
          <w:b/>
          <w:sz w:val="24"/>
          <w:szCs w:val="24"/>
        </w:rPr>
        <w:t>7</w:t>
      </w:r>
      <w:r w:rsidR="008A3A8F" w:rsidRPr="00623173">
        <w:rPr>
          <w:rFonts w:ascii="Arial" w:hAnsi="Arial" w:cs="Arial"/>
          <w:b/>
          <w:sz w:val="24"/>
          <w:szCs w:val="24"/>
        </w:rPr>
        <w:t xml:space="preserve">.2. </w:t>
      </w:r>
      <w:r w:rsidR="0057725C" w:rsidRPr="00623173">
        <w:rPr>
          <w:rFonts w:ascii="Arial" w:hAnsi="Arial" w:cs="Arial"/>
          <w:sz w:val="24"/>
          <w:szCs w:val="24"/>
        </w:rPr>
        <w:t xml:space="preserve">Informacja o wszystkich dostarczanych odpadach, po ich weryfikacji </w:t>
      </w:r>
      <w:r w:rsidR="008A3A8F" w:rsidRPr="00623173">
        <w:rPr>
          <w:rFonts w:ascii="Arial" w:hAnsi="Arial" w:cs="Arial"/>
          <w:sz w:val="24"/>
          <w:szCs w:val="24"/>
        </w:rPr>
        <w:br/>
      </w:r>
      <w:r w:rsidR="0057725C" w:rsidRPr="00623173">
        <w:rPr>
          <w:rFonts w:ascii="Arial" w:hAnsi="Arial" w:cs="Arial"/>
          <w:sz w:val="24"/>
          <w:szCs w:val="24"/>
        </w:rPr>
        <w:t xml:space="preserve">w chwili przyjęcia, </w:t>
      </w:r>
      <w:r w:rsidR="001825BF" w:rsidRPr="00623173">
        <w:rPr>
          <w:rFonts w:ascii="Arial" w:hAnsi="Arial" w:cs="Arial"/>
          <w:sz w:val="24"/>
          <w:szCs w:val="24"/>
        </w:rPr>
        <w:t>będzie</w:t>
      </w:r>
      <w:r w:rsidR="0057725C" w:rsidRPr="00623173">
        <w:rPr>
          <w:rFonts w:ascii="Arial" w:hAnsi="Arial" w:cs="Arial"/>
          <w:sz w:val="24"/>
          <w:szCs w:val="24"/>
        </w:rPr>
        <w:t xml:space="preserve"> przechowywana w zakładzie w postaci dokumentów służących w obrocie odpadami. Analogiczna sytuacja dotyczy</w:t>
      </w:r>
      <w:r w:rsidR="001825BF" w:rsidRPr="00623173">
        <w:rPr>
          <w:rFonts w:ascii="Arial" w:hAnsi="Arial" w:cs="Arial"/>
          <w:sz w:val="24"/>
          <w:szCs w:val="24"/>
        </w:rPr>
        <w:t>ć będzie</w:t>
      </w:r>
      <w:r w:rsidR="0057725C" w:rsidRPr="00623173">
        <w:rPr>
          <w:rFonts w:ascii="Arial" w:hAnsi="Arial" w:cs="Arial"/>
          <w:sz w:val="24"/>
          <w:szCs w:val="24"/>
        </w:rPr>
        <w:t xml:space="preserve"> odpadów </w:t>
      </w:r>
      <w:r w:rsidR="008A3A8F" w:rsidRPr="00623173">
        <w:rPr>
          <w:rFonts w:ascii="Arial" w:hAnsi="Arial" w:cs="Arial"/>
          <w:sz w:val="24"/>
          <w:szCs w:val="24"/>
        </w:rPr>
        <w:br/>
      </w:r>
      <w:r w:rsidR="0057725C" w:rsidRPr="00623173">
        <w:rPr>
          <w:rFonts w:ascii="Arial" w:hAnsi="Arial" w:cs="Arial"/>
          <w:sz w:val="24"/>
          <w:szCs w:val="24"/>
        </w:rPr>
        <w:t xml:space="preserve">i surowców opuszczających instalację oraz frakcji trafiających do kompostowania </w:t>
      </w:r>
      <w:r w:rsidR="008A3A8F" w:rsidRPr="00623173">
        <w:rPr>
          <w:rFonts w:ascii="Arial" w:hAnsi="Arial" w:cs="Arial"/>
          <w:sz w:val="24"/>
          <w:szCs w:val="24"/>
        </w:rPr>
        <w:br/>
      </w:r>
      <w:r w:rsidR="0057725C" w:rsidRPr="00623173">
        <w:rPr>
          <w:rFonts w:ascii="Arial" w:hAnsi="Arial" w:cs="Arial"/>
          <w:sz w:val="24"/>
          <w:szCs w:val="24"/>
        </w:rPr>
        <w:t>a na końcu do składowania lub do innego procesu odzysku (</w:t>
      </w:r>
      <w:r w:rsidR="008B666A">
        <w:rPr>
          <w:rFonts w:ascii="Arial" w:hAnsi="Arial" w:cs="Arial"/>
          <w:sz w:val="24"/>
          <w:szCs w:val="24"/>
        </w:rPr>
        <w:t>np. rekultywacji</w:t>
      </w:r>
      <w:r w:rsidR="0057725C" w:rsidRPr="00623173">
        <w:rPr>
          <w:rFonts w:ascii="Arial" w:hAnsi="Arial" w:cs="Arial"/>
          <w:sz w:val="24"/>
          <w:szCs w:val="24"/>
        </w:rPr>
        <w:t xml:space="preserve">).  </w:t>
      </w:r>
    </w:p>
    <w:p w:rsidR="001825BF" w:rsidRPr="00623173" w:rsidRDefault="00CA1A5D" w:rsidP="008F79B2">
      <w:pPr>
        <w:spacing w:before="120" w:after="60" w:line="276" w:lineRule="auto"/>
        <w:jc w:val="both"/>
        <w:rPr>
          <w:rFonts w:ascii="Arial" w:hAnsi="Arial" w:cs="Arial"/>
          <w:bCs/>
          <w:sz w:val="24"/>
          <w:szCs w:val="24"/>
        </w:rPr>
      </w:pPr>
      <w:r>
        <w:rPr>
          <w:rFonts w:ascii="Arial" w:hAnsi="Arial" w:cs="Arial"/>
          <w:b/>
          <w:bCs/>
          <w:sz w:val="24"/>
          <w:szCs w:val="24"/>
        </w:rPr>
        <w:t>X</w:t>
      </w:r>
      <w:r w:rsidR="00776569" w:rsidRPr="00623173">
        <w:rPr>
          <w:rFonts w:ascii="Arial" w:hAnsi="Arial" w:cs="Arial"/>
          <w:b/>
          <w:bCs/>
          <w:sz w:val="24"/>
          <w:szCs w:val="24"/>
        </w:rPr>
        <w:t>V</w:t>
      </w:r>
      <w:r>
        <w:rPr>
          <w:rFonts w:ascii="Arial" w:hAnsi="Arial" w:cs="Arial"/>
          <w:b/>
          <w:bCs/>
          <w:sz w:val="24"/>
          <w:szCs w:val="24"/>
        </w:rPr>
        <w:t>I</w:t>
      </w:r>
      <w:r w:rsidR="00776569" w:rsidRPr="00623173">
        <w:rPr>
          <w:rFonts w:ascii="Arial" w:hAnsi="Arial" w:cs="Arial"/>
          <w:b/>
          <w:bCs/>
          <w:sz w:val="24"/>
          <w:szCs w:val="24"/>
        </w:rPr>
        <w:t>.</w:t>
      </w:r>
      <w:r w:rsidR="00245E94">
        <w:rPr>
          <w:rFonts w:ascii="Arial" w:hAnsi="Arial" w:cs="Arial"/>
          <w:b/>
          <w:bCs/>
          <w:sz w:val="24"/>
          <w:szCs w:val="24"/>
        </w:rPr>
        <w:t>7</w:t>
      </w:r>
      <w:r w:rsidR="00776569" w:rsidRPr="00623173">
        <w:rPr>
          <w:rFonts w:ascii="Arial" w:hAnsi="Arial" w:cs="Arial"/>
          <w:b/>
          <w:bCs/>
          <w:sz w:val="24"/>
          <w:szCs w:val="24"/>
        </w:rPr>
        <w:t>.3.</w:t>
      </w:r>
      <w:r w:rsidR="00776569" w:rsidRPr="00623173">
        <w:rPr>
          <w:rFonts w:ascii="Arial" w:hAnsi="Arial" w:cs="Arial"/>
          <w:bCs/>
          <w:sz w:val="24"/>
          <w:szCs w:val="24"/>
        </w:rPr>
        <w:t xml:space="preserve"> </w:t>
      </w:r>
      <w:r w:rsidR="00BF5F2E" w:rsidRPr="00623173">
        <w:rPr>
          <w:rFonts w:ascii="Arial" w:hAnsi="Arial" w:cs="Arial"/>
          <w:bCs/>
          <w:sz w:val="24"/>
          <w:szCs w:val="24"/>
        </w:rPr>
        <w:t xml:space="preserve">W instalacji będą rejestrowane i przechowywane dane dotyczące rodzaju </w:t>
      </w:r>
      <w:r w:rsidR="00BF5F2E" w:rsidRPr="00623173">
        <w:rPr>
          <w:rFonts w:ascii="Arial" w:hAnsi="Arial" w:cs="Arial"/>
          <w:bCs/>
          <w:sz w:val="24"/>
          <w:szCs w:val="24"/>
        </w:rPr>
        <w:br/>
        <w:t>i ilości odpadów wytwarzanych oraz odpadów przetwarzanych w procesach odzysku</w:t>
      </w:r>
      <w:r w:rsidR="001825BF" w:rsidRPr="00623173">
        <w:rPr>
          <w:rFonts w:ascii="Arial" w:hAnsi="Arial" w:cs="Arial"/>
          <w:bCs/>
          <w:sz w:val="24"/>
          <w:szCs w:val="24"/>
        </w:rPr>
        <w:t>, unieszkodliwiania,</w:t>
      </w:r>
      <w:r w:rsidR="00BF5F2E" w:rsidRPr="00623173">
        <w:rPr>
          <w:rFonts w:ascii="Arial" w:hAnsi="Arial" w:cs="Arial"/>
          <w:bCs/>
          <w:sz w:val="24"/>
          <w:szCs w:val="24"/>
        </w:rPr>
        <w:t xml:space="preserve"> składowania. </w:t>
      </w:r>
    </w:p>
    <w:p w:rsidR="001825BF" w:rsidRDefault="00CA1A5D" w:rsidP="008F79B2">
      <w:pPr>
        <w:spacing w:before="120" w:after="60" w:line="276" w:lineRule="auto"/>
        <w:jc w:val="both"/>
        <w:rPr>
          <w:rFonts w:ascii="Arial" w:hAnsi="Arial" w:cs="Arial"/>
          <w:bCs/>
          <w:sz w:val="24"/>
          <w:szCs w:val="24"/>
        </w:rPr>
      </w:pPr>
      <w:r>
        <w:rPr>
          <w:rFonts w:ascii="Arial" w:hAnsi="Arial" w:cs="Arial"/>
          <w:b/>
          <w:bCs/>
          <w:sz w:val="24"/>
          <w:szCs w:val="24"/>
        </w:rPr>
        <w:t>X</w:t>
      </w:r>
      <w:r w:rsidR="00776569" w:rsidRPr="00623173">
        <w:rPr>
          <w:rFonts w:ascii="Arial" w:hAnsi="Arial" w:cs="Arial"/>
          <w:b/>
          <w:bCs/>
          <w:sz w:val="24"/>
          <w:szCs w:val="24"/>
        </w:rPr>
        <w:t>V</w:t>
      </w:r>
      <w:r>
        <w:rPr>
          <w:rFonts w:ascii="Arial" w:hAnsi="Arial" w:cs="Arial"/>
          <w:b/>
          <w:bCs/>
          <w:sz w:val="24"/>
          <w:szCs w:val="24"/>
        </w:rPr>
        <w:t>I</w:t>
      </w:r>
      <w:r w:rsidR="00776569" w:rsidRPr="00623173">
        <w:rPr>
          <w:rFonts w:ascii="Arial" w:hAnsi="Arial" w:cs="Arial"/>
          <w:b/>
          <w:bCs/>
          <w:sz w:val="24"/>
          <w:szCs w:val="24"/>
        </w:rPr>
        <w:t>.</w:t>
      </w:r>
      <w:r w:rsidR="00245E94">
        <w:rPr>
          <w:rFonts w:ascii="Arial" w:hAnsi="Arial" w:cs="Arial"/>
          <w:b/>
          <w:bCs/>
          <w:sz w:val="24"/>
          <w:szCs w:val="24"/>
        </w:rPr>
        <w:t>7</w:t>
      </w:r>
      <w:r w:rsidR="00776569" w:rsidRPr="00623173">
        <w:rPr>
          <w:rFonts w:ascii="Arial" w:hAnsi="Arial" w:cs="Arial"/>
          <w:b/>
          <w:bCs/>
          <w:sz w:val="24"/>
          <w:szCs w:val="24"/>
        </w:rPr>
        <w:t>.4.</w:t>
      </w:r>
      <w:r w:rsidR="00776569" w:rsidRPr="00623173">
        <w:rPr>
          <w:rFonts w:ascii="Arial" w:hAnsi="Arial" w:cs="Arial"/>
          <w:bCs/>
          <w:sz w:val="24"/>
          <w:szCs w:val="24"/>
        </w:rPr>
        <w:t xml:space="preserve"> </w:t>
      </w:r>
      <w:r w:rsidR="00BF5F2E" w:rsidRPr="00623173">
        <w:rPr>
          <w:rFonts w:ascii="Arial" w:hAnsi="Arial" w:cs="Arial"/>
          <w:bCs/>
          <w:sz w:val="24"/>
          <w:szCs w:val="24"/>
        </w:rPr>
        <w:t xml:space="preserve">Dla odpadów wytwarzanych o kodzie </w:t>
      </w:r>
      <w:r w:rsidR="00923CB7">
        <w:rPr>
          <w:rFonts w:ascii="Arial" w:hAnsi="Arial" w:cs="Arial"/>
          <w:bCs/>
          <w:sz w:val="24"/>
          <w:szCs w:val="24"/>
        </w:rPr>
        <w:t xml:space="preserve">ex </w:t>
      </w:r>
      <w:r w:rsidR="00BF5F2E" w:rsidRPr="00623173">
        <w:rPr>
          <w:rFonts w:ascii="Arial" w:hAnsi="Arial" w:cs="Arial"/>
          <w:bCs/>
          <w:sz w:val="24"/>
          <w:szCs w:val="24"/>
        </w:rPr>
        <w:t xml:space="preserve">19 12 12 </w:t>
      </w:r>
      <w:r w:rsidR="00473D6B">
        <w:rPr>
          <w:rFonts w:ascii="Arial" w:hAnsi="Arial" w:cs="Arial"/>
          <w:bCs/>
          <w:sz w:val="24"/>
          <w:szCs w:val="24"/>
        </w:rPr>
        <w:t>/</w:t>
      </w:r>
      <w:r w:rsidR="00473D6B" w:rsidRPr="00473D6B">
        <w:rPr>
          <w:rFonts w:ascii="Arial" w:hAnsi="Arial" w:cs="Arial"/>
          <w:sz w:val="24"/>
          <w:szCs w:val="24"/>
        </w:rPr>
        <w:t>Inne odpa</w:t>
      </w:r>
      <w:r w:rsidR="00473D6B">
        <w:rPr>
          <w:rFonts w:ascii="Arial" w:hAnsi="Arial" w:cs="Arial"/>
          <w:sz w:val="24"/>
          <w:szCs w:val="24"/>
        </w:rPr>
        <w:t xml:space="preserve">dy (w tym zmieszane substancje i przedmioty) </w:t>
      </w:r>
      <w:r w:rsidR="00473D6B" w:rsidRPr="00473D6B">
        <w:rPr>
          <w:rFonts w:ascii="Arial" w:hAnsi="Arial" w:cs="Arial"/>
          <w:sz w:val="24"/>
          <w:szCs w:val="24"/>
        </w:rPr>
        <w:t xml:space="preserve">z mechanicznej obróbki odpadów inne niż wymienione </w:t>
      </w:r>
      <w:r w:rsidR="00473D6B">
        <w:rPr>
          <w:rFonts w:ascii="Arial" w:hAnsi="Arial" w:cs="Arial"/>
          <w:sz w:val="24"/>
          <w:szCs w:val="24"/>
        </w:rPr>
        <w:t>w 19 12 11/</w:t>
      </w:r>
      <w:r w:rsidR="00473D6B">
        <w:rPr>
          <w:rFonts w:ascii="Arial" w:hAnsi="Arial" w:cs="Arial"/>
          <w:bCs/>
          <w:sz w:val="24"/>
          <w:szCs w:val="24"/>
        </w:rPr>
        <w:t xml:space="preserve"> dla frakcji nadsitowej </w:t>
      </w:r>
      <w:r w:rsidR="00BF5F2E" w:rsidRPr="00623173">
        <w:rPr>
          <w:rFonts w:ascii="Arial" w:hAnsi="Arial" w:cs="Arial"/>
          <w:bCs/>
          <w:sz w:val="24"/>
          <w:szCs w:val="24"/>
        </w:rPr>
        <w:t xml:space="preserve">i podsitowej prowadzona będzie oddzielna ewidencja. </w:t>
      </w:r>
    </w:p>
    <w:p w:rsidR="00473D6B" w:rsidRPr="00623173" w:rsidRDefault="00473D6B" w:rsidP="00473D6B">
      <w:pPr>
        <w:spacing w:before="120" w:after="60" w:line="276" w:lineRule="auto"/>
        <w:jc w:val="both"/>
        <w:rPr>
          <w:rFonts w:ascii="Arial" w:hAnsi="Arial" w:cs="Arial"/>
          <w:bCs/>
          <w:sz w:val="24"/>
          <w:szCs w:val="24"/>
        </w:rPr>
      </w:pPr>
      <w:r>
        <w:rPr>
          <w:rFonts w:ascii="Arial" w:hAnsi="Arial" w:cs="Arial"/>
          <w:b/>
          <w:bCs/>
          <w:sz w:val="24"/>
          <w:szCs w:val="24"/>
        </w:rPr>
        <w:t>X</w:t>
      </w:r>
      <w:r w:rsidRPr="00623173">
        <w:rPr>
          <w:rFonts w:ascii="Arial" w:hAnsi="Arial" w:cs="Arial"/>
          <w:b/>
          <w:bCs/>
          <w:sz w:val="24"/>
          <w:szCs w:val="24"/>
        </w:rPr>
        <w:t>V</w:t>
      </w:r>
      <w:r>
        <w:rPr>
          <w:rFonts w:ascii="Arial" w:hAnsi="Arial" w:cs="Arial"/>
          <w:b/>
          <w:bCs/>
          <w:sz w:val="24"/>
          <w:szCs w:val="24"/>
        </w:rPr>
        <w:t>I</w:t>
      </w:r>
      <w:r w:rsidRPr="00623173">
        <w:rPr>
          <w:rFonts w:ascii="Arial" w:hAnsi="Arial" w:cs="Arial"/>
          <w:b/>
          <w:bCs/>
          <w:sz w:val="24"/>
          <w:szCs w:val="24"/>
        </w:rPr>
        <w:t>.</w:t>
      </w:r>
      <w:r>
        <w:rPr>
          <w:rFonts w:ascii="Arial" w:hAnsi="Arial" w:cs="Arial"/>
          <w:b/>
          <w:bCs/>
          <w:sz w:val="24"/>
          <w:szCs w:val="24"/>
        </w:rPr>
        <w:t>7.5</w:t>
      </w:r>
      <w:r w:rsidRPr="00623173">
        <w:rPr>
          <w:rFonts w:ascii="Arial" w:hAnsi="Arial" w:cs="Arial"/>
          <w:b/>
          <w:bCs/>
          <w:sz w:val="24"/>
          <w:szCs w:val="24"/>
        </w:rPr>
        <w:t>.</w:t>
      </w:r>
      <w:r w:rsidRPr="00623173">
        <w:rPr>
          <w:rFonts w:ascii="Arial" w:hAnsi="Arial" w:cs="Arial"/>
          <w:bCs/>
          <w:sz w:val="24"/>
          <w:szCs w:val="24"/>
        </w:rPr>
        <w:t xml:space="preserve"> Dla </w:t>
      </w:r>
      <w:r w:rsidR="00B12640">
        <w:rPr>
          <w:rFonts w:ascii="Arial" w:hAnsi="Arial" w:cs="Arial"/>
          <w:bCs/>
          <w:sz w:val="24"/>
          <w:szCs w:val="24"/>
        </w:rPr>
        <w:t xml:space="preserve">każdego rodzaju wytwarzanego odpadu </w:t>
      </w:r>
      <w:r w:rsidRPr="00623173">
        <w:rPr>
          <w:rFonts w:ascii="Arial" w:hAnsi="Arial" w:cs="Arial"/>
          <w:bCs/>
          <w:sz w:val="24"/>
          <w:szCs w:val="24"/>
        </w:rPr>
        <w:t xml:space="preserve">o kodzie </w:t>
      </w:r>
      <w:r>
        <w:rPr>
          <w:rFonts w:ascii="Arial" w:hAnsi="Arial" w:cs="Arial"/>
          <w:bCs/>
          <w:sz w:val="24"/>
          <w:szCs w:val="24"/>
        </w:rPr>
        <w:t xml:space="preserve">ex </w:t>
      </w:r>
      <w:r w:rsidRPr="00623173">
        <w:rPr>
          <w:rFonts w:ascii="Arial" w:hAnsi="Arial" w:cs="Arial"/>
          <w:bCs/>
          <w:sz w:val="24"/>
          <w:szCs w:val="24"/>
        </w:rPr>
        <w:t xml:space="preserve">19 </w:t>
      </w:r>
      <w:r>
        <w:rPr>
          <w:rFonts w:ascii="Arial" w:hAnsi="Arial" w:cs="Arial"/>
          <w:bCs/>
          <w:sz w:val="24"/>
          <w:szCs w:val="24"/>
        </w:rPr>
        <w:t xml:space="preserve">05 99 /Inne nie wymienione odpady/ </w:t>
      </w:r>
      <w:r w:rsidRPr="00623173">
        <w:rPr>
          <w:rFonts w:ascii="Arial" w:hAnsi="Arial" w:cs="Arial"/>
          <w:bCs/>
          <w:sz w:val="24"/>
          <w:szCs w:val="24"/>
        </w:rPr>
        <w:t xml:space="preserve"> prowadzona będzie oddzielna ewidencja. </w:t>
      </w:r>
    </w:p>
    <w:p w:rsidR="00BF5F2E" w:rsidRPr="001E4C28" w:rsidRDefault="00CA1A5D" w:rsidP="001E4C28">
      <w:pPr>
        <w:spacing w:before="120" w:after="60" w:line="276" w:lineRule="auto"/>
        <w:jc w:val="both"/>
        <w:rPr>
          <w:rFonts w:ascii="Arial" w:hAnsi="Arial" w:cs="Arial"/>
          <w:bCs/>
          <w:sz w:val="24"/>
          <w:szCs w:val="24"/>
        </w:rPr>
      </w:pPr>
      <w:r>
        <w:rPr>
          <w:rFonts w:ascii="Arial" w:hAnsi="Arial" w:cs="Arial"/>
          <w:b/>
          <w:bCs/>
          <w:sz w:val="24"/>
          <w:szCs w:val="24"/>
        </w:rPr>
        <w:t>X</w:t>
      </w:r>
      <w:r w:rsidR="00776569" w:rsidRPr="00623173">
        <w:rPr>
          <w:rFonts w:ascii="Arial" w:hAnsi="Arial" w:cs="Arial"/>
          <w:b/>
          <w:bCs/>
          <w:sz w:val="24"/>
          <w:szCs w:val="24"/>
        </w:rPr>
        <w:t>V</w:t>
      </w:r>
      <w:r w:rsidR="009A47DE">
        <w:rPr>
          <w:rFonts w:ascii="Arial" w:hAnsi="Arial" w:cs="Arial"/>
          <w:b/>
          <w:bCs/>
          <w:sz w:val="24"/>
          <w:szCs w:val="24"/>
        </w:rPr>
        <w:t>I</w:t>
      </w:r>
      <w:r w:rsidR="00776569" w:rsidRPr="00623173">
        <w:rPr>
          <w:rFonts w:ascii="Arial" w:hAnsi="Arial" w:cs="Arial"/>
          <w:b/>
          <w:bCs/>
          <w:sz w:val="24"/>
          <w:szCs w:val="24"/>
        </w:rPr>
        <w:t>.</w:t>
      </w:r>
      <w:r w:rsidR="00245E94">
        <w:rPr>
          <w:rFonts w:ascii="Arial" w:hAnsi="Arial" w:cs="Arial"/>
          <w:b/>
          <w:bCs/>
          <w:sz w:val="24"/>
          <w:szCs w:val="24"/>
        </w:rPr>
        <w:t>7</w:t>
      </w:r>
      <w:r w:rsidR="00473D6B">
        <w:rPr>
          <w:rFonts w:ascii="Arial" w:hAnsi="Arial" w:cs="Arial"/>
          <w:b/>
          <w:bCs/>
          <w:sz w:val="24"/>
          <w:szCs w:val="24"/>
        </w:rPr>
        <w:t>.6</w:t>
      </w:r>
      <w:r w:rsidR="00776569" w:rsidRPr="00623173">
        <w:rPr>
          <w:rFonts w:ascii="Arial" w:hAnsi="Arial" w:cs="Arial"/>
          <w:b/>
          <w:bCs/>
          <w:sz w:val="24"/>
          <w:szCs w:val="24"/>
        </w:rPr>
        <w:t>.</w:t>
      </w:r>
      <w:r w:rsidR="00776569" w:rsidRPr="00623173">
        <w:rPr>
          <w:rFonts w:ascii="Arial" w:hAnsi="Arial" w:cs="Arial"/>
          <w:bCs/>
          <w:sz w:val="24"/>
          <w:szCs w:val="24"/>
        </w:rPr>
        <w:t xml:space="preserve"> </w:t>
      </w:r>
      <w:r w:rsidR="00BF5F2E" w:rsidRPr="00623173">
        <w:rPr>
          <w:rFonts w:ascii="Arial" w:hAnsi="Arial" w:cs="Arial"/>
          <w:bCs/>
          <w:sz w:val="24"/>
          <w:szCs w:val="24"/>
        </w:rPr>
        <w:t xml:space="preserve">Ewidencja odpadów prowadzona będzie przy użyciu dokumentów stosowanych na potrzeby ewidencji odpadów. System ewidencji obejmował będzie również podstawową charakterystykę odpadów oraz wyniki testów zgodności. </w:t>
      </w:r>
    </w:p>
    <w:p w:rsidR="00D4716F" w:rsidRDefault="00D4716F" w:rsidP="00CE5657">
      <w:pPr>
        <w:pStyle w:val="Tekstpodstawowy"/>
        <w:autoSpaceDE w:val="0"/>
        <w:autoSpaceDN w:val="0"/>
        <w:adjustRightInd w:val="0"/>
        <w:rPr>
          <w:rFonts w:ascii="Arial" w:hAnsi="Arial" w:cs="Arial"/>
          <w:color w:val="00B050"/>
          <w:sz w:val="22"/>
          <w:szCs w:val="23"/>
        </w:rPr>
      </w:pPr>
    </w:p>
    <w:p w:rsidR="00923CB7" w:rsidRPr="002F160E" w:rsidRDefault="00923CB7" w:rsidP="00CE5657">
      <w:pPr>
        <w:pStyle w:val="Tekstpodstawowy"/>
        <w:autoSpaceDE w:val="0"/>
        <w:autoSpaceDN w:val="0"/>
        <w:adjustRightInd w:val="0"/>
        <w:rPr>
          <w:rFonts w:ascii="Arial" w:hAnsi="Arial" w:cs="Arial"/>
          <w:sz w:val="8"/>
          <w:szCs w:val="23"/>
        </w:rPr>
      </w:pPr>
    </w:p>
    <w:p w:rsidR="00582511" w:rsidRDefault="00582511" w:rsidP="009A47DE">
      <w:pPr>
        <w:ind w:left="28"/>
        <w:jc w:val="both"/>
        <w:rPr>
          <w:rFonts w:ascii="Arial" w:hAnsi="Arial" w:cs="Arial"/>
          <w:b/>
          <w:bCs/>
          <w:sz w:val="24"/>
          <w:szCs w:val="24"/>
          <w:u w:val="single"/>
        </w:rPr>
      </w:pPr>
    </w:p>
    <w:p w:rsidR="00770E95" w:rsidRPr="00417EB7" w:rsidRDefault="00245E94" w:rsidP="009A47DE">
      <w:pPr>
        <w:ind w:left="28"/>
        <w:jc w:val="both"/>
        <w:rPr>
          <w:rFonts w:ascii="Arial" w:hAnsi="Arial" w:cs="Arial"/>
          <w:b/>
          <w:sz w:val="24"/>
          <w:szCs w:val="24"/>
          <w:u w:val="single"/>
        </w:rPr>
      </w:pPr>
      <w:r>
        <w:rPr>
          <w:rFonts w:ascii="Arial" w:hAnsi="Arial" w:cs="Arial"/>
          <w:b/>
          <w:bCs/>
          <w:sz w:val="24"/>
          <w:szCs w:val="24"/>
          <w:u w:val="single"/>
        </w:rPr>
        <w:lastRenderedPageBreak/>
        <w:t>XVII</w:t>
      </w:r>
      <w:r w:rsidR="00770E95" w:rsidRPr="00417EB7">
        <w:rPr>
          <w:rFonts w:ascii="Arial" w:hAnsi="Arial" w:cs="Arial"/>
          <w:b/>
          <w:bCs/>
          <w:sz w:val="24"/>
          <w:szCs w:val="24"/>
          <w:u w:val="single"/>
        </w:rPr>
        <w:t xml:space="preserve">. </w:t>
      </w:r>
      <w:r w:rsidR="00770E95" w:rsidRPr="00417EB7">
        <w:rPr>
          <w:rFonts w:ascii="Arial" w:hAnsi="Arial" w:cs="Arial"/>
          <w:b/>
          <w:sz w:val="24"/>
          <w:szCs w:val="24"/>
          <w:u w:val="single"/>
        </w:rPr>
        <w:t>Sposoby postępowania w przypadku zakończenia eksploatacji instalacji:</w:t>
      </w:r>
    </w:p>
    <w:p w:rsidR="00770E95" w:rsidRPr="001B2C4B" w:rsidRDefault="00770E95" w:rsidP="00770E95">
      <w:pPr>
        <w:ind w:left="28"/>
        <w:jc w:val="both"/>
        <w:rPr>
          <w:rFonts w:ascii="Arial" w:hAnsi="Arial" w:cs="Arial"/>
          <w:b/>
          <w:sz w:val="24"/>
          <w:szCs w:val="24"/>
        </w:rPr>
      </w:pPr>
    </w:p>
    <w:p w:rsidR="00386CB4" w:rsidRPr="008F79B2" w:rsidRDefault="002905ED" w:rsidP="008F79B2">
      <w:pPr>
        <w:spacing w:line="276" w:lineRule="auto"/>
        <w:jc w:val="both"/>
        <w:rPr>
          <w:rFonts w:ascii="Arial" w:hAnsi="Arial" w:cs="Arial"/>
          <w:sz w:val="24"/>
          <w:szCs w:val="24"/>
        </w:rPr>
      </w:pPr>
      <w:r w:rsidRPr="002E1527">
        <w:rPr>
          <w:rFonts w:ascii="Arial" w:hAnsi="Arial" w:cs="Arial"/>
          <w:b/>
          <w:bCs/>
          <w:sz w:val="24"/>
          <w:szCs w:val="24"/>
        </w:rPr>
        <w:t>X</w:t>
      </w:r>
      <w:r w:rsidR="00245E94">
        <w:rPr>
          <w:rFonts w:ascii="Arial" w:hAnsi="Arial" w:cs="Arial"/>
          <w:b/>
          <w:bCs/>
          <w:sz w:val="24"/>
          <w:szCs w:val="24"/>
        </w:rPr>
        <w:t>VII</w:t>
      </w:r>
      <w:r w:rsidRPr="002E1527">
        <w:rPr>
          <w:rFonts w:ascii="Arial" w:hAnsi="Arial" w:cs="Arial"/>
          <w:b/>
          <w:bCs/>
          <w:sz w:val="24"/>
          <w:szCs w:val="24"/>
        </w:rPr>
        <w:t>.1.</w:t>
      </w:r>
      <w:r>
        <w:rPr>
          <w:rFonts w:ascii="Arial" w:hAnsi="Arial" w:cs="Arial"/>
          <w:sz w:val="24"/>
          <w:szCs w:val="24"/>
        </w:rPr>
        <w:t xml:space="preserve"> </w:t>
      </w:r>
      <w:r w:rsidR="00770E95">
        <w:rPr>
          <w:rFonts w:ascii="Arial" w:hAnsi="Arial" w:cs="Arial"/>
          <w:sz w:val="24"/>
          <w:szCs w:val="24"/>
        </w:rPr>
        <w:t xml:space="preserve">W przypadku zakończenia przyjmowania odpadów do przetwarzania poprzez składowanie </w:t>
      </w:r>
      <w:r>
        <w:rPr>
          <w:rFonts w:ascii="Arial" w:hAnsi="Arial" w:cs="Arial"/>
          <w:sz w:val="24"/>
          <w:szCs w:val="24"/>
        </w:rPr>
        <w:t xml:space="preserve">na składowisku lub jego wydzielonej części, </w:t>
      </w:r>
      <w:r w:rsidR="00770E95">
        <w:rPr>
          <w:rFonts w:ascii="Arial" w:hAnsi="Arial" w:cs="Arial"/>
          <w:sz w:val="24"/>
          <w:szCs w:val="24"/>
        </w:rPr>
        <w:t xml:space="preserve">zarządzający składowiskiem wystąpi z wnioskiem o udzielenie zgody na zamknięcie i rekultywację składowiska, zgodnie z wymogiem </w:t>
      </w:r>
      <w:r w:rsidR="008F79B2">
        <w:rPr>
          <w:rFonts w:ascii="Arial" w:hAnsi="Arial" w:cs="Arial"/>
          <w:sz w:val="24"/>
          <w:szCs w:val="24"/>
        </w:rPr>
        <w:t>art. 146</w:t>
      </w:r>
      <w:r w:rsidR="00770E95">
        <w:rPr>
          <w:rFonts w:ascii="Arial" w:hAnsi="Arial" w:cs="Arial"/>
          <w:sz w:val="24"/>
          <w:szCs w:val="24"/>
        </w:rPr>
        <w:t xml:space="preserve"> ustawy o odpadach. </w:t>
      </w:r>
      <w:r>
        <w:rPr>
          <w:rFonts w:ascii="Arial" w:hAnsi="Arial" w:cs="Arial"/>
          <w:color w:val="231F20"/>
          <w:sz w:val="24"/>
          <w:szCs w:val="24"/>
        </w:rPr>
        <w:t>Powierzchnia</w:t>
      </w:r>
      <w:r w:rsidRPr="00D8534C">
        <w:rPr>
          <w:rFonts w:ascii="Arial" w:hAnsi="Arial" w:cs="Arial"/>
          <w:color w:val="231F20"/>
          <w:sz w:val="24"/>
          <w:szCs w:val="24"/>
        </w:rPr>
        <w:t xml:space="preserve"> korony składowiska</w:t>
      </w:r>
      <w:r w:rsidR="00770E95">
        <w:rPr>
          <w:rFonts w:ascii="Arial" w:hAnsi="Arial" w:cs="Arial"/>
          <w:sz w:val="24"/>
          <w:szCs w:val="24"/>
        </w:rPr>
        <w:t xml:space="preserve"> zostanie </w:t>
      </w:r>
      <w:r>
        <w:rPr>
          <w:rFonts w:ascii="Arial" w:hAnsi="Arial" w:cs="Arial"/>
          <w:sz w:val="24"/>
          <w:szCs w:val="24"/>
        </w:rPr>
        <w:t xml:space="preserve">uporządkowana i </w:t>
      </w:r>
      <w:r w:rsidR="00770E95">
        <w:rPr>
          <w:rFonts w:ascii="Arial" w:hAnsi="Arial" w:cs="Arial"/>
          <w:sz w:val="24"/>
          <w:szCs w:val="24"/>
        </w:rPr>
        <w:t>zabezpieczona przed erozją wodną i wietrzną</w:t>
      </w:r>
      <w:r w:rsidRPr="002905ED">
        <w:rPr>
          <w:rFonts w:ascii="Arial" w:hAnsi="Arial" w:cs="Arial"/>
          <w:color w:val="231F20"/>
          <w:sz w:val="24"/>
          <w:szCs w:val="24"/>
        </w:rPr>
        <w:t xml:space="preserve"> </w:t>
      </w:r>
      <w:r w:rsidRPr="00D8534C">
        <w:rPr>
          <w:rFonts w:ascii="Arial" w:hAnsi="Arial" w:cs="Arial"/>
          <w:color w:val="231F20"/>
          <w:sz w:val="24"/>
          <w:szCs w:val="24"/>
        </w:rPr>
        <w:t>przez wykonanie odpowiedniej okrywy rekultywacyjnej</w:t>
      </w:r>
      <w:r w:rsidR="00770E95">
        <w:rPr>
          <w:rFonts w:ascii="Arial" w:hAnsi="Arial" w:cs="Arial"/>
          <w:sz w:val="24"/>
          <w:szCs w:val="24"/>
        </w:rPr>
        <w:t xml:space="preserve">. Prowadzona będzie rekultywacja składowiska i jego monitoring zgodnie z wymogami rozporządzenia </w:t>
      </w:r>
      <w:r w:rsidR="008F79B2">
        <w:rPr>
          <w:rFonts w:ascii="Arial" w:hAnsi="Arial" w:cs="Arial"/>
          <w:sz w:val="24"/>
          <w:szCs w:val="24"/>
        </w:rPr>
        <w:t>Ministra Środowiska w sprawie składowisk odpadów z dn. 30 kwietnia 2013 r. (Dz. U. z 2013 r. poz. 523).</w:t>
      </w:r>
    </w:p>
    <w:p w:rsidR="00770E95" w:rsidRDefault="002905ED" w:rsidP="008F79B2">
      <w:pPr>
        <w:spacing w:line="276" w:lineRule="auto"/>
        <w:jc w:val="both"/>
        <w:rPr>
          <w:rFonts w:ascii="Arial" w:hAnsi="Arial" w:cs="Arial"/>
          <w:sz w:val="24"/>
          <w:szCs w:val="24"/>
        </w:rPr>
      </w:pPr>
      <w:r w:rsidRPr="002E1527">
        <w:rPr>
          <w:rFonts w:ascii="Arial" w:hAnsi="Arial" w:cs="Arial"/>
          <w:b/>
          <w:bCs/>
          <w:color w:val="231F20"/>
          <w:sz w:val="24"/>
          <w:szCs w:val="24"/>
        </w:rPr>
        <w:t>X</w:t>
      </w:r>
      <w:r w:rsidR="00245E94">
        <w:rPr>
          <w:rFonts w:ascii="Arial" w:hAnsi="Arial" w:cs="Arial"/>
          <w:b/>
          <w:bCs/>
          <w:color w:val="231F20"/>
          <w:sz w:val="24"/>
          <w:szCs w:val="24"/>
        </w:rPr>
        <w:t>VII</w:t>
      </w:r>
      <w:r w:rsidRPr="002E1527">
        <w:rPr>
          <w:rFonts w:ascii="Arial" w:hAnsi="Arial" w:cs="Arial"/>
          <w:b/>
          <w:bCs/>
          <w:color w:val="231F20"/>
          <w:sz w:val="24"/>
          <w:szCs w:val="24"/>
        </w:rPr>
        <w:t>.2.</w:t>
      </w:r>
      <w:r w:rsidRPr="002905ED">
        <w:rPr>
          <w:rFonts w:ascii="Arial" w:hAnsi="Arial" w:cs="Arial"/>
          <w:sz w:val="24"/>
          <w:szCs w:val="24"/>
        </w:rPr>
        <w:t xml:space="preserve"> </w:t>
      </w:r>
      <w:r>
        <w:rPr>
          <w:rFonts w:ascii="Arial" w:hAnsi="Arial" w:cs="Arial"/>
          <w:sz w:val="24"/>
          <w:szCs w:val="24"/>
        </w:rPr>
        <w:t xml:space="preserve">W przypadku zakończenia działalności </w:t>
      </w:r>
      <w:r w:rsidR="00770E95">
        <w:rPr>
          <w:rFonts w:ascii="Arial" w:hAnsi="Arial" w:cs="Arial"/>
          <w:sz w:val="24"/>
          <w:szCs w:val="24"/>
        </w:rPr>
        <w:t xml:space="preserve">instalacji do mechaniczno-biologicznego przetwarzania odpadów </w:t>
      </w:r>
      <w:r>
        <w:rPr>
          <w:rFonts w:ascii="Arial" w:hAnsi="Arial" w:cs="Arial"/>
          <w:sz w:val="24"/>
          <w:szCs w:val="24"/>
        </w:rPr>
        <w:t>należy opróżnić i wyczyścić wszystkie urządzenia technologiczne a następnie je zdemontować, zgodnie z wymogami wynikającymi z przepisów budowlanych.</w:t>
      </w:r>
    </w:p>
    <w:p w:rsidR="00770E95" w:rsidRPr="009B2045" w:rsidRDefault="002905ED" w:rsidP="008F79B2">
      <w:pPr>
        <w:spacing w:line="276" w:lineRule="auto"/>
        <w:jc w:val="both"/>
        <w:rPr>
          <w:rFonts w:ascii="Arial" w:hAnsi="Arial" w:cs="Arial"/>
          <w:sz w:val="24"/>
          <w:szCs w:val="24"/>
        </w:rPr>
      </w:pPr>
      <w:r>
        <w:rPr>
          <w:rFonts w:ascii="Arial" w:hAnsi="Arial" w:cs="Arial"/>
          <w:sz w:val="24"/>
          <w:szCs w:val="24"/>
        </w:rPr>
        <w:t>O</w:t>
      </w:r>
      <w:r w:rsidR="00770E95">
        <w:rPr>
          <w:rFonts w:ascii="Arial" w:hAnsi="Arial" w:cs="Arial"/>
          <w:sz w:val="24"/>
          <w:szCs w:val="24"/>
        </w:rPr>
        <w:t>biekty kubaturowe i place zostaną przeznaczone na prowadzenie innej działalności bądź rozebrane a teren p</w:t>
      </w:r>
      <w:r>
        <w:rPr>
          <w:rFonts w:ascii="Arial" w:hAnsi="Arial" w:cs="Arial"/>
          <w:sz w:val="24"/>
          <w:szCs w:val="24"/>
        </w:rPr>
        <w:t>rzywrócony do stanu pierwotnego</w:t>
      </w:r>
      <w:r w:rsidR="00770E95">
        <w:rPr>
          <w:rFonts w:ascii="Arial" w:hAnsi="Arial" w:cs="Arial"/>
          <w:sz w:val="24"/>
          <w:szCs w:val="24"/>
        </w:rPr>
        <w:t>.</w:t>
      </w:r>
    </w:p>
    <w:p w:rsidR="00770E95" w:rsidRDefault="00770E95" w:rsidP="00770E95">
      <w:pPr>
        <w:ind w:firstLine="709"/>
        <w:jc w:val="both"/>
        <w:rPr>
          <w:rFonts w:ascii="Arial" w:hAnsi="Arial" w:cs="Arial"/>
          <w:sz w:val="24"/>
          <w:szCs w:val="24"/>
        </w:rPr>
      </w:pPr>
    </w:p>
    <w:p w:rsidR="0027277B" w:rsidRDefault="0027277B" w:rsidP="006A51B9">
      <w:pPr>
        <w:pStyle w:val="Default"/>
        <w:jc w:val="both"/>
        <w:rPr>
          <w:rFonts w:ascii="Arial" w:hAnsi="Arial" w:cs="Arial"/>
          <w:b/>
          <w:bCs/>
          <w:color w:val="auto"/>
          <w:u w:val="single"/>
        </w:rPr>
      </w:pPr>
    </w:p>
    <w:p w:rsidR="00BF5F2E" w:rsidRPr="00417EB7" w:rsidRDefault="009A47DE" w:rsidP="006A51B9">
      <w:pPr>
        <w:pStyle w:val="Default"/>
        <w:jc w:val="both"/>
        <w:rPr>
          <w:rFonts w:ascii="Arial" w:hAnsi="Arial" w:cs="Arial"/>
          <w:color w:val="auto"/>
          <w:u w:val="single"/>
        </w:rPr>
      </w:pPr>
      <w:r w:rsidRPr="00417EB7">
        <w:rPr>
          <w:rFonts w:ascii="Arial" w:hAnsi="Arial" w:cs="Arial"/>
          <w:b/>
          <w:bCs/>
          <w:color w:val="auto"/>
          <w:u w:val="single"/>
        </w:rPr>
        <w:t>X</w:t>
      </w:r>
      <w:r w:rsidR="00245E94">
        <w:rPr>
          <w:rFonts w:ascii="Arial" w:hAnsi="Arial" w:cs="Arial"/>
          <w:b/>
          <w:bCs/>
          <w:color w:val="auto"/>
          <w:u w:val="single"/>
        </w:rPr>
        <w:t>VIII</w:t>
      </w:r>
      <w:r w:rsidR="00BF5F2E" w:rsidRPr="00417EB7">
        <w:rPr>
          <w:rFonts w:ascii="Arial" w:hAnsi="Arial" w:cs="Arial"/>
          <w:b/>
          <w:bCs/>
          <w:color w:val="auto"/>
          <w:u w:val="single"/>
        </w:rPr>
        <w:t xml:space="preserve">. Ustalam dodatkowe wymagania. </w:t>
      </w:r>
    </w:p>
    <w:p w:rsidR="00BF5F2E" w:rsidRPr="00C40443" w:rsidRDefault="00BF5F2E" w:rsidP="006A51B9">
      <w:pPr>
        <w:pStyle w:val="Default"/>
        <w:jc w:val="both"/>
        <w:rPr>
          <w:rFonts w:ascii="Arial" w:hAnsi="Arial" w:cs="Arial"/>
          <w:b/>
          <w:bCs/>
          <w:color w:val="0000FF"/>
          <w:sz w:val="16"/>
          <w:szCs w:val="16"/>
        </w:rPr>
      </w:pPr>
    </w:p>
    <w:p w:rsidR="00BF5F2E" w:rsidRPr="004263E2" w:rsidRDefault="009A47DE" w:rsidP="00D64C75">
      <w:pPr>
        <w:spacing w:line="276" w:lineRule="auto"/>
        <w:jc w:val="both"/>
        <w:rPr>
          <w:rFonts w:ascii="Arial" w:hAnsi="Arial" w:cs="Arial"/>
          <w:sz w:val="24"/>
          <w:szCs w:val="24"/>
        </w:rPr>
      </w:pPr>
      <w:r>
        <w:rPr>
          <w:rFonts w:ascii="Arial" w:hAnsi="Arial" w:cs="Arial"/>
          <w:b/>
          <w:sz w:val="24"/>
          <w:szCs w:val="24"/>
        </w:rPr>
        <w:t>X</w:t>
      </w:r>
      <w:r w:rsidR="00245E94">
        <w:rPr>
          <w:rFonts w:ascii="Arial" w:hAnsi="Arial" w:cs="Arial"/>
          <w:b/>
          <w:sz w:val="24"/>
          <w:szCs w:val="24"/>
        </w:rPr>
        <w:t>VIII</w:t>
      </w:r>
      <w:r w:rsidR="00BF5F2E" w:rsidRPr="004263E2">
        <w:rPr>
          <w:rFonts w:ascii="Arial" w:hAnsi="Arial" w:cs="Arial"/>
          <w:b/>
          <w:sz w:val="24"/>
          <w:szCs w:val="24"/>
        </w:rPr>
        <w:t xml:space="preserve">.1. </w:t>
      </w:r>
      <w:r w:rsidR="00BF5F2E" w:rsidRPr="004263E2">
        <w:rPr>
          <w:rFonts w:ascii="Arial" w:hAnsi="Arial" w:cs="Arial"/>
          <w:sz w:val="24"/>
          <w:szCs w:val="24"/>
        </w:rPr>
        <w:t>Wszystkie badania monitoringowe będą wykonywane zgodnie z aktualnymi metodykami i normami, a wyniki tych badań będą rejestrowane w książce eksploatacji instalacji i przechowywane.</w:t>
      </w:r>
    </w:p>
    <w:p w:rsidR="00BF5F2E" w:rsidRPr="004F14F7" w:rsidRDefault="009A47DE" w:rsidP="00D64C75">
      <w:pPr>
        <w:spacing w:line="276" w:lineRule="auto"/>
        <w:jc w:val="both"/>
        <w:rPr>
          <w:rFonts w:ascii="Arial" w:hAnsi="Arial" w:cs="Arial"/>
          <w:b/>
          <w:sz w:val="24"/>
          <w:szCs w:val="24"/>
        </w:rPr>
      </w:pPr>
      <w:r>
        <w:rPr>
          <w:rFonts w:ascii="Arial" w:hAnsi="Arial" w:cs="Arial"/>
          <w:b/>
          <w:sz w:val="24"/>
          <w:szCs w:val="24"/>
        </w:rPr>
        <w:t>X</w:t>
      </w:r>
      <w:r w:rsidR="00245E94">
        <w:rPr>
          <w:rFonts w:ascii="Arial" w:hAnsi="Arial" w:cs="Arial"/>
          <w:b/>
          <w:sz w:val="24"/>
          <w:szCs w:val="24"/>
        </w:rPr>
        <w:t>VIII</w:t>
      </w:r>
      <w:r w:rsidR="00BF5F2E" w:rsidRPr="004F14F7">
        <w:rPr>
          <w:rFonts w:ascii="Arial" w:hAnsi="Arial" w:cs="Arial"/>
          <w:b/>
          <w:sz w:val="24"/>
          <w:szCs w:val="24"/>
        </w:rPr>
        <w:t xml:space="preserve">.2. </w:t>
      </w:r>
      <w:r w:rsidR="004F14F7" w:rsidRPr="009D582F">
        <w:rPr>
          <w:rFonts w:ascii="Arial" w:hAnsi="Arial" w:cs="Arial"/>
          <w:sz w:val="24"/>
          <w:szCs w:val="24"/>
        </w:rPr>
        <w:t>Wyniki analiz jakości</w:t>
      </w:r>
      <w:r w:rsidR="007F7243">
        <w:rPr>
          <w:rFonts w:ascii="Arial" w:hAnsi="Arial" w:cs="Arial"/>
          <w:sz w:val="24"/>
          <w:szCs w:val="24"/>
        </w:rPr>
        <w:t xml:space="preserve"> wód podziemnych,</w:t>
      </w:r>
      <w:r w:rsidR="007F7243" w:rsidRPr="007F7243">
        <w:rPr>
          <w:rFonts w:ascii="Arial" w:hAnsi="Arial" w:cs="Arial"/>
          <w:sz w:val="24"/>
          <w:szCs w:val="24"/>
        </w:rPr>
        <w:t xml:space="preserve"> </w:t>
      </w:r>
      <w:r w:rsidR="007F7243" w:rsidRPr="009D582F">
        <w:rPr>
          <w:rFonts w:ascii="Arial" w:hAnsi="Arial" w:cs="Arial"/>
          <w:sz w:val="24"/>
          <w:szCs w:val="24"/>
        </w:rPr>
        <w:t>odcieku,</w:t>
      </w:r>
      <w:r w:rsidR="007F7243">
        <w:rPr>
          <w:rFonts w:ascii="Arial" w:hAnsi="Arial" w:cs="Arial"/>
          <w:sz w:val="24"/>
          <w:szCs w:val="24"/>
        </w:rPr>
        <w:t xml:space="preserve"> </w:t>
      </w:r>
      <w:r w:rsidR="004F14F7" w:rsidRPr="009D582F">
        <w:rPr>
          <w:rFonts w:ascii="Arial" w:hAnsi="Arial" w:cs="Arial"/>
          <w:sz w:val="24"/>
          <w:szCs w:val="24"/>
        </w:rPr>
        <w:t xml:space="preserve">ścieków, pomiarów pyłów </w:t>
      </w:r>
      <w:r w:rsidR="007F7243">
        <w:rPr>
          <w:rFonts w:ascii="Arial" w:hAnsi="Arial" w:cs="Arial"/>
          <w:sz w:val="24"/>
          <w:szCs w:val="24"/>
        </w:rPr>
        <w:br/>
      </w:r>
      <w:r w:rsidR="004F14F7" w:rsidRPr="009D582F">
        <w:rPr>
          <w:rFonts w:ascii="Arial" w:hAnsi="Arial" w:cs="Arial"/>
          <w:sz w:val="24"/>
          <w:szCs w:val="24"/>
        </w:rPr>
        <w:t>i gazów wprowadzanych do powietrza, pomiarów hałasu p</w:t>
      </w:r>
      <w:r w:rsidR="00BF5F2E" w:rsidRPr="009D582F">
        <w:rPr>
          <w:rFonts w:ascii="Arial" w:hAnsi="Arial" w:cs="Arial"/>
          <w:sz w:val="24"/>
          <w:szCs w:val="24"/>
        </w:rPr>
        <w:t>rowadzący instalację będzie przekazywał do Marszałka Województwa Podkarpackiego w t</w:t>
      </w:r>
      <w:r w:rsidR="004F14F7" w:rsidRPr="009D582F">
        <w:rPr>
          <w:rFonts w:ascii="Arial" w:hAnsi="Arial" w:cs="Arial"/>
          <w:sz w:val="24"/>
          <w:szCs w:val="24"/>
        </w:rPr>
        <w:t xml:space="preserve">erminie nie później niż 30 dni </w:t>
      </w:r>
      <w:r w:rsidR="00BF5F2E" w:rsidRPr="009D582F">
        <w:rPr>
          <w:rFonts w:ascii="Arial" w:hAnsi="Arial" w:cs="Arial"/>
          <w:sz w:val="24"/>
          <w:szCs w:val="24"/>
        </w:rPr>
        <w:t>od daty ich wykonania.</w:t>
      </w:r>
    </w:p>
    <w:p w:rsidR="007F7243" w:rsidRPr="007F7243" w:rsidRDefault="00770E95" w:rsidP="00D64C75">
      <w:pPr>
        <w:pStyle w:val="Tekstpodstawowy"/>
        <w:spacing w:line="276" w:lineRule="auto"/>
        <w:rPr>
          <w:rFonts w:ascii="Arial" w:hAnsi="Arial" w:cs="Arial"/>
          <w:szCs w:val="24"/>
        </w:rPr>
      </w:pPr>
      <w:r>
        <w:rPr>
          <w:rFonts w:ascii="Arial" w:hAnsi="Arial" w:cs="Arial"/>
          <w:b/>
          <w:bCs/>
          <w:szCs w:val="24"/>
        </w:rPr>
        <w:t>X</w:t>
      </w:r>
      <w:r w:rsidR="00245E94">
        <w:rPr>
          <w:rFonts w:ascii="Arial" w:hAnsi="Arial" w:cs="Arial"/>
          <w:b/>
          <w:bCs/>
          <w:szCs w:val="24"/>
        </w:rPr>
        <w:t>VIII</w:t>
      </w:r>
      <w:r w:rsidR="007F7243" w:rsidRPr="007F7243">
        <w:rPr>
          <w:rFonts w:ascii="Arial" w:hAnsi="Arial" w:cs="Arial"/>
          <w:b/>
          <w:bCs/>
          <w:szCs w:val="24"/>
        </w:rPr>
        <w:t>.3.</w:t>
      </w:r>
      <w:r w:rsidR="007F7243" w:rsidRPr="007F7243">
        <w:rPr>
          <w:rFonts w:ascii="Arial" w:hAnsi="Arial" w:cs="Arial"/>
          <w:szCs w:val="24"/>
        </w:rPr>
        <w:t xml:space="preserve"> </w:t>
      </w:r>
      <w:r w:rsidR="007F7243">
        <w:rPr>
          <w:rFonts w:ascii="Arial" w:hAnsi="Arial" w:cs="Arial"/>
          <w:szCs w:val="24"/>
        </w:rPr>
        <w:t xml:space="preserve">Wszystkie wyniki monitoringu składowiska </w:t>
      </w:r>
      <w:r w:rsidR="007F7243" w:rsidRPr="007F7243">
        <w:rPr>
          <w:rFonts w:ascii="Arial" w:hAnsi="Arial" w:cs="Arial"/>
          <w:szCs w:val="24"/>
        </w:rPr>
        <w:t xml:space="preserve">przekazywane będą </w:t>
      </w:r>
      <w:r w:rsidR="007F7243" w:rsidRPr="009D582F">
        <w:rPr>
          <w:rFonts w:ascii="Arial" w:hAnsi="Arial" w:cs="Arial"/>
          <w:szCs w:val="24"/>
        </w:rPr>
        <w:t xml:space="preserve">do Marszałka Województwa Podkarpackiego w Rzeszowie </w:t>
      </w:r>
      <w:r w:rsidR="007F7243" w:rsidRPr="007F7243">
        <w:rPr>
          <w:rFonts w:ascii="Arial" w:hAnsi="Arial" w:cs="Arial"/>
          <w:szCs w:val="24"/>
        </w:rPr>
        <w:t xml:space="preserve">w formie „Raportu monitoringu instalacji za rok ...”. Raport z monitoringu powinien zawierać co najmniej: zbiorcze zestawienie wyników badań (wskaźnik, metodyka, tło, data, wynik), ocenę stanu jakościowego </w:t>
      </w:r>
      <w:r w:rsidR="007F7243">
        <w:rPr>
          <w:rFonts w:ascii="Arial" w:hAnsi="Arial" w:cs="Arial"/>
          <w:szCs w:val="24"/>
        </w:rPr>
        <w:t xml:space="preserve">wód podziemnych </w:t>
      </w:r>
      <w:r w:rsidR="007F7243" w:rsidRPr="007F7243">
        <w:rPr>
          <w:rFonts w:ascii="Arial" w:hAnsi="Arial" w:cs="Arial"/>
          <w:szCs w:val="24"/>
        </w:rPr>
        <w:t>w porównaniu 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rsidR="00BF5F2E" w:rsidRPr="004263E2" w:rsidRDefault="009A47DE" w:rsidP="00D64C75">
      <w:pPr>
        <w:spacing w:line="276" w:lineRule="auto"/>
        <w:jc w:val="both"/>
        <w:rPr>
          <w:rFonts w:ascii="Arial" w:hAnsi="Arial" w:cs="Arial"/>
          <w:sz w:val="24"/>
          <w:szCs w:val="24"/>
        </w:rPr>
      </w:pPr>
      <w:r>
        <w:rPr>
          <w:rFonts w:ascii="Arial" w:hAnsi="Arial" w:cs="Arial"/>
          <w:b/>
          <w:sz w:val="24"/>
          <w:szCs w:val="24"/>
        </w:rPr>
        <w:t>X</w:t>
      </w:r>
      <w:r w:rsidR="00245E94">
        <w:rPr>
          <w:rFonts w:ascii="Arial" w:hAnsi="Arial" w:cs="Arial"/>
          <w:b/>
          <w:sz w:val="24"/>
          <w:szCs w:val="24"/>
        </w:rPr>
        <w:t>VIII</w:t>
      </w:r>
      <w:r w:rsidR="00BF5F2E" w:rsidRPr="004263E2">
        <w:rPr>
          <w:rFonts w:ascii="Arial" w:hAnsi="Arial" w:cs="Arial"/>
          <w:b/>
          <w:sz w:val="24"/>
          <w:szCs w:val="24"/>
        </w:rPr>
        <w:t>.</w:t>
      </w:r>
      <w:r w:rsidR="007F7243">
        <w:rPr>
          <w:rFonts w:ascii="Arial" w:hAnsi="Arial" w:cs="Arial"/>
          <w:b/>
          <w:sz w:val="24"/>
          <w:szCs w:val="24"/>
        </w:rPr>
        <w:t>4</w:t>
      </w:r>
      <w:r w:rsidR="00BF5F2E" w:rsidRPr="004263E2">
        <w:rPr>
          <w:rFonts w:ascii="Arial" w:hAnsi="Arial" w:cs="Arial"/>
          <w:b/>
          <w:sz w:val="24"/>
          <w:szCs w:val="24"/>
        </w:rPr>
        <w:t xml:space="preserve">. </w:t>
      </w:r>
      <w:r w:rsidR="00BF5F2E" w:rsidRPr="004263E2">
        <w:rPr>
          <w:rFonts w:ascii="Arial" w:hAnsi="Arial" w:cs="Arial"/>
          <w:sz w:val="24"/>
          <w:szCs w:val="24"/>
        </w:rPr>
        <w:t>Prowadzący będzie okazywał wyniki monitoringu do wglądu na każde żądanie organu ochrony środowiska.</w:t>
      </w:r>
    </w:p>
    <w:p w:rsidR="009D582F" w:rsidRPr="00942B4A" w:rsidRDefault="009A47DE" w:rsidP="00D64C75">
      <w:pPr>
        <w:spacing w:line="276" w:lineRule="auto"/>
        <w:jc w:val="both"/>
        <w:rPr>
          <w:rFonts w:ascii="Arial" w:hAnsi="Arial" w:cs="Arial"/>
          <w:sz w:val="24"/>
          <w:szCs w:val="24"/>
        </w:rPr>
      </w:pPr>
      <w:r>
        <w:rPr>
          <w:rFonts w:ascii="Arial" w:hAnsi="Arial" w:cs="Arial"/>
          <w:b/>
          <w:sz w:val="24"/>
          <w:szCs w:val="24"/>
        </w:rPr>
        <w:t>X</w:t>
      </w:r>
      <w:r w:rsidR="00245E94">
        <w:rPr>
          <w:rFonts w:ascii="Arial" w:hAnsi="Arial" w:cs="Arial"/>
          <w:b/>
          <w:sz w:val="24"/>
          <w:szCs w:val="24"/>
        </w:rPr>
        <w:t>VIII</w:t>
      </w:r>
      <w:r w:rsidR="00770E95">
        <w:rPr>
          <w:rFonts w:ascii="Arial" w:hAnsi="Arial" w:cs="Arial"/>
          <w:b/>
          <w:sz w:val="24"/>
          <w:szCs w:val="24"/>
        </w:rPr>
        <w:t>.</w:t>
      </w:r>
      <w:r w:rsidR="007F7243">
        <w:rPr>
          <w:rFonts w:ascii="Arial" w:hAnsi="Arial" w:cs="Arial"/>
          <w:b/>
          <w:sz w:val="24"/>
          <w:szCs w:val="24"/>
        </w:rPr>
        <w:t>5</w:t>
      </w:r>
      <w:r w:rsidR="009D582F" w:rsidRPr="004263E2">
        <w:rPr>
          <w:rFonts w:ascii="Arial" w:hAnsi="Arial" w:cs="Arial"/>
          <w:b/>
          <w:sz w:val="24"/>
          <w:szCs w:val="24"/>
        </w:rPr>
        <w:t xml:space="preserve">. </w:t>
      </w:r>
      <w:r w:rsidR="009D582F" w:rsidRPr="00942B4A">
        <w:rPr>
          <w:rFonts w:ascii="Arial" w:hAnsi="Arial" w:cs="Arial"/>
          <w:sz w:val="24"/>
          <w:szCs w:val="24"/>
        </w:rPr>
        <w:t xml:space="preserve">Prowadzona będzie analiza wszystkich danych uzyskiwanych z monitoringu oraz podejmowane będą stosowne działania z niej wynikające. W przypadku stwierdzonych przekroczeń w trzech kolejnych wynikach, operator instalacji </w:t>
      </w:r>
      <w:r w:rsidR="009D582F" w:rsidRPr="00942B4A">
        <w:rPr>
          <w:rFonts w:ascii="Arial" w:hAnsi="Arial" w:cs="Arial"/>
          <w:sz w:val="24"/>
          <w:szCs w:val="24"/>
        </w:rPr>
        <w:br/>
        <w:t>dokona szczegółowej analizy przyczyn zaistniałych przekroczeń i przedłoży informację o podjętych działaniach w tym zakresie do Marszałka Województwa Podkarpackiego w Rzeszowie w terminie do 30 dni.</w:t>
      </w:r>
    </w:p>
    <w:p w:rsidR="00BF5F2E" w:rsidRPr="00582511" w:rsidRDefault="009A47DE" w:rsidP="00D64C75">
      <w:pPr>
        <w:tabs>
          <w:tab w:val="left" w:pos="284"/>
        </w:tabs>
        <w:spacing w:line="276" w:lineRule="auto"/>
        <w:jc w:val="both"/>
        <w:rPr>
          <w:rFonts w:ascii="Arial" w:hAnsi="Arial" w:cs="Arial"/>
          <w:bCs/>
          <w:sz w:val="24"/>
        </w:rPr>
      </w:pPr>
      <w:r>
        <w:rPr>
          <w:rFonts w:ascii="Arial" w:hAnsi="Arial" w:cs="Arial"/>
          <w:b/>
          <w:sz w:val="24"/>
        </w:rPr>
        <w:lastRenderedPageBreak/>
        <w:t>X</w:t>
      </w:r>
      <w:r w:rsidR="00245E94">
        <w:rPr>
          <w:rFonts w:ascii="Arial" w:hAnsi="Arial" w:cs="Arial"/>
          <w:b/>
          <w:sz w:val="24"/>
        </w:rPr>
        <w:t>VIII</w:t>
      </w:r>
      <w:r w:rsidR="00BF5F2E" w:rsidRPr="004263E2">
        <w:rPr>
          <w:rFonts w:ascii="Arial" w:hAnsi="Arial" w:cs="Arial"/>
          <w:b/>
          <w:sz w:val="24"/>
        </w:rPr>
        <w:t>.</w:t>
      </w:r>
      <w:r w:rsidR="007F7243">
        <w:rPr>
          <w:rFonts w:ascii="Arial" w:hAnsi="Arial" w:cs="Arial"/>
          <w:b/>
          <w:sz w:val="24"/>
        </w:rPr>
        <w:t>6</w:t>
      </w:r>
      <w:r w:rsidR="00BF5F2E" w:rsidRPr="004263E2">
        <w:rPr>
          <w:rFonts w:ascii="Arial" w:hAnsi="Arial" w:cs="Arial"/>
          <w:b/>
          <w:sz w:val="24"/>
        </w:rPr>
        <w:t>.</w:t>
      </w:r>
      <w:r w:rsidR="00BF5F2E" w:rsidRPr="004263E2">
        <w:rPr>
          <w:rFonts w:ascii="Arial" w:hAnsi="Arial" w:cs="Arial"/>
          <w:bCs/>
          <w:sz w:val="24"/>
        </w:rPr>
        <w:t xml:space="preserve"> Zobowiązuję operatora instalacji do posiadania procedury jednoznacznie klasyfikującej odpady wytwarzane </w:t>
      </w:r>
      <w:r w:rsidR="00AA0A31">
        <w:rPr>
          <w:rFonts w:ascii="Arial" w:hAnsi="Arial" w:cs="Arial"/>
          <w:bCs/>
          <w:sz w:val="24"/>
        </w:rPr>
        <w:t>w</w:t>
      </w:r>
      <w:r w:rsidR="00BF5F2E" w:rsidRPr="004263E2">
        <w:rPr>
          <w:rFonts w:ascii="Arial" w:hAnsi="Arial" w:cs="Arial"/>
          <w:bCs/>
          <w:sz w:val="24"/>
        </w:rPr>
        <w:t xml:space="preserve"> </w:t>
      </w:r>
      <w:r w:rsidR="00BF5F2E" w:rsidRPr="004263E2">
        <w:rPr>
          <w:rFonts w:ascii="Arial" w:hAnsi="Arial" w:cs="Arial"/>
          <w:sz w:val="24"/>
          <w:szCs w:val="24"/>
        </w:rPr>
        <w:t>mechaniczno - ręcznej sortowni</w:t>
      </w:r>
      <w:r w:rsidR="00BF5F2E" w:rsidRPr="004263E2">
        <w:rPr>
          <w:rFonts w:ascii="Arial" w:hAnsi="Arial" w:cs="Arial"/>
          <w:bCs/>
          <w:sz w:val="24"/>
        </w:rPr>
        <w:t xml:space="preserve"> odpadów</w:t>
      </w:r>
      <w:r w:rsidR="00BF5F2E" w:rsidRPr="004263E2">
        <w:rPr>
          <w:rFonts w:ascii="Arial" w:hAnsi="Arial" w:cs="Arial"/>
          <w:bCs/>
          <w:sz w:val="24"/>
        </w:rPr>
        <w:br/>
        <w:t xml:space="preserve">o kodzie </w:t>
      </w:r>
      <w:r w:rsidR="00E41620">
        <w:rPr>
          <w:rFonts w:ascii="Arial" w:hAnsi="Arial" w:cs="Arial"/>
          <w:bCs/>
          <w:sz w:val="24"/>
        </w:rPr>
        <w:t xml:space="preserve">ex </w:t>
      </w:r>
      <w:r w:rsidR="00BF5F2E" w:rsidRPr="004263E2">
        <w:rPr>
          <w:rFonts w:ascii="Arial" w:hAnsi="Arial" w:cs="Arial"/>
          <w:bCs/>
          <w:sz w:val="24"/>
        </w:rPr>
        <w:t xml:space="preserve">19 12 12 </w:t>
      </w:r>
      <w:r w:rsidR="00BF5F2E" w:rsidRPr="004263E2">
        <w:rPr>
          <w:rFonts w:ascii="Arial" w:hAnsi="Arial" w:cs="Arial"/>
          <w:sz w:val="24"/>
          <w:szCs w:val="24"/>
        </w:rPr>
        <w:t xml:space="preserve">/Inne odpady (w tym zmieszane substancje i przedmioty) </w:t>
      </w:r>
      <w:r w:rsidR="00BF5F2E" w:rsidRPr="004263E2">
        <w:rPr>
          <w:rFonts w:ascii="Arial" w:hAnsi="Arial" w:cs="Arial"/>
          <w:sz w:val="24"/>
          <w:szCs w:val="24"/>
        </w:rPr>
        <w:br/>
        <w:t xml:space="preserve">z mechanicznej obróbki odpadów inne niż wymienione w 19 12 11/ </w:t>
      </w:r>
      <w:r w:rsidR="00BF5F2E" w:rsidRPr="004263E2">
        <w:rPr>
          <w:rFonts w:ascii="Arial" w:hAnsi="Arial" w:cs="Arial"/>
          <w:bCs/>
          <w:sz w:val="24"/>
        </w:rPr>
        <w:t xml:space="preserve">jako odpady inne niż niebezpieczne, </w:t>
      </w:r>
      <w:r w:rsidR="00BF5F2E" w:rsidRPr="004263E2">
        <w:rPr>
          <w:rFonts w:ascii="Arial" w:hAnsi="Arial" w:cs="Arial"/>
          <w:bCs/>
          <w:sz w:val="24"/>
          <w:szCs w:val="24"/>
        </w:rPr>
        <w:t xml:space="preserve">tj. wskazania </w:t>
      </w:r>
      <w:r w:rsidR="00E24CAD">
        <w:rPr>
          <w:rFonts w:ascii="Arial" w:hAnsi="Arial" w:cs="Arial"/>
          <w:sz w:val="24"/>
          <w:szCs w:val="24"/>
        </w:rPr>
        <w:t>możliwości</w:t>
      </w:r>
      <w:r w:rsidR="00BF5F2E" w:rsidRPr="004263E2">
        <w:rPr>
          <w:rFonts w:ascii="Arial" w:hAnsi="Arial" w:cs="Arial"/>
          <w:sz w:val="24"/>
          <w:szCs w:val="24"/>
        </w:rPr>
        <w:t xml:space="preserve"> wydzielenia w/w odpadów ze strumienia odpadów jako odpady inne niż niebezpieczne oraz określenia sposobu zapobiegania mieszania się odpadów niebezpiecznych i innych niż niebezpieczne w toku gospodarowania tymi odpadami.</w:t>
      </w:r>
    </w:p>
    <w:p w:rsidR="00BF5F2E" w:rsidRPr="004263E2" w:rsidRDefault="009A47DE" w:rsidP="00D64C75">
      <w:pPr>
        <w:tabs>
          <w:tab w:val="left" w:pos="284"/>
        </w:tabs>
        <w:spacing w:line="276" w:lineRule="auto"/>
        <w:jc w:val="both"/>
        <w:rPr>
          <w:rFonts w:ascii="Arial" w:hAnsi="Arial" w:cs="Arial"/>
        </w:rPr>
      </w:pPr>
      <w:r>
        <w:rPr>
          <w:rFonts w:ascii="Arial" w:hAnsi="Arial" w:cs="Arial"/>
          <w:b/>
          <w:sz w:val="24"/>
        </w:rPr>
        <w:t>X</w:t>
      </w:r>
      <w:r w:rsidR="00245E94">
        <w:rPr>
          <w:rFonts w:ascii="Arial" w:hAnsi="Arial" w:cs="Arial"/>
          <w:b/>
          <w:sz w:val="24"/>
        </w:rPr>
        <w:t>VIII</w:t>
      </w:r>
      <w:r w:rsidR="00BF5F2E" w:rsidRPr="004263E2">
        <w:rPr>
          <w:rFonts w:ascii="Arial" w:hAnsi="Arial" w:cs="Arial"/>
          <w:b/>
          <w:sz w:val="24"/>
        </w:rPr>
        <w:t>.</w:t>
      </w:r>
      <w:r w:rsidR="007F7243">
        <w:rPr>
          <w:rFonts w:ascii="Arial" w:hAnsi="Arial" w:cs="Arial"/>
          <w:b/>
          <w:sz w:val="24"/>
        </w:rPr>
        <w:t>7</w:t>
      </w:r>
      <w:r w:rsidR="00BF5F2E" w:rsidRPr="004263E2">
        <w:rPr>
          <w:rFonts w:ascii="Arial" w:hAnsi="Arial" w:cs="Arial"/>
          <w:b/>
          <w:sz w:val="24"/>
        </w:rPr>
        <w:t>.</w:t>
      </w:r>
      <w:r w:rsidR="00BF5F2E" w:rsidRPr="004263E2">
        <w:rPr>
          <w:rFonts w:ascii="Arial" w:hAnsi="Arial" w:cs="Arial"/>
          <w:bCs/>
          <w:sz w:val="24"/>
        </w:rPr>
        <w:t xml:space="preserve"> Zobowiązuję operatora instalacji do </w:t>
      </w:r>
      <w:r w:rsidR="00C40443" w:rsidRPr="004263E2">
        <w:rPr>
          <w:rFonts w:ascii="Arial" w:hAnsi="Arial" w:cs="Arial"/>
          <w:bCs/>
          <w:sz w:val="24"/>
        </w:rPr>
        <w:t xml:space="preserve">budowy nowego piezometru zlokalizowanego na napływie wód płynących w kierunku kwatery nr 2, oraz nowego piezometru </w:t>
      </w:r>
      <w:r w:rsidR="00C40443" w:rsidRPr="004263E2">
        <w:rPr>
          <w:rFonts w:ascii="Arial" w:hAnsi="Arial" w:cs="Arial"/>
          <w:sz w:val="24"/>
          <w:szCs w:val="24"/>
        </w:rPr>
        <w:t>na odpływie wód z terenu instalacji MBP</w:t>
      </w:r>
      <w:r w:rsidR="00BF5F2E" w:rsidRPr="004263E2">
        <w:rPr>
          <w:rFonts w:ascii="Arial" w:hAnsi="Arial" w:cs="Arial"/>
          <w:sz w:val="24"/>
          <w:szCs w:val="24"/>
        </w:rPr>
        <w:t>, w miejsc</w:t>
      </w:r>
      <w:r w:rsidR="0027277B">
        <w:rPr>
          <w:rFonts w:ascii="Arial" w:hAnsi="Arial" w:cs="Arial"/>
          <w:sz w:val="24"/>
          <w:szCs w:val="24"/>
        </w:rPr>
        <w:t>u</w:t>
      </w:r>
      <w:r w:rsidR="00BF5F2E" w:rsidRPr="004263E2">
        <w:rPr>
          <w:rFonts w:ascii="Arial" w:hAnsi="Arial" w:cs="Arial"/>
          <w:sz w:val="24"/>
          <w:szCs w:val="24"/>
        </w:rPr>
        <w:t xml:space="preserve"> gdzie nie będzie narażony na działanie czynników zewnętrznych powodujących jego uszkodzenie</w:t>
      </w:r>
      <w:r w:rsidR="00C40443" w:rsidRPr="004263E2">
        <w:rPr>
          <w:rFonts w:ascii="Arial" w:hAnsi="Arial" w:cs="Arial"/>
          <w:sz w:val="24"/>
          <w:szCs w:val="24"/>
        </w:rPr>
        <w:t xml:space="preserve">, </w:t>
      </w:r>
      <w:r w:rsidR="00C40443" w:rsidRPr="004263E2">
        <w:rPr>
          <w:rFonts w:ascii="Arial" w:hAnsi="Arial" w:cs="Arial"/>
          <w:sz w:val="24"/>
          <w:szCs w:val="24"/>
        </w:rPr>
        <w:br/>
      </w:r>
      <w:r w:rsidR="00BF5F2E" w:rsidRPr="004263E2">
        <w:rPr>
          <w:rFonts w:ascii="Arial" w:hAnsi="Arial" w:cs="Arial"/>
          <w:bCs/>
          <w:sz w:val="24"/>
        </w:rPr>
        <w:t>w terminie</w:t>
      </w:r>
      <w:r w:rsidR="00BF5F2E" w:rsidRPr="004263E2">
        <w:rPr>
          <w:rFonts w:ascii="Arial" w:hAnsi="Arial" w:cs="Arial"/>
          <w:sz w:val="24"/>
          <w:szCs w:val="24"/>
        </w:rPr>
        <w:t xml:space="preserve"> </w:t>
      </w:r>
      <w:r w:rsidR="00BF5F2E" w:rsidRPr="004263E2">
        <w:rPr>
          <w:rFonts w:ascii="Arial" w:hAnsi="Arial" w:cs="Arial"/>
          <w:bCs/>
          <w:sz w:val="24"/>
        </w:rPr>
        <w:t>do 6 miesięcy od dnia gdy niniejsza decyzja stanie się ostateczna.</w:t>
      </w:r>
    </w:p>
    <w:p w:rsidR="00F25AC8" w:rsidRPr="00F25AC8" w:rsidRDefault="009A47DE" w:rsidP="00D64C75">
      <w:pPr>
        <w:spacing w:line="276" w:lineRule="auto"/>
        <w:jc w:val="both"/>
        <w:rPr>
          <w:rFonts w:ascii="Arial" w:hAnsi="Arial" w:cs="Arial"/>
          <w:sz w:val="24"/>
          <w:szCs w:val="24"/>
        </w:rPr>
      </w:pPr>
      <w:r w:rsidRPr="00F25AC8">
        <w:rPr>
          <w:rFonts w:ascii="Arial" w:hAnsi="Arial" w:cs="Arial"/>
          <w:b/>
          <w:sz w:val="24"/>
        </w:rPr>
        <w:t>X</w:t>
      </w:r>
      <w:r w:rsidR="00245E94" w:rsidRPr="00F25AC8">
        <w:rPr>
          <w:rFonts w:ascii="Arial" w:hAnsi="Arial" w:cs="Arial"/>
          <w:b/>
          <w:sz w:val="24"/>
        </w:rPr>
        <w:t>VIII</w:t>
      </w:r>
      <w:r w:rsidR="00BF5F2E" w:rsidRPr="00F25AC8">
        <w:rPr>
          <w:rFonts w:ascii="Arial" w:hAnsi="Arial" w:cs="Arial"/>
          <w:b/>
          <w:sz w:val="24"/>
        </w:rPr>
        <w:t>.</w:t>
      </w:r>
      <w:r w:rsidR="007F7243" w:rsidRPr="00F25AC8">
        <w:rPr>
          <w:rFonts w:ascii="Arial" w:hAnsi="Arial" w:cs="Arial"/>
          <w:b/>
          <w:sz w:val="24"/>
        </w:rPr>
        <w:t>8</w:t>
      </w:r>
      <w:r w:rsidR="00BF5F2E" w:rsidRPr="0076038F">
        <w:rPr>
          <w:rFonts w:ascii="Arial" w:hAnsi="Arial" w:cs="Arial"/>
          <w:b/>
          <w:sz w:val="24"/>
        </w:rPr>
        <w:t>.</w:t>
      </w:r>
      <w:r w:rsidR="00BF5F2E" w:rsidRPr="0076038F">
        <w:rPr>
          <w:rFonts w:ascii="Arial" w:hAnsi="Arial" w:cs="Arial"/>
          <w:bCs/>
          <w:sz w:val="24"/>
        </w:rPr>
        <w:t xml:space="preserve"> Zobowiązuję operatora instalacji do </w:t>
      </w:r>
      <w:r w:rsidR="00E24CAD" w:rsidRPr="0076038F">
        <w:rPr>
          <w:rFonts w:ascii="Arial" w:hAnsi="Arial" w:cs="Arial"/>
          <w:sz w:val="24"/>
          <w:szCs w:val="24"/>
        </w:rPr>
        <w:t>zainstalowania króćców</w:t>
      </w:r>
      <w:r w:rsidR="00BF5F2E" w:rsidRPr="0076038F">
        <w:rPr>
          <w:rFonts w:ascii="Arial" w:hAnsi="Arial" w:cs="Arial"/>
          <w:sz w:val="24"/>
          <w:szCs w:val="24"/>
        </w:rPr>
        <w:t xml:space="preserve"> pomiarow</w:t>
      </w:r>
      <w:r w:rsidR="00E24CAD" w:rsidRPr="0076038F">
        <w:rPr>
          <w:rFonts w:ascii="Arial" w:hAnsi="Arial" w:cs="Arial"/>
          <w:sz w:val="24"/>
          <w:szCs w:val="24"/>
        </w:rPr>
        <w:t xml:space="preserve">ych </w:t>
      </w:r>
      <w:r w:rsidR="00FE3D6A" w:rsidRPr="0076038F">
        <w:rPr>
          <w:rFonts w:ascii="Arial" w:hAnsi="Arial" w:cs="Arial"/>
          <w:sz w:val="24"/>
          <w:szCs w:val="24"/>
        </w:rPr>
        <w:t>na emitorach E-2 – E5 w terminie 4 miesięcy od dnia uprawomocnienia się decyzji. N</w:t>
      </w:r>
      <w:r w:rsidR="00F25AC8" w:rsidRPr="0076038F">
        <w:rPr>
          <w:rFonts w:ascii="Arial" w:hAnsi="Arial" w:cs="Arial"/>
          <w:sz w:val="24"/>
          <w:szCs w:val="24"/>
        </w:rPr>
        <w:t>at</w:t>
      </w:r>
      <w:r w:rsidR="00FE3D6A" w:rsidRPr="0076038F">
        <w:rPr>
          <w:rFonts w:ascii="Arial" w:hAnsi="Arial" w:cs="Arial"/>
          <w:sz w:val="24"/>
          <w:szCs w:val="24"/>
        </w:rPr>
        <w:t>omiast</w:t>
      </w:r>
      <w:r w:rsidR="00F25AC8" w:rsidRPr="0076038F">
        <w:rPr>
          <w:rFonts w:ascii="Arial" w:hAnsi="Arial" w:cs="Arial"/>
          <w:sz w:val="24"/>
          <w:szCs w:val="24"/>
        </w:rPr>
        <w:t xml:space="preserve"> na emitorze</w:t>
      </w:r>
      <w:r w:rsidR="00BF5F2E" w:rsidRPr="0076038F">
        <w:rPr>
          <w:rFonts w:ascii="Arial" w:hAnsi="Arial" w:cs="Arial"/>
          <w:sz w:val="24"/>
          <w:szCs w:val="24"/>
        </w:rPr>
        <w:t xml:space="preserve"> E-1 </w:t>
      </w:r>
      <w:r w:rsidR="003A64D7">
        <w:rPr>
          <w:rFonts w:ascii="Arial" w:hAnsi="Arial" w:cs="Arial"/>
          <w:sz w:val="24"/>
          <w:szCs w:val="24"/>
        </w:rPr>
        <w:t xml:space="preserve">- </w:t>
      </w:r>
      <w:r w:rsidR="00F25AC8" w:rsidRPr="0076038F">
        <w:rPr>
          <w:rFonts w:ascii="Arial" w:hAnsi="Arial" w:cs="Arial"/>
          <w:sz w:val="24"/>
          <w:szCs w:val="24"/>
        </w:rPr>
        <w:t>do dnia uruchomienia instalacji do biologicznego przetwarzania odpadów.</w:t>
      </w:r>
    </w:p>
    <w:p w:rsidR="00D067E6" w:rsidRDefault="009A47DE" w:rsidP="00D64C75">
      <w:pPr>
        <w:spacing w:line="276" w:lineRule="auto"/>
        <w:jc w:val="both"/>
        <w:rPr>
          <w:rFonts w:ascii="Arial" w:hAnsi="Arial" w:cs="Arial"/>
          <w:bCs/>
          <w:sz w:val="24"/>
        </w:rPr>
      </w:pPr>
      <w:r>
        <w:rPr>
          <w:rFonts w:ascii="Arial" w:hAnsi="Arial" w:cs="Arial"/>
          <w:b/>
          <w:sz w:val="24"/>
        </w:rPr>
        <w:t>X</w:t>
      </w:r>
      <w:r w:rsidR="00245E94">
        <w:rPr>
          <w:rFonts w:ascii="Arial" w:hAnsi="Arial" w:cs="Arial"/>
          <w:b/>
          <w:sz w:val="24"/>
        </w:rPr>
        <w:t>VIII</w:t>
      </w:r>
      <w:r w:rsidR="00770E95">
        <w:rPr>
          <w:rFonts w:ascii="Arial" w:hAnsi="Arial" w:cs="Arial"/>
          <w:b/>
          <w:sz w:val="24"/>
        </w:rPr>
        <w:t>.</w:t>
      </w:r>
      <w:r w:rsidR="007F7243" w:rsidRPr="00E24CAD">
        <w:rPr>
          <w:rFonts w:ascii="Arial" w:hAnsi="Arial" w:cs="Arial"/>
          <w:b/>
          <w:sz w:val="24"/>
        </w:rPr>
        <w:t>9</w:t>
      </w:r>
      <w:r w:rsidR="00BF5F2E" w:rsidRPr="00E24CAD">
        <w:rPr>
          <w:rFonts w:ascii="Arial" w:hAnsi="Arial" w:cs="Arial"/>
          <w:b/>
          <w:sz w:val="24"/>
        </w:rPr>
        <w:t>.</w:t>
      </w:r>
      <w:r w:rsidR="00BF5F2E" w:rsidRPr="00E24CAD">
        <w:rPr>
          <w:rFonts w:ascii="Arial" w:hAnsi="Arial" w:cs="Arial"/>
          <w:bCs/>
          <w:sz w:val="24"/>
        </w:rPr>
        <w:t xml:space="preserve"> </w:t>
      </w:r>
      <w:r w:rsidR="004A69C0" w:rsidRPr="00E24CAD">
        <w:rPr>
          <w:rFonts w:ascii="Arial" w:hAnsi="Arial" w:cs="Arial"/>
          <w:bCs/>
          <w:sz w:val="24"/>
        </w:rPr>
        <w:t xml:space="preserve">Zobowiązuję operatora instalacji </w:t>
      </w:r>
      <w:r w:rsidR="00AA0A31">
        <w:rPr>
          <w:rFonts w:ascii="Arial" w:hAnsi="Arial" w:cs="Arial"/>
          <w:bCs/>
          <w:sz w:val="24"/>
        </w:rPr>
        <w:t xml:space="preserve">do wykonania </w:t>
      </w:r>
      <w:r w:rsidR="004A69C0">
        <w:rPr>
          <w:rFonts w:ascii="Arial" w:hAnsi="Arial" w:cs="Arial"/>
          <w:sz w:val="24"/>
          <w:szCs w:val="24"/>
        </w:rPr>
        <w:t>o</w:t>
      </w:r>
      <w:r w:rsidR="00D067E6" w:rsidRPr="00D067E6">
        <w:rPr>
          <w:rFonts w:ascii="Arial" w:hAnsi="Arial" w:cs="Arial"/>
          <w:sz w:val="24"/>
          <w:szCs w:val="24"/>
        </w:rPr>
        <w:t xml:space="preserve">d strony południowej </w:t>
      </w:r>
      <w:r w:rsidR="00AA0A31">
        <w:rPr>
          <w:rFonts w:ascii="Arial" w:hAnsi="Arial" w:cs="Arial"/>
          <w:sz w:val="24"/>
          <w:szCs w:val="24"/>
        </w:rPr>
        <w:t xml:space="preserve">instalacji MBP </w:t>
      </w:r>
      <w:r w:rsidR="00D067E6" w:rsidRPr="00D067E6">
        <w:rPr>
          <w:rFonts w:ascii="Arial" w:hAnsi="Arial" w:cs="Arial"/>
          <w:sz w:val="24"/>
          <w:szCs w:val="24"/>
        </w:rPr>
        <w:t>pas</w:t>
      </w:r>
      <w:r w:rsidR="004A69C0">
        <w:rPr>
          <w:rFonts w:ascii="Arial" w:hAnsi="Arial" w:cs="Arial"/>
          <w:sz w:val="24"/>
          <w:szCs w:val="24"/>
        </w:rPr>
        <w:t>a</w:t>
      </w:r>
      <w:r w:rsidR="00D067E6" w:rsidRPr="00D067E6">
        <w:rPr>
          <w:rFonts w:ascii="Arial" w:hAnsi="Arial" w:cs="Arial"/>
          <w:sz w:val="24"/>
          <w:szCs w:val="24"/>
        </w:rPr>
        <w:t xml:space="preserve"> zieleni i</w:t>
      </w:r>
      <w:r w:rsidR="00D067E6">
        <w:rPr>
          <w:rFonts w:ascii="Arial" w:hAnsi="Arial" w:cs="Arial"/>
          <w:sz w:val="24"/>
          <w:szCs w:val="24"/>
        </w:rPr>
        <w:t xml:space="preserve">zolacyjnej </w:t>
      </w:r>
      <w:r w:rsidR="00D067E6" w:rsidRPr="00D067E6">
        <w:rPr>
          <w:rFonts w:ascii="Arial" w:hAnsi="Arial" w:cs="Arial"/>
          <w:sz w:val="24"/>
          <w:szCs w:val="24"/>
        </w:rPr>
        <w:t>o szerokości 10 m.</w:t>
      </w:r>
    </w:p>
    <w:p w:rsidR="00BF5F2E" w:rsidRDefault="009A47DE" w:rsidP="001A4BE8">
      <w:pPr>
        <w:spacing w:line="276" w:lineRule="auto"/>
        <w:jc w:val="both"/>
        <w:rPr>
          <w:rFonts w:ascii="Arial" w:hAnsi="Arial" w:cs="Arial"/>
          <w:bCs/>
          <w:sz w:val="24"/>
        </w:rPr>
      </w:pPr>
      <w:r>
        <w:rPr>
          <w:rFonts w:ascii="Arial" w:hAnsi="Arial" w:cs="Arial"/>
          <w:b/>
          <w:sz w:val="24"/>
        </w:rPr>
        <w:t>X</w:t>
      </w:r>
      <w:r w:rsidR="00245E94">
        <w:rPr>
          <w:rFonts w:ascii="Arial" w:hAnsi="Arial" w:cs="Arial"/>
          <w:b/>
          <w:sz w:val="24"/>
        </w:rPr>
        <w:t>VIII</w:t>
      </w:r>
      <w:r w:rsidR="00D067E6" w:rsidRPr="00E24CAD">
        <w:rPr>
          <w:rFonts w:ascii="Arial" w:hAnsi="Arial" w:cs="Arial"/>
          <w:b/>
          <w:sz w:val="24"/>
        </w:rPr>
        <w:t>.</w:t>
      </w:r>
      <w:r w:rsidR="00D067E6">
        <w:rPr>
          <w:rFonts w:ascii="Arial" w:hAnsi="Arial" w:cs="Arial"/>
          <w:b/>
          <w:sz w:val="24"/>
        </w:rPr>
        <w:t>10</w:t>
      </w:r>
      <w:r w:rsidR="00D067E6" w:rsidRPr="00E24CAD">
        <w:rPr>
          <w:rFonts w:ascii="Arial" w:hAnsi="Arial" w:cs="Arial"/>
          <w:b/>
          <w:sz w:val="24"/>
        </w:rPr>
        <w:t>.</w:t>
      </w:r>
      <w:r w:rsidR="00D067E6" w:rsidRPr="00E24CAD">
        <w:rPr>
          <w:rFonts w:ascii="Arial" w:hAnsi="Arial" w:cs="Arial"/>
          <w:bCs/>
          <w:sz w:val="24"/>
        </w:rPr>
        <w:t xml:space="preserve"> </w:t>
      </w:r>
      <w:r w:rsidR="001A4BE8" w:rsidRPr="00E24CAD">
        <w:rPr>
          <w:rFonts w:ascii="Arial" w:hAnsi="Arial" w:cs="Arial"/>
          <w:bCs/>
          <w:sz w:val="24"/>
        </w:rPr>
        <w:t xml:space="preserve">Zobowiązuję operatora instalacji do </w:t>
      </w:r>
      <w:r w:rsidR="001A4BE8">
        <w:rPr>
          <w:rFonts w:ascii="Arial" w:hAnsi="Arial" w:cs="Arial"/>
          <w:sz w:val="24"/>
          <w:szCs w:val="24"/>
        </w:rPr>
        <w:t>opracowania</w:t>
      </w:r>
      <w:r w:rsidR="001A4BE8" w:rsidRPr="00937F83">
        <w:rPr>
          <w:rFonts w:ascii="Arial" w:hAnsi="Arial" w:cs="Arial"/>
          <w:sz w:val="24"/>
          <w:szCs w:val="24"/>
        </w:rPr>
        <w:t xml:space="preserve"> instrukcja obsługi (eksploatacji)</w:t>
      </w:r>
      <w:r w:rsidR="001A4BE8">
        <w:rPr>
          <w:rFonts w:ascii="Arial" w:hAnsi="Arial" w:cs="Arial"/>
          <w:sz w:val="24"/>
          <w:szCs w:val="24"/>
        </w:rPr>
        <w:t xml:space="preserve"> </w:t>
      </w:r>
      <w:r w:rsidR="001A4BE8" w:rsidRPr="00937F83">
        <w:rPr>
          <w:rFonts w:ascii="Arial" w:hAnsi="Arial" w:cs="Arial"/>
          <w:sz w:val="24"/>
          <w:szCs w:val="24"/>
        </w:rPr>
        <w:t xml:space="preserve">instalacji </w:t>
      </w:r>
      <w:r w:rsidR="001A4BE8">
        <w:rPr>
          <w:rFonts w:ascii="Arial" w:hAnsi="Arial" w:cs="Arial"/>
          <w:sz w:val="24"/>
          <w:szCs w:val="24"/>
        </w:rPr>
        <w:t>biologicznego przetwarzania odpadów w terminie 4 miesięcy od dnia jej uruchomienia.</w:t>
      </w:r>
    </w:p>
    <w:p w:rsidR="00193E08" w:rsidRDefault="00937F83" w:rsidP="001A4BE8">
      <w:pPr>
        <w:spacing w:line="276" w:lineRule="auto"/>
        <w:jc w:val="both"/>
        <w:rPr>
          <w:rFonts w:ascii="Arial" w:hAnsi="Arial" w:cs="Arial"/>
          <w:sz w:val="24"/>
          <w:szCs w:val="24"/>
        </w:rPr>
      </w:pPr>
      <w:r w:rsidRPr="00937F83">
        <w:rPr>
          <w:rFonts w:ascii="Arial" w:hAnsi="Arial" w:cs="Arial"/>
          <w:b/>
          <w:sz w:val="24"/>
          <w:szCs w:val="24"/>
        </w:rPr>
        <w:t>X</w:t>
      </w:r>
      <w:r w:rsidR="00245E94">
        <w:rPr>
          <w:rFonts w:ascii="Arial" w:hAnsi="Arial" w:cs="Arial"/>
          <w:b/>
          <w:sz w:val="24"/>
          <w:szCs w:val="24"/>
        </w:rPr>
        <w:t>VIII</w:t>
      </w:r>
      <w:r w:rsidRPr="00937F83">
        <w:rPr>
          <w:rFonts w:ascii="Arial" w:hAnsi="Arial" w:cs="Arial"/>
          <w:b/>
          <w:sz w:val="24"/>
          <w:szCs w:val="24"/>
        </w:rPr>
        <w:t>.11.</w:t>
      </w:r>
      <w:r w:rsidR="001A4BE8">
        <w:rPr>
          <w:rFonts w:ascii="Arial" w:hAnsi="Arial" w:cs="Arial"/>
          <w:sz w:val="24"/>
          <w:szCs w:val="24"/>
        </w:rPr>
        <w:t xml:space="preserve"> </w:t>
      </w:r>
      <w:r w:rsidR="001A4BE8" w:rsidRPr="00E24CAD">
        <w:rPr>
          <w:rFonts w:ascii="Arial" w:hAnsi="Arial" w:cs="Arial"/>
          <w:bCs/>
          <w:sz w:val="24"/>
        </w:rPr>
        <w:t xml:space="preserve">Zobowiązuję operatora instalacji do </w:t>
      </w:r>
      <w:r w:rsidR="001A4BE8">
        <w:rPr>
          <w:rFonts w:ascii="Arial" w:hAnsi="Arial" w:cs="Arial"/>
          <w:sz w:val="24"/>
          <w:szCs w:val="24"/>
        </w:rPr>
        <w:t>opracowania instrukcji eksploatacji opisującej</w:t>
      </w:r>
      <w:r w:rsidR="001A4BE8" w:rsidRPr="00937F83">
        <w:rPr>
          <w:rFonts w:ascii="Arial" w:hAnsi="Arial" w:cs="Arial"/>
          <w:sz w:val="24"/>
          <w:szCs w:val="24"/>
        </w:rPr>
        <w:t xml:space="preserve"> techniki kontroli przy załadunku i wyładunku odpadów, z uwzględnieniem procedur na wypadek stwierdzenia w strumieniu dostarczonych odpadów, odpadów noszących charakter odpadów niebezpiecznych</w:t>
      </w:r>
      <w:r w:rsidR="001A4BE8">
        <w:rPr>
          <w:rFonts w:ascii="Arial" w:hAnsi="Arial" w:cs="Arial"/>
          <w:sz w:val="24"/>
          <w:szCs w:val="24"/>
        </w:rPr>
        <w:t>,</w:t>
      </w:r>
      <w:r w:rsidR="001A4BE8" w:rsidRPr="00EE40CF">
        <w:rPr>
          <w:rFonts w:ascii="Arial" w:hAnsi="Arial" w:cs="Arial"/>
          <w:bCs/>
          <w:sz w:val="24"/>
        </w:rPr>
        <w:t xml:space="preserve"> </w:t>
      </w:r>
      <w:r w:rsidR="001A4BE8" w:rsidRPr="00E24CAD">
        <w:rPr>
          <w:rFonts w:ascii="Arial" w:hAnsi="Arial" w:cs="Arial"/>
          <w:bCs/>
          <w:sz w:val="24"/>
        </w:rPr>
        <w:t xml:space="preserve">w terminie do 4 miesięcy </w:t>
      </w:r>
      <w:r w:rsidR="001A4BE8" w:rsidRPr="00E24CAD">
        <w:rPr>
          <w:rFonts w:ascii="Arial" w:hAnsi="Arial" w:cs="Arial"/>
          <w:bCs/>
          <w:sz w:val="24"/>
        </w:rPr>
        <w:br/>
        <w:t>od dnia, gdy niniejsza decyzja stanie się ostateczna.</w:t>
      </w:r>
    </w:p>
    <w:p w:rsidR="00193E08" w:rsidRDefault="00193E08" w:rsidP="001A4BE8">
      <w:pPr>
        <w:spacing w:line="276" w:lineRule="auto"/>
        <w:jc w:val="both"/>
        <w:rPr>
          <w:rFonts w:ascii="Arial" w:hAnsi="Arial" w:cs="Arial"/>
          <w:bCs/>
          <w:sz w:val="24"/>
        </w:rPr>
      </w:pPr>
      <w:r>
        <w:rPr>
          <w:rFonts w:ascii="Arial" w:hAnsi="Arial" w:cs="Arial"/>
          <w:b/>
          <w:sz w:val="24"/>
          <w:szCs w:val="24"/>
        </w:rPr>
        <w:t>X</w:t>
      </w:r>
      <w:r w:rsidR="00245E94">
        <w:rPr>
          <w:rFonts w:ascii="Arial" w:hAnsi="Arial" w:cs="Arial"/>
          <w:b/>
          <w:sz w:val="24"/>
          <w:szCs w:val="24"/>
        </w:rPr>
        <w:t>VIII</w:t>
      </w:r>
      <w:r>
        <w:rPr>
          <w:rFonts w:ascii="Arial" w:hAnsi="Arial" w:cs="Arial"/>
          <w:b/>
          <w:sz w:val="24"/>
          <w:szCs w:val="24"/>
        </w:rPr>
        <w:t>.12</w:t>
      </w:r>
      <w:r w:rsidRPr="00937F83">
        <w:rPr>
          <w:rFonts w:ascii="Arial" w:hAnsi="Arial" w:cs="Arial"/>
          <w:b/>
          <w:sz w:val="24"/>
          <w:szCs w:val="24"/>
        </w:rPr>
        <w:t>.</w:t>
      </w:r>
      <w:r w:rsidRPr="00937F83">
        <w:rPr>
          <w:rFonts w:ascii="Arial" w:hAnsi="Arial" w:cs="Arial"/>
          <w:sz w:val="24"/>
          <w:szCs w:val="24"/>
        </w:rPr>
        <w:t xml:space="preserve"> </w:t>
      </w:r>
      <w:r w:rsidR="001A4BE8" w:rsidRPr="004263E2">
        <w:rPr>
          <w:rFonts w:ascii="Arial" w:hAnsi="Arial" w:cs="Arial"/>
          <w:bCs/>
          <w:sz w:val="24"/>
        </w:rPr>
        <w:t>Zobowiązuję operatora instalacji</w:t>
      </w:r>
      <w:r w:rsidR="001A4BE8">
        <w:rPr>
          <w:rFonts w:ascii="Arial" w:hAnsi="Arial" w:cs="Arial"/>
          <w:bCs/>
          <w:sz w:val="24"/>
        </w:rPr>
        <w:t xml:space="preserve"> do wyposażenia studni odgazowujących zlokalizowanych na kwaterze nr 1  w palniki automatyczne  - w terminie 6 miesięcy od dnia uprawomocnienia się niniejszej decyzji.</w:t>
      </w:r>
    </w:p>
    <w:p w:rsidR="0027277B" w:rsidRDefault="0027277B" w:rsidP="006A51B9">
      <w:pPr>
        <w:jc w:val="both"/>
        <w:rPr>
          <w:rFonts w:ascii="Arial" w:hAnsi="Arial" w:cs="Arial"/>
          <w:b/>
          <w:bCs/>
          <w:sz w:val="24"/>
          <w:szCs w:val="24"/>
          <w:u w:val="single"/>
        </w:rPr>
      </w:pPr>
    </w:p>
    <w:p w:rsidR="004F14F7" w:rsidRPr="00417EB7" w:rsidRDefault="004F14F7" w:rsidP="0098791D">
      <w:pPr>
        <w:spacing w:line="276" w:lineRule="auto"/>
        <w:jc w:val="both"/>
        <w:rPr>
          <w:rFonts w:ascii="Arial" w:hAnsi="Arial" w:cs="Arial"/>
          <w:b/>
          <w:bCs/>
          <w:sz w:val="24"/>
          <w:szCs w:val="24"/>
          <w:u w:val="single"/>
        </w:rPr>
      </w:pPr>
      <w:r w:rsidRPr="00FB4D59">
        <w:rPr>
          <w:rFonts w:ascii="Arial" w:hAnsi="Arial" w:cs="Arial"/>
          <w:b/>
          <w:bCs/>
          <w:sz w:val="24"/>
          <w:szCs w:val="24"/>
        </w:rPr>
        <w:t>X</w:t>
      </w:r>
      <w:r w:rsidR="00245E94" w:rsidRPr="00FB4D59">
        <w:rPr>
          <w:rFonts w:ascii="Arial" w:hAnsi="Arial" w:cs="Arial"/>
          <w:b/>
          <w:bCs/>
          <w:sz w:val="24"/>
          <w:szCs w:val="24"/>
        </w:rPr>
        <w:t>I</w:t>
      </w:r>
      <w:r w:rsidR="00707382" w:rsidRPr="00FB4D59">
        <w:rPr>
          <w:rFonts w:ascii="Arial" w:hAnsi="Arial" w:cs="Arial"/>
          <w:b/>
          <w:bCs/>
          <w:sz w:val="24"/>
          <w:szCs w:val="24"/>
        </w:rPr>
        <w:t>X</w:t>
      </w:r>
      <w:r w:rsidRPr="00FB4D59">
        <w:rPr>
          <w:rFonts w:ascii="Arial" w:hAnsi="Arial" w:cs="Arial"/>
          <w:b/>
          <w:bCs/>
          <w:sz w:val="24"/>
          <w:szCs w:val="24"/>
        </w:rPr>
        <w:t>.</w:t>
      </w:r>
      <w:r w:rsidRPr="00417EB7">
        <w:rPr>
          <w:rFonts w:ascii="Arial" w:hAnsi="Arial" w:cs="Arial"/>
          <w:b/>
          <w:bCs/>
          <w:sz w:val="24"/>
          <w:szCs w:val="24"/>
          <w:u w:val="single"/>
        </w:rPr>
        <w:t xml:space="preserve"> Zabezpieczenie roszczeń.</w:t>
      </w:r>
    </w:p>
    <w:p w:rsidR="004F14F7" w:rsidRPr="00912901" w:rsidRDefault="004F14F7" w:rsidP="0098791D">
      <w:pPr>
        <w:spacing w:line="276" w:lineRule="auto"/>
        <w:jc w:val="both"/>
        <w:rPr>
          <w:rFonts w:ascii="Arial" w:hAnsi="Arial" w:cs="Arial"/>
          <w:bCs/>
          <w:sz w:val="24"/>
          <w:szCs w:val="24"/>
        </w:rPr>
      </w:pPr>
      <w:r>
        <w:rPr>
          <w:rFonts w:ascii="Arial" w:hAnsi="Arial" w:cs="Arial"/>
          <w:b/>
          <w:bCs/>
          <w:sz w:val="24"/>
          <w:szCs w:val="24"/>
        </w:rPr>
        <w:t>X</w:t>
      </w:r>
      <w:r w:rsidR="00245E94">
        <w:rPr>
          <w:rFonts w:ascii="Arial" w:hAnsi="Arial" w:cs="Arial"/>
          <w:b/>
          <w:bCs/>
          <w:sz w:val="24"/>
          <w:szCs w:val="24"/>
        </w:rPr>
        <w:t>I</w:t>
      </w:r>
      <w:r w:rsidR="00707382">
        <w:rPr>
          <w:rFonts w:ascii="Arial" w:hAnsi="Arial" w:cs="Arial"/>
          <w:b/>
          <w:bCs/>
          <w:sz w:val="24"/>
          <w:szCs w:val="24"/>
        </w:rPr>
        <w:t>X</w:t>
      </w:r>
      <w:r>
        <w:rPr>
          <w:rFonts w:ascii="Arial" w:hAnsi="Arial" w:cs="Arial"/>
          <w:b/>
          <w:bCs/>
          <w:sz w:val="24"/>
          <w:szCs w:val="24"/>
        </w:rPr>
        <w:t xml:space="preserve">. </w:t>
      </w:r>
      <w:r w:rsidRPr="00912901">
        <w:rPr>
          <w:rFonts w:ascii="Arial" w:hAnsi="Arial" w:cs="Arial"/>
          <w:bCs/>
          <w:sz w:val="24"/>
          <w:szCs w:val="24"/>
        </w:rPr>
        <w:t xml:space="preserve">Ustalam zabezpieczenie roszczeń z tytułu wystąpienia negatywnych skutków </w:t>
      </w:r>
      <w:r w:rsidR="00912901">
        <w:rPr>
          <w:rFonts w:ascii="Arial" w:hAnsi="Arial" w:cs="Arial"/>
          <w:bCs/>
          <w:sz w:val="24"/>
          <w:szCs w:val="24"/>
        </w:rPr>
        <w:br/>
      </w:r>
      <w:r w:rsidRPr="00912901">
        <w:rPr>
          <w:rFonts w:ascii="Arial" w:hAnsi="Arial" w:cs="Arial"/>
          <w:bCs/>
          <w:sz w:val="24"/>
          <w:szCs w:val="24"/>
        </w:rPr>
        <w:t>w środowisku w wysokości 500 000 zł (słownie: pięćset tysięcy złotych) w</w:t>
      </w:r>
      <w:r w:rsidR="00912901" w:rsidRPr="00912901">
        <w:rPr>
          <w:rFonts w:ascii="Arial" w:hAnsi="Arial" w:cs="Arial"/>
          <w:bCs/>
          <w:sz w:val="24"/>
          <w:szCs w:val="24"/>
        </w:rPr>
        <w:t xml:space="preserve"> formie polisy</w:t>
      </w:r>
      <w:r w:rsidRPr="00912901">
        <w:rPr>
          <w:rFonts w:ascii="Arial" w:hAnsi="Arial" w:cs="Arial"/>
          <w:bCs/>
          <w:sz w:val="24"/>
          <w:szCs w:val="24"/>
        </w:rPr>
        <w:t xml:space="preserve"> ubezpieczeniowej. </w:t>
      </w:r>
    </w:p>
    <w:p w:rsidR="0098791D" w:rsidRDefault="0098791D" w:rsidP="0027277B">
      <w:pPr>
        <w:spacing w:line="276" w:lineRule="auto"/>
        <w:jc w:val="both"/>
        <w:rPr>
          <w:rFonts w:ascii="Arial" w:hAnsi="Arial" w:cs="Arial"/>
          <w:b/>
          <w:bCs/>
          <w:sz w:val="24"/>
          <w:szCs w:val="24"/>
        </w:rPr>
      </w:pPr>
    </w:p>
    <w:p w:rsidR="00BF5F2E" w:rsidRDefault="00707382" w:rsidP="0027277B">
      <w:pPr>
        <w:spacing w:line="276" w:lineRule="auto"/>
        <w:jc w:val="both"/>
        <w:rPr>
          <w:rFonts w:ascii="Arial" w:hAnsi="Arial" w:cs="Arial"/>
          <w:b/>
          <w:sz w:val="24"/>
          <w:szCs w:val="24"/>
        </w:rPr>
      </w:pPr>
      <w:r w:rsidRPr="00FB4D59">
        <w:rPr>
          <w:rFonts w:ascii="Arial" w:hAnsi="Arial" w:cs="Arial"/>
          <w:b/>
          <w:bCs/>
          <w:sz w:val="24"/>
          <w:szCs w:val="24"/>
        </w:rPr>
        <w:t>XX</w:t>
      </w:r>
      <w:r w:rsidR="00BF5F2E" w:rsidRPr="00FB4D59">
        <w:rPr>
          <w:rFonts w:ascii="Arial" w:hAnsi="Arial" w:cs="Arial"/>
          <w:b/>
          <w:bCs/>
          <w:sz w:val="24"/>
          <w:szCs w:val="24"/>
        </w:rPr>
        <w:t>.</w:t>
      </w:r>
      <w:r w:rsidR="00BF5F2E" w:rsidRPr="00386CB4">
        <w:rPr>
          <w:rFonts w:ascii="Arial" w:hAnsi="Arial" w:cs="Arial"/>
          <w:b/>
          <w:bCs/>
          <w:sz w:val="24"/>
          <w:szCs w:val="24"/>
          <w:u w:val="single"/>
        </w:rPr>
        <w:t xml:space="preserve"> </w:t>
      </w:r>
      <w:r w:rsidR="00BF5F2E" w:rsidRPr="00386CB4">
        <w:rPr>
          <w:rFonts w:ascii="Arial" w:hAnsi="Arial" w:cs="Arial"/>
          <w:b/>
          <w:sz w:val="24"/>
          <w:szCs w:val="24"/>
          <w:u w:val="single"/>
        </w:rPr>
        <w:t>Obowiązki i warunki, dla których w decyzji nie zostały określone terminy realizacji obowiązują z chwilą, gdy niniejsza decyzja stanie się ostateczna</w:t>
      </w:r>
      <w:r w:rsidR="00BF5F2E" w:rsidRPr="00657E56">
        <w:rPr>
          <w:rFonts w:ascii="Arial" w:hAnsi="Arial" w:cs="Arial"/>
          <w:b/>
          <w:sz w:val="24"/>
          <w:szCs w:val="24"/>
        </w:rPr>
        <w:t>.</w:t>
      </w:r>
    </w:p>
    <w:p w:rsidR="00E00DEC" w:rsidRDefault="00E00DEC" w:rsidP="006A51B9">
      <w:pPr>
        <w:jc w:val="both"/>
        <w:rPr>
          <w:rFonts w:ascii="Arial" w:hAnsi="Arial" w:cs="Arial"/>
          <w:b/>
          <w:sz w:val="24"/>
          <w:szCs w:val="24"/>
        </w:rPr>
      </w:pPr>
    </w:p>
    <w:p w:rsidR="002E1527" w:rsidRPr="00657E56" w:rsidRDefault="002E1527" w:rsidP="006A51B9">
      <w:pPr>
        <w:jc w:val="both"/>
        <w:rPr>
          <w:rFonts w:ascii="Arial" w:hAnsi="Arial" w:cs="Arial"/>
          <w:b/>
          <w:sz w:val="24"/>
          <w:szCs w:val="24"/>
        </w:rPr>
      </w:pPr>
      <w:r>
        <w:rPr>
          <w:rFonts w:ascii="Arial" w:hAnsi="Arial" w:cs="Arial"/>
          <w:b/>
          <w:sz w:val="24"/>
          <w:szCs w:val="24"/>
        </w:rPr>
        <w:t xml:space="preserve">XX.1. </w:t>
      </w:r>
      <w:r w:rsidRPr="002E1527">
        <w:rPr>
          <w:rFonts w:ascii="Arial" w:hAnsi="Arial" w:cs="Arial"/>
          <w:bCs/>
          <w:sz w:val="24"/>
          <w:szCs w:val="24"/>
        </w:rPr>
        <w:t>Warunki dotyczące instalacji do biologicznego przetwarzania odpadów obowiązywać będą od dnia uruchomienia instalacji.</w:t>
      </w:r>
    </w:p>
    <w:p w:rsidR="00FB4D59" w:rsidRDefault="00FB4D59" w:rsidP="001825BF">
      <w:pPr>
        <w:pStyle w:val="Default"/>
        <w:jc w:val="both"/>
        <w:rPr>
          <w:rFonts w:ascii="Arial" w:hAnsi="Arial" w:cs="Arial"/>
          <w:b/>
          <w:bCs/>
          <w:color w:val="auto"/>
        </w:rPr>
      </w:pPr>
    </w:p>
    <w:p w:rsidR="0098791D" w:rsidRDefault="0098791D" w:rsidP="001E4C28">
      <w:pPr>
        <w:pStyle w:val="Default"/>
        <w:jc w:val="both"/>
        <w:rPr>
          <w:rFonts w:ascii="Arial" w:hAnsi="Arial" w:cs="Arial"/>
          <w:b/>
          <w:bCs/>
          <w:color w:val="auto"/>
        </w:rPr>
      </w:pPr>
    </w:p>
    <w:p w:rsidR="00357388" w:rsidRPr="001E4C28" w:rsidRDefault="00707382" w:rsidP="001E4C28">
      <w:pPr>
        <w:pStyle w:val="Default"/>
        <w:jc w:val="both"/>
        <w:rPr>
          <w:rFonts w:ascii="Arial" w:hAnsi="Arial" w:cs="Arial"/>
          <w:color w:val="auto"/>
        </w:rPr>
      </w:pPr>
      <w:r w:rsidRPr="00417EB7">
        <w:rPr>
          <w:rFonts w:ascii="Arial" w:hAnsi="Arial" w:cs="Arial"/>
          <w:b/>
          <w:bCs/>
          <w:color w:val="auto"/>
        </w:rPr>
        <w:t>XX</w:t>
      </w:r>
      <w:r w:rsidR="009A47DE" w:rsidRPr="00417EB7">
        <w:rPr>
          <w:rFonts w:ascii="Arial" w:hAnsi="Arial" w:cs="Arial"/>
          <w:b/>
          <w:bCs/>
          <w:color w:val="auto"/>
        </w:rPr>
        <w:t>I</w:t>
      </w:r>
      <w:r w:rsidR="00BF5F2E" w:rsidRPr="00417EB7">
        <w:rPr>
          <w:rFonts w:ascii="Arial" w:hAnsi="Arial" w:cs="Arial"/>
          <w:b/>
          <w:bCs/>
          <w:color w:val="auto"/>
        </w:rPr>
        <w:t xml:space="preserve">. </w:t>
      </w:r>
      <w:r w:rsidR="00BF5F2E" w:rsidRPr="00417EB7">
        <w:rPr>
          <w:rFonts w:ascii="Arial" w:hAnsi="Arial" w:cs="Arial"/>
          <w:b/>
          <w:bCs/>
          <w:color w:val="auto"/>
          <w:u w:val="single"/>
        </w:rPr>
        <w:t xml:space="preserve">Pozwolenie obowiązywać będzie do dnia </w:t>
      </w:r>
      <w:r w:rsidR="00E045DD">
        <w:rPr>
          <w:rFonts w:ascii="Arial" w:hAnsi="Arial" w:cs="Arial"/>
          <w:b/>
          <w:bCs/>
          <w:color w:val="auto"/>
          <w:u w:val="single"/>
        </w:rPr>
        <w:t>30 czerwca</w:t>
      </w:r>
      <w:r w:rsidR="001825BF" w:rsidRPr="00417EB7">
        <w:rPr>
          <w:rFonts w:ascii="Arial" w:hAnsi="Arial" w:cs="Arial"/>
          <w:b/>
          <w:bCs/>
          <w:color w:val="auto"/>
          <w:u w:val="single"/>
        </w:rPr>
        <w:t xml:space="preserve"> </w:t>
      </w:r>
      <w:r w:rsidR="00BF5F2E" w:rsidRPr="00417EB7">
        <w:rPr>
          <w:rFonts w:ascii="Arial" w:hAnsi="Arial" w:cs="Arial"/>
          <w:b/>
          <w:bCs/>
          <w:color w:val="auto"/>
          <w:u w:val="single"/>
        </w:rPr>
        <w:t>202</w:t>
      </w:r>
      <w:r w:rsidR="001825BF" w:rsidRPr="00417EB7">
        <w:rPr>
          <w:rFonts w:ascii="Arial" w:hAnsi="Arial" w:cs="Arial"/>
          <w:b/>
          <w:bCs/>
          <w:color w:val="auto"/>
          <w:u w:val="single"/>
        </w:rPr>
        <w:t>4</w:t>
      </w:r>
      <w:r w:rsidR="00BF5F2E" w:rsidRPr="00417EB7">
        <w:rPr>
          <w:rFonts w:ascii="Arial" w:hAnsi="Arial" w:cs="Arial"/>
          <w:b/>
          <w:bCs/>
          <w:color w:val="auto"/>
          <w:u w:val="single"/>
        </w:rPr>
        <w:t xml:space="preserve"> roku</w:t>
      </w:r>
      <w:r w:rsidR="001E4C28">
        <w:rPr>
          <w:rFonts w:ascii="Arial" w:hAnsi="Arial" w:cs="Arial"/>
          <w:b/>
          <w:bCs/>
          <w:color w:val="auto"/>
        </w:rPr>
        <w:t>.</w:t>
      </w:r>
    </w:p>
    <w:p w:rsidR="0098791D" w:rsidRDefault="0098791D" w:rsidP="00582511">
      <w:pPr>
        <w:pStyle w:val="Default"/>
        <w:spacing w:after="120"/>
        <w:rPr>
          <w:rFonts w:ascii="Arial" w:hAnsi="Arial" w:cs="Arial"/>
          <w:b/>
          <w:bCs/>
          <w:color w:val="auto"/>
        </w:rPr>
      </w:pPr>
    </w:p>
    <w:p w:rsidR="00903DF2" w:rsidRDefault="004B0B16" w:rsidP="007A1256">
      <w:pPr>
        <w:pStyle w:val="Default"/>
        <w:spacing w:after="120"/>
        <w:jc w:val="center"/>
        <w:rPr>
          <w:rFonts w:ascii="Arial" w:hAnsi="Arial" w:cs="Arial"/>
          <w:b/>
          <w:bCs/>
          <w:color w:val="auto"/>
        </w:rPr>
      </w:pPr>
      <w:r w:rsidRPr="0010363C">
        <w:rPr>
          <w:rFonts w:ascii="Arial" w:hAnsi="Arial" w:cs="Arial"/>
          <w:b/>
          <w:bCs/>
          <w:color w:val="auto"/>
        </w:rPr>
        <w:lastRenderedPageBreak/>
        <w:t>U z a s a d n i e n i e</w:t>
      </w:r>
    </w:p>
    <w:p w:rsidR="00357388" w:rsidRPr="0010363C" w:rsidRDefault="00357388" w:rsidP="0027277B">
      <w:pPr>
        <w:pStyle w:val="Default"/>
        <w:spacing w:after="120"/>
        <w:rPr>
          <w:rFonts w:ascii="Arial" w:hAnsi="Arial" w:cs="Arial"/>
          <w:b/>
          <w:bCs/>
          <w:color w:val="auto"/>
        </w:rPr>
      </w:pPr>
    </w:p>
    <w:p w:rsidR="004B0B16" w:rsidRPr="0010363C" w:rsidRDefault="004B0B16" w:rsidP="007724ED">
      <w:pPr>
        <w:pStyle w:val="Tekstpodstawowy"/>
        <w:spacing w:line="276" w:lineRule="auto"/>
        <w:ind w:firstLine="708"/>
        <w:rPr>
          <w:rFonts w:ascii="Arial" w:hAnsi="Arial" w:cs="Arial"/>
          <w:szCs w:val="24"/>
        </w:rPr>
      </w:pPr>
      <w:r w:rsidRPr="0010363C">
        <w:rPr>
          <w:rFonts w:ascii="Arial" w:hAnsi="Arial" w:cs="Arial"/>
          <w:szCs w:val="24"/>
        </w:rPr>
        <w:t xml:space="preserve">Pismem </w:t>
      </w:r>
      <w:r w:rsidRPr="0010363C">
        <w:rPr>
          <w:rFonts w:ascii="Arial" w:hAnsi="Arial" w:cs="Arial"/>
          <w:bCs/>
          <w:szCs w:val="24"/>
        </w:rPr>
        <w:t>z</w:t>
      </w:r>
      <w:r w:rsidRPr="0010363C">
        <w:rPr>
          <w:rFonts w:ascii="Arial" w:hAnsi="Arial" w:cs="Arial"/>
          <w:szCs w:val="24"/>
        </w:rPr>
        <w:t xml:space="preserve"> dnia 21 sierpnia 2013 r., znak: L.dz.48/2013 (data wpływu: </w:t>
      </w:r>
      <w:r w:rsidRPr="0010363C">
        <w:rPr>
          <w:rFonts w:ascii="Arial" w:hAnsi="Arial" w:cs="Arial"/>
          <w:szCs w:val="24"/>
        </w:rPr>
        <w:br/>
        <w:t xml:space="preserve">22 sierpnia 2012 r.) Zakład Gospodarki Komunalnej w Krzeszowie Sp. z o.o., </w:t>
      </w:r>
      <w:r w:rsidR="007A1256">
        <w:rPr>
          <w:rFonts w:ascii="Arial" w:hAnsi="Arial" w:cs="Arial"/>
          <w:szCs w:val="24"/>
        </w:rPr>
        <w:br/>
      </w:r>
      <w:r w:rsidRPr="0010363C">
        <w:rPr>
          <w:rFonts w:ascii="Arial" w:hAnsi="Arial" w:cs="Arial"/>
          <w:szCs w:val="24"/>
        </w:rPr>
        <w:t>ul. Biłgorajska 16, 37-418 Krzeszów, NIP 8652143</w:t>
      </w:r>
      <w:r w:rsidR="007A1256">
        <w:rPr>
          <w:rFonts w:ascii="Arial" w:hAnsi="Arial" w:cs="Arial"/>
          <w:szCs w:val="24"/>
        </w:rPr>
        <w:t xml:space="preserve">882, REGON 830431619, wystąpił </w:t>
      </w:r>
      <w:r w:rsidRPr="0010363C">
        <w:rPr>
          <w:rFonts w:ascii="Arial" w:hAnsi="Arial" w:cs="Arial"/>
          <w:szCs w:val="24"/>
        </w:rPr>
        <w:t xml:space="preserve">z wnioskiem o udzielenie pozwolenia zintegrowanego </w:t>
      </w:r>
      <w:r w:rsidRPr="0010363C">
        <w:rPr>
          <w:rFonts w:ascii="Arial" w:hAnsi="Arial" w:cs="Arial"/>
          <w:color w:val="000000"/>
          <w:szCs w:val="24"/>
        </w:rPr>
        <w:t>na prowadzenie i</w:t>
      </w:r>
      <w:r w:rsidR="007A1256">
        <w:rPr>
          <w:rFonts w:ascii="Arial" w:hAnsi="Arial" w:cs="Arial"/>
          <w:color w:val="000000"/>
          <w:szCs w:val="24"/>
        </w:rPr>
        <w:t xml:space="preserve">nstalacji </w:t>
      </w:r>
      <w:r w:rsidRPr="0010363C">
        <w:rPr>
          <w:rFonts w:ascii="Arial" w:hAnsi="Arial" w:cs="Arial"/>
          <w:color w:val="000000"/>
          <w:szCs w:val="24"/>
        </w:rPr>
        <w:t xml:space="preserve">do </w:t>
      </w:r>
      <w:r w:rsidRPr="0010363C">
        <w:rPr>
          <w:rFonts w:ascii="Arial" w:hAnsi="Arial" w:cs="Arial"/>
          <w:szCs w:val="24"/>
        </w:rPr>
        <w:t>składowania odpadów, z wyłączeniem odpadów obojętnych, o zdolności przyjmowania ponad 10 ton odpadów na dobę lub o całkowitej pojemności ponad 25 000 ton, wraz z mechaniczno – biologiczną instalacją do przetwarzania zmieszanych odpadów komunalnych, zlokalizowanych w m. Sigiełki, gm. Krzeszów.</w:t>
      </w:r>
    </w:p>
    <w:p w:rsidR="004B0B16" w:rsidRPr="0010363C" w:rsidRDefault="004B0B16" w:rsidP="007724ED">
      <w:pPr>
        <w:pStyle w:val="Tekstpodstawowy"/>
        <w:spacing w:line="276" w:lineRule="auto"/>
        <w:rPr>
          <w:rFonts w:ascii="Arial" w:hAnsi="Arial" w:cs="Arial"/>
          <w:bCs/>
          <w:szCs w:val="24"/>
        </w:rPr>
      </w:pPr>
      <w:r w:rsidRPr="0010363C">
        <w:rPr>
          <w:rFonts w:ascii="Arial" w:hAnsi="Arial" w:cs="Arial"/>
          <w:szCs w:val="24"/>
        </w:rPr>
        <w:t xml:space="preserve">Informacja o przedłożonym wniosku umieszczona została w publicznie dostępnym wykazie danych o dokumentach zawierających informacje o środowisku </w:t>
      </w:r>
      <w:r w:rsidRPr="0010363C">
        <w:rPr>
          <w:rFonts w:ascii="Arial" w:hAnsi="Arial" w:cs="Arial"/>
          <w:szCs w:val="24"/>
        </w:rPr>
        <w:br/>
        <w:t xml:space="preserve">i jego ochronie w karcie informacyjnej pod numerem </w:t>
      </w:r>
      <w:r w:rsidRPr="0010363C">
        <w:rPr>
          <w:rFonts w:ascii="Arial" w:hAnsi="Arial" w:cs="Arial"/>
          <w:bCs/>
          <w:szCs w:val="24"/>
        </w:rPr>
        <w:t>473/2013.</w:t>
      </w:r>
    </w:p>
    <w:p w:rsidR="00912E8E" w:rsidRDefault="004B0B16" w:rsidP="00912E8E">
      <w:pPr>
        <w:pStyle w:val="Tekstpodstawowy"/>
        <w:spacing w:line="276" w:lineRule="auto"/>
        <w:ind w:firstLine="708"/>
        <w:rPr>
          <w:rFonts w:ascii="Arial" w:hAnsi="Arial" w:cs="Arial"/>
          <w:szCs w:val="24"/>
        </w:rPr>
      </w:pPr>
      <w:r w:rsidRPr="0010363C">
        <w:rPr>
          <w:rFonts w:ascii="Arial" w:hAnsi="Arial" w:cs="Arial"/>
          <w:szCs w:val="24"/>
        </w:rPr>
        <w:t xml:space="preserve">Po przeprowadzeniu analizy spełnienia wymogów formalno – prawnych pismem z dn. 28 sierpnia 2013 r., znak: OS.I.7222.6.3.2013.RD. wezwałem Spółkę do uzupełnienia wymogów wynikających z art. 184 ust. 4 i art. 208 ust. 4 ustawy </w:t>
      </w:r>
      <w:proofErr w:type="spellStart"/>
      <w:r w:rsidRPr="0010363C">
        <w:rPr>
          <w:rFonts w:ascii="Arial" w:hAnsi="Arial" w:cs="Arial"/>
          <w:szCs w:val="24"/>
        </w:rPr>
        <w:t>Poś</w:t>
      </w:r>
      <w:proofErr w:type="spellEnd"/>
      <w:r w:rsidRPr="0010363C">
        <w:rPr>
          <w:rFonts w:ascii="Arial" w:hAnsi="Arial" w:cs="Arial"/>
          <w:szCs w:val="24"/>
        </w:rPr>
        <w:t xml:space="preserve"> oraz przedłożenia dowodów wniesie</w:t>
      </w:r>
      <w:r w:rsidR="00574319">
        <w:rPr>
          <w:rFonts w:ascii="Arial" w:hAnsi="Arial" w:cs="Arial"/>
          <w:szCs w:val="24"/>
        </w:rPr>
        <w:t xml:space="preserve">nia wymaganej opłaty skarbowej </w:t>
      </w:r>
      <w:r w:rsidRPr="0010363C">
        <w:rPr>
          <w:rFonts w:ascii="Arial" w:hAnsi="Arial" w:cs="Arial"/>
          <w:szCs w:val="24"/>
        </w:rPr>
        <w:t>i rejestracyjnej od wniosku. W dniu 12 września 2013 r. zostały wniesione wymagane uzupełnienia.</w:t>
      </w:r>
    </w:p>
    <w:p w:rsidR="00912E8E" w:rsidRPr="00CA1829" w:rsidRDefault="00912E8E" w:rsidP="00912E8E">
      <w:pPr>
        <w:pStyle w:val="Tekstpodstawowy"/>
        <w:spacing w:line="276" w:lineRule="auto"/>
        <w:ind w:firstLine="708"/>
        <w:rPr>
          <w:rFonts w:ascii="Arial" w:hAnsi="Arial" w:cs="Arial"/>
          <w:szCs w:val="24"/>
        </w:rPr>
      </w:pPr>
      <w:r w:rsidRPr="0010363C">
        <w:rPr>
          <w:rFonts w:ascii="Arial" w:hAnsi="Arial" w:cs="Arial"/>
          <w:szCs w:val="24"/>
        </w:rPr>
        <w:t xml:space="preserve">Na podstawie § 2 ust. 1 pkt 47 rozporządzenia Rady Ministrów z dnia </w:t>
      </w:r>
      <w:r w:rsidRPr="0010363C">
        <w:rPr>
          <w:rFonts w:ascii="Arial" w:hAnsi="Arial" w:cs="Arial"/>
          <w:szCs w:val="24"/>
        </w:rPr>
        <w:br/>
        <w:t xml:space="preserve">9 listopada 2010r. w sprawie przedsięwzięć mogących znacząco oddziaływać </w:t>
      </w:r>
      <w:r w:rsidRPr="0010363C">
        <w:rPr>
          <w:rFonts w:ascii="Arial" w:hAnsi="Arial" w:cs="Arial"/>
          <w:szCs w:val="24"/>
        </w:rPr>
        <w:br/>
        <w:t xml:space="preserve">na środowisko (Dz. U. Nr 213 poz. 1397 ze zm.) </w:t>
      </w:r>
      <w:r>
        <w:rPr>
          <w:rFonts w:ascii="Arial" w:hAnsi="Arial" w:cs="Arial"/>
          <w:szCs w:val="24"/>
        </w:rPr>
        <w:t>składowisko odpadów mogące przyjmować odpady w ilości nie mniejszej niż 10 Mg/dobę lub o całkowitej pojemności nie mniejszej niż 25000 Mg zaliczane</w:t>
      </w:r>
      <w:r w:rsidRPr="0010363C">
        <w:rPr>
          <w:rFonts w:ascii="Arial" w:hAnsi="Arial" w:cs="Arial"/>
          <w:szCs w:val="24"/>
        </w:rPr>
        <w:t xml:space="preserve"> jest do przedsięwzięć mogących zawsze znacząco oddziaływać na środowisko. </w:t>
      </w:r>
      <w:r w:rsidR="005E4A43" w:rsidRPr="00CA1829">
        <w:rPr>
          <w:rFonts w:ascii="Arial" w:hAnsi="Arial" w:cs="Arial"/>
          <w:szCs w:val="24"/>
        </w:rPr>
        <w:t>P</w:t>
      </w:r>
      <w:r w:rsidRPr="00CA1829">
        <w:rPr>
          <w:rFonts w:ascii="Arial" w:hAnsi="Arial" w:cs="Arial"/>
          <w:szCs w:val="24"/>
        </w:rPr>
        <w:t xml:space="preserve">rzedmiotowe składowisko odpadów zaklasyfikowane zostało, zgodnie z pkt. 5 </w:t>
      </w:r>
      <w:proofErr w:type="spellStart"/>
      <w:r w:rsidRPr="00CA1829">
        <w:rPr>
          <w:rFonts w:ascii="Arial" w:hAnsi="Arial" w:cs="Arial"/>
          <w:szCs w:val="24"/>
        </w:rPr>
        <w:t>ppkt</w:t>
      </w:r>
      <w:proofErr w:type="spellEnd"/>
      <w:r w:rsidRPr="00CA1829">
        <w:rPr>
          <w:rFonts w:ascii="Arial" w:hAnsi="Arial" w:cs="Arial"/>
          <w:szCs w:val="24"/>
        </w:rPr>
        <w:t xml:space="preserve"> 4 załącznika do rozporządzenia Ministra Środowiska z dnia 26 lipca 2002 r. w sprawie rodzajów instalacji mogących powodować znaczne zanieczyszczenie poszczególnych elementów przyrodniczych albo środowiska jako całości (Dz. U. Nr 122, poz. 1055) do instalacji mogących powodować znaczne zanieczyszczenie poszczególnych elementów przyrodniczych albo środowiska jako całości, których funkcjonowanie wymaga uzyskania pozwolenia zintegrowanego.</w:t>
      </w:r>
    </w:p>
    <w:p w:rsidR="00912E8E" w:rsidRPr="00355AC6" w:rsidRDefault="00912E8E" w:rsidP="00912E8E">
      <w:pPr>
        <w:pStyle w:val="Tekstpodstawowy"/>
        <w:spacing w:line="276" w:lineRule="auto"/>
        <w:ind w:firstLine="708"/>
        <w:rPr>
          <w:rFonts w:ascii="Arial" w:hAnsi="Arial" w:cs="Arial"/>
          <w:color w:val="0070C0"/>
          <w:szCs w:val="24"/>
        </w:rPr>
      </w:pPr>
      <w:r w:rsidRPr="00CA1829">
        <w:rPr>
          <w:rFonts w:ascii="Arial" w:hAnsi="Arial" w:cs="Arial"/>
          <w:szCs w:val="24"/>
        </w:rPr>
        <w:t xml:space="preserve">Planowana instalacja do mechaniczno – biologicznego przetwarzania zmieszanych odpadów komunalnych (MBP) klasyfikowana jest do przedsięwzięć mogących potencjalnie znacząco oddziaływać na środowisko, zgodnie z </w:t>
      </w:r>
      <w:r w:rsidRPr="00CA1829">
        <w:rPr>
          <w:rFonts w:ascii="Arial" w:hAnsi="Arial" w:cs="Arial"/>
          <w:bCs/>
          <w:szCs w:val="24"/>
        </w:rPr>
        <w:t xml:space="preserve">§ 3 ust. 1 pkt 80 </w:t>
      </w:r>
      <w:r w:rsidRPr="00CA1829">
        <w:rPr>
          <w:rFonts w:ascii="Arial" w:hAnsi="Arial" w:cs="Arial"/>
          <w:szCs w:val="24"/>
        </w:rPr>
        <w:t>rozporządzenia Rady Ministrów z dnia 9 listopada 2010 r. w sprawie przedsięwzięć mogących znacząco oddziaływać na środowisko (Dz. U. Nr 213 poz. 1397 ze zm.) jako instalacje związane z odzyskiem lub unieszkodliwianiem odpadów, inne niż wymienione w § 2 ust. 1 pkt. 41 – 47, z wyłączeniem instalacji do wytwarzania biogazu rolniczego (…), a także miejsca retencji powierzchniowej odpadów oraz rekultywacja składowisk odpadów, której funkcjonowanie wymaga uzyskania pozwolenia na przetwarzanie odpadów zgodnie z art. 41 ustawy z dn. 14 grudnia 2012 r. o odpadach oraz uzyskania</w:t>
      </w:r>
      <w:r w:rsidRPr="00355AC6">
        <w:rPr>
          <w:rFonts w:ascii="Arial" w:hAnsi="Arial" w:cs="Arial"/>
          <w:color w:val="0070C0"/>
          <w:szCs w:val="24"/>
        </w:rPr>
        <w:t xml:space="preserve"> </w:t>
      </w:r>
      <w:r w:rsidRPr="00CA1829">
        <w:rPr>
          <w:rFonts w:ascii="Arial" w:hAnsi="Arial" w:cs="Arial"/>
          <w:szCs w:val="24"/>
        </w:rPr>
        <w:t xml:space="preserve">pozwoleń, o których mowa w art. 181 </w:t>
      </w:r>
      <w:r w:rsidR="00EF77EE" w:rsidRPr="00EF77EE">
        <w:rPr>
          <w:rFonts w:ascii="Arial" w:hAnsi="Arial" w:cs="Arial"/>
          <w:szCs w:val="24"/>
        </w:rPr>
        <w:t>ust. 1 pkt 2-4</w:t>
      </w:r>
      <w:r w:rsidR="00EF77EE" w:rsidRPr="00355AC6">
        <w:rPr>
          <w:rFonts w:cs="Arial"/>
          <w:b/>
          <w:color w:val="0070C0"/>
          <w:szCs w:val="24"/>
        </w:rPr>
        <w:t xml:space="preserve"> </w:t>
      </w:r>
      <w:r w:rsidRPr="00CA1829">
        <w:rPr>
          <w:rFonts w:ascii="Arial" w:hAnsi="Arial" w:cs="Arial"/>
          <w:szCs w:val="24"/>
        </w:rPr>
        <w:t xml:space="preserve">ustawy z dnia </w:t>
      </w:r>
      <w:r w:rsidR="00582511">
        <w:rPr>
          <w:rFonts w:ascii="Arial" w:hAnsi="Arial" w:cs="Arial"/>
          <w:szCs w:val="24"/>
        </w:rPr>
        <w:br/>
      </w:r>
      <w:r w:rsidRPr="00CA1829">
        <w:rPr>
          <w:rFonts w:ascii="Arial" w:hAnsi="Arial" w:cs="Arial"/>
          <w:szCs w:val="24"/>
        </w:rPr>
        <w:t>27 kwietnia 2001 r. Prawo ochrony środowiska</w:t>
      </w:r>
      <w:r w:rsidR="00EF77EE">
        <w:rPr>
          <w:rFonts w:ascii="Arial" w:hAnsi="Arial" w:cs="Arial"/>
          <w:szCs w:val="24"/>
        </w:rPr>
        <w:t xml:space="preserve">, tj. pozwolenia na wprowadzanie </w:t>
      </w:r>
      <w:r w:rsidR="00EF77EE">
        <w:rPr>
          <w:rFonts w:ascii="Arial" w:hAnsi="Arial" w:cs="Arial"/>
          <w:szCs w:val="24"/>
        </w:rPr>
        <w:lastRenderedPageBreak/>
        <w:t>gazów i pyłów do powietrza, pozwolenia wodnoprawnego w przypadku wprowadzania ścieków do wód lub do ziemi, pozwolenia na wytwarzanie odpadów.</w:t>
      </w:r>
    </w:p>
    <w:p w:rsidR="00912E8E" w:rsidRPr="00EF77EE" w:rsidRDefault="00912E8E" w:rsidP="00912E8E">
      <w:pPr>
        <w:pStyle w:val="Nagwek6"/>
        <w:spacing w:line="276" w:lineRule="auto"/>
        <w:ind w:firstLine="708"/>
        <w:jc w:val="both"/>
        <w:rPr>
          <w:rFonts w:cs="Arial"/>
          <w:b/>
          <w:color w:val="auto"/>
          <w:sz w:val="24"/>
          <w:szCs w:val="24"/>
          <w:u w:val="none"/>
        </w:rPr>
      </w:pPr>
      <w:r w:rsidRPr="00EF77EE">
        <w:rPr>
          <w:rFonts w:cs="Arial"/>
          <w:b/>
          <w:color w:val="auto"/>
          <w:sz w:val="24"/>
          <w:szCs w:val="24"/>
          <w:u w:val="none"/>
        </w:rPr>
        <w:t xml:space="preserve">Zgodnie z art. 203 ust. 3 ustawy Prawo ochrony środowiska, na wniosek prowadzącego instalacje typu IPPC, pozwoleniem zintegrowanym można objąć instalacje niewymagające pozwolenia zintegrowanego położone na terenie tego samego zakładu, co instalacja wymagająca takiego pozwolenia, ustalając dla nich warunki wprowadzania do środowiska substancji lub energii na zasadach określonych dla pozwoleń, o których mowa w art. 181 ust. 1 pkt 2-4 ustawy </w:t>
      </w:r>
      <w:proofErr w:type="spellStart"/>
      <w:r w:rsidRPr="00EF77EE">
        <w:rPr>
          <w:rFonts w:cs="Arial"/>
          <w:b/>
          <w:color w:val="auto"/>
          <w:sz w:val="24"/>
          <w:szCs w:val="24"/>
          <w:u w:val="none"/>
        </w:rPr>
        <w:t>Poś</w:t>
      </w:r>
      <w:proofErr w:type="spellEnd"/>
      <w:r w:rsidRPr="00EF77EE">
        <w:rPr>
          <w:rFonts w:cs="Arial"/>
          <w:b/>
          <w:color w:val="auto"/>
          <w:sz w:val="24"/>
          <w:szCs w:val="24"/>
          <w:u w:val="none"/>
        </w:rPr>
        <w:t xml:space="preserve">, oraz pozwolenia wodnoprawnego na pobór wód. </w:t>
      </w:r>
    </w:p>
    <w:p w:rsidR="00912E8E" w:rsidRPr="00912E8E" w:rsidRDefault="005E4A43" w:rsidP="00912E8E">
      <w:pPr>
        <w:pStyle w:val="Tekstpodstawowy"/>
        <w:spacing w:line="276" w:lineRule="auto"/>
        <w:ind w:firstLine="708"/>
        <w:rPr>
          <w:rFonts w:ascii="Arial" w:hAnsi="Arial" w:cs="Arial"/>
          <w:szCs w:val="24"/>
        </w:rPr>
      </w:pPr>
      <w:r>
        <w:rPr>
          <w:rFonts w:ascii="Arial" w:hAnsi="Arial" w:cs="Arial"/>
          <w:szCs w:val="24"/>
        </w:rPr>
        <w:t>O</w:t>
      </w:r>
      <w:r w:rsidRPr="00912E8E">
        <w:rPr>
          <w:rFonts w:ascii="Arial" w:hAnsi="Arial" w:cs="Arial"/>
          <w:szCs w:val="24"/>
        </w:rPr>
        <w:t xml:space="preserve">rganem właściwym </w:t>
      </w:r>
      <w:r>
        <w:rPr>
          <w:rFonts w:ascii="Arial" w:hAnsi="Arial" w:cs="Arial"/>
          <w:szCs w:val="24"/>
        </w:rPr>
        <w:t>do wydania wnioskowanej decyzji, z</w:t>
      </w:r>
      <w:r w:rsidR="00912E8E" w:rsidRPr="00912E8E">
        <w:rPr>
          <w:rFonts w:ascii="Arial" w:hAnsi="Arial" w:cs="Arial"/>
          <w:szCs w:val="24"/>
        </w:rPr>
        <w:t>godnie z art. 183</w:t>
      </w:r>
      <w:r>
        <w:rPr>
          <w:rFonts w:ascii="Arial" w:hAnsi="Arial" w:cs="Arial"/>
          <w:szCs w:val="24"/>
        </w:rPr>
        <w:t xml:space="preserve"> </w:t>
      </w:r>
      <w:r>
        <w:rPr>
          <w:rFonts w:ascii="Arial" w:hAnsi="Arial" w:cs="Arial"/>
          <w:szCs w:val="24"/>
        </w:rPr>
        <w:br/>
        <w:t xml:space="preserve">w związku z 378 ust. 2a pkt 1 </w:t>
      </w:r>
      <w:r w:rsidR="00912E8E" w:rsidRPr="00912E8E">
        <w:rPr>
          <w:rFonts w:ascii="Arial" w:hAnsi="Arial" w:cs="Arial"/>
          <w:szCs w:val="24"/>
        </w:rPr>
        <w:t>ustawy Prawo ochrony środowiska, jest Marszałek Województwa Podkarpackiego.</w:t>
      </w:r>
    </w:p>
    <w:p w:rsidR="004B0B16" w:rsidRPr="005E4A43" w:rsidRDefault="004B0B16" w:rsidP="00912E8E">
      <w:pPr>
        <w:pStyle w:val="Tekstpodstawowy"/>
        <w:spacing w:line="276" w:lineRule="auto"/>
        <w:ind w:firstLine="708"/>
        <w:rPr>
          <w:rFonts w:ascii="Arial" w:hAnsi="Arial" w:cs="Arial"/>
          <w:szCs w:val="24"/>
        </w:rPr>
      </w:pPr>
      <w:r w:rsidRPr="005E4A43">
        <w:rPr>
          <w:rFonts w:ascii="Arial" w:hAnsi="Arial" w:cs="Arial"/>
          <w:szCs w:val="24"/>
        </w:rPr>
        <w:t xml:space="preserve">Po przeanalizowaniu </w:t>
      </w:r>
      <w:r w:rsidRPr="005E4A43">
        <w:rPr>
          <w:rFonts w:ascii="Arial" w:hAnsi="Arial" w:cs="Arial"/>
          <w:bCs/>
          <w:szCs w:val="24"/>
        </w:rPr>
        <w:t>dokumentów i wyjaśnień</w:t>
      </w:r>
      <w:r w:rsidRPr="005E4A43">
        <w:rPr>
          <w:rFonts w:ascii="Arial" w:hAnsi="Arial" w:cs="Arial"/>
          <w:szCs w:val="24"/>
        </w:rPr>
        <w:t xml:space="preserve"> przedłożonych przez wnioskodawcę uznałem, że uzupełniony wniosek </w:t>
      </w:r>
      <w:r w:rsidR="00BE5FBC" w:rsidRPr="005E4A43">
        <w:rPr>
          <w:rFonts w:ascii="Arial" w:hAnsi="Arial" w:cs="Arial"/>
          <w:szCs w:val="24"/>
        </w:rPr>
        <w:t xml:space="preserve">zawiera elementy wymagane przepisami prawa w tym zakresie, w tym </w:t>
      </w:r>
      <w:r w:rsidRPr="005E4A43">
        <w:rPr>
          <w:rFonts w:ascii="Arial" w:hAnsi="Arial" w:cs="Arial"/>
          <w:szCs w:val="24"/>
        </w:rPr>
        <w:t>spełnia wymogi art. 208 ustawy Prawo ochr</w:t>
      </w:r>
      <w:r w:rsidRPr="005E4A43">
        <w:rPr>
          <w:rFonts w:ascii="Arial" w:hAnsi="Arial" w:cs="Arial"/>
          <w:szCs w:val="24"/>
        </w:rPr>
        <w:t>o</w:t>
      </w:r>
      <w:r w:rsidRPr="005E4A43">
        <w:rPr>
          <w:rFonts w:ascii="Arial" w:hAnsi="Arial" w:cs="Arial"/>
          <w:szCs w:val="24"/>
        </w:rPr>
        <w:t>ny środowiska</w:t>
      </w:r>
    </w:p>
    <w:p w:rsidR="00912E8E" w:rsidRDefault="004B0B16" w:rsidP="007724ED">
      <w:pPr>
        <w:pStyle w:val="Tekstpodstawowy"/>
        <w:spacing w:line="276" w:lineRule="auto"/>
        <w:ind w:firstLine="708"/>
        <w:rPr>
          <w:rFonts w:ascii="Arial" w:hAnsi="Arial" w:cs="Arial"/>
          <w:color w:val="000000"/>
          <w:szCs w:val="24"/>
        </w:rPr>
      </w:pPr>
      <w:r w:rsidRPr="0010363C">
        <w:rPr>
          <w:rFonts w:ascii="Arial" w:hAnsi="Arial" w:cs="Arial"/>
          <w:szCs w:val="24"/>
        </w:rPr>
        <w:t xml:space="preserve">Pismem z dn. 18 września 2013 r. znak: OS.I.7222.6.3.2013.RD. zawiadomiłem strony o wszczęciu postępowania administracyjnego w sprawie wydania nowego pozwolenia zintegrowanego dla </w:t>
      </w:r>
      <w:r w:rsidRPr="0010363C">
        <w:rPr>
          <w:rFonts w:ascii="Arial" w:hAnsi="Arial" w:cs="Arial"/>
          <w:color w:val="202020"/>
          <w:szCs w:val="24"/>
        </w:rPr>
        <w:t>Zakładu Gospodarki Komunalnej Sp. z o.o. w Krzeszowie, ul. Biłgorajska 16, 37-418 Krzeszów</w:t>
      </w:r>
      <w:r w:rsidRPr="0010363C">
        <w:rPr>
          <w:rFonts w:ascii="Arial" w:hAnsi="Arial" w:cs="Arial"/>
          <w:szCs w:val="24"/>
        </w:rPr>
        <w:t xml:space="preserve"> na prowadzenie instalacji do składowania odpadów innych niż niebezpieczne i obojętne</w:t>
      </w:r>
      <w:r w:rsidRPr="0010363C">
        <w:rPr>
          <w:rFonts w:ascii="Arial" w:hAnsi="Arial" w:cs="Arial"/>
          <w:color w:val="202020"/>
          <w:szCs w:val="24"/>
        </w:rPr>
        <w:t xml:space="preserve"> o zdolności przyjmowania ponad 10 ton odpadów na dobę i całkowitej pojemności ponad 25 000 ton</w:t>
      </w:r>
      <w:r w:rsidRPr="0010363C">
        <w:rPr>
          <w:rFonts w:ascii="Arial" w:hAnsi="Arial" w:cs="Arial"/>
          <w:szCs w:val="24"/>
        </w:rPr>
        <w:t>, zlokalizowanej w m. Sigiełki, wraz z mechaniczno – biologiczną instalacją do przetwarzania zmieszanych odpadów komunalnych</w:t>
      </w:r>
      <w:r w:rsidRPr="0010363C">
        <w:rPr>
          <w:rFonts w:ascii="Arial" w:hAnsi="Arial" w:cs="Arial"/>
          <w:bCs/>
          <w:szCs w:val="24"/>
        </w:rPr>
        <w:t xml:space="preserve"> </w:t>
      </w:r>
      <w:r w:rsidRPr="0010363C">
        <w:rPr>
          <w:rFonts w:ascii="Arial" w:hAnsi="Arial" w:cs="Arial"/>
          <w:szCs w:val="24"/>
        </w:rPr>
        <w:t xml:space="preserve">oraz pismem z dnia 19 września 2013 r., znak: OS.I.7222.6.3.2013.RD. ogłosiłem o zamieszczeniu wniosku </w:t>
      </w:r>
      <w:r w:rsidRPr="0010363C">
        <w:rPr>
          <w:rFonts w:ascii="Arial" w:hAnsi="Arial" w:cs="Arial"/>
          <w:szCs w:val="24"/>
        </w:rPr>
        <w:br/>
        <w:t xml:space="preserve">w publicznie dostępnym wykazie danych o dokumentach zawierających informacje </w:t>
      </w:r>
      <w:r w:rsidRPr="0010363C">
        <w:rPr>
          <w:rFonts w:ascii="Arial" w:hAnsi="Arial" w:cs="Arial"/>
          <w:szCs w:val="24"/>
        </w:rPr>
        <w:br/>
        <w:t xml:space="preserve">o środowisku i jego ochronie pod numerem </w:t>
      </w:r>
      <w:r w:rsidRPr="0010363C">
        <w:rPr>
          <w:rFonts w:ascii="Arial" w:hAnsi="Arial" w:cs="Arial"/>
          <w:bCs/>
          <w:szCs w:val="24"/>
        </w:rPr>
        <w:t xml:space="preserve">473/2013 </w:t>
      </w:r>
      <w:r w:rsidRPr="0010363C">
        <w:rPr>
          <w:rFonts w:ascii="Arial" w:hAnsi="Arial" w:cs="Arial"/>
          <w:szCs w:val="24"/>
        </w:rPr>
        <w:t xml:space="preserve">oraz o prawie </w:t>
      </w:r>
      <w:r w:rsidRPr="0010363C">
        <w:rPr>
          <w:rFonts w:ascii="Arial" w:hAnsi="Arial" w:cs="Arial"/>
          <w:color w:val="000000"/>
          <w:szCs w:val="24"/>
        </w:rPr>
        <w:t xml:space="preserve">wnoszenia uwag i wniosków do przedłożonej w sprawie dokumentacji. </w:t>
      </w:r>
    </w:p>
    <w:p w:rsidR="004B0B16" w:rsidRPr="0010363C" w:rsidRDefault="004B0B16" w:rsidP="00912E8E">
      <w:pPr>
        <w:pStyle w:val="Tekstpodstawowy"/>
        <w:spacing w:line="276" w:lineRule="auto"/>
        <w:rPr>
          <w:rFonts w:ascii="Arial" w:hAnsi="Arial" w:cs="Arial"/>
          <w:szCs w:val="24"/>
        </w:rPr>
      </w:pPr>
      <w:r w:rsidRPr="0010363C">
        <w:rPr>
          <w:rFonts w:ascii="Arial" w:hAnsi="Arial" w:cs="Arial"/>
          <w:color w:val="000000"/>
          <w:szCs w:val="24"/>
        </w:rPr>
        <w:t>Ogłoszenie było dostępne przez 21 dni (</w:t>
      </w:r>
      <w:r w:rsidR="00912E8E">
        <w:rPr>
          <w:rFonts w:ascii="Arial" w:hAnsi="Arial" w:cs="Arial"/>
          <w:color w:val="000000"/>
          <w:szCs w:val="24"/>
        </w:rPr>
        <w:t>od 25 września 2013 r. do</w:t>
      </w:r>
      <w:r w:rsidRPr="0010363C">
        <w:rPr>
          <w:rFonts w:ascii="Arial" w:hAnsi="Arial" w:cs="Arial"/>
          <w:color w:val="000000"/>
          <w:szCs w:val="24"/>
        </w:rPr>
        <w:t xml:space="preserve"> 16 października 2013 r.) na tablicy </w:t>
      </w:r>
      <w:r w:rsidR="00912E8E">
        <w:rPr>
          <w:rFonts w:ascii="Arial" w:hAnsi="Arial" w:cs="Arial"/>
          <w:color w:val="000000"/>
          <w:szCs w:val="24"/>
        </w:rPr>
        <w:t xml:space="preserve">ogłoszeń przy wjeździe na teren instalacji IPPC, </w:t>
      </w:r>
      <w:r w:rsidRPr="0010363C">
        <w:rPr>
          <w:rFonts w:ascii="Arial" w:hAnsi="Arial" w:cs="Arial"/>
          <w:color w:val="000000"/>
          <w:szCs w:val="24"/>
        </w:rPr>
        <w:t xml:space="preserve">na tablicy ogłoszeń Urzędu Gminy Krzeszów oraz na stronie internetowej i tablicy ogłoszeń Urzędu Marszałkowskiego Województwa Podkarpackiego w Rzeszowie. W okresie udostępniania wniosku nie wniesiono żadnych uwag i wniosków. </w:t>
      </w:r>
    </w:p>
    <w:p w:rsidR="004B0B16" w:rsidRPr="0010363C" w:rsidRDefault="004B0B16" w:rsidP="007724ED">
      <w:pPr>
        <w:pStyle w:val="Tekstpodstawowy"/>
        <w:spacing w:line="276" w:lineRule="auto"/>
        <w:ind w:firstLine="708"/>
        <w:rPr>
          <w:rFonts w:ascii="Arial" w:hAnsi="Arial" w:cs="Arial"/>
          <w:szCs w:val="24"/>
        </w:rPr>
      </w:pPr>
      <w:r w:rsidRPr="0010363C">
        <w:rPr>
          <w:rFonts w:ascii="Arial" w:hAnsi="Arial" w:cs="Arial"/>
          <w:szCs w:val="24"/>
        </w:rPr>
        <w:t xml:space="preserve">Zgodnie z art. 209 oraz art. 212 ustawy Prawo ochrony środowiska wersja elektroniczna wniosku została przesłana Ministrowi Środowiska przy piśmie z dnia </w:t>
      </w:r>
      <w:r w:rsidRPr="0010363C">
        <w:rPr>
          <w:rFonts w:ascii="Arial" w:hAnsi="Arial" w:cs="Arial"/>
          <w:szCs w:val="24"/>
        </w:rPr>
        <w:br/>
        <w:t xml:space="preserve">18 września 2013 </w:t>
      </w:r>
      <w:r w:rsidR="00912E8E">
        <w:rPr>
          <w:rFonts w:ascii="Arial" w:hAnsi="Arial" w:cs="Arial"/>
          <w:szCs w:val="24"/>
        </w:rPr>
        <w:t>r. znak: OS.I.7222.6.3.2013.RD.</w:t>
      </w:r>
      <w:r w:rsidRPr="0010363C">
        <w:rPr>
          <w:rFonts w:ascii="Arial" w:hAnsi="Arial" w:cs="Arial"/>
          <w:szCs w:val="24"/>
        </w:rPr>
        <w:t xml:space="preserve"> wraz z informacją o uiszczeniu opłaty rejestracyjnej, celem rejestracji.</w:t>
      </w:r>
    </w:p>
    <w:p w:rsidR="004B0B16" w:rsidRPr="0010363C" w:rsidRDefault="004B0B16" w:rsidP="007724ED">
      <w:pPr>
        <w:pStyle w:val="Tekstpodstawowy"/>
        <w:spacing w:line="276" w:lineRule="auto"/>
        <w:ind w:firstLine="708"/>
        <w:rPr>
          <w:rFonts w:ascii="Arial" w:hAnsi="Arial" w:cs="Arial"/>
          <w:szCs w:val="24"/>
        </w:rPr>
      </w:pPr>
      <w:r w:rsidRPr="0010363C">
        <w:rPr>
          <w:rFonts w:ascii="Arial" w:hAnsi="Arial" w:cs="Arial"/>
          <w:szCs w:val="24"/>
        </w:rPr>
        <w:t xml:space="preserve">Zarządzający składowiskiem  nie złożył wniosku o wyłączenie z udostępniania danych zawartych we wniosku, na podstawie art. 20 ust. 2 pkt 2 ustawy Prawo ochrony środowiska. </w:t>
      </w:r>
    </w:p>
    <w:p w:rsidR="004B0B16" w:rsidRPr="0010363C" w:rsidRDefault="004B0B16" w:rsidP="007724ED">
      <w:pPr>
        <w:pStyle w:val="Tekstpodstawowy"/>
        <w:spacing w:line="276" w:lineRule="auto"/>
        <w:ind w:firstLine="708"/>
        <w:rPr>
          <w:rFonts w:ascii="Arial" w:hAnsi="Arial" w:cs="Arial"/>
          <w:szCs w:val="24"/>
        </w:rPr>
      </w:pPr>
      <w:r w:rsidRPr="0010363C">
        <w:rPr>
          <w:rFonts w:ascii="Arial" w:hAnsi="Arial" w:cs="Arial"/>
          <w:szCs w:val="24"/>
        </w:rPr>
        <w:t xml:space="preserve">Szczegółowa analiza przedłożonej dokumentacji oraz oględziny instalacji przeprowadzone w dniu 18 grudnia 2013 r. wykazały, że nie przedstawia ona </w:t>
      </w:r>
      <w:r w:rsidRPr="0010363C">
        <w:rPr>
          <w:rFonts w:ascii="Arial" w:hAnsi="Arial" w:cs="Arial"/>
          <w:szCs w:val="24"/>
        </w:rPr>
        <w:br/>
        <w:t xml:space="preserve">w sposób dostateczny wszystkich zagadnień istotnych z punktu widzenia ochrony środowiska, a wynikających z art. 208 ustawy Prawo ochrony środowiska, w związku </w:t>
      </w:r>
      <w:r w:rsidRPr="0010363C">
        <w:rPr>
          <w:rFonts w:ascii="Arial" w:hAnsi="Arial" w:cs="Arial"/>
          <w:szCs w:val="24"/>
        </w:rPr>
        <w:lastRenderedPageBreak/>
        <w:t>z powyższym postanowieniem z dnia 28 stycznia 2014 r. znak: OS.I.7222.6.3.2013.RD.  wezwano w</w:t>
      </w:r>
      <w:r w:rsidRPr="0010363C">
        <w:rPr>
          <w:rFonts w:ascii="Arial" w:hAnsi="Arial" w:cs="Arial"/>
          <w:bCs/>
          <w:szCs w:val="24"/>
        </w:rPr>
        <w:t>nioskodawcę</w:t>
      </w:r>
      <w:r w:rsidRPr="0010363C">
        <w:rPr>
          <w:rFonts w:ascii="Arial" w:hAnsi="Arial" w:cs="Arial"/>
          <w:szCs w:val="24"/>
        </w:rPr>
        <w:t xml:space="preserve"> do uzupełnienia przedłożonego wniosku. Wyjaśnienia wymagały stwierdzone rozbieżności pomiędzy wnioskiem </w:t>
      </w:r>
      <w:r w:rsidRPr="0010363C">
        <w:rPr>
          <w:rFonts w:ascii="Arial" w:hAnsi="Arial" w:cs="Arial"/>
          <w:szCs w:val="24"/>
        </w:rPr>
        <w:br/>
        <w:t>o wydani</w:t>
      </w:r>
      <w:r w:rsidR="00EF4596">
        <w:rPr>
          <w:rFonts w:ascii="Arial" w:hAnsi="Arial" w:cs="Arial"/>
          <w:szCs w:val="24"/>
        </w:rPr>
        <w:t>e pozwolenia a zapisami decyzji</w:t>
      </w:r>
      <w:r w:rsidRPr="0010363C">
        <w:rPr>
          <w:rFonts w:ascii="Arial" w:hAnsi="Arial" w:cs="Arial"/>
          <w:szCs w:val="24"/>
        </w:rPr>
        <w:t xml:space="preserve"> o środowiskowych uwarunkowaniach realizacji przedsięwzięcia m.in. w zakresie wydajności linii do mechanicznego przetwarzania odpadów oraz czasu jej pracy. Wniosek nie przedstawiał również </w:t>
      </w:r>
      <w:r w:rsidRPr="0010363C">
        <w:rPr>
          <w:rFonts w:ascii="Arial" w:hAnsi="Arial" w:cs="Arial"/>
          <w:szCs w:val="24"/>
        </w:rPr>
        <w:br/>
        <w:t>w sposób jednoznaczny parametrów konstrukcyjnych planowanego węzła do biologicznego przetwarzania odpadów w rękawach do kompostowania</w:t>
      </w:r>
      <w:r w:rsidRPr="0010363C">
        <w:rPr>
          <w:rFonts w:ascii="Arial" w:hAnsi="Arial" w:cs="Arial"/>
          <w:iCs/>
          <w:szCs w:val="24"/>
        </w:rPr>
        <w:t xml:space="preserve">, istotnych </w:t>
      </w:r>
      <w:r w:rsidRPr="0010363C">
        <w:rPr>
          <w:rFonts w:ascii="Arial" w:hAnsi="Arial" w:cs="Arial"/>
          <w:iCs/>
          <w:szCs w:val="24"/>
        </w:rPr>
        <w:br/>
        <w:t>z punktu widzenia przeciwdziałania zanieczyszczeniom.</w:t>
      </w:r>
      <w:r w:rsidRPr="0010363C">
        <w:rPr>
          <w:rFonts w:ascii="Arial" w:hAnsi="Arial" w:cs="Arial"/>
          <w:szCs w:val="24"/>
        </w:rPr>
        <w:t xml:space="preserve"> Ponadto, nie określono wnioskowanych wartości maksymalnej dopuszczalnej emisji do środowiska </w:t>
      </w:r>
      <w:r w:rsidRPr="0010363C">
        <w:rPr>
          <w:rFonts w:ascii="Arial" w:hAnsi="Arial" w:cs="Arial"/>
          <w:szCs w:val="24"/>
        </w:rPr>
        <w:br/>
        <w:t>z instalacji, m.in. w zakresie emisji do powietrza oraz emisji ścieków z instalacji.</w:t>
      </w:r>
    </w:p>
    <w:p w:rsidR="004B0B16" w:rsidRPr="0010363C" w:rsidRDefault="004B0B16" w:rsidP="007724ED">
      <w:pPr>
        <w:pStyle w:val="Tekstpodstawowy"/>
        <w:spacing w:line="276" w:lineRule="auto"/>
        <w:rPr>
          <w:rFonts w:ascii="Arial" w:hAnsi="Arial" w:cs="Arial"/>
          <w:szCs w:val="24"/>
        </w:rPr>
      </w:pPr>
      <w:r w:rsidRPr="0010363C">
        <w:rPr>
          <w:rFonts w:ascii="Arial" w:hAnsi="Arial" w:cs="Arial"/>
          <w:szCs w:val="24"/>
        </w:rPr>
        <w:t>Wniosek nie spełnia również wymogów art. 184 ust. 2b pkt. 2 ustawy Prawo ochrony środowiska (Dz. U. z 2008 r. poz. 150 ze zm.), w zakresie określenia rodzajów, ilości i podstawowego składu chemicznego wytwarzanych odpadów, jak również określenia dalszych sposobów gospodarowania wytwarzanymi odpadam oraz wskazania sposobów i miejsc ich magazynowania.</w:t>
      </w:r>
    </w:p>
    <w:p w:rsidR="004B0B16" w:rsidRPr="0010363C" w:rsidRDefault="00BE5FBC" w:rsidP="007724ED">
      <w:pPr>
        <w:pStyle w:val="Tekstpodstawowy"/>
        <w:spacing w:line="276" w:lineRule="auto"/>
        <w:ind w:firstLine="708"/>
        <w:rPr>
          <w:rFonts w:ascii="Arial" w:hAnsi="Arial" w:cs="Arial"/>
          <w:szCs w:val="24"/>
        </w:rPr>
      </w:pPr>
      <w:r>
        <w:rPr>
          <w:rFonts w:ascii="Arial" w:hAnsi="Arial" w:cs="Arial"/>
          <w:szCs w:val="24"/>
        </w:rPr>
        <w:t>Wraz z p</w:t>
      </w:r>
      <w:r w:rsidR="004B0B16" w:rsidRPr="0010363C">
        <w:rPr>
          <w:rFonts w:ascii="Arial" w:hAnsi="Arial" w:cs="Arial"/>
          <w:szCs w:val="24"/>
        </w:rPr>
        <w:t xml:space="preserve">ismem z dn. 10 marca 2014 r. znak: 13/2014 i 31 marca 2014 r. znak: 19/2014 Wnioskodawca przedłożył dokumentację uzupełniającą do wniosku. </w:t>
      </w:r>
    </w:p>
    <w:p w:rsidR="004B0B16" w:rsidRPr="0010363C" w:rsidRDefault="004B0B16" w:rsidP="007724ED">
      <w:pPr>
        <w:pStyle w:val="Tekstpodstawowy"/>
        <w:spacing w:line="276" w:lineRule="auto"/>
        <w:rPr>
          <w:rFonts w:ascii="Arial" w:hAnsi="Arial" w:cs="Arial"/>
          <w:szCs w:val="24"/>
        </w:rPr>
      </w:pPr>
      <w:r w:rsidRPr="0010363C">
        <w:rPr>
          <w:rFonts w:ascii="Arial" w:hAnsi="Arial" w:cs="Arial"/>
          <w:szCs w:val="24"/>
        </w:rPr>
        <w:t xml:space="preserve">Analiza uzupełnienia wykazała, że dokumentacja nadal nie zawiera wszystkich elementów wynikających z przepisów prawa, w tym w szczególności nie można jednoznacznie ustalić spełnienia wymogu Najlepszej Dostępnej Techniki </w:t>
      </w:r>
      <w:r w:rsidRPr="0010363C">
        <w:rPr>
          <w:rFonts w:ascii="Arial" w:hAnsi="Arial" w:cs="Arial"/>
          <w:szCs w:val="24"/>
        </w:rPr>
        <w:br/>
        <w:t xml:space="preserve">dla składowiska odpadów, określonej m.in. w rozporządzeniu Ministra Środowiska </w:t>
      </w:r>
      <w:r w:rsidRPr="0010363C">
        <w:rPr>
          <w:rFonts w:ascii="Arial" w:hAnsi="Arial" w:cs="Arial"/>
          <w:szCs w:val="24"/>
        </w:rPr>
        <w:br/>
        <w:t xml:space="preserve">z dn. 30 kwietnia 2013 r. w sprawie składowisk odpadów (Dz. U. z 2013 r. poz. 523), w szczególności pod kątem warunków określonych w §4 w/w rozporządzenia. Uwzględniając powyższe postanowieniem z dnia 12 marca 2014 r. znak: OS.I.7222.6.3.2014.RD zobowiązano Spółkę do uzupełnienia wniosku w tym zakresie. </w:t>
      </w:r>
    </w:p>
    <w:p w:rsidR="005B3600" w:rsidRDefault="004B0B16" w:rsidP="00BE5FBC">
      <w:pPr>
        <w:pStyle w:val="Tekstpodstawowy"/>
        <w:spacing w:line="276" w:lineRule="auto"/>
        <w:ind w:firstLine="708"/>
        <w:rPr>
          <w:rFonts w:ascii="Arial" w:hAnsi="Arial" w:cs="Arial"/>
          <w:szCs w:val="24"/>
        </w:rPr>
      </w:pPr>
      <w:r w:rsidRPr="0010363C">
        <w:rPr>
          <w:rFonts w:ascii="Arial" w:hAnsi="Arial" w:cs="Arial"/>
          <w:szCs w:val="24"/>
        </w:rPr>
        <w:t xml:space="preserve">Jak wynikało z przedłożonych w dn. 7 kwietnia 2014 r. uzupełnień, w tym „Opinii geologicznej określającej warunki gruntowo – wodne terenu składowiska odpadów komunalnych w m. Sigiełki na działkach nr ew. 612, 613” - naturalna bariera geologiczna w rejonie nowej kwatery nie spełnia wymogów §4 rozporządzenia Ministra Środowiska w sprawie składowisk odpadów (Dz. U. </w:t>
      </w:r>
      <w:r w:rsidR="00BE5FBC">
        <w:rPr>
          <w:rFonts w:ascii="Arial" w:hAnsi="Arial" w:cs="Arial"/>
          <w:szCs w:val="24"/>
        </w:rPr>
        <w:br/>
      </w:r>
      <w:r w:rsidRPr="0010363C">
        <w:rPr>
          <w:rFonts w:ascii="Arial" w:hAnsi="Arial" w:cs="Arial"/>
          <w:szCs w:val="24"/>
        </w:rPr>
        <w:t>z 2013 r. poz. 523). Ponadto, w przedstawionych w uzupełnieniu obliczeniach rozprzestrzeniania zanieczyszczeń od instalacji uwzględniono jedynie źródła emisji w postaci emitorów (wentylacji) hali seg</w:t>
      </w:r>
      <w:r w:rsidR="00BE5FBC">
        <w:rPr>
          <w:rFonts w:ascii="Arial" w:hAnsi="Arial" w:cs="Arial"/>
          <w:szCs w:val="24"/>
        </w:rPr>
        <w:t xml:space="preserve">regacji odpadów oraz biofiltra </w:t>
      </w:r>
      <w:r w:rsidRPr="0010363C">
        <w:rPr>
          <w:rFonts w:ascii="Arial" w:hAnsi="Arial" w:cs="Arial"/>
          <w:szCs w:val="24"/>
        </w:rPr>
        <w:t>(z instalacji biologicznego przetwarzania) jako emitora powierzchniowego. Przedstawione obliczenia nie odnoszą się do podobnego typu instalacji, mając na względzie wielkości emisji z instalacji</w:t>
      </w:r>
      <w:r w:rsidR="00BE5FBC">
        <w:rPr>
          <w:rFonts w:ascii="Arial" w:hAnsi="Arial" w:cs="Arial"/>
          <w:szCs w:val="24"/>
        </w:rPr>
        <w:t xml:space="preserve"> MBP. Tym samym postanowieniem </w:t>
      </w:r>
      <w:r w:rsidRPr="0010363C">
        <w:rPr>
          <w:rFonts w:ascii="Arial" w:hAnsi="Arial" w:cs="Arial"/>
          <w:szCs w:val="24"/>
        </w:rPr>
        <w:t xml:space="preserve">z dnia 16 kwietnia 2014 r. znak: OS.I.7222.6.3.2014.RD zobowiązałem zarządzającego składowiskiem do przedstawienia uzupełnień w tym zakresie. </w:t>
      </w:r>
    </w:p>
    <w:p w:rsidR="005B3600" w:rsidRDefault="005B3600" w:rsidP="005B3600">
      <w:pPr>
        <w:pStyle w:val="Tekstpodstawowy"/>
        <w:spacing w:line="276" w:lineRule="auto"/>
        <w:ind w:firstLine="708"/>
        <w:rPr>
          <w:rFonts w:ascii="Arial" w:hAnsi="Arial" w:cs="Arial"/>
          <w:szCs w:val="24"/>
        </w:rPr>
      </w:pPr>
      <w:r>
        <w:rPr>
          <w:rFonts w:ascii="Arial" w:hAnsi="Arial" w:cs="Arial"/>
          <w:szCs w:val="24"/>
        </w:rPr>
        <w:t>Wymagane uzupełnienia</w:t>
      </w:r>
      <w:r w:rsidR="004B0B16" w:rsidRPr="0010363C">
        <w:rPr>
          <w:rFonts w:ascii="Arial" w:hAnsi="Arial" w:cs="Arial"/>
          <w:szCs w:val="24"/>
        </w:rPr>
        <w:t xml:space="preserve"> </w:t>
      </w:r>
      <w:r>
        <w:rPr>
          <w:rFonts w:ascii="Arial" w:hAnsi="Arial" w:cs="Arial"/>
          <w:szCs w:val="24"/>
        </w:rPr>
        <w:t xml:space="preserve">dotyczące m.in. </w:t>
      </w:r>
      <w:r>
        <w:rPr>
          <w:rFonts w:ascii="Arial" w:hAnsi="Arial" w:cs="Arial"/>
          <w:bCs/>
          <w:szCs w:val="24"/>
        </w:rPr>
        <w:t xml:space="preserve">spełnienia wymogów najlepszej dostępnej techniki wynikającej z </w:t>
      </w:r>
      <w:r w:rsidRPr="0010363C">
        <w:rPr>
          <w:rFonts w:ascii="Arial" w:hAnsi="Arial" w:cs="Arial"/>
          <w:szCs w:val="24"/>
        </w:rPr>
        <w:t xml:space="preserve">rozporządzenia Ministra Środowiska w sprawie składowisk odpadów </w:t>
      </w:r>
      <w:r w:rsidR="004B0B16" w:rsidRPr="0010363C">
        <w:rPr>
          <w:rFonts w:ascii="Arial" w:hAnsi="Arial" w:cs="Arial"/>
          <w:szCs w:val="24"/>
        </w:rPr>
        <w:t>przedłożono pismem z dn. 5 maja 2014 r. znak:</w:t>
      </w:r>
      <w:r>
        <w:rPr>
          <w:rFonts w:ascii="Arial" w:hAnsi="Arial" w:cs="Arial"/>
          <w:szCs w:val="24"/>
        </w:rPr>
        <w:t xml:space="preserve"> 80/2014.</w:t>
      </w:r>
    </w:p>
    <w:p w:rsidR="00FC3FAD" w:rsidRPr="005B3600" w:rsidRDefault="005B3600" w:rsidP="005B3600">
      <w:pPr>
        <w:pStyle w:val="Tekstpodstawowy"/>
        <w:spacing w:line="276" w:lineRule="auto"/>
        <w:ind w:firstLine="708"/>
        <w:rPr>
          <w:rFonts w:ascii="Arial" w:hAnsi="Arial" w:cs="Arial"/>
          <w:szCs w:val="24"/>
        </w:rPr>
      </w:pPr>
      <w:r>
        <w:rPr>
          <w:rFonts w:ascii="Arial" w:hAnsi="Arial" w:cs="Arial"/>
          <w:szCs w:val="24"/>
        </w:rPr>
        <w:lastRenderedPageBreak/>
        <w:t xml:space="preserve">Zgodnie </w:t>
      </w:r>
      <w:r w:rsidR="004B0B16" w:rsidRPr="0010363C">
        <w:rPr>
          <w:rFonts w:ascii="Arial" w:hAnsi="Arial" w:cs="Arial"/>
          <w:szCs w:val="24"/>
        </w:rPr>
        <w:t>z art. 218 ustawy Prawo ochrony środowiska w celu zapewnienia możliwości udziału społeczeństwa w postępowaniu, ponownie zamieszczono informację o prawie wnoszenia uwag i wniosków do przedmiotowego wniosku. Ogłoszenie było dostępne przez 21 dni (</w:t>
      </w:r>
      <w:r w:rsidR="00EF4596">
        <w:rPr>
          <w:rFonts w:ascii="Arial" w:hAnsi="Arial" w:cs="Arial"/>
          <w:szCs w:val="24"/>
        </w:rPr>
        <w:t xml:space="preserve">od 12 maja 2014 r. do </w:t>
      </w:r>
      <w:r w:rsidR="004B0B16" w:rsidRPr="0010363C">
        <w:rPr>
          <w:rFonts w:ascii="Arial" w:hAnsi="Arial" w:cs="Arial"/>
          <w:szCs w:val="24"/>
        </w:rPr>
        <w:t>2 czerwca 2014 r.)</w:t>
      </w:r>
      <w:r w:rsidR="004B0B16" w:rsidRPr="0010363C">
        <w:rPr>
          <w:rFonts w:ascii="Arial" w:hAnsi="Arial" w:cs="Arial"/>
          <w:color w:val="FF0000"/>
          <w:szCs w:val="24"/>
        </w:rPr>
        <w:t xml:space="preserve"> </w:t>
      </w:r>
      <w:r w:rsidR="00EF4596">
        <w:rPr>
          <w:rFonts w:ascii="Arial" w:hAnsi="Arial" w:cs="Arial"/>
          <w:color w:val="FF0000"/>
          <w:szCs w:val="24"/>
        </w:rPr>
        <w:br/>
      </w:r>
      <w:r w:rsidR="004B0B16" w:rsidRPr="0010363C">
        <w:rPr>
          <w:rFonts w:ascii="Arial" w:hAnsi="Arial" w:cs="Arial"/>
          <w:szCs w:val="24"/>
        </w:rPr>
        <w:t xml:space="preserve">na tablicy </w:t>
      </w:r>
      <w:r w:rsidR="00EF4596">
        <w:rPr>
          <w:rFonts w:ascii="Arial" w:hAnsi="Arial" w:cs="Arial"/>
          <w:szCs w:val="24"/>
        </w:rPr>
        <w:t xml:space="preserve">ogłoszeń przy wjeździe na teren instalacji IPPC, </w:t>
      </w:r>
      <w:r w:rsidR="004B0B16" w:rsidRPr="0010363C">
        <w:rPr>
          <w:rFonts w:ascii="Arial" w:hAnsi="Arial" w:cs="Arial"/>
          <w:szCs w:val="24"/>
        </w:rPr>
        <w:t>na tablicy ogłoszeń Urzędu Gminy Krzeszów oraz na stronie internetowej i tablicy ogłoszeń Urzędu Marszałkowskiego Województwa Podkarpackiego w Rzeszowie.</w:t>
      </w:r>
      <w:r w:rsidR="004B0B16" w:rsidRPr="0010363C">
        <w:rPr>
          <w:rFonts w:ascii="Arial" w:hAnsi="Arial" w:cs="Arial"/>
          <w:color w:val="FF0000"/>
          <w:szCs w:val="24"/>
        </w:rPr>
        <w:t xml:space="preserve"> </w:t>
      </w:r>
      <w:r w:rsidR="004B0B16" w:rsidRPr="0010363C">
        <w:rPr>
          <w:rFonts w:ascii="Arial" w:hAnsi="Arial" w:cs="Arial"/>
          <w:szCs w:val="24"/>
        </w:rPr>
        <w:t xml:space="preserve">W okresie udostępniania wniosku nie wniesiono żadnych uwag. </w:t>
      </w:r>
    </w:p>
    <w:p w:rsidR="004273EC" w:rsidRDefault="004B0B16" w:rsidP="00EF4596">
      <w:pPr>
        <w:pStyle w:val="Tekstpodstawowy"/>
        <w:spacing w:line="276" w:lineRule="auto"/>
        <w:ind w:firstLine="708"/>
        <w:rPr>
          <w:rFonts w:ascii="Arial" w:hAnsi="Arial" w:cs="Arial"/>
          <w:szCs w:val="24"/>
        </w:rPr>
      </w:pPr>
      <w:r w:rsidRPr="0010363C">
        <w:rPr>
          <w:rFonts w:ascii="Arial" w:hAnsi="Arial" w:cs="Arial"/>
          <w:szCs w:val="24"/>
        </w:rPr>
        <w:t>Równocześnie, postanowieniem z dn. 7 maja 2014 r. znak: OS.I.7222.6.3.</w:t>
      </w:r>
      <w:r w:rsidR="00EF4596">
        <w:rPr>
          <w:rFonts w:ascii="Arial" w:hAnsi="Arial" w:cs="Arial"/>
          <w:szCs w:val="24"/>
        </w:rPr>
        <w:t xml:space="preserve"> </w:t>
      </w:r>
      <w:r w:rsidRPr="0010363C">
        <w:rPr>
          <w:rFonts w:ascii="Arial" w:hAnsi="Arial" w:cs="Arial"/>
          <w:szCs w:val="24"/>
        </w:rPr>
        <w:t>2014.RD wyznaczyłem nowy termin</w:t>
      </w:r>
      <w:r w:rsidR="00EF4596">
        <w:rPr>
          <w:rFonts w:ascii="Arial" w:hAnsi="Arial" w:cs="Arial"/>
          <w:szCs w:val="24"/>
        </w:rPr>
        <w:t xml:space="preserve"> rozpatrzenia wniosku na dzień </w:t>
      </w:r>
      <w:r w:rsidRPr="0010363C">
        <w:rPr>
          <w:rFonts w:ascii="Arial" w:hAnsi="Arial" w:cs="Arial"/>
          <w:szCs w:val="24"/>
        </w:rPr>
        <w:t xml:space="preserve">30 czerwca </w:t>
      </w:r>
      <w:r w:rsidR="00EF4596">
        <w:rPr>
          <w:rFonts w:ascii="Arial" w:hAnsi="Arial" w:cs="Arial"/>
          <w:szCs w:val="24"/>
        </w:rPr>
        <w:br/>
      </w:r>
      <w:r w:rsidRPr="0010363C">
        <w:rPr>
          <w:rFonts w:ascii="Arial" w:hAnsi="Arial" w:cs="Arial"/>
          <w:szCs w:val="24"/>
        </w:rPr>
        <w:t>2014 r.</w:t>
      </w:r>
      <w:r w:rsidR="00EF4596">
        <w:rPr>
          <w:rFonts w:ascii="Arial" w:hAnsi="Arial" w:cs="Arial"/>
          <w:szCs w:val="24"/>
        </w:rPr>
        <w:t xml:space="preserve"> </w:t>
      </w:r>
      <w:r w:rsidR="00FC3FAD">
        <w:rPr>
          <w:rFonts w:ascii="Arial" w:hAnsi="Arial" w:cs="Arial"/>
          <w:szCs w:val="24"/>
        </w:rPr>
        <w:t xml:space="preserve">W dn. 24 czerwca 2014 r. przedłożono kolejne uzupełnienia do wniosku. </w:t>
      </w:r>
      <w:r w:rsidRPr="0010363C">
        <w:rPr>
          <w:rFonts w:ascii="Arial" w:hAnsi="Arial" w:cs="Arial"/>
          <w:szCs w:val="24"/>
        </w:rPr>
        <w:t xml:space="preserve">Przedłożone uzupełnienia do wniosku zostały przesłane w wersji elektronicznej Ministrowi Środowiska przy piśmie z dnia </w:t>
      </w:r>
      <w:r w:rsidR="007724ED">
        <w:rPr>
          <w:rFonts w:ascii="Arial" w:hAnsi="Arial" w:cs="Arial"/>
          <w:szCs w:val="24"/>
        </w:rPr>
        <w:t>24 czerwca</w:t>
      </w:r>
      <w:r w:rsidRPr="0010363C">
        <w:rPr>
          <w:rFonts w:ascii="Arial" w:hAnsi="Arial" w:cs="Arial"/>
          <w:szCs w:val="24"/>
        </w:rPr>
        <w:t xml:space="preserve"> 2014 r., znak: OS.I.7222.6.3.2013.RD.</w:t>
      </w:r>
    </w:p>
    <w:p w:rsidR="004273EC" w:rsidRPr="001E162E" w:rsidRDefault="004273EC" w:rsidP="004273EC">
      <w:pPr>
        <w:pStyle w:val="Tekstpodstawowy"/>
        <w:spacing w:line="276" w:lineRule="auto"/>
        <w:ind w:firstLine="708"/>
        <w:rPr>
          <w:rFonts w:ascii="Arial" w:hAnsi="Arial" w:cs="Arial"/>
          <w:szCs w:val="24"/>
        </w:rPr>
      </w:pPr>
      <w:r>
        <w:rPr>
          <w:rFonts w:ascii="Arial" w:hAnsi="Arial" w:cs="Arial"/>
          <w:szCs w:val="24"/>
        </w:rPr>
        <w:t>Jak ustalono, k</w:t>
      </w:r>
      <w:r w:rsidRPr="0010363C">
        <w:rPr>
          <w:rFonts w:ascii="Arial" w:hAnsi="Arial" w:cs="Arial"/>
          <w:szCs w:val="24"/>
        </w:rPr>
        <w:t>watera nr 1 została zrealizowana na podstawie decyzji</w:t>
      </w:r>
      <w:r w:rsidRPr="0010363C">
        <w:rPr>
          <w:rFonts w:ascii="Arial" w:hAnsi="Arial" w:cs="Arial"/>
          <w:i/>
          <w:szCs w:val="24"/>
        </w:rPr>
        <w:t xml:space="preserve"> </w:t>
      </w:r>
      <w:r w:rsidRPr="0010363C">
        <w:rPr>
          <w:rFonts w:ascii="Arial" w:hAnsi="Arial" w:cs="Arial"/>
          <w:szCs w:val="24"/>
        </w:rPr>
        <w:t>Wójta Gminy Krzeszów z dnia 9 lutego 1998 r.</w:t>
      </w:r>
      <w:r w:rsidRPr="0010363C">
        <w:rPr>
          <w:rFonts w:ascii="Arial" w:hAnsi="Arial" w:cs="Arial"/>
          <w:i/>
          <w:szCs w:val="24"/>
        </w:rPr>
        <w:t xml:space="preserve"> </w:t>
      </w:r>
      <w:r w:rsidRPr="0010363C">
        <w:rPr>
          <w:rFonts w:ascii="Arial" w:hAnsi="Arial" w:cs="Arial"/>
          <w:szCs w:val="24"/>
        </w:rPr>
        <w:t>znak:</w:t>
      </w:r>
      <w:r w:rsidRPr="0010363C">
        <w:rPr>
          <w:rFonts w:ascii="Arial" w:hAnsi="Arial" w:cs="Arial"/>
          <w:i/>
          <w:szCs w:val="24"/>
        </w:rPr>
        <w:t xml:space="preserve"> </w:t>
      </w:r>
      <w:r w:rsidRPr="0010363C">
        <w:rPr>
          <w:rFonts w:ascii="Arial" w:hAnsi="Arial" w:cs="Arial"/>
          <w:szCs w:val="24"/>
        </w:rPr>
        <w:t>UAN-</w:t>
      </w:r>
      <w:r>
        <w:rPr>
          <w:rFonts w:ascii="Arial" w:hAnsi="Arial" w:cs="Arial"/>
          <w:szCs w:val="24"/>
        </w:rPr>
        <w:t xml:space="preserve">7332/4/98 o warunkach zabudowy </w:t>
      </w:r>
      <w:r w:rsidRPr="0010363C">
        <w:rPr>
          <w:rFonts w:ascii="Arial" w:hAnsi="Arial" w:cs="Arial"/>
          <w:szCs w:val="24"/>
        </w:rPr>
        <w:t>i zagospodarowania terenu oraz pozwolenia na</w:t>
      </w:r>
      <w:r w:rsidRPr="0010363C">
        <w:rPr>
          <w:rFonts w:ascii="Arial" w:hAnsi="Arial" w:cs="Arial"/>
          <w:i/>
          <w:szCs w:val="24"/>
        </w:rPr>
        <w:t xml:space="preserve"> </w:t>
      </w:r>
      <w:r w:rsidRPr="0010363C">
        <w:rPr>
          <w:rFonts w:ascii="Arial" w:hAnsi="Arial" w:cs="Arial"/>
          <w:szCs w:val="24"/>
        </w:rPr>
        <w:t>budowę udzielonego decyzją</w:t>
      </w:r>
      <w:r w:rsidRPr="0010363C">
        <w:rPr>
          <w:rFonts w:ascii="Arial" w:hAnsi="Arial" w:cs="Arial"/>
          <w:i/>
          <w:szCs w:val="24"/>
        </w:rPr>
        <w:t xml:space="preserve"> </w:t>
      </w:r>
      <w:r w:rsidRPr="0010363C">
        <w:rPr>
          <w:rFonts w:ascii="Arial" w:hAnsi="Arial" w:cs="Arial"/>
          <w:szCs w:val="24"/>
        </w:rPr>
        <w:t xml:space="preserve">Kierownika Urzędu Rejonowego w Nisku z dnia 27 maja 1998 r., znak: </w:t>
      </w:r>
      <w:r w:rsidR="00EB505F">
        <w:rPr>
          <w:rFonts w:ascii="Arial" w:hAnsi="Arial" w:cs="Arial"/>
          <w:szCs w:val="24"/>
        </w:rPr>
        <w:br/>
        <w:t>NB-VIII.7351/</w:t>
      </w:r>
      <w:r w:rsidRPr="0010363C">
        <w:rPr>
          <w:rFonts w:ascii="Arial" w:hAnsi="Arial" w:cs="Arial"/>
          <w:szCs w:val="24"/>
        </w:rPr>
        <w:t>12/98 wraz z postanowieniem Starosty Niż</w:t>
      </w:r>
      <w:r>
        <w:rPr>
          <w:rFonts w:ascii="Arial" w:hAnsi="Arial" w:cs="Arial"/>
          <w:szCs w:val="24"/>
        </w:rPr>
        <w:t xml:space="preserve">ańskiego nr A.B.K.7351-44/2001 </w:t>
      </w:r>
      <w:r w:rsidRPr="0010363C">
        <w:rPr>
          <w:rFonts w:ascii="Arial" w:hAnsi="Arial" w:cs="Arial"/>
          <w:szCs w:val="24"/>
        </w:rPr>
        <w:t xml:space="preserve">z dn. 26 stycznia 2001 r. </w:t>
      </w:r>
      <w:r w:rsidRPr="004554A2">
        <w:rPr>
          <w:rFonts w:ascii="Arial" w:hAnsi="Arial" w:cs="Arial"/>
          <w:szCs w:val="24"/>
        </w:rPr>
        <w:t>o sprostowaniu omyłki w zakresie sposobu uszczelnienia czaszy. Pozwolenia</w:t>
      </w:r>
      <w:r w:rsidRPr="001E162E">
        <w:rPr>
          <w:rFonts w:ascii="Arial" w:hAnsi="Arial" w:cs="Arial"/>
          <w:szCs w:val="24"/>
        </w:rPr>
        <w:t xml:space="preserve"> na użytkowanie składowiska udzielono </w:t>
      </w:r>
      <w:r>
        <w:rPr>
          <w:rFonts w:ascii="Arial" w:hAnsi="Arial" w:cs="Arial"/>
          <w:szCs w:val="24"/>
        </w:rPr>
        <w:br/>
      </w:r>
      <w:r w:rsidRPr="001E162E">
        <w:rPr>
          <w:rFonts w:ascii="Arial" w:hAnsi="Arial" w:cs="Arial"/>
          <w:szCs w:val="24"/>
        </w:rPr>
        <w:t>w październiku 2001 roku, a eksploatację rozpoczęto w listopadzie 2001 roku.</w:t>
      </w:r>
    </w:p>
    <w:p w:rsidR="004273EC" w:rsidRDefault="004273EC" w:rsidP="004273EC">
      <w:pPr>
        <w:pStyle w:val="Tekstpodstawowy"/>
        <w:spacing w:line="276" w:lineRule="auto"/>
        <w:rPr>
          <w:rFonts w:ascii="Arial" w:hAnsi="Arial" w:cs="Arial"/>
          <w:szCs w:val="24"/>
        </w:rPr>
      </w:pPr>
      <w:r w:rsidRPr="0010363C">
        <w:rPr>
          <w:rFonts w:ascii="Arial" w:hAnsi="Arial" w:cs="Arial"/>
          <w:bCs/>
          <w:szCs w:val="24"/>
        </w:rPr>
        <w:t xml:space="preserve">Dla kwatery nr 1 decyzją Wojewody Podkarpackiego </w:t>
      </w:r>
      <w:r w:rsidRPr="0010363C">
        <w:rPr>
          <w:rFonts w:ascii="Arial" w:hAnsi="Arial" w:cs="Arial"/>
          <w:szCs w:val="24"/>
        </w:rPr>
        <w:t xml:space="preserve">z dn. 30 lipca 2004 r. znak: ŚR.IV-6618/16/04, zmienioną decyzjami Marszałka Województwa Podkarpackiego </w:t>
      </w:r>
      <w:r w:rsidRPr="0010363C">
        <w:rPr>
          <w:rFonts w:ascii="Arial" w:hAnsi="Arial" w:cs="Arial"/>
          <w:szCs w:val="24"/>
        </w:rPr>
        <w:br/>
        <w:t xml:space="preserve">z dn. 26 listopada 2008 r. znak: RS.VI.7660/4-2/08 oraz z dn. 11 czerwca 2010 r. znak: RS.VI.RD.7660/9-6/10 udzielono Zakładowi Gospodarki Komunalnej </w:t>
      </w:r>
      <w:r w:rsidRPr="0010363C">
        <w:rPr>
          <w:rFonts w:ascii="Arial" w:hAnsi="Arial" w:cs="Arial"/>
          <w:szCs w:val="24"/>
        </w:rPr>
        <w:br/>
        <w:t>w Krzeszowie Sp. z o.o., ul. Biłgorajska 16, 37-418 Krzeszów</w:t>
      </w:r>
      <w:r w:rsidRPr="0010363C">
        <w:rPr>
          <w:rFonts w:ascii="Arial" w:hAnsi="Arial" w:cs="Arial"/>
          <w:bCs/>
          <w:szCs w:val="24"/>
        </w:rPr>
        <w:t>,</w:t>
      </w:r>
      <w:r w:rsidRPr="0010363C">
        <w:rPr>
          <w:rFonts w:ascii="Arial" w:hAnsi="Arial" w:cs="Arial"/>
          <w:szCs w:val="24"/>
        </w:rPr>
        <w:t xml:space="preserve"> pozwolenia zintegrowanego na prowadzenie składowiska odpadów innych niż niebezpieczne </w:t>
      </w:r>
      <w:r w:rsidRPr="0010363C">
        <w:rPr>
          <w:rFonts w:ascii="Arial" w:hAnsi="Arial" w:cs="Arial"/>
          <w:szCs w:val="24"/>
        </w:rPr>
        <w:br/>
        <w:t>i obojętne o zdolności przyjmowania ponad 10 ton odpadów na dobę lub o całkowitej pojemności ponad 25 000 ton, zlokalizowanego w Sigiełkach, gmina Krzeszów. Termin obowiązywania pozwolenia ustalono na 30 czerwca 2014 r.</w:t>
      </w:r>
      <w:r>
        <w:rPr>
          <w:rFonts w:ascii="Arial" w:hAnsi="Arial" w:cs="Arial"/>
          <w:szCs w:val="24"/>
        </w:rPr>
        <w:t xml:space="preserve"> </w:t>
      </w:r>
    </w:p>
    <w:p w:rsidR="004273EC" w:rsidRPr="00583BD0" w:rsidRDefault="004273EC" w:rsidP="004273EC">
      <w:pPr>
        <w:pStyle w:val="Tekstpodstawowy"/>
        <w:spacing w:line="276" w:lineRule="auto"/>
        <w:ind w:firstLine="708"/>
        <w:rPr>
          <w:rFonts w:ascii="Arial" w:hAnsi="Arial" w:cs="Arial"/>
          <w:szCs w:val="24"/>
        </w:rPr>
      </w:pPr>
      <w:r w:rsidRPr="00583BD0">
        <w:rPr>
          <w:rFonts w:ascii="Arial" w:hAnsi="Arial" w:cs="Arial"/>
          <w:szCs w:val="24"/>
        </w:rPr>
        <w:t>Decyzją Wójta Gminy Krzeszów z dn. 19 kwietnia 2010 r. znak: OS.7627/1/10 ustalono środowiskowe uwarunkowania realizacji przedsięwzięcia pn. Rozbudowa składowiska odpadów (kwatera nr 2) i wdrożenie systemu segregacji zmieszanych odpadów komunalnych w m. Sigiełki – Gmina Krzeszów. W DUŚ określono  pojemność kwatery nr 2 jako 153 000 m</w:t>
      </w:r>
      <w:r w:rsidRPr="00583BD0">
        <w:rPr>
          <w:rFonts w:ascii="Arial" w:hAnsi="Arial" w:cs="Arial"/>
          <w:szCs w:val="24"/>
          <w:vertAlign w:val="superscript"/>
        </w:rPr>
        <w:t>3</w:t>
      </w:r>
      <w:r w:rsidRPr="00583BD0">
        <w:rPr>
          <w:rFonts w:ascii="Arial" w:hAnsi="Arial" w:cs="Arial"/>
          <w:szCs w:val="24"/>
        </w:rPr>
        <w:t xml:space="preserve"> oraz maksymalną ilość odpadów składowanych około 8 000 Mg/rok (40 Mg/dobę).</w:t>
      </w:r>
    </w:p>
    <w:p w:rsidR="004273EC" w:rsidRPr="00583BD0" w:rsidRDefault="004273EC" w:rsidP="004273EC">
      <w:pPr>
        <w:pStyle w:val="Tekstpodstawowy"/>
        <w:spacing w:line="276" w:lineRule="auto"/>
        <w:rPr>
          <w:rFonts w:ascii="Arial" w:hAnsi="Arial" w:cs="Arial"/>
          <w:szCs w:val="24"/>
        </w:rPr>
      </w:pPr>
      <w:r w:rsidRPr="00583BD0">
        <w:rPr>
          <w:rFonts w:ascii="Arial" w:hAnsi="Arial" w:cs="Arial"/>
          <w:szCs w:val="24"/>
        </w:rPr>
        <w:t xml:space="preserve">W toku prowadzonego postępowania ustalono, że projektowana kwatera będzie posiadać formę nadpoziomowo – podpoziomową o pojemnościach odpowiednio </w:t>
      </w:r>
      <w:r w:rsidRPr="00583BD0">
        <w:rPr>
          <w:rFonts w:ascii="Arial" w:hAnsi="Arial" w:cs="Arial"/>
          <w:szCs w:val="24"/>
        </w:rPr>
        <w:br/>
        <w:t>81 500 m</w:t>
      </w:r>
      <w:r w:rsidRPr="00583BD0">
        <w:rPr>
          <w:rFonts w:ascii="Arial" w:hAnsi="Arial" w:cs="Arial"/>
          <w:szCs w:val="24"/>
          <w:vertAlign w:val="superscript"/>
        </w:rPr>
        <w:t>3</w:t>
      </w:r>
      <w:r w:rsidRPr="00583BD0">
        <w:rPr>
          <w:rFonts w:ascii="Arial" w:hAnsi="Arial" w:cs="Arial"/>
          <w:szCs w:val="24"/>
        </w:rPr>
        <w:t xml:space="preserve"> oraz 72 500 m</w:t>
      </w:r>
      <w:r w:rsidRPr="00583BD0">
        <w:rPr>
          <w:rFonts w:ascii="Arial" w:hAnsi="Arial" w:cs="Arial"/>
          <w:szCs w:val="24"/>
          <w:vertAlign w:val="superscript"/>
        </w:rPr>
        <w:t>3</w:t>
      </w:r>
      <w:r w:rsidRPr="00583BD0">
        <w:rPr>
          <w:rFonts w:ascii="Arial" w:hAnsi="Arial" w:cs="Arial"/>
          <w:szCs w:val="24"/>
        </w:rPr>
        <w:t xml:space="preserve">, co daje łącznie pojemność całkowitą kwatery </w:t>
      </w:r>
      <w:r w:rsidRPr="00583BD0">
        <w:rPr>
          <w:rFonts w:ascii="Arial" w:hAnsi="Arial" w:cs="Arial"/>
          <w:szCs w:val="24"/>
        </w:rPr>
        <w:br/>
        <w:t>154 000 m</w:t>
      </w:r>
      <w:r w:rsidRPr="00583BD0">
        <w:rPr>
          <w:rFonts w:ascii="Arial" w:hAnsi="Arial" w:cs="Arial"/>
          <w:szCs w:val="24"/>
          <w:vertAlign w:val="superscript"/>
        </w:rPr>
        <w:t>3</w:t>
      </w:r>
      <w:r w:rsidRPr="00583BD0">
        <w:rPr>
          <w:rFonts w:ascii="Arial" w:hAnsi="Arial" w:cs="Arial"/>
          <w:szCs w:val="24"/>
        </w:rPr>
        <w:t xml:space="preserve">. W decyzji </w:t>
      </w:r>
      <w:r w:rsidR="00EB505F" w:rsidRPr="00583BD0">
        <w:rPr>
          <w:rFonts w:ascii="Arial" w:hAnsi="Arial" w:cs="Arial"/>
          <w:szCs w:val="24"/>
        </w:rPr>
        <w:t xml:space="preserve">o środowiskowych uwarunkowaniach </w:t>
      </w:r>
      <w:r w:rsidRPr="00583BD0">
        <w:rPr>
          <w:rFonts w:ascii="Arial" w:hAnsi="Arial" w:cs="Arial"/>
          <w:szCs w:val="24"/>
        </w:rPr>
        <w:t>ustalono również zdolność przerobową sortowni odpadów jako 10 000 Mg/rok (40 Mg/dobę).</w:t>
      </w:r>
    </w:p>
    <w:p w:rsidR="004554A2" w:rsidRDefault="004273EC" w:rsidP="004273EC">
      <w:pPr>
        <w:pStyle w:val="Tekstpodstawowy"/>
        <w:spacing w:line="276" w:lineRule="auto"/>
        <w:rPr>
          <w:rFonts w:ascii="Arial" w:hAnsi="Arial" w:cs="Arial"/>
          <w:szCs w:val="24"/>
        </w:rPr>
      </w:pPr>
      <w:r w:rsidRPr="00583BD0">
        <w:rPr>
          <w:rFonts w:ascii="Arial" w:hAnsi="Arial" w:cs="Arial"/>
          <w:szCs w:val="24"/>
        </w:rPr>
        <w:t xml:space="preserve">       </w:t>
      </w:r>
      <w:r w:rsidRPr="00583BD0">
        <w:rPr>
          <w:rFonts w:ascii="Arial" w:hAnsi="Arial" w:cs="Arial"/>
          <w:szCs w:val="24"/>
        </w:rPr>
        <w:tab/>
      </w:r>
    </w:p>
    <w:p w:rsidR="004273EC" w:rsidRPr="00583BD0" w:rsidRDefault="004273EC" w:rsidP="004554A2">
      <w:pPr>
        <w:pStyle w:val="Tekstpodstawowy"/>
        <w:spacing w:line="276" w:lineRule="auto"/>
        <w:ind w:firstLine="708"/>
        <w:rPr>
          <w:rFonts w:ascii="Arial" w:hAnsi="Arial" w:cs="Arial"/>
          <w:szCs w:val="24"/>
        </w:rPr>
      </w:pPr>
      <w:r w:rsidRPr="00583BD0">
        <w:rPr>
          <w:rFonts w:ascii="Arial" w:hAnsi="Arial" w:cs="Arial"/>
          <w:szCs w:val="24"/>
        </w:rPr>
        <w:lastRenderedPageBreak/>
        <w:t xml:space="preserve">Środowiskowe uwarunkowania realizacji przedsięwzięcia polegającego </w:t>
      </w:r>
      <w:r w:rsidRPr="00583BD0">
        <w:rPr>
          <w:rFonts w:ascii="Arial" w:hAnsi="Arial" w:cs="Arial"/>
          <w:szCs w:val="24"/>
        </w:rPr>
        <w:br/>
        <w:t xml:space="preserve">na wdrożeniu przez Zakład Gospodarki Komunalnej Sp. z o.o. w Krzeszowie technologii biologicznego przetwarzania frakcji biodegradowalnej z procesu mechanicznego przetwarzania zmieszanych odpadów komunalnych, </w:t>
      </w:r>
      <w:r w:rsidRPr="00583BD0">
        <w:rPr>
          <w:rFonts w:ascii="Arial" w:hAnsi="Arial" w:cs="Arial"/>
          <w:szCs w:val="24"/>
        </w:rPr>
        <w:br/>
        <w:t xml:space="preserve">w miejscowości Sigiełki, o zdolności przerobowej około 12 300 Mg/rok, tj. </w:t>
      </w:r>
      <w:r w:rsidRPr="00583BD0">
        <w:rPr>
          <w:rFonts w:ascii="Arial" w:hAnsi="Arial" w:cs="Arial"/>
          <w:szCs w:val="24"/>
        </w:rPr>
        <w:br/>
        <w:t xml:space="preserve">ok. 40 Mg/dobę frakcji podsitowej oraz odpadów zielonych i bioodpadów </w:t>
      </w:r>
      <w:r w:rsidRPr="00583BD0">
        <w:rPr>
          <w:rFonts w:ascii="Arial" w:hAnsi="Arial" w:cs="Arial"/>
          <w:szCs w:val="24"/>
        </w:rPr>
        <w:br/>
        <w:t xml:space="preserve">z selektywnej zbiórki około 1400 Mg/rok ustalono decyzją Wójta Gminy Krzeszów </w:t>
      </w:r>
      <w:r w:rsidRPr="00583BD0">
        <w:rPr>
          <w:rFonts w:ascii="Arial" w:hAnsi="Arial" w:cs="Arial"/>
          <w:szCs w:val="24"/>
        </w:rPr>
        <w:br/>
        <w:t xml:space="preserve">z dn. 22 stycznia 2014 r., znak: OS.6220.3.2013. Ustalenia analizowanej DUŚ zezwalają również na wydłużenie czasu pracy sortowni odpadów z jednej na </w:t>
      </w:r>
      <w:r w:rsidRPr="00583BD0">
        <w:rPr>
          <w:rFonts w:ascii="Arial" w:hAnsi="Arial" w:cs="Arial"/>
          <w:szCs w:val="24"/>
        </w:rPr>
        <w:br/>
        <w:t>trzy zmiany, tym samym zwiększając zdolność przerobową sortowni z 10 000 Mg/rok na 30 000 Mg/rok.</w:t>
      </w:r>
    </w:p>
    <w:p w:rsidR="00453709" w:rsidRPr="00453709" w:rsidRDefault="00453709" w:rsidP="00453709"/>
    <w:p w:rsidR="006008B1" w:rsidRPr="004716D0" w:rsidRDefault="00FB71C9" w:rsidP="006008B1">
      <w:pPr>
        <w:pStyle w:val="Nagwek6"/>
        <w:spacing w:line="276" w:lineRule="auto"/>
        <w:ind w:firstLine="708"/>
        <w:jc w:val="both"/>
        <w:rPr>
          <w:rFonts w:cs="Arial"/>
          <w:color w:val="auto"/>
          <w:sz w:val="24"/>
          <w:szCs w:val="24"/>
          <w:u w:val="none"/>
        </w:rPr>
      </w:pPr>
      <w:r w:rsidRPr="004716D0">
        <w:rPr>
          <w:rFonts w:cs="Arial"/>
          <w:color w:val="auto"/>
          <w:sz w:val="24"/>
          <w:szCs w:val="24"/>
          <w:u w:val="none"/>
        </w:rPr>
        <w:t>Uwzględniając wniosek Zakładu Gospodarki Komunalnej Sp. z o.o.</w:t>
      </w:r>
      <w:r w:rsidR="005A7598" w:rsidRPr="004716D0">
        <w:rPr>
          <w:rFonts w:cs="Arial"/>
          <w:color w:val="auto"/>
          <w:sz w:val="24"/>
          <w:szCs w:val="24"/>
          <w:u w:val="none"/>
        </w:rPr>
        <w:t xml:space="preserve"> </w:t>
      </w:r>
      <w:r w:rsidR="005A7598" w:rsidRPr="004716D0">
        <w:rPr>
          <w:rFonts w:cs="Arial"/>
          <w:color w:val="auto"/>
          <w:sz w:val="24"/>
          <w:szCs w:val="24"/>
          <w:u w:val="none"/>
        </w:rPr>
        <w:br/>
        <w:t>w Krzeszowie</w:t>
      </w:r>
      <w:r w:rsidR="00F27058" w:rsidRPr="004716D0">
        <w:rPr>
          <w:rFonts w:cs="Arial"/>
          <w:color w:val="auto"/>
          <w:sz w:val="24"/>
          <w:szCs w:val="24"/>
          <w:u w:val="none"/>
        </w:rPr>
        <w:t xml:space="preserve"> oraz przedłożone dokumenty, w tym ustalenia decyzji </w:t>
      </w:r>
      <w:r w:rsidR="00F27058" w:rsidRPr="004716D0">
        <w:rPr>
          <w:rFonts w:cs="Arial"/>
          <w:color w:val="auto"/>
          <w:sz w:val="24"/>
          <w:szCs w:val="24"/>
          <w:u w:val="none"/>
        </w:rPr>
        <w:br/>
        <w:t>o środowiskowych uwarunkowaniach realizacji przedsięwzięcia</w:t>
      </w:r>
      <w:r w:rsidRPr="004716D0">
        <w:rPr>
          <w:rFonts w:cs="Arial"/>
          <w:color w:val="auto"/>
          <w:sz w:val="24"/>
          <w:szCs w:val="24"/>
          <w:u w:val="none"/>
        </w:rPr>
        <w:t xml:space="preserve">, </w:t>
      </w:r>
      <w:r w:rsidR="00384B6A" w:rsidRPr="004716D0">
        <w:rPr>
          <w:rFonts w:cs="Arial"/>
          <w:color w:val="auto"/>
          <w:sz w:val="24"/>
          <w:szCs w:val="24"/>
          <w:u w:val="none"/>
        </w:rPr>
        <w:t>w niniejszej decyzji udzieliłem pozwolenia zintegrowanego na eksploatację instalacji IPPC przeznaczonej</w:t>
      </w:r>
      <w:r w:rsidR="0076038F" w:rsidRPr="004716D0">
        <w:rPr>
          <w:rFonts w:cs="Arial"/>
          <w:color w:val="auto"/>
          <w:sz w:val="24"/>
          <w:szCs w:val="24"/>
          <w:u w:val="none"/>
        </w:rPr>
        <w:t xml:space="preserve"> do przetwarzania odpadów innych niż niebezpieczne przez składowanie o zdolności przyjmowania </w:t>
      </w:r>
      <w:r w:rsidR="0086032B" w:rsidRPr="004716D0">
        <w:rPr>
          <w:rFonts w:cs="Arial"/>
          <w:color w:val="auto"/>
          <w:sz w:val="24"/>
          <w:szCs w:val="24"/>
          <w:u w:val="none"/>
        </w:rPr>
        <w:t>4</w:t>
      </w:r>
      <w:r w:rsidR="0076038F" w:rsidRPr="004716D0">
        <w:rPr>
          <w:rFonts w:cs="Arial"/>
          <w:color w:val="auto"/>
          <w:sz w:val="24"/>
          <w:szCs w:val="24"/>
          <w:u w:val="none"/>
        </w:rPr>
        <w:t xml:space="preserve">0 ton odpadów na dobę </w:t>
      </w:r>
      <w:r w:rsidR="0086032B" w:rsidRPr="004716D0">
        <w:rPr>
          <w:rFonts w:cs="Arial"/>
          <w:color w:val="auto"/>
          <w:sz w:val="24"/>
          <w:szCs w:val="24"/>
          <w:u w:val="none"/>
        </w:rPr>
        <w:t xml:space="preserve">i </w:t>
      </w:r>
      <w:r w:rsidR="0076038F" w:rsidRPr="004716D0">
        <w:rPr>
          <w:rFonts w:cs="Arial"/>
          <w:color w:val="auto"/>
          <w:sz w:val="24"/>
          <w:szCs w:val="24"/>
          <w:u w:val="none"/>
        </w:rPr>
        <w:t xml:space="preserve">całkowitej pojemności </w:t>
      </w:r>
      <w:r w:rsidR="00B83C56" w:rsidRPr="004716D0">
        <w:rPr>
          <w:rFonts w:cs="Arial"/>
          <w:color w:val="auto"/>
          <w:sz w:val="24"/>
          <w:szCs w:val="24"/>
          <w:u w:val="none"/>
        </w:rPr>
        <w:t>283 544 m</w:t>
      </w:r>
      <w:r w:rsidR="00B83C56" w:rsidRPr="004716D0">
        <w:rPr>
          <w:rFonts w:cs="Arial"/>
          <w:color w:val="auto"/>
          <w:sz w:val="24"/>
          <w:szCs w:val="24"/>
          <w:u w:val="none"/>
          <w:vertAlign w:val="superscript"/>
        </w:rPr>
        <w:t>3</w:t>
      </w:r>
      <w:r w:rsidR="005E4A43" w:rsidRPr="004716D0">
        <w:rPr>
          <w:rFonts w:cs="Arial"/>
          <w:color w:val="auto"/>
          <w:sz w:val="24"/>
          <w:szCs w:val="24"/>
          <w:u w:val="none"/>
        </w:rPr>
        <w:t>.</w:t>
      </w:r>
      <w:r w:rsidR="005E4A43" w:rsidRPr="003C7D93">
        <w:rPr>
          <w:rFonts w:cs="Arial"/>
          <w:b/>
          <w:color w:val="auto"/>
          <w:sz w:val="24"/>
          <w:szCs w:val="24"/>
          <w:u w:val="none"/>
        </w:rPr>
        <w:t xml:space="preserve"> </w:t>
      </w:r>
      <w:r w:rsidR="006008B1" w:rsidRPr="006008B1">
        <w:rPr>
          <w:rFonts w:cs="Arial"/>
          <w:sz w:val="24"/>
          <w:szCs w:val="24"/>
          <w:u w:val="none"/>
        </w:rPr>
        <w:t xml:space="preserve">Eksploatowane </w:t>
      </w:r>
      <w:r w:rsidR="006008B1" w:rsidRPr="006008B1">
        <w:rPr>
          <w:rFonts w:cs="Arial"/>
          <w:bCs/>
          <w:sz w:val="24"/>
          <w:szCs w:val="24"/>
          <w:u w:val="none"/>
        </w:rPr>
        <w:t>nadpoziomowo – podpoziomowe</w:t>
      </w:r>
      <w:r w:rsidR="006008B1" w:rsidRPr="006008B1">
        <w:rPr>
          <w:rFonts w:cs="Arial"/>
          <w:sz w:val="24"/>
          <w:szCs w:val="24"/>
          <w:u w:val="none"/>
        </w:rPr>
        <w:t xml:space="preserve"> składowisko odpadów rozbudowane zostało o nową kwaterę o poj</w:t>
      </w:r>
      <w:r w:rsidR="006008B1">
        <w:rPr>
          <w:rFonts w:cs="Arial"/>
          <w:sz w:val="24"/>
          <w:szCs w:val="24"/>
          <w:u w:val="none"/>
        </w:rPr>
        <w:t>.</w:t>
      </w:r>
      <w:r w:rsidR="006008B1" w:rsidRPr="006008B1">
        <w:rPr>
          <w:rFonts w:cs="Arial"/>
          <w:sz w:val="24"/>
          <w:szCs w:val="24"/>
          <w:u w:val="none"/>
        </w:rPr>
        <w:t>153 000 m</w:t>
      </w:r>
      <w:r w:rsidR="006008B1" w:rsidRPr="006008B1">
        <w:rPr>
          <w:rFonts w:cs="Arial"/>
          <w:sz w:val="24"/>
          <w:szCs w:val="24"/>
          <w:u w:val="none"/>
          <w:vertAlign w:val="superscript"/>
        </w:rPr>
        <w:t>3</w:t>
      </w:r>
      <w:r w:rsidR="006008B1" w:rsidRPr="006008B1">
        <w:rPr>
          <w:rFonts w:cs="Arial"/>
          <w:sz w:val="24"/>
          <w:szCs w:val="24"/>
          <w:u w:val="none"/>
        </w:rPr>
        <w:t>.</w:t>
      </w:r>
      <w:r w:rsidR="006008B1" w:rsidRPr="006008B1">
        <w:rPr>
          <w:rFonts w:cs="Arial"/>
          <w:sz w:val="24"/>
          <w:szCs w:val="24"/>
          <w:u w:val="none"/>
        </w:rPr>
        <w:br/>
      </w:r>
      <w:r w:rsidR="006008B1" w:rsidRPr="006008B1">
        <w:rPr>
          <w:rFonts w:cs="Arial"/>
          <w:bCs/>
          <w:sz w:val="24"/>
          <w:szCs w:val="24"/>
          <w:u w:val="none"/>
        </w:rPr>
        <w:t xml:space="preserve"> </w:t>
      </w:r>
      <w:r w:rsidR="006008B1" w:rsidRPr="006008B1">
        <w:rPr>
          <w:rFonts w:cs="Arial"/>
          <w:sz w:val="24"/>
          <w:szCs w:val="24"/>
          <w:u w:val="none"/>
        </w:rPr>
        <w:t xml:space="preserve">Kwatera nr 2 powiązana będzie technologicznie z istniejącą infrastrukturą kwatery nr I, tj. (wspólny brodzik dezynfekcyjny, waga, zbiornik odcieku), wyposażona będzie natomiast odrębny drenaż odcieku i system odgazowania. Docelowo kwatery będą tworzyć </w:t>
      </w:r>
      <w:r w:rsidR="006008B1" w:rsidRPr="004716D0">
        <w:rPr>
          <w:rFonts w:cs="Arial"/>
          <w:sz w:val="24"/>
          <w:szCs w:val="24"/>
          <w:u w:val="none"/>
        </w:rPr>
        <w:t>jedną bryłę składowiska.</w:t>
      </w:r>
    </w:p>
    <w:p w:rsidR="00B05074" w:rsidRPr="004716D0" w:rsidRDefault="00F27058" w:rsidP="003C7D93">
      <w:pPr>
        <w:pStyle w:val="Nagwek6"/>
        <w:spacing w:line="276" w:lineRule="auto"/>
        <w:ind w:firstLine="708"/>
        <w:jc w:val="both"/>
        <w:rPr>
          <w:rFonts w:cs="Arial"/>
          <w:b/>
          <w:color w:val="auto"/>
          <w:sz w:val="24"/>
          <w:szCs w:val="24"/>
          <w:u w:val="none"/>
        </w:rPr>
      </w:pPr>
      <w:r w:rsidRPr="004716D0">
        <w:rPr>
          <w:rFonts w:cs="Arial"/>
          <w:color w:val="auto"/>
          <w:sz w:val="24"/>
          <w:szCs w:val="24"/>
          <w:u w:val="none"/>
        </w:rPr>
        <w:t xml:space="preserve">Zgodnie z art. 203 ust. 3 ustawy Prawo ochrony środowiska, </w:t>
      </w:r>
      <w:r w:rsidR="003C7D93" w:rsidRPr="004716D0">
        <w:rPr>
          <w:rFonts w:cs="Arial"/>
          <w:color w:val="auto"/>
          <w:sz w:val="24"/>
          <w:szCs w:val="24"/>
          <w:u w:val="none"/>
        </w:rPr>
        <w:t>na wniosek</w:t>
      </w:r>
      <w:r w:rsidR="00B05074" w:rsidRPr="004716D0">
        <w:rPr>
          <w:rFonts w:cs="Arial"/>
          <w:color w:val="auto"/>
          <w:sz w:val="24"/>
          <w:szCs w:val="24"/>
          <w:u w:val="none"/>
        </w:rPr>
        <w:t xml:space="preserve"> prowadzącego instalację, </w:t>
      </w:r>
      <w:r w:rsidR="003C7D93" w:rsidRPr="004716D0">
        <w:rPr>
          <w:rFonts w:cs="Arial"/>
          <w:color w:val="auto"/>
          <w:sz w:val="24"/>
          <w:szCs w:val="24"/>
          <w:u w:val="none"/>
        </w:rPr>
        <w:t xml:space="preserve">niniejsze </w:t>
      </w:r>
      <w:r w:rsidR="00B05074" w:rsidRPr="004716D0">
        <w:rPr>
          <w:rFonts w:cs="Arial"/>
          <w:color w:val="auto"/>
          <w:sz w:val="24"/>
          <w:szCs w:val="24"/>
          <w:u w:val="none"/>
        </w:rPr>
        <w:t>pozwolenie zintegrowane obejmuje również instalację do mechaniczno – biologiczne</w:t>
      </w:r>
      <w:r w:rsidR="004716D0" w:rsidRPr="004716D0">
        <w:rPr>
          <w:rFonts w:cs="Arial"/>
          <w:color w:val="auto"/>
          <w:sz w:val="24"/>
          <w:szCs w:val="24"/>
          <w:u w:val="none"/>
        </w:rPr>
        <w:t>go przetwarzania odpadów (</w:t>
      </w:r>
      <w:r w:rsidR="00B05074" w:rsidRPr="004716D0">
        <w:rPr>
          <w:rFonts w:eastAsia="Calibri" w:cs="Arial"/>
          <w:color w:val="auto"/>
          <w:sz w:val="24"/>
          <w:szCs w:val="24"/>
          <w:u w:val="none"/>
        </w:rPr>
        <w:t>nie wymagającą uzyskania pozwolenia zintegrowanego</w:t>
      </w:r>
      <w:r w:rsidR="004716D0" w:rsidRPr="004716D0">
        <w:rPr>
          <w:rFonts w:eastAsia="Calibri" w:cs="Arial"/>
          <w:color w:val="auto"/>
          <w:sz w:val="24"/>
          <w:szCs w:val="24"/>
          <w:u w:val="none"/>
        </w:rPr>
        <w:t xml:space="preserve">), zlokalizowaną </w:t>
      </w:r>
      <w:r w:rsidR="004716D0" w:rsidRPr="004716D0">
        <w:rPr>
          <w:rFonts w:cs="Arial"/>
          <w:color w:val="auto"/>
          <w:sz w:val="24"/>
          <w:szCs w:val="24"/>
          <w:u w:val="none"/>
        </w:rPr>
        <w:t>na terenie zakładu, gdzie zlokalizowana jest instalacja typu IPPC.</w:t>
      </w:r>
      <w:r w:rsidR="00B05074" w:rsidRPr="004716D0">
        <w:rPr>
          <w:rFonts w:eastAsia="Calibri" w:cs="Arial"/>
          <w:b/>
          <w:color w:val="auto"/>
          <w:sz w:val="24"/>
          <w:szCs w:val="24"/>
          <w:u w:val="none"/>
        </w:rPr>
        <w:t xml:space="preserve"> </w:t>
      </w:r>
      <w:r w:rsidR="004716D0">
        <w:rPr>
          <w:rFonts w:eastAsia="Calibri" w:cs="Arial"/>
          <w:color w:val="auto"/>
          <w:sz w:val="24"/>
          <w:szCs w:val="24"/>
          <w:u w:val="none"/>
        </w:rPr>
        <w:t xml:space="preserve">Instalację MBP </w:t>
      </w:r>
      <w:r w:rsidR="004716D0">
        <w:rPr>
          <w:rFonts w:cs="Arial"/>
          <w:color w:val="auto"/>
          <w:sz w:val="24"/>
          <w:szCs w:val="24"/>
          <w:u w:val="none"/>
        </w:rPr>
        <w:t>tworzyć będą</w:t>
      </w:r>
      <w:r w:rsidR="00B05074" w:rsidRPr="004716D0">
        <w:rPr>
          <w:rFonts w:cs="Arial"/>
          <w:color w:val="auto"/>
          <w:sz w:val="24"/>
          <w:szCs w:val="24"/>
          <w:u w:val="none"/>
        </w:rPr>
        <w:t>:</w:t>
      </w:r>
      <w:r w:rsidR="00B05074" w:rsidRPr="004716D0">
        <w:rPr>
          <w:rFonts w:cs="Arial"/>
          <w:b/>
          <w:color w:val="auto"/>
          <w:sz w:val="24"/>
          <w:szCs w:val="24"/>
          <w:u w:val="none"/>
        </w:rPr>
        <w:t xml:space="preserve"> </w:t>
      </w:r>
    </w:p>
    <w:p w:rsidR="00B05074" w:rsidRPr="006008B1" w:rsidRDefault="005E4A43" w:rsidP="009E3A1C">
      <w:pPr>
        <w:pStyle w:val="Tekstpodstawowy"/>
        <w:numPr>
          <w:ilvl w:val="0"/>
          <w:numId w:val="52"/>
        </w:numPr>
        <w:spacing w:line="276" w:lineRule="auto"/>
        <w:ind w:left="426" w:hanging="426"/>
        <w:rPr>
          <w:rFonts w:ascii="Arial" w:hAnsi="Arial" w:cs="Arial"/>
          <w:szCs w:val="24"/>
        </w:rPr>
      </w:pPr>
      <w:r w:rsidRPr="006008B1">
        <w:rPr>
          <w:rFonts w:ascii="Arial" w:hAnsi="Arial" w:cs="Arial"/>
          <w:szCs w:val="24"/>
        </w:rPr>
        <w:t>linia</w:t>
      </w:r>
      <w:r w:rsidR="00B05074" w:rsidRPr="006008B1">
        <w:rPr>
          <w:rFonts w:ascii="Arial" w:hAnsi="Arial" w:cs="Arial"/>
          <w:szCs w:val="24"/>
        </w:rPr>
        <w:t xml:space="preserve"> do mechaniczno-ręcznego sortowania odpadów </w:t>
      </w:r>
      <w:r w:rsidR="00B05074" w:rsidRPr="006008B1">
        <w:rPr>
          <w:rFonts w:ascii="Arial" w:eastAsia="Calibri" w:hAnsi="Arial" w:cs="Arial"/>
          <w:szCs w:val="24"/>
        </w:rPr>
        <w:t xml:space="preserve">o zdolności przerobowej </w:t>
      </w:r>
      <w:r w:rsidR="00B05074" w:rsidRPr="006008B1">
        <w:rPr>
          <w:rFonts w:ascii="Arial" w:eastAsia="Calibri" w:hAnsi="Arial" w:cs="Arial"/>
          <w:szCs w:val="24"/>
        </w:rPr>
        <w:br/>
        <w:t>do 30 000 Mg/rok przy pracy 3 zmianowej, p</w:t>
      </w:r>
      <w:r w:rsidR="00B05074" w:rsidRPr="006008B1">
        <w:rPr>
          <w:rFonts w:ascii="Arial" w:hAnsi="Arial" w:cs="Arial"/>
          <w:bCs/>
          <w:szCs w:val="24"/>
        </w:rPr>
        <w:t>rzeznaczoną</w:t>
      </w:r>
      <w:r w:rsidR="00B05074" w:rsidRPr="006008B1">
        <w:rPr>
          <w:rFonts w:ascii="Arial" w:hAnsi="Arial" w:cs="Arial"/>
          <w:szCs w:val="24"/>
        </w:rPr>
        <w:t xml:space="preserve"> do rozdzielania </w:t>
      </w:r>
      <w:r w:rsidR="00B05074" w:rsidRPr="006008B1">
        <w:rPr>
          <w:rFonts w:ascii="Arial" w:hAnsi="Arial" w:cs="Arial"/>
          <w:szCs w:val="24"/>
        </w:rPr>
        <w:br/>
        <w:t>na poszczególne frakcje zmieszanych odpadów komunalnych, zmieszanych odpadów opakowaniowych i innych odpadów komunalnych, oraz do doc</w:t>
      </w:r>
      <w:r w:rsidR="00D43CB8" w:rsidRPr="006008B1">
        <w:rPr>
          <w:rFonts w:ascii="Arial" w:hAnsi="Arial" w:cs="Arial"/>
          <w:szCs w:val="24"/>
        </w:rPr>
        <w:t xml:space="preserve">zyszczania odpadów komunalnych </w:t>
      </w:r>
      <w:r w:rsidR="00B05074" w:rsidRPr="006008B1">
        <w:rPr>
          <w:rFonts w:ascii="Arial" w:hAnsi="Arial" w:cs="Arial"/>
          <w:szCs w:val="24"/>
        </w:rPr>
        <w:t xml:space="preserve">i opakowaniowych z selektywnej zbiórki, </w:t>
      </w:r>
    </w:p>
    <w:p w:rsidR="00B05074" w:rsidRPr="006008B1" w:rsidRDefault="005E4A43" w:rsidP="009E3A1C">
      <w:pPr>
        <w:pStyle w:val="Tekstpodstawowy"/>
        <w:numPr>
          <w:ilvl w:val="0"/>
          <w:numId w:val="52"/>
        </w:numPr>
        <w:spacing w:line="276" w:lineRule="auto"/>
        <w:ind w:left="426"/>
        <w:rPr>
          <w:rFonts w:ascii="Arial" w:eastAsia="Calibri" w:hAnsi="Arial" w:cs="Arial"/>
          <w:szCs w:val="24"/>
        </w:rPr>
      </w:pPr>
      <w:r w:rsidRPr="006008B1">
        <w:rPr>
          <w:rFonts w:ascii="Arial" w:eastAsia="Calibri" w:hAnsi="Arial" w:cs="Arial"/>
          <w:szCs w:val="24"/>
        </w:rPr>
        <w:t>planowany</w:t>
      </w:r>
      <w:r w:rsidR="00B05074" w:rsidRPr="006008B1">
        <w:rPr>
          <w:rFonts w:ascii="Arial" w:eastAsia="Calibri" w:hAnsi="Arial" w:cs="Arial"/>
          <w:szCs w:val="24"/>
        </w:rPr>
        <w:t xml:space="preserve"> do budowy </w:t>
      </w:r>
      <w:r w:rsidRPr="006008B1">
        <w:rPr>
          <w:rFonts w:ascii="Arial" w:hAnsi="Arial" w:cs="Arial"/>
          <w:szCs w:val="24"/>
        </w:rPr>
        <w:t>węzeł</w:t>
      </w:r>
      <w:r w:rsidR="00B05074" w:rsidRPr="006008B1">
        <w:rPr>
          <w:rFonts w:ascii="Arial" w:hAnsi="Arial" w:cs="Arial"/>
          <w:szCs w:val="24"/>
        </w:rPr>
        <w:t xml:space="preserve"> do biologicznego przetwarzania odpadów </w:t>
      </w:r>
      <w:r w:rsidR="00B05074" w:rsidRPr="006008B1">
        <w:rPr>
          <w:rFonts w:ascii="Arial" w:hAnsi="Arial" w:cs="Arial"/>
          <w:szCs w:val="24"/>
        </w:rPr>
        <w:br/>
        <w:t xml:space="preserve">w technologii </w:t>
      </w:r>
      <w:r w:rsidR="00B05074" w:rsidRPr="006008B1">
        <w:rPr>
          <w:rFonts w:ascii="Arial" w:hAnsi="Arial" w:cs="Arial"/>
          <w:spacing w:val="1"/>
          <w:szCs w:val="24"/>
        </w:rPr>
        <w:t>tl</w:t>
      </w:r>
      <w:r w:rsidR="00B05074" w:rsidRPr="006008B1">
        <w:rPr>
          <w:rFonts w:ascii="Arial" w:hAnsi="Arial" w:cs="Arial"/>
          <w:spacing w:val="-1"/>
          <w:szCs w:val="24"/>
        </w:rPr>
        <w:t>e</w:t>
      </w:r>
      <w:r w:rsidR="00B05074" w:rsidRPr="006008B1">
        <w:rPr>
          <w:rFonts w:ascii="Arial" w:hAnsi="Arial" w:cs="Arial"/>
          <w:szCs w:val="24"/>
        </w:rPr>
        <w:t>now</w:t>
      </w:r>
      <w:r w:rsidR="00B05074" w:rsidRPr="006008B1">
        <w:rPr>
          <w:rFonts w:ascii="Arial" w:hAnsi="Arial" w:cs="Arial"/>
          <w:spacing w:val="-1"/>
          <w:szCs w:val="24"/>
        </w:rPr>
        <w:t>e</w:t>
      </w:r>
      <w:r w:rsidR="00B05074" w:rsidRPr="006008B1">
        <w:rPr>
          <w:rFonts w:ascii="Arial" w:hAnsi="Arial" w:cs="Arial"/>
          <w:szCs w:val="24"/>
        </w:rPr>
        <w:t>j s</w:t>
      </w:r>
      <w:r w:rsidR="00B05074" w:rsidRPr="006008B1">
        <w:rPr>
          <w:rFonts w:ascii="Arial" w:hAnsi="Arial" w:cs="Arial"/>
          <w:spacing w:val="1"/>
          <w:szCs w:val="24"/>
        </w:rPr>
        <w:t>t</w:t>
      </w:r>
      <w:r w:rsidR="00B05074" w:rsidRPr="006008B1">
        <w:rPr>
          <w:rFonts w:ascii="Arial" w:hAnsi="Arial" w:cs="Arial"/>
          <w:spacing w:val="-1"/>
          <w:szCs w:val="24"/>
        </w:rPr>
        <w:t>a</w:t>
      </w:r>
      <w:r w:rsidR="00B05074" w:rsidRPr="006008B1">
        <w:rPr>
          <w:rFonts w:ascii="Arial" w:hAnsi="Arial" w:cs="Arial"/>
          <w:szCs w:val="24"/>
        </w:rPr>
        <w:t>b</w:t>
      </w:r>
      <w:r w:rsidR="00B05074" w:rsidRPr="006008B1">
        <w:rPr>
          <w:rFonts w:ascii="Arial" w:hAnsi="Arial" w:cs="Arial"/>
          <w:spacing w:val="1"/>
          <w:szCs w:val="24"/>
        </w:rPr>
        <w:t>ili</w:t>
      </w:r>
      <w:r w:rsidR="00B05074" w:rsidRPr="006008B1">
        <w:rPr>
          <w:rFonts w:ascii="Arial" w:hAnsi="Arial" w:cs="Arial"/>
          <w:spacing w:val="2"/>
          <w:szCs w:val="24"/>
        </w:rPr>
        <w:t>z</w:t>
      </w:r>
      <w:r w:rsidR="00B05074" w:rsidRPr="006008B1">
        <w:rPr>
          <w:rFonts w:ascii="Arial" w:hAnsi="Arial" w:cs="Arial"/>
          <w:spacing w:val="-1"/>
          <w:szCs w:val="24"/>
        </w:rPr>
        <w:t>ac</w:t>
      </w:r>
      <w:r w:rsidR="00B05074" w:rsidRPr="006008B1">
        <w:rPr>
          <w:rFonts w:ascii="Arial" w:hAnsi="Arial" w:cs="Arial"/>
          <w:spacing w:val="1"/>
          <w:szCs w:val="24"/>
        </w:rPr>
        <w:t>j</w:t>
      </w:r>
      <w:r w:rsidR="00B05074" w:rsidRPr="006008B1">
        <w:rPr>
          <w:rFonts w:ascii="Arial" w:hAnsi="Arial" w:cs="Arial"/>
          <w:szCs w:val="24"/>
        </w:rPr>
        <w:t>i frakcji podsitowej (pochodzącej z procesu mechanicznego przetwarzania zmieszanych odpadów komunalnych) o zdolności przerobowej do 12 300 Mg/rok frakcji podsitowej (ok. 40 Mg/dobę) oraz około 1400 Mg/rok odpadów zielonych i bioodpadów z selektywnej zbiórki.</w:t>
      </w:r>
      <w:r w:rsidR="00B05074" w:rsidRPr="006008B1">
        <w:rPr>
          <w:rFonts w:ascii="Arial" w:eastAsia="Calibri" w:hAnsi="Arial" w:cs="Arial"/>
          <w:szCs w:val="24"/>
        </w:rPr>
        <w:t xml:space="preserve"> </w:t>
      </w:r>
    </w:p>
    <w:p w:rsidR="004716D0" w:rsidRPr="004716D0" w:rsidRDefault="004716D0" w:rsidP="004716D0">
      <w:pPr>
        <w:pStyle w:val="Gwnytekst"/>
        <w:overflowPunct w:val="0"/>
        <w:autoSpaceDE w:val="0"/>
        <w:autoSpaceDN w:val="0"/>
        <w:adjustRightInd w:val="0"/>
        <w:spacing w:before="0" w:after="60" w:line="276" w:lineRule="auto"/>
        <w:textAlignment w:val="baseline"/>
        <w:rPr>
          <w:rFonts w:ascii="Arial" w:hAnsi="Arial" w:cs="Arial"/>
        </w:rPr>
      </w:pPr>
      <w:r w:rsidRPr="004716D0">
        <w:rPr>
          <w:rFonts w:ascii="Arial" w:hAnsi="Arial" w:cs="Arial"/>
        </w:rPr>
        <w:t xml:space="preserve">W instalacji MBP prowadzone będą procesy mechanicznego przetwarzania odpadów i biologicznego przetwarzania odpadów, połączone w jeden zintegrowany proces technologiczny przetwarzania m.in. zmieszanych odpadów komunalnych, </w:t>
      </w:r>
      <w:r>
        <w:rPr>
          <w:rFonts w:ascii="Arial" w:hAnsi="Arial" w:cs="Arial"/>
        </w:rPr>
        <w:br/>
      </w:r>
      <w:r w:rsidRPr="004716D0">
        <w:rPr>
          <w:rFonts w:ascii="Arial" w:hAnsi="Arial" w:cs="Arial"/>
        </w:rPr>
        <w:t xml:space="preserve">w celu ich przygotowania do procesów odzysku, w tym recyklingu, odzysku energii, termicznego przetwarzania lub składowania. </w:t>
      </w:r>
    </w:p>
    <w:p w:rsidR="009404C3" w:rsidRPr="009404C3" w:rsidRDefault="00B05074" w:rsidP="009404C3">
      <w:pPr>
        <w:pStyle w:val="Tekstpodstawowy"/>
        <w:spacing w:line="276" w:lineRule="auto"/>
        <w:ind w:firstLine="708"/>
        <w:rPr>
          <w:rFonts w:ascii="Arial" w:eastAsia="Calibri" w:hAnsi="Arial" w:cs="Arial"/>
          <w:szCs w:val="24"/>
        </w:rPr>
      </w:pPr>
      <w:r w:rsidRPr="006008B1">
        <w:rPr>
          <w:rFonts w:ascii="Arial" w:eastAsia="Calibri" w:hAnsi="Arial" w:cs="Arial"/>
          <w:szCs w:val="24"/>
        </w:rPr>
        <w:lastRenderedPageBreak/>
        <w:t xml:space="preserve">Dodatkowo, </w:t>
      </w:r>
      <w:r w:rsidR="003C7D93" w:rsidRPr="006008B1">
        <w:rPr>
          <w:rFonts w:ascii="Arial" w:eastAsia="Calibri" w:hAnsi="Arial" w:cs="Arial"/>
          <w:szCs w:val="24"/>
        </w:rPr>
        <w:t xml:space="preserve">na podstawie art. 45 ust. 9 ustawy o odpadach, </w:t>
      </w:r>
      <w:r w:rsidRPr="006008B1">
        <w:rPr>
          <w:rFonts w:ascii="Arial" w:eastAsia="Calibri" w:hAnsi="Arial" w:cs="Arial"/>
          <w:szCs w:val="24"/>
        </w:rPr>
        <w:t xml:space="preserve">w niniejszej decyzji </w:t>
      </w:r>
      <w:r w:rsidR="003C7D93" w:rsidRPr="006008B1">
        <w:rPr>
          <w:rFonts w:ascii="Arial" w:eastAsia="Calibri" w:hAnsi="Arial" w:cs="Arial"/>
          <w:szCs w:val="24"/>
        </w:rPr>
        <w:t>uwzględniłem wymagania przewidziane dla zezwolenia na zbieranie odpadów  oraz zezwolenia na przetwarzanie odpadów.</w:t>
      </w:r>
    </w:p>
    <w:p w:rsidR="00333A6A" w:rsidRPr="0010363C" w:rsidRDefault="005E4A43" w:rsidP="004716D0">
      <w:pPr>
        <w:pStyle w:val="Tekstpodstawowy"/>
        <w:spacing w:line="276" w:lineRule="auto"/>
        <w:ind w:firstLine="708"/>
        <w:rPr>
          <w:rFonts w:ascii="Arial" w:hAnsi="Arial" w:cs="Arial"/>
          <w:szCs w:val="24"/>
        </w:rPr>
      </w:pPr>
      <w:r>
        <w:rPr>
          <w:rFonts w:ascii="Arial" w:hAnsi="Arial" w:cs="Arial"/>
          <w:szCs w:val="24"/>
        </w:rPr>
        <w:t>Jak ustalono, w</w:t>
      </w:r>
      <w:r w:rsidR="00333A6A" w:rsidRPr="0010363C">
        <w:rPr>
          <w:rFonts w:ascii="Arial" w:hAnsi="Arial" w:cs="Arial"/>
          <w:szCs w:val="24"/>
        </w:rPr>
        <w:t xml:space="preserve">łaścicielem działek nr ewid. 612 i 613 oraz położonych w jej obrębie instalacji jest Gmina Krzeszów, a zarządzającym instalacją (na podstawie umowy dzierżawy nr 1/2013 z dnia 31 stycznia 2013 roku oraz umowy użyczenia </w:t>
      </w:r>
      <w:r>
        <w:rPr>
          <w:rFonts w:ascii="Arial" w:hAnsi="Arial" w:cs="Arial"/>
          <w:szCs w:val="24"/>
        </w:rPr>
        <w:br/>
        <w:t>n</w:t>
      </w:r>
      <w:r w:rsidR="00333A6A" w:rsidRPr="0010363C">
        <w:rPr>
          <w:rFonts w:ascii="Arial" w:hAnsi="Arial" w:cs="Arial"/>
          <w:szCs w:val="24"/>
        </w:rPr>
        <w:t xml:space="preserve">r 1/2013 z dnia 1 lutego 2013 roku jest Zakład Gospodarki Komunalnej </w:t>
      </w:r>
      <w:r>
        <w:rPr>
          <w:rFonts w:ascii="Arial" w:hAnsi="Arial" w:cs="Arial"/>
          <w:szCs w:val="24"/>
        </w:rPr>
        <w:br/>
      </w:r>
      <w:r w:rsidR="00333A6A" w:rsidRPr="0010363C">
        <w:rPr>
          <w:rFonts w:ascii="Arial" w:hAnsi="Arial" w:cs="Arial"/>
          <w:szCs w:val="24"/>
        </w:rPr>
        <w:t>w Krzeszowie</w:t>
      </w:r>
      <w:r>
        <w:rPr>
          <w:rFonts w:ascii="Arial" w:hAnsi="Arial" w:cs="Arial"/>
          <w:szCs w:val="24"/>
        </w:rPr>
        <w:t xml:space="preserve"> </w:t>
      </w:r>
      <w:r w:rsidR="00333A6A">
        <w:rPr>
          <w:rFonts w:ascii="Arial" w:hAnsi="Arial" w:cs="Arial"/>
          <w:szCs w:val="24"/>
        </w:rPr>
        <w:t>Sp. z o.o.</w:t>
      </w:r>
    </w:p>
    <w:p w:rsidR="00F27058" w:rsidRPr="00FB4D59" w:rsidRDefault="00F27058" w:rsidP="00F27058">
      <w:pPr>
        <w:pStyle w:val="Tekstpodstawowy"/>
        <w:spacing w:line="276" w:lineRule="auto"/>
        <w:ind w:firstLine="708"/>
        <w:rPr>
          <w:rFonts w:ascii="Arial" w:hAnsi="Arial" w:cs="Arial"/>
          <w:szCs w:val="24"/>
          <w:lang w:eastAsia="en-US"/>
        </w:rPr>
      </w:pPr>
      <w:r>
        <w:rPr>
          <w:rFonts w:ascii="Arial" w:hAnsi="Arial" w:cs="Arial"/>
          <w:szCs w:val="24"/>
          <w:lang w:eastAsia="en-US"/>
        </w:rPr>
        <w:t>Pod</w:t>
      </w:r>
      <w:r w:rsidRPr="0010363C">
        <w:rPr>
          <w:rFonts w:ascii="Arial" w:hAnsi="Arial" w:cs="Arial"/>
          <w:szCs w:val="24"/>
          <w:lang w:eastAsia="en-US"/>
        </w:rPr>
        <w:t xml:space="preserve"> względem morfologicznym teren instalacji leży w środkowej części Kotliny Sandomierskiej, na szczycie zbocza stanowiącego granicę pomiędzy Płaskowyżem Tarnogrodzkim, a Doliną Dolnego Sanu.</w:t>
      </w:r>
      <w:r>
        <w:rPr>
          <w:rFonts w:ascii="Arial" w:hAnsi="Arial" w:cs="Arial"/>
          <w:szCs w:val="24"/>
          <w:lang w:eastAsia="en-US"/>
        </w:rPr>
        <w:t xml:space="preserve"> </w:t>
      </w:r>
      <w:r w:rsidRPr="00FB4D59">
        <w:rPr>
          <w:rFonts w:ascii="Arial" w:hAnsi="Arial" w:cs="Arial"/>
          <w:szCs w:val="24"/>
        </w:rPr>
        <w:t>Średnie rzędne terenu na kierunku najbliższej zabudowy mieszkaniowej wsi Sigiełki wynoszą ok. 190 m n.p.m.</w:t>
      </w:r>
    </w:p>
    <w:p w:rsidR="008B14C7" w:rsidRPr="009404C3" w:rsidRDefault="00F27058" w:rsidP="009404C3">
      <w:pPr>
        <w:pStyle w:val="Tekstpodstawowy"/>
        <w:spacing w:line="276" w:lineRule="auto"/>
        <w:ind w:firstLine="708"/>
        <w:rPr>
          <w:rFonts w:ascii="Arial" w:hAnsi="Arial" w:cs="Arial"/>
          <w:szCs w:val="24"/>
        </w:rPr>
      </w:pPr>
      <w:r w:rsidRPr="00FB4D59">
        <w:rPr>
          <w:rFonts w:ascii="Arial" w:hAnsi="Arial" w:cs="Arial"/>
          <w:szCs w:val="24"/>
          <w:lang w:eastAsia="en-US"/>
        </w:rPr>
        <w:t>Hydrograficznie teren położony jest w zlewni rzeki San. Odległość terenu od Sanu wynosi około 3350 m.</w:t>
      </w:r>
      <w:r>
        <w:rPr>
          <w:rFonts w:ascii="Arial" w:hAnsi="Arial" w:cs="Arial"/>
          <w:szCs w:val="24"/>
        </w:rPr>
        <w:t xml:space="preserve"> </w:t>
      </w:r>
      <w:r w:rsidRPr="0010363C">
        <w:rPr>
          <w:rFonts w:ascii="Arial" w:hAnsi="Arial" w:cs="Arial"/>
          <w:szCs w:val="24"/>
        </w:rPr>
        <w:t>W odległości około 500 m na północny zachód od analizowanego składowiska znajduje się zespół źródeł dających początek niewielkim ciekom wodnym. Składowisko zlokalizowane jest poza GZWP nr 425</w:t>
      </w:r>
      <w:r>
        <w:rPr>
          <w:rFonts w:ascii="Arial" w:hAnsi="Arial" w:cs="Arial"/>
          <w:szCs w:val="24"/>
        </w:rPr>
        <w:t xml:space="preserve"> „Dębica – Stalowa Wola – Rzeszów”</w:t>
      </w:r>
      <w:r w:rsidRPr="0010363C">
        <w:rPr>
          <w:rFonts w:ascii="Arial" w:hAnsi="Arial" w:cs="Arial"/>
          <w:szCs w:val="24"/>
        </w:rPr>
        <w:t xml:space="preserve"> </w:t>
      </w:r>
      <w:r w:rsidRPr="004554A2">
        <w:rPr>
          <w:rFonts w:ascii="Arial" w:hAnsi="Arial" w:cs="Arial"/>
          <w:szCs w:val="24"/>
        </w:rPr>
        <w:t xml:space="preserve">(odległość ok. </w:t>
      </w:r>
      <w:r w:rsidR="009404C3">
        <w:rPr>
          <w:rFonts w:ascii="Arial" w:hAnsi="Arial" w:cs="Arial"/>
          <w:szCs w:val="24"/>
        </w:rPr>
        <w:t xml:space="preserve">130 m od granicy </w:t>
      </w:r>
      <w:r w:rsidR="009404C3" w:rsidRPr="0010363C">
        <w:rPr>
          <w:rFonts w:ascii="Arial" w:hAnsi="Arial" w:cs="Arial"/>
          <w:szCs w:val="24"/>
        </w:rPr>
        <w:t>projektowanej</w:t>
      </w:r>
      <w:r w:rsidR="009404C3">
        <w:rPr>
          <w:rFonts w:ascii="Arial" w:hAnsi="Arial" w:cs="Arial"/>
          <w:szCs w:val="24"/>
        </w:rPr>
        <w:t xml:space="preserve"> strefy ochronnej)</w:t>
      </w:r>
      <w:r w:rsidRPr="0010363C">
        <w:rPr>
          <w:rFonts w:ascii="Arial" w:hAnsi="Arial" w:cs="Arial"/>
          <w:szCs w:val="24"/>
        </w:rPr>
        <w:t xml:space="preserve">. </w:t>
      </w:r>
      <w:r>
        <w:rPr>
          <w:rFonts w:ascii="Arial" w:hAnsi="Arial" w:cs="Arial"/>
          <w:szCs w:val="24"/>
        </w:rPr>
        <w:t xml:space="preserve">Instalacje zlokalizowane są poza zasięgiem zalewu wodami powodziowymi. Najbliżej zlokalizowane ujęcie wód podziemnych znajduje się </w:t>
      </w:r>
      <w:r w:rsidR="009404C3">
        <w:rPr>
          <w:rFonts w:ascii="Arial" w:hAnsi="Arial" w:cs="Arial"/>
          <w:szCs w:val="24"/>
        </w:rPr>
        <w:br/>
      </w:r>
      <w:r>
        <w:rPr>
          <w:rFonts w:ascii="Arial" w:hAnsi="Arial" w:cs="Arial"/>
          <w:szCs w:val="24"/>
        </w:rPr>
        <w:t xml:space="preserve">w odległości ok. 470 m w linii prostej na południowy zachód licząc od granicy działki nr ewid. 612. Instalacje zlokalizowane będą poza strefą ochronną tego ujęcia. </w:t>
      </w:r>
    </w:p>
    <w:p w:rsidR="004B0B16" w:rsidRPr="00F37615" w:rsidRDefault="004B0B16" w:rsidP="009404C3">
      <w:pPr>
        <w:pStyle w:val="Tekstpodstawowy3"/>
        <w:spacing w:after="0" w:line="276" w:lineRule="auto"/>
        <w:ind w:firstLine="720"/>
        <w:jc w:val="both"/>
        <w:rPr>
          <w:rFonts w:ascii="Arial" w:hAnsi="Arial" w:cs="Arial"/>
          <w:b/>
          <w:bCs/>
          <w:sz w:val="24"/>
          <w:szCs w:val="24"/>
        </w:rPr>
      </w:pPr>
      <w:r w:rsidRPr="00F37615">
        <w:rPr>
          <w:rFonts w:ascii="Arial" w:hAnsi="Arial" w:cs="Arial"/>
          <w:b/>
          <w:sz w:val="24"/>
          <w:szCs w:val="24"/>
        </w:rPr>
        <w:t xml:space="preserve">Na podstawie art. 188 i art. 211 ustawy Prawo ochrony środowiska, </w:t>
      </w:r>
      <w:r w:rsidRPr="00F37615">
        <w:rPr>
          <w:rFonts w:ascii="Arial" w:hAnsi="Arial" w:cs="Arial"/>
          <w:b/>
          <w:sz w:val="24"/>
          <w:szCs w:val="24"/>
        </w:rPr>
        <w:br/>
        <w:t xml:space="preserve">w </w:t>
      </w:r>
      <w:r w:rsidR="00F37615" w:rsidRPr="00F37615">
        <w:rPr>
          <w:rFonts w:ascii="Arial" w:hAnsi="Arial" w:cs="Arial"/>
          <w:b/>
          <w:bCs/>
          <w:sz w:val="24"/>
          <w:szCs w:val="24"/>
        </w:rPr>
        <w:t xml:space="preserve">punkcie I.1. i </w:t>
      </w:r>
      <w:r w:rsidRPr="00F37615">
        <w:rPr>
          <w:rFonts w:ascii="Arial" w:hAnsi="Arial" w:cs="Arial"/>
          <w:b/>
          <w:bCs/>
          <w:sz w:val="24"/>
          <w:szCs w:val="24"/>
        </w:rPr>
        <w:t>I.2. niniejszego</w:t>
      </w:r>
      <w:r w:rsidRPr="00F37615">
        <w:rPr>
          <w:rFonts w:ascii="Arial" w:hAnsi="Arial" w:cs="Arial"/>
          <w:b/>
          <w:sz w:val="24"/>
          <w:szCs w:val="24"/>
        </w:rPr>
        <w:t xml:space="preserve"> </w:t>
      </w:r>
      <w:r w:rsidRPr="00F37615">
        <w:rPr>
          <w:rFonts w:ascii="Arial" w:hAnsi="Arial" w:cs="Arial"/>
          <w:b/>
          <w:bCs/>
          <w:sz w:val="24"/>
          <w:szCs w:val="24"/>
        </w:rPr>
        <w:t xml:space="preserve">pozwolenia określiłem rodzaj prowadzonej działalności oraz parametry techniczne i technologiczne eksploatowanych instalacji, istotne z punktu widzenia przeciwdziałania zanieczyszczeniom. </w:t>
      </w:r>
    </w:p>
    <w:p w:rsidR="004B0B16" w:rsidRPr="00BF03A6" w:rsidRDefault="00441F19" w:rsidP="009404C3">
      <w:pPr>
        <w:pStyle w:val="ListParagraph"/>
        <w:tabs>
          <w:tab w:val="left" w:pos="350"/>
        </w:tabs>
        <w:spacing w:after="0"/>
        <w:ind w:left="4"/>
        <w:jc w:val="both"/>
        <w:rPr>
          <w:rFonts w:ascii="Arial" w:hAnsi="Arial" w:cs="Arial"/>
          <w:color w:val="FF0000"/>
          <w:sz w:val="24"/>
          <w:szCs w:val="24"/>
        </w:rPr>
      </w:pPr>
      <w:r w:rsidRPr="006E742E">
        <w:rPr>
          <w:rFonts w:ascii="Arial" w:hAnsi="Arial" w:cs="Arial"/>
          <w:sz w:val="24"/>
          <w:szCs w:val="24"/>
        </w:rPr>
        <w:tab/>
      </w:r>
      <w:r w:rsidRPr="006E742E">
        <w:rPr>
          <w:rFonts w:ascii="Arial" w:hAnsi="Arial" w:cs="Arial"/>
          <w:sz w:val="24"/>
          <w:szCs w:val="24"/>
        </w:rPr>
        <w:tab/>
      </w:r>
      <w:r w:rsidR="0018146B" w:rsidRPr="006E742E">
        <w:rPr>
          <w:rFonts w:ascii="Arial" w:hAnsi="Arial" w:cs="Arial"/>
          <w:sz w:val="24"/>
          <w:szCs w:val="24"/>
        </w:rPr>
        <w:t xml:space="preserve">W punkcie </w:t>
      </w:r>
      <w:r w:rsidR="004B0B16" w:rsidRPr="006E742E">
        <w:rPr>
          <w:rFonts w:ascii="Arial" w:hAnsi="Arial" w:cs="Arial"/>
          <w:sz w:val="24"/>
          <w:szCs w:val="24"/>
        </w:rPr>
        <w:t xml:space="preserve">I.3. pozwolenia omówiłem szczegółowo prowadzone oraz planowane procesy technologiczne, w tym procedurę przyjęcia odpadów </w:t>
      </w:r>
      <w:r w:rsidR="002E4439">
        <w:rPr>
          <w:rFonts w:ascii="Arial" w:hAnsi="Arial" w:cs="Arial"/>
          <w:sz w:val="24"/>
          <w:szCs w:val="24"/>
        </w:rPr>
        <w:t xml:space="preserve">do składowania i </w:t>
      </w:r>
      <w:r w:rsidR="004B0B16" w:rsidRPr="006E742E">
        <w:rPr>
          <w:rFonts w:ascii="Arial" w:hAnsi="Arial" w:cs="Arial"/>
          <w:sz w:val="24"/>
          <w:szCs w:val="24"/>
        </w:rPr>
        <w:t>na teren instalacji MBP oraz procesy</w:t>
      </w:r>
      <w:r w:rsidR="004B0B16" w:rsidRPr="0089452C">
        <w:rPr>
          <w:rFonts w:ascii="Arial" w:hAnsi="Arial" w:cs="Arial"/>
          <w:sz w:val="24"/>
          <w:szCs w:val="24"/>
        </w:rPr>
        <w:t xml:space="preserve"> technologiczne </w:t>
      </w:r>
      <w:r w:rsidR="009404C3" w:rsidRPr="0089452C">
        <w:rPr>
          <w:rFonts w:ascii="Arial" w:hAnsi="Arial" w:cs="Arial"/>
          <w:sz w:val="24"/>
          <w:szCs w:val="24"/>
        </w:rPr>
        <w:t xml:space="preserve">składowania odpadów </w:t>
      </w:r>
      <w:r w:rsidR="009404C3">
        <w:rPr>
          <w:rFonts w:ascii="Arial" w:hAnsi="Arial" w:cs="Arial"/>
          <w:sz w:val="24"/>
          <w:szCs w:val="24"/>
        </w:rPr>
        <w:t xml:space="preserve">oraz </w:t>
      </w:r>
      <w:r w:rsidR="004B0B16" w:rsidRPr="0089452C">
        <w:rPr>
          <w:rFonts w:ascii="Arial" w:hAnsi="Arial" w:cs="Arial"/>
          <w:sz w:val="24"/>
          <w:szCs w:val="24"/>
        </w:rPr>
        <w:t>mechaniczno - biolo</w:t>
      </w:r>
      <w:r w:rsidR="009404C3">
        <w:rPr>
          <w:rFonts w:ascii="Arial" w:hAnsi="Arial" w:cs="Arial"/>
          <w:sz w:val="24"/>
          <w:szCs w:val="24"/>
        </w:rPr>
        <w:t>gicznego przetwarzania odpadów</w:t>
      </w:r>
      <w:r w:rsidR="004B0B16" w:rsidRPr="0089452C">
        <w:rPr>
          <w:rFonts w:ascii="Arial" w:hAnsi="Arial" w:cs="Arial"/>
          <w:sz w:val="24"/>
          <w:szCs w:val="24"/>
        </w:rPr>
        <w:t>.</w:t>
      </w:r>
      <w:r w:rsidR="0089452C" w:rsidRPr="0089452C">
        <w:rPr>
          <w:rFonts w:ascii="Arial" w:hAnsi="Arial" w:cs="Arial"/>
          <w:sz w:val="24"/>
          <w:szCs w:val="24"/>
        </w:rPr>
        <w:t xml:space="preserve"> </w:t>
      </w:r>
    </w:p>
    <w:p w:rsidR="0018146B" w:rsidRDefault="004B0B16" w:rsidP="007724ED">
      <w:pPr>
        <w:pStyle w:val="Tekstpodstawowy"/>
        <w:spacing w:line="276" w:lineRule="auto"/>
        <w:rPr>
          <w:rFonts w:ascii="Arial" w:hAnsi="Arial" w:cs="Arial"/>
          <w:color w:val="7030A0"/>
          <w:szCs w:val="24"/>
        </w:rPr>
      </w:pPr>
      <w:r w:rsidRPr="0010363C">
        <w:rPr>
          <w:rFonts w:ascii="Arial" w:hAnsi="Arial" w:cs="Arial"/>
          <w:b/>
          <w:bCs/>
          <w:szCs w:val="24"/>
        </w:rPr>
        <w:tab/>
      </w:r>
      <w:r w:rsidR="00B93441">
        <w:rPr>
          <w:rFonts w:ascii="Arial" w:hAnsi="Arial" w:cs="Arial"/>
          <w:szCs w:val="24"/>
        </w:rPr>
        <w:t>Z</w:t>
      </w:r>
      <w:r w:rsidR="00B93441" w:rsidRPr="0010363C">
        <w:rPr>
          <w:rFonts w:ascii="Arial" w:hAnsi="Arial" w:cs="Arial"/>
          <w:szCs w:val="24"/>
        </w:rPr>
        <w:t xml:space="preserve">godnie z wymogiem art. 202 ust. 4 ustawy Prawo ochrony środowiska oraz art. 43 ust. 2 ustawy </w:t>
      </w:r>
      <w:r w:rsidR="00B93441" w:rsidRPr="0010363C">
        <w:rPr>
          <w:rFonts w:ascii="Arial" w:hAnsi="Arial" w:cs="Arial"/>
          <w:bCs/>
          <w:szCs w:val="24"/>
        </w:rPr>
        <w:t>z dn. 14 grudnia 2012 r. o odpadach (Dz. U. z 2013 r. poz. 21 ze zm.)</w:t>
      </w:r>
      <w:r w:rsidR="00B93441">
        <w:rPr>
          <w:rFonts w:ascii="Arial" w:hAnsi="Arial" w:cs="Arial"/>
          <w:bCs/>
          <w:szCs w:val="24"/>
        </w:rPr>
        <w:t xml:space="preserve"> </w:t>
      </w:r>
      <w:r w:rsidR="00B93441" w:rsidRPr="00B93441">
        <w:rPr>
          <w:rFonts w:ascii="Arial" w:hAnsi="Arial" w:cs="Arial"/>
          <w:bCs/>
          <w:szCs w:val="24"/>
        </w:rPr>
        <w:t>w</w:t>
      </w:r>
      <w:r w:rsidR="0018146B">
        <w:rPr>
          <w:rFonts w:ascii="Arial" w:hAnsi="Arial" w:cs="Arial"/>
          <w:bCs/>
          <w:szCs w:val="24"/>
        </w:rPr>
        <w:t xml:space="preserve"> punkcie I</w:t>
      </w:r>
      <w:r w:rsidRPr="00B93441">
        <w:rPr>
          <w:rFonts w:ascii="Arial" w:hAnsi="Arial" w:cs="Arial"/>
          <w:bCs/>
          <w:szCs w:val="24"/>
        </w:rPr>
        <w:t>I.</w:t>
      </w:r>
      <w:r w:rsidRPr="00B93441">
        <w:rPr>
          <w:rFonts w:ascii="Arial" w:hAnsi="Arial" w:cs="Arial"/>
          <w:szCs w:val="24"/>
        </w:rPr>
        <w:t xml:space="preserve"> </w:t>
      </w:r>
      <w:r w:rsidRPr="00B93441">
        <w:rPr>
          <w:rFonts w:ascii="Arial" w:hAnsi="Arial" w:cs="Arial"/>
          <w:bCs/>
          <w:szCs w:val="24"/>
        </w:rPr>
        <w:t>niniejszej decyzji</w:t>
      </w:r>
      <w:r w:rsidRPr="00B93441">
        <w:rPr>
          <w:rFonts w:ascii="Arial" w:hAnsi="Arial" w:cs="Arial"/>
          <w:szCs w:val="24"/>
        </w:rPr>
        <w:t>,</w:t>
      </w:r>
      <w:r w:rsidRPr="0010363C">
        <w:rPr>
          <w:rFonts w:ascii="Arial" w:hAnsi="Arial" w:cs="Arial"/>
          <w:szCs w:val="24"/>
        </w:rPr>
        <w:t xml:space="preserve"> określiłem miejsca, dopuszczalne metody </w:t>
      </w:r>
      <w:r w:rsidR="00B93441">
        <w:rPr>
          <w:rFonts w:ascii="Arial" w:hAnsi="Arial" w:cs="Arial"/>
          <w:szCs w:val="24"/>
        </w:rPr>
        <w:br/>
      </w:r>
      <w:r w:rsidRPr="0010363C">
        <w:rPr>
          <w:rFonts w:ascii="Arial" w:hAnsi="Arial" w:cs="Arial"/>
          <w:szCs w:val="24"/>
        </w:rPr>
        <w:t xml:space="preserve">i warunki prowadzenia przez Zakład Gospodarki Komunalnej </w:t>
      </w:r>
      <w:r w:rsidR="00B93441" w:rsidRPr="0010363C">
        <w:rPr>
          <w:rFonts w:ascii="Arial" w:hAnsi="Arial" w:cs="Arial"/>
          <w:szCs w:val="24"/>
        </w:rPr>
        <w:t xml:space="preserve">Sp. z o.o. </w:t>
      </w:r>
      <w:r w:rsidR="00B93441">
        <w:rPr>
          <w:rFonts w:ascii="Arial" w:hAnsi="Arial" w:cs="Arial"/>
          <w:szCs w:val="24"/>
        </w:rPr>
        <w:br/>
      </w:r>
      <w:r w:rsidRPr="0010363C">
        <w:rPr>
          <w:rFonts w:ascii="Arial" w:hAnsi="Arial" w:cs="Arial"/>
          <w:szCs w:val="24"/>
        </w:rPr>
        <w:t xml:space="preserve">w Krzeszowie </w:t>
      </w:r>
      <w:r w:rsidRPr="00B93441">
        <w:rPr>
          <w:rFonts w:ascii="Arial" w:hAnsi="Arial" w:cs="Arial"/>
          <w:bCs/>
          <w:szCs w:val="24"/>
        </w:rPr>
        <w:t>procesu przetwarzania odpadów poprzez</w:t>
      </w:r>
      <w:r w:rsidRPr="0010363C">
        <w:rPr>
          <w:rFonts w:ascii="Arial" w:hAnsi="Arial" w:cs="Arial"/>
          <w:b/>
          <w:bCs/>
          <w:szCs w:val="24"/>
        </w:rPr>
        <w:t xml:space="preserve"> </w:t>
      </w:r>
      <w:r w:rsidRPr="00294C2F">
        <w:rPr>
          <w:rFonts w:ascii="Arial" w:hAnsi="Arial" w:cs="Arial"/>
          <w:bCs/>
          <w:szCs w:val="24"/>
        </w:rPr>
        <w:t>ich składowanie</w:t>
      </w:r>
      <w:r w:rsidRPr="0010363C">
        <w:rPr>
          <w:rFonts w:ascii="Arial" w:hAnsi="Arial" w:cs="Arial"/>
          <w:b/>
          <w:bCs/>
          <w:szCs w:val="24"/>
        </w:rPr>
        <w:t xml:space="preserve"> </w:t>
      </w:r>
      <w:r w:rsidRPr="00B93441">
        <w:rPr>
          <w:rFonts w:ascii="Arial" w:hAnsi="Arial" w:cs="Arial"/>
          <w:bCs/>
          <w:szCs w:val="24"/>
        </w:rPr>
        <w:t xml:space="preserve">na składowisku </w:t>
      </w:r>
      <w:r w:rsidRPr="0010363C">
        <w:rPr>
          <w:rFonts w:ascii="Arial" w:hAnsi="Arial" w:cs="Arial"/>
          <w:szCs w:val="24"/>
        </w:rPr>
        <w:t>odpadów innych niż niebezpieczne i obojętnych, w sposób celowo zaprojektowany (proces D5 – zgodnie z zał. nr 2 „Niewyczerpujący wykaz procesów unieszkodliwiania” do ustawy o odpadach).</w:t>
      </w:r>
      <w:r w:rsidRPr="0010363C">
        <w:rPr>
          <w:rFonts w:ascii="Arial" w:hAnsi="Arial" w:cs="Arial"/>
          <w:color w:val="7030A0"/>
          <w:szCs w:val="24"/>
        </w:rPr>
        <w:t xml:space="preserve"> </w:t>
      </w:r>
    </w:p>
    <w:p w:rsidR="004B0B16" w:rsidRPr="00B93441" w:rsidRDefault="00B93441" w:rsidP="007724ED">
      <w:pPr>
        <w:pStyle w:val="Tekstpodstawowy"/>
        <w:spacing w:line="276" w:lineRule="auto"/>
        <w:rPr>
          <w:rFonts w:ascii="Arial" w:hAnsi="Arial" w:cs="Arial"/>
          <w:bCs/>
          <w:szCs w:val="24"/>
        </w:rPr>
      </w:pPr>
      <w:r>
        <w:rPr>
          <w:rFonts w:ascii="Arial" w:hAnsi="Arial" w:cs="Arial"/>
          <w:szCs w:val="24"/>
        </w:rPr>
        <w:t>W</w:t>
      </w:r>
      <w:r w:rsidR="004B0B16" w:rsidRPr="0010363C">
        <w:rPr>
          <w:rFonts w:ascii="Arial" w:hAnsi="Arial" w:cs="Arial"/>
          <w:szCs w:val="24"/>
        </w:rPr>
        <w:t xml:space="preserve"> tabeli nr 1 określiłem rodzaje i ilości odpadów, </w:t>
      </w:r>
      <w:r w:rsidRPr="00841D52">
        <w:rPr>
          <w:rFonts w:ascii="Arial" w:hAnsi="Arial" w:cs="Arial"/>
          <w:szCs w:val="24"/>
        </w:rPr>
        <w:t xml:space="preserve">które będą </w:t>
      </w:r>
      <w:r>
        <w:rPr>
          <w:rFonts w:ascii="Arial" w:hAnsi="Arial" w:cs="Arial"/>
          <w:szCs w:val="24"/>
        </w:rPr>
        <w:t xml:space="preserve">poddawane przetwarzaniu przez składowanie na kwaterze składowiska. </w:t>
      </w:r>
      <w:r w:rsidR="004B0B16" w:rsidRPr="0010363C">
        <w:rPr>
          <w:rFonts w:ascii="Arial" w:hAnsi="Arial" w:cs="Arial"/>
          <w:szCs w:val="24"/>
        </w:rPr>
        <w:t xml:space="preserve">Ustalając listę odpadów dopuszczonych do składowania uwzględniłem zakaz składowania selektywnie zebranych odpadów palnych oraz </w:t>
      </w:r>
      <w:r w:rsidR="004B0B16" w:rsidRPr="0010363C">
        <w:rPr>
          <w:rFonts w:ascii="Arial" w:hAnsi="Arial" w:cs="Arial"/>
          <w:bCs/>
          <w:szCs w:val="24"/>
        </w:rPr>
        <w:t xml:space="preserve">selektywnie zebranych odpadów biodegradowalnych. </w:t>
      </w:r>
      <w:r w:rsidR="004B0B16" w:rsidRPr="0010363C">
        <w:rPr>
          <w:rFonts w:ascii="Arial" w:hAnsi="Arial" w:cs="Arial"/>
          <w:szCs w:val="24"/>
        </w:rPr>
        <w:t>Wskazałem również miejsce przetwarzania odpadów i sposób ich deponowania w kwaterach</w:t>
      </w:r>
      <w:r w:rsidR="0018146B">
        <w:rPr>
          <w:rFonts w:ascii="Arial" w:hAnsi="Arial" w:cs="Arial"/>
          <w:szCs w:val="24"/>
        </w:rPr>
        <w:t>,</w:t>
      </w:r>
      <w:r w:rsidR="004B0B16">
        <w:rPr>
          <w:rFonts w:ascii="Arial" w:hAnsi="Arial" w:cs="Arial"/>
          <w:b/>
          <w:szCs w:val="24"/>
        </w:rPr>
        <w:t xml:space="preserve"> </w:t>
      </w:r>
      <w:r w:rsidR="0018146B">
        <w:rPr>
          <w:rFonts w:ascii="Arial" w:hAnsi="Arial" w:cs="Arial"/>
          <w:bCs/>
          <w:szCs w:val="24"/>
        </w:rPr>
        <w:t xml:space="preserve">opisany w punkcie </w:t>
      </w:r>
      <w:r w:rsidR="004B0B16" w:rsidRPr="0010363C">
        <w:rPr>
          <w:rFonts w:ascii="Arial" w:hAnsi="Arial" w:cs="Arial"/>
          <w:bCs/>
          <w:szCs w:val="24"/>
        </w:rPr>
        <w:t>I.3.2.</w:t>
      </w:r>
      <w:r w:rsidR="004B0B16">
        <w:rPr>
          <w:rFonts w:ascii="Arial" w:hAnsi="Arial" w:cs="Arial"/>
          <w:bCs/>
          <w:szCs w:val="24"/>
        </w:rPr>
        <w:t xml:space="preserve"> decyzji.</w:t>
      </w:r>
      <w:r>
        <w:rPr>
          <w:rFonts w:ascii="Arial" w:hAnsi="Arial" w:cs="Arial"/>
          <w:bCs/>
          <w:szCs w:val="24"/>
        </w:rPr>
        <w:t xml:space="preserve"> </w:t>
      </w:r>
      <w:r w:rsidR="004B0B16" w:rsidRPr="0010363C">
        <w:rPr>
          <w:rFonts w:ascii="Arial" w:hAnsi="Arial" w:cs="Arial"/>
          <w:szCs w:val="24"/>
        </w:rPr>
        <w:t xml:space="preserve">Odpady przyjmowane na składowisko poddawane będą weryfikacji oraz procedurom dopuszczania </w:t>
      </w:r>
      <w:r w:rsidR="004B0B16" w:rsidRPr="0010363C">
        <w:rPr>
          <w:rFonts w:ascii="Arial" w:hAnsi="Arial" w:cs="Arial"/>
          <w:szCs w:val="24"/>
        </w:rPr>
        <w:lastRenderedPageBreak/>
        <w:t>odpadów do składowania o</w:t>
      </w:r>
      <w:r>
        <w:rPr>
          <w:rFonts w:ascii="Arial" w:hAnsi="Arial" w:cs="Arial"/>
          <w:szCs w:val="24"/>
        </w:rPr>
        <w:t xml:space="preserve">kreślonym w dziale VIII ustawy </w:t>
      </w:r>
      <w:r>
        <w:rPr>
          <w:rFonts w:ascii="Arial" w:hAnsi="Arial" w:cs="Arial"/>
          <w:szCs w:val="24"/>
        </w:rPr>
        <w:br/>
      </w:r>
      <w:r w:rsidR="004B0B16" w:rsidRPr="0010363C">
        <w:rPr>
          <w:rFonts w:ascii="Arial" w:hAnsi="Arial" w:cs="Arial"/>
          <w:bCs/>
          <w:szCs w:val="24"/>
        </w:rPr>
        <w:t xml:space="preserve">o odpadach </w:t>
      </w:r>
      <w:r w:rsidR="004B0B16" w:rsidRPr="0010363C">
        <w:rPr>
          <w:rFonts w:ascii="Arial" w:hAnsi="Arial" w:cs="Arial"/>
          <w:szCs w:val="24"/>
        </w:rPr>
        <w:t>oraz przepisom szczegółowym w tym zakresie - obecnie rozporządzenie Ministra Gospodarki z dn. 8 stycznia 2013 r. w sprawie kryteriów oraz procedur dopuszczania odpadów do składowania na składowisku odpadów danego typu (Dz. U. z 2013 r. poz. 38).</w:t>
      </w:r>
    </w:p>
    <w:p w:rsidR="004B0B16" w:rsidRDefault="004B0B16" w:rsidP="007724ED">
      <w:pPr>
        <w:pStyle w:val="Akapitzlist"/>
        <w:tabs>
          <w:tab w:val="left" w:pos="266"/>
        </w:tabs>
        <w:spacing w:after="0" w:afterAutospacing="0" w:line="276" w:lineRule="auto"/>
        <w:ind w:left="0"/>
        <w:rPr>
          <w:rFonts w:ascii="Arial" w:eastAsia="Times New Roman" w:hAnsi="Arial" w:cs="Arial"/>
          <w:sz w:val="24"/>
          <w:szCs w:val="24"/>
          <w:lang w:eastAsia="pl-PL"/>
        </w:rPr>
      </w:pPr>
      <w:r w:rsidRPr="0010363C">
        <w:rPr>
          <w:rFonts w:ascii="Arial" w:eastAsia="Times New Roman" w:hAnsi="Arial" w:cs="Arial"/>
          <w:sz w:val="24"/>
          <w:szCs w:val="24"/>
          <w:lang w:eastAsia="pl-PL"/>
        </w:rPr>
        <w:t xml:space="preserve">Odpady składowane będą w sposób nieselektywny, przy zachowaniu warunków określonych w rozporządzeniu Ministra Gospodarki z dnia 30 października 2002 r. </w:t>
      </w:r>
      <w:r w:rsidRPr="0010363C">
        <w:rPr>
          <w:rFonts w:ascii="Arial" w:eastAsia="Times New Roman" w:hAnsi="Arial" w:cs="Arial"/>
          <w:sz w:val="24"/>
          <w:szCs w:val="24"/>
          <w:lang w:eastAsia="pl-PL"/>
        </w:rPr>
        <w:br/>
        <w:t>w sprawie rodzajów odpadów, które mogą być składowane w sposób nieselektywny (Dz. U. Nr 191, poz. 1595).</w:t>
      </w:r>
    </w:p>
    <w:p w:rsidR="004B0B16" w:rsidRPr="0010363C" w:rsidRDefault="004B0B16" w:rsidP="007724ED">
      <w:pPr>
        <w:pStyle w:val="Akapitzlist"/>
        <w:tabs>
          <w:tab w:val="left" w:pos="266"/>
        </w:tabs>
        <w:spacing w:after="0" w:afterAutospacing="0" w:line="276" w:lineRule="auto"/>
        <w:ind w:left="0"/>
        <w:rPr>
          <w:rFonts w:ascii="Arial" w:eastAsia="Times New Roman" w:hAnsi="Arial" w:cs="Arial"/>
          <w:sz w:val="24"/>
          <w:szCs w:val="24"/>
          <w:lang w:eastAsia="pl-PL"/>
        </w:rPr>
      </w:pPr>
      <w:r w:rsidRPr="0010363C">
        <w:rPr>
          <w:rFonts w:ascii="Arial" w:eastAsia="Times New Roman" w:hAnsi="Arial" w:cs="Arial"/>
          <w:sz w:val="24"/>
          <w:szCs w:val="24"/>
          <w:lang w:eastAsia="pl-PL"/>
        </w:rPr>
        <w:t>Wydzielona w procesie mechanicznej obróbki zmieszanych odpadów komunalnych f</w:t>
      </w:r>
      <w:r w:rsidRPr="0010363C">
        <w:rPr>
          <w:rFonts w:ascii="Arial" w:hAnsi="Arial" w:cs="Arial"/>
          <w:sz w:val="24"/>
          <w:szCs w:val="24"/>
        </w:rPr>
        <w:t xml:space="preserve">rakcja podsitowa </w:t>
      </w:r>
      <w:r w:rsidR="00403685">
        <w:rPr>
          <w:rFonts w:ascii="Arial" w:hAnsi="Arial" w:cs="Arial"/>
          <w:sz w:val="24"/>
          <w:szCs w:val="24"/>
        </w:rPr>
        <w:t>0 20 mm oraz 2</w:t>
      </w:r>
      <w:r w:rsidRPr="0010363C">
        <w:rPr>
          <w:rFonts w:ascii="Arial" w:hAnsi="Arial" w:cs="Arial"/>
          <w:sz w:val="24"/>
          <w:szCs w:val="24"/>
        </w:rPr>
        <w:t xml:space="preserve">0-80 mm bez zastosowania procesów biologicznego przetwarzania może być kierowana do składowania tylko do czasu uruchomienia </w:t>
      </w:r>
      <w:r>
        <w:rPr>
          <w:rFonts w:ascii="Arial" w:hAnsi="Arial" w:cs="Arial"/>
          <w:sz w:val="24"/>
          <w:szCs w:val="24"/>
        </w:rPr>
        <w:t xml:space="preserve">węzła </w:t>
      </w:r>
      <w:r w:rsidRPr="0010363C">
        <w:rPr>
          <w:rFonts w:ascii="Arial" w:hAnsi="Arial" w:cs="Arial"/>
          <w:sz w:val="24"/>
          <w:szCs w:val="24"/>
        </w:rPr>
        <w:t xml:space="preserve">do biologicznego przetwarzania, maksymalnie do </w:t>
      </w:r>
      <w:r w:rsidR="00403685">
        <w:rPr>
          <w:rFonts w:ascii="Arial" w:hAnsi="Arial" w:cs="Arial"/>
          <w:sz w:val="24"/>
          <w:szCs w:val="24"/>
        </w:rPr>
        <w:br/>
      </w:r>
      <w:r w:rsidRPr="0010363C">
        <w:rPr>
          <w:rFonts w:ascii="Arial" w:hAnsi="Arial" w:cs="Arial"/>
          <w:sz w:val="24"/>
          <w:szCs w:val="24"/>
        </w:rPr>
        <w:t>dn. 8 października 2015 r</w:t>
      </w:r>
      <w:r>
        <w:rPr>
          <w:rFonts w:ascii="Arial" w:hAnsi="Arial" w:cs="Arial"/>
          <w:sz w:val="24"/>
          <w:szCs w:val="24"/>
        </w:rPr>
        <w:t>.</w:t>
      </w:r>
    </w:p>
    <w:p w:rsidR="00B93441" w:rsidRDefault="004B0B16" w:rsidP="00826FEC">
      <w:pPr>
        <w:pStyle w:val="Tekstpodstawowy"/>
        <w:spacing w:line="276" w:lineRule="auto"/>
        <w:rPr>
          <w:rFonts w:ascii="Arial" w:hAnsi="Arial" w:cs="Arial"/>
        </w:rPr>
      </w:pPr>
      <w:r w:rsidRPr="0010363C">
        <w:rPr>
          <w:rFonts w:ascii="Arial" w:hAnsi="Arial" w:cs="Arial"/>
        </w:rPr>
        <w:t xml:space="preserve">Kierowany do składowania odpad 19 05 99 „stabilizat” spełniał będzie wymogi </w:t>
      </w:r>
      <w:r w:rsidR="00B93441">
        <w:rPr>
          <w:rFonts w:ascii="Arial" w:hAnsi="Arial" w:cs="Arial"/>
        </w:rPr>
        <w:br/>
      </w:r>
      <w:r w:rsidRPr="0010363C">
        <w:rPr>
          <w:rFonts w:ascii="Arial" w:hAnsi="Arial" w:cs="Arial"/>
        </w:rPr>
        <w:t>§ 6 ust. 1 rozporządzenia Ministra Środowiska z dn. 11 września 2012 r. w sprawie mechaniczno – biologicznego przetwarzania zmieszanych odpadów komunalnych (Dz. U. z 2012 r. poz. 1052) oraz kryteria dopuszczenia odpadów do składowania na składowisku odpadów innych niż niebezpieczne i obojętne określone w zał. nr 3 do rozporządzenia Ministra Gospodarki z dn. 8 stycznia 2013 r. w sprawie kryteriów oraz procedur dopuszczania (..) (Dz. U. z 2013 r. poz. 38)</w:t>
      </w:r>
      <w:r>
        <w:rPr>
          <w:rFonts w:ascii="Arial" w:hAnsi="Arial" w:cs="Arial"/>
        </w:rPr>
        <w:t>.</w:t>
      </w:r>
    </w:p>
    <w:p w:rsidR="00B93441" w:rsidRPr="00507870" w:rsidRDefault="00B93441" w:rsidP="007724ED">
      <w:pPr>
        <w:pStyle w:val="Tekstpodstawowy"/>
        <w:spacing w:line="276" w:lineRule="auto"/>
        <w:ind w:left="18" w:firstLine="708"/>
        <w:rPr>
          <w:rFonts w:ascii="Arial" w:hAnsi="Arial" w:cs="Arial"/>
          <w:szCs w:val="24"/>
        </w:rPr>
      </w:pPr>
      <w:r w:rsidRPr="00B93441">
        <w:rPr>
          <w:rFonts w:ascii="Arial" w:hAnsi="Arial" w:cs="Arial"/>
        </w:rPr>
        <w:t xml:space="preserve">Na kwaterze składowiska Spółka prowadzić będzie przetwarzanie odpadów </w:t>
      </w:r>
      <w:r w:rsidRPr="00B93441">
        <w:rPr>
          <w:rFonts w:ascii="Arial" w:hAnsi="Arial" w:cs="Arial"/>
        </w:rPr>
        <w:br/>
        <w:t xml:space="preserve">w procesie </w:t>
      </w:r>
      <w:r w:rsidRPr="00294C2F">
        <w:rPr>
          <w:rFonts w:ascii="Arial" w:hAnsi="Arial" w:cs="Arial"/>
        </w:rPr>
        <w:t xml:space="preserve">odzysku </w:t>
      </w:r>
      <w:r>
        <w:rPr>
          <w:rFonts w:ascii="Arial" w:hAnsi="Arial" w:cs="Arial"/>
          <w:szCs w:val="24"/>
        </w:rPr>
        <w:t>metodą</w:t>
      </w:r>
      <w:r w:rsidRPr="00507870">
        <w:rPr>
          <w:rFonts w:ascii="Arial" w:hAnsi="Arial" w:cs="Arial"/>
          <w:b/>
          <w:szCs w:val="24"/>
        </w:rPr>
        <w:t xml:space="preserve"> </w:t>
      </w:r>
      <w:r w:rsidRPr="00507870">
        <w:rPr>
          <w:rFonts w:ascii="Arial" w:hAnsi="Arial" w:cs="Arial"/>
          <w:szCs w:val="24"/>
        </w:rPr>
        <w:t xml:space="preserve">R3 (Recykling lub odzysk substancji organicznych, które nie są stosowane jako rozpuszczalniki i R5 (Recykling lub odzysk innych materiałów nieorganicznych) zgodnie z zał. nr 1 „Niewyczerpujący wykaz procesów odzysku” do w/w ustawy o odpadach. </w:t>
      </w:r>
      <w:r w:rsidR="0018146B">
        <w:rPr>
          <w:rFonts w:ascii="Arial" w:hAnsi="Arial" w:cs="Arial"/>
          <w:bCs/>
          <w:szCs w:val="24"/>
        </w:rPr>
        <w:t>W punkcie III</w:t>
      </w:r>
      <w:r w:rsidRPr="00B93441">
        <w:rPr>
          <w:rFonts w:ascii="Arial" w:hAnsi="Arial" w:cs="Arial"/>
          <w:bCs/>
          <w:szCs w:val="24"/>
        </w:rPr>
        <w:t>. decyzji</w:t>
      </w:r>
      <w:r w:rsidRPr="00B93441">
        <w:rPr>
          <w:rFonts w:ascii="Arial" w:hAnsi="Arial" w:cs="Arial"/>
          <w:szCs w:val="24"/>
        </w:rPr>
        <w:t xml:space="preserve"> określiłem rodzaje </w:t>
      </w:r>
      <w:r>
        <w:rPr>
          <w:rFonts w:ascii="Arial" w:hAnsi="Arial" w:cs="Arial"/>
          <w:szCs w:val="24"/>
        </w:rPr>
        <w:br/>
      </w:r>
      <w:r w:rsidRPr="00B93441">
        <w:rPr>
          <w:rFonts w:ascii="Arial" w:hAnsi="Arial" w:cs="Arial"/>
          <w:szCs w:val="24"/>
        </w:rPr>
        <w:t xml:space="preserve">i ilości odpadów, które będą </w:t>
      </w:r>
      <w:r w:rsidRPr="00507870">
        <w:rPr>
          <w:rFonts w:ascii="Arial" w:hAnsi="Arial" w:cs="Arial"/>
          <w:szCs w:val="24"/>
        </w:rPr>
        <w:t>wykorzystywane będą w procesach:</w:t>
      </w:r>
    </w:p>
    <w:p w:rsidR="00B93441" w:rsidRPr="00507870" w:rsidRDefault="00B93441" w:rsidP="006D0904">
      <w:pPr>
        <w:pStyle w:val="Tekstpodstawowy"/>
        <w:numPr>
          <w:ilvl w:val="0"/>
          <w:numId w:val="43"/>
        </w:numPr>
        <w:overflowPunct w:val="0"/>
        <w:autoSpaceDE w:val="0"/>
        <w:autoSpaceDN w:val="0"/>
        <w:adjustRightInd w:val="0"/>
        <w:spacing w:line="276" w:lineRule="auto"/>
        <w:ind w:left="378"/>
        <w:textAlignment w:val="baseline"/>
        <w:rPr>
          <w:rFonts w:ascii="Arial" w:hAnsi="Arial" w:cs="Arial"/>
          <w:szCs w:val="24"/>
        </w:rPr>
      </w:pPr>
      <w:r w:rsidRPr="00507870">
        <w:rPr>
          <w:rFonts w:ascii="Arial" w:hAnsi="Arial" w:cs="Arial"/>
          <w:szCs w:val="24"/>
        </w:rPr>
        <w:t>do budowy warstwy izolacyjnej (pośredniej, inertnej),</w:t>
      </w:r>
    </w:p>
    <w:p w:rsidR="00B93441" w:rsidRPr="00507870" w:rsidRDefault="00B93441" w:rsidP="006D0904">
      <w:pPr>
        <w:pStyle w:val="Tekstpodstawowy"/>
        <w:numPr>
          <w:ilvl w:val="0"/>
          <w:numId w:val="43"/>
        </w:numPr>
        <w:overflowPunct w:val="0"/>
        <w:autoSpaceDE w:val="0"/>
        <w:autoSpaceDN w:val="0"/>
        <w:adjustRightInd w:val="0"/>
        <w:spacing w:line="276" w:lineRule="auto"/>
        <w:ind w:left="378"/>
        <w:textAlignment w:val="baseline"/>
        <w:rPr>
          <w:rFonts w:ascii="Arial" w:hAnsi="Arial" w:cs="Arial"/>
          <w:szCs w:val="24"/>
        </w:rPr>
      </w:pPr>
      <w:r w:rsidRPr="00507870">
        <w:rPr>
          <w:rFonts w:ascii="Arial" w:hAnsi="Arial" w:cs="Arial"/>
          <w:szCs w:val="24"/>
        </w:rPr>
        <w:t>do budowy tymczasowych dróg  dojazdowych,</w:t>
      </w:r>
    </w:p>
    <w:p w:rsidR="00B93441" w:rsidRPr="00507870" w:rsidRDefault="00B93441" w:rsidP="006D0904">
      <w:pPr>
        <w:pStyle w:val="Tekstpodstawowy"/>
        <w:numPr>
          <w:ilvl w:val="0"/>
          <w:numId w:val="43"/>
        </w:numPr>
        <w:overflowPunct w:val="0"/>
        <w:autoSpaceDE w:val="0"/>
        <w:autoSpaceDN w:val="0"/>
        <w:adjustRightInd w:val="0"/>
        <w:spacing w:line="276" w:lineRule="auto"/>
        <w:ind w:left="378"/>
        <w:textAlignment w:val="baseline"/>
        <w:rPr>
          <w:rFonts w:ascii="Arial" w:hAnsi="Arial" w:cs="Arial"/>
          <w:szCs w:val="24"/>
        </w:rPr>
      </w:pPr>
      <w:r w:rsidRPr="00507870">
        <w:rPr>
          <w:rFonts w:ascii="Arial" w:hAnsi="Arial" w:cs="Arial"/>
          <w:szCs w:val="24"/>
        </w:rPr>
        <w:t xml:space="preserve">do budowy skarp, w tym obwałowań, kształtowania korony składowiska, </w:t>
      </w:r>
      <w:r w:rsidRPr="00507870">
        <w:rPr>
          <w:rFonts w:ascii="Arial" w:hAnsi="Arial" w:cs="Arial"/>
          <w:szCs w:val="24"/>
        </w:rPr>
        <w:br/>
        <w:t xml:space="preserve">a także porządkowania i zabezpieczania przed erozja wodną i wietrzną skarp </w:t>
      </w:r>
      <w:r w:rsidRPr="00507870">
        <w:rPr>
          <w:rFonts w:ascii="Arial" w:hAnsi="Arial" w:cs="Arial"/>
          <w:szCs w:val="24"/>
        </w:rPr>
        <w:br/>
        <w:t>i powierzchni korony, w ilości wynikającej z technicznego sposobu zamknięcia składowiska,</w:t>
      </w:r>
    </w:p>
    <w:p w:rsidR="00B93441" w:rsidRDefault="00B93441" w:rsidP="006D0904">
      <w:pPr>
        <w:pStyle w:val="Tekstpodstawowy"/>
        <w:numPr>
          <w:ilvl w:val="0"/>
          <w:numId w:val="43"/>
        </w:numPr>
        <w:overflowPunct w:val="0"/>
        <w:autoSpaceDE w:val="0"/>
        <w:autoSpaceDN w:val="0"/>
        <w:adjustRightInd w:val="0"/>
        <w:spacing w:line="276" w:lineRule="auto"/>
        <w:ind w:left="378"/>
        <w:textAlignment w:val="baseline"/>
        <w:rPr>
          <w:rFonts w:ascii="Arial" w:hAnsi="Arial" w:cs="Arial"/>
          <w:szCs w:val="24"/>
        </w:rPr>
      </w:pPr>
      <w:r w:rsidRPr="00507870">
        <w:rPr>
          <w:rFonts w:ascii="Arial" w:hAnsi="Arial" w:cs="Arial"/>
          <w:szCs w:val="24"/>
        </w:rPr>
        <w:t xml:space="preserve">podczas rekultywacji biologicznej skarp i </w:t>
      </w:r>
      <w:r>
        <w:rPr>
          <w:rFonts w:ascii="Arial" w:hAnsi="Arial" w:cs="Arial"/>
          <w:szCs w:val="24"/>
        </w:rPr>
        <w:t>powierzchni składowiska odpadów,</w:t>
      </w:r>
    </w:p>
    <w:p w:rsidR="00B93441" w:rsidRPr="00826FEC" w:rsidRDefault="00B93441" w:rsidP="00826FEC">
      <w:pPr>
        <w:pStyle w:val="Tekstpodstawowy"/>
        <w:overflowPunct w:val="0"/>
        <w:autoSpaceDE w:val="0"/>
        <w:autoSpaceDN w:val="0"/>
        <w:adjustRightInd w:val="0"/>
        <w:spacing w:line="276" w:lineRule="auto"/>
        <w:ind w:left="18"/>
        <w:textAlignment w:val="baseline"/>
        <w:rPr>
          <w:rFonts w:ascii="Arial" w:hAnsi="Arial" w:cs="Arial"/>
          <w:szCs w:val="24"/>
        </w:rPr>
      </w:pPr>
      <w:r>
        <w:rPr>
          <w:rFonts w:ascii="Arial" w:hAnsi="Arial" w:cs="Arial"/>
          <w:szCs w:val="24"/>
        </w:rPr>
        <w:t>W w/w punkcie ustaliłem warunki prowadzenia odzysku oraz w</w:t>
      </w:r>
      <w:r w:rsidR="004B0B16" w:rsidRPr="00507870">
        <w:rPr>
          <w:rFonts w:ascii="Arial" w:hAnsi="Arial" w:cs="Arial"/>
          <w:szCs w:val="24"/>
        </w:rPr>
        <w:t>skazałem miejsca magazynowania odpadów przeznaczonych do odzysku.</w:t>
      </w:r>
    </w:p>
    <w:p w:rsidR="00B93441" w:rsidRPr="00B93441" w:rsidRDefault="004B0B16" w:rsidP="007724ED">
      <w:pPr>
        <w:pStyle w:val="Default"/>
        <w:spacing w:line="276" w:lineRule="auto"/>
        <w:ind w:firstLine="708"/>
        <w:jc w:val="both"/>
        <w:rPr>
          <w:rFonts w:ascii="Arial" w:hAnsi="Arial" w:cs="Arial"/>
          <w:color w:val="auto"/>
        </w:rPr>
      </w:pPr>
      <w:r w:rsidRPr="00C37FAD">
        <w:rPr>
          <w:rFonts w:ascii="Arial" w:hAnsi="Arial" w:cs="Arial"/>
          <w:bCs/>
        </w:rPr>
        <w:t xml:space="preserve">W punkcie </w:t>
      </w:r>
      <w:r w:rsidR="00177E3D">
        <w:rPr>
          <w:rFonts w:ascii="Arial" w:hAnsi="Arial" w:cs="Arial"/>
          <w:bCs/>
        </w:rPr>
        <w:t>I</w:t>
      </w:r>
      <w:r w:rsidRPr="00C37FAD">
        <w:rPr>
          <w:rFonts w:ascii="Arial" w:hAnsi="Arial" w:cs="Arial"/>
          <w:bCs/>
        </w:rPr>
        <w:t>V. decyzji</w:t>
      </w:r>
      <w:r w:rsidRPr="006C6924">
        <w:rPr>
          <w:rFonts w:ascii="Arial" w:hAnsi="Arial" w:cs="Arial"/>
        </w:rPr>
        <w:t xml:space="preserve"> </w:t>
      </w:r>
      <w:r w:rsidR="00B93441" w:rsidRPr="00B93441">
        <w:rPr>
          <w:rFonts w:ascii="Arial" w:hAnsi="Arial" w:cs="Arial"/>
          <w:bCs/>
          <w:color w:val="auto"/>
        </w:rPr>
        <w:t xml:space="preserve">ustalone zostały wymagania przewidziane dla zezwolenia na prowadzenie procesu przetwarzania odpadów na </w:t>
      </w:r>
      <w:r w:rsidR="005A34FC">
        <w:rPr>
          <w:rFonts w:ascii="Arial" w:hAnsi="Arial" w:cs="Arial"/>
          <w:bCs/>
          <w:color w:val="auto"/>
        </w:rPr>
        <w:t xml:space="preserve">mechaniczno – ręcznej </w:t>
      </w:r>
      <w:r w:rsidR="00B93441" w:rsidRPr="00294C2F">
        <w:rPr>
          <w:rFonts w:ascii="Arial" w:hAnsi="Arial" w:cs="Arial"/>
          <w:bCs/>
          <w:color w:val="auto"/>
        </w:rPr>
        <w:t xml:space="preserve">sortowni </w:t>
      </w:r>
      <w:r w:rsidRPr="00294C2F">
        <w:rPr>
          <w:rFonts w:ascii="Arial" w:hAnsi="Arial" w:cs="Arial"/>
        </w:rPr>
        <w:t>odpadów</w:t>
      </w:r>
      <w:r w:rsidR="00B93441" w:rsidRPr="00B93441">
        <w:rPr>
          <w:rFonts w:ascii="Arial" w:hAnsi="Arial" w:cs="Arial"/>
        </w:rPr>
        <w:t xml:space="preserve"> </w:t>
      </w:r>
      <w:r w:rsidR="00B93441">
        <w:rPr>
          <w:rFonts w:ascii="Arial" w:hAnsi="Arial" w:cs="Arial"/>
        </w:rPr>
        <w:t>o</w:t>
      </w:r>
      <w:r w:rsidR="00B93441" w:rsidRPr="006C6924">
        <w:rPr>
          <w:rFonts w:ascii="Arial" w:hAnsi="Arial" w:cs="Arial"/>
        </w:rPr>
        <w:t xml:space="preserve"> łącznej </w:t>
      </w:r>
      <w:r w:rsidR="00B93441">
        <w:rPr>
          <w:rFonts w:ascii="Arial" w:hAnsi="Arial" w:cs="Arial"/>
        </w:rPr>
        <w:t xml:space="preserve">mocy przerobowej </w:t>
      </w:r>
      <w:r w:rsidR="00B93441" w:rsidRPr="006C6924">
        <w:rPr>
          <w:rFonts w:ascii="Arial" w:hAnsi="Arial" w:cs="Arial"/>
        </w:rPr>
        <w:t>30 000 Mg/rok</w:t>
      </w:r>
      <w:r w:rsidR="00B93441">
        <w:rPr>
          <w:rFonts w:ascii="Arial" w:hAnsi="Arial" w:cs="Arial"/>
        </w:rPr>
        <w:t xml:space="preserve"> </w:t>
      </w:r>
      <w:r w:rsidR="00B93441">
        <w:rPr>
          <w:rFonts w:ascii="Arial" w:hAnsi="Arial" w:cs="Arial"/>
        </w:rPr>
        <w:br/>
        <w:t>(przy pracy 3 zmianowej),</w:t>
      </w:r>
      <w:r w:rsidR="00B93441" w:rsidRPr="00B93441">
        <w:rPr>
          <w:rFonts w:ascii="Arial" w:hAnsi="Arial" w:cs="Arial"/>
          <w:color w:val="0070C0"/>
        </w:rPr>
        <w:t xml:space="preserve"> </w:t>
      </w:r>
      <w:r w:rsidR="00B93441" w:rsidRPr="00B93441">
        <w:rPr>
          <w:rFonts w:ascii="Arial" w:hAnsi="Arial" w:cs="Arial"/>
          <w:color w:val="auto"/>
        </w:rPr>
        <w:t xml:space="preserve">w tym określono rodzaje i masę odpadów </w:t>
      </w:r>
      <w:r w:rsidR="00766C2B">
        <w:rPr>
          <w:rFonts w:ascii="Arial" w:hAnsi="Arial" w:cs="Arial"/>
          <w:color w:val="auto"/>
        </w:rPr>
        <w:br/>
      </w:r>
      <w:r w:rsidR="00B93441" w:rsidRPr="00B93441">
        <w:rPr>
          <w:rFonts w:ascii="Arial" w:hAnsi="Arial" w:cs="Arial"/>
          <w:color w:val="auto"/>
        </w:rPr>
        <w:t xml:space="preserve">kierowanych do przetwarzania przez sortowanie, rodzaje i masę odpadów powstających w wyniku przetwarzania, wskazano metody przetwarzania oraz określono miejsca i sposób magazynowania tych odpadów. </w:t>
      </w:r>
    </w:p>
    <w:p w:rsidR="005A34FC" w:rsidRDefault="005A34FC" w:rsidP="007724ED">
      <w:pPr>
        <w:pStyle w:val="Tekstpodstawowy"/>
        <w:spacing w:line="276" w:lineRule="auto"/>
        <w:rPr>
          <w:rFonts w:ascii="Arial" w:hAnsi="Arial" w:cs="Arial"/>
          <w:bCs/>
        </w:rPr>
      </w:pPr>
      <w:r>
        <w:rPr>
          <w:rFonts w:ascii="Arial" w:hAnsi="Arial" w:cs="Arial"/>
          <w:bCs/>
        </w:rPr>
        <w:lastRenderedPageBreak/>
        <w:t>P</w:t>
      </w:r>
      <w:r w:rsidRPr="006C6924">
        <w:rPr>
          <w:rFonts w:ascii="Arial" w:hAnsi="Arial" w:cs="Arial"/>
          <w:bCs/>
        </w:rPr>
        <w:t xml:space="preserve">roces mechanicznego przetwarzania odpadów wymienionych </w:t>
      </w:r>
      <w:r>
        <w:rPr>
          <w:rFonts w:ascii="Arial" w:hAnsi="Arial" w:cs="Arial"/>
          <w:bCs/>
        </w:rPr>
        <w:t>z</w:t>
      </w:r>
      <w:r w:rsidR="004B0B16" w:rsidRPr="006C6924">
        <w:rPr>
          <w:rFonts w:ascii="Arial" w:hAnsi="Arial" w:cs="Arial"/>
          <w:bCs/>
        </w:rPr>
        <w:t xml:space="preserve">godnie z zał. nr 1 – „Niewyczerpujący wykaz procesów odzysku” do ustawy </w:t>
      </w:r>
      <w:r>
        <w:rPr>
          <w:rFonts w:ascii="Arial" w:hAnsi="Arial" w:cs="Arial"/>
          <w:bCs/>
        </w:rPr>
        <w:t xml:space="preserve">o odpadach, </w:t>
      </w:r>
      <w:r w:rsidR="004B0B16" w:rsidRPr="006C6924">
        <w:rPr>
          <w:rFonts w:ascii="Arial" w:hAnsi="Arial" w:cs="Arial"/>
          <w:bCs/>
        </w:rPr>
        <w:t xml:space="preserve">kwalifikowany będzie jako R12 /Wymiana odpadów w celu poddania ich któremukolwiek </w:t>
      </w:r>
      <w:r w:rsidR="00294C2F">
        <w:rPr>
          <w:rFonts w:ascii="Arial" w:hAnsi="Arial" w:cs="Arial"/>
          <w:bCs/>
        </w:rPr>
        <w:br/>
      </w:r>
      <w:r w:rsidR="004B0B16" w:rsidRPr="006C6924">
        <w:rPr>
          <w:rFonts w:ascii="Arial" w:hAnsi="Arial" w:cs="Arial"/>
          <w:bCs/>
        </w:rPr>
        <w:t>z procesów wymienionych w pozycji R1 - R11/.</w:t>
      </w:r>
      <w:r w:rsidR="004B0B16">
        <w:rPr>
          <w:rFonts w:ascii="Arial" w:hAnsi="Arial" w:cs="Arial"/>
          <w:bCs/>
        </w:rPr>
        <w:t xml:space="preserve"> </w:t>
      </w:r>
      <w:r>
        <w:rPr>
          <w:rFonts w:ascii="Arial" w:hAnsi="Arial" w:cs="Arial"/>
          <w:bCs/>
        </w:rPr>
        <w:t xml:space="preserve"> </w:t>
      </w:r>
    </w:p>
    <w:p w:rsidR="005A34FC" w:rsidRPr="00766C2B" w:rsidRDefault="00C37FAD" w:rsidP="007724ED">
      <w:pPr>
        <w:spacing w:line="276" w:lineRule="auto"/>
        <w:ind w:firstLine="708"/>
        <w:jc w:val="both"/>
        <w:rPr>
          <w:rFonts w:ascii="Arial" w:hAnsi="Arial" w:cs="Arial"/>
          <w:bCs/>
          <w:sz w:val="24"/>
          <w:szCs w:val="24"/>
        </w:rPr>
      </w:pPr>
      <w:r w:rsidRPr="00C37FAD">
        <w:rPr>
          <w:rFonts w:ascii="Arial" w:hAnsi="Arial" w:cs="Arial"/>
          <w:bCs/>
          <w:sz w:val="24"/>
        </w:rPr>
        <w:t>O</w:t>
      </w:r>
      <w:r w:rsidRPr="00C37FAD">
        <w:rPr>
          <w:rFonts w:ascii="Arial" w:hAnsi="Arial" w:cs="Arial"/>
          <w:sz w:val="24"/>
        </w:rPr>
        <w:t xml:space="preserve">dpady poddawane będą procesowi wstępnego przetwarzania - </w:t>
      </w:r>
      <w:r w:rsidRPr="00C37FAD">
        <w:rPr>
          <w:rFonts w:ascii="Arial" w:hAnsi="Arial" w:cs="Arial"/>
          <w:sz w:val="24"/>
          <w:szCs w:val="24"/>
        </w:rPr>
        <w:t xml:space="preserve"> rozdzielania na poszczególne </w:t>
      </w:r>
      <w:r w:rsidRPr="005A34FC">
        <w:rPr>
          <w:rFonts w:ascii="Arial" w:hAnsi="Arial" w:cs="Arial"/>
          <w:sz w:val="24"/>
          <w:szCs w:val="24"/>
        </w:rPr>
        <w:t xml:space="preserve">frakcje </w:t>
      </w:r>
      <w:r w:rsidR="005A34FC" w:rsidRPr="005A34FC">
        <w:rPr>
          <w:rFonts w:ascii="Arial" w:hAnsi="Arial" w:cs="Arial"/>
          <w:sz w:val="24"/>
          <w:szCs w:val="24"/>
        </w:rPr>
        <w:t>zmieszanych odpadów komunalnych i</w:t>
      </w:r>
      <w:r w:rsidR="005A34FC">
        <w:rPr>
          <w:rFonts w:ascii="Arial" w:hAnsi="Arial" w:cs="Arial"/>
          <w:sz w:val="24"/>
          <w:szCs w:val="24"/>
        </w:rPr>
        <w:t xml:space="preserve"> </w:t>
      </w:r>
      <w:r w:rsidRPr="00C37FAD">
        <w:rPr>
          <w:rFonts w:ascii="Arial" w:hAnsi="Arial" w:cs="Arial"/>
          <w:sz w:val="24"/>
          <w:szCs w:val="24"/>
        </w:rPr>
        <w:t>zmieszanych odpadów</w:t>
      </w:r>
      <w:r w:rsidRPr="00B93441">
        <w:rPr>
          <w:rFonts w:ascii="Arial" w:hAnsi="Arial" w:cs="Arial"/>
          <w:color w:val="0070C0"/>
          <w:sz w:val="24"/>
          <w:szCs w:val="24"/>
        </w:rPr>
        <w:t xml:space="preserve"> </w:t>
      </w:r>
      <w:r w:rsidRPr="005A34FC">
        <w:rPr>
          <w:rFonts w:ascii="Arial" w:hAnsi="Arial" w:cs="Arial"/>
          <w:sz w:val="24"/>
          <w:szCs w:val="24"/>
        </w:rPr>
        <w:t>opakowaniowych</w:t>
      </w:r>
      <w:r w:rsidRPr="00B93441">
        <w:rPr>
          <w:rFonts w:ascii="Arial" w:hAnsi="Arial" w:cs="Arial"/>
          <w:color w:val="0070C0"/>
          <w:sz w:val="24"/>
          <w:szCs w:val="24"/>
        </w:rPr>
        <w:t>, „</w:t>
      </w:r>
      <w:r w:rsidRPr="005A34FC">
        <w:rPr>
          <w:rFonts w:ascii="Arial" w:hAnsi="Arial" w:cs="Arial"/>
          <w:sz w:val="24"/>
          <w:szCs w:val="24"/>
        </w:rPr>
        <w:t xml:space="preserve">doczyszczania” odpadów komunalnych pochodzących </w:t>
      </w:r>
      <w:r w:rsidR="00F45CB2">
        <w:rPr>
          <w:rFonts w:ascii="Arial" w:hAnsi="Arial" w:cs="Arial"/>
          <w:sz w:val="24"/>
          <w:szCs w:val="24"/>
        </w:rPr>
        <w:br/>
      </w:r>
      <w:r w:rsidRPr="005A34FC">
        <w:rPr>
          <w:rFonts w:ascii="Arial" w:hAnsi="Arial" w:cs="Arial"/>
          <w:sz w:val="24"/>
          <w:szCs w:val="24"/>
        </w:rPr>
        <w:t xml:space="preserve">z selektywnej zbiórki oraz demontażu </w:t>
      </w:r>
      <w:r w:rsidR="005A34FC" w:rsidRPr="005A34FC">
        <w:rPr>
          <w:rFonts w:ascii="Arial" w:hAnsi="Arial" w:cs="Arial"/>
          <w:sz w:val="24"/>
          <w:szCs w:val="24"/>
        </w:rPr>
        <w:t xml:space="preserve">odpadów wielkogabarytowych, </w:t>
      </w:r>
      <w:r w:rsidRPr="005A34FC">
        <w:rPr>
          <w:rFonts w:ascii="Arial" w:hAnsi="Arial" w:cs="Arial"/>
          <w:sz w:val="24"/>
          <w:szCs w:val="24"/>
        </w:rPr>
        <w:t xml:space="preserve">w celu ich </w:t>
      </w:r>
      <w:r w:rsidR="005A34FC" w:rsidRPr="005A34FC">
        <w:rPr>
          <w:rFonts w:ascii="Arial" w:hAnsi="Arial" w:cs="Arial"/>
          <w:sz w:val="24"/>
          <w:szCs w:val="24"/>
        </w:rPr>
        <w:t xml:space="preserve">wydzielenia frakcji kwalifikującej się do </w:t>
      </w:r>
      <w:r w:rsidRPr="005A34FC">
        <w:rPr>
          <w:rFonts w:ascii="Arial" w:hAnsi="Arial" w:cs="Arial"/>
          <w:sz w:val="24"/>
          <w:szCs w:val="24"/>
        </w:rPr>
        <w:t>odzysku</w:t>
      </w:r>
      <w:r w:rsidR="005A34FC" w:rsidRPr="005A34FC">
        <w:rPr>
          <w:rFonts w:ascii="Arial" w:hAnsi="Arial" w:cs="Arial"/>
          <w:sz w:val="24"/>
          <w:szCs w:val="24"/>
        </w:rPr>
        <w:t xml:space="preserve"> energetycznego lub materiałowego </w:t>
      </w:r>
      <w:r w:rsidR="00F45CB2">
        <w:rPr>
          <w:rFonts w:ascii="Arial" w:hAnsi="Arial" w:cs="Arial"/>
          <w:sz w:val="24"/>
          <w:szCs w:val="24"/>
        </w:rPr>
        <w:br/>
      </w:r>
      <w:r w:rsidR="005A34FC" w:rsidRPr="005A34FC">
        <w:rPr>
          <w:rFonts w:ascii="Arial" w:hAnsi="Arial" w:cs="Arial"/>
          <w:sz w:val="24"/>
          <w:szCs w:val="24"/>
        </w:rPr>
        <w:t xml:space="preserve">i pozostałości kierowanej do  </w:t>
      </w:r>
      <w:r w:rsidRPr="005A34FC">
        <w:rPr>
          <w:rFonts w:ascii="Arial" w:hAnsi="Arial" w:cs="Arial"/>
          <w:sz w:val="24"/>
          <w:szCs w:val="24"/>
        </w:rPr>
        <w:t>termicznego przekształcania lub składowania.</w:t>
      </w:r>
      <w:r w:rsidRPr="00B93441">
        <w:rPr>
          <w:rFonts w:ascii="Arial" w:hAnsi="Arial" w:cs="Arial"/>
          <w:color w:val="0070C0"/>
          <w:sz w:val="24"/>
          <w:szCs w:val="24"/>
        </w:rPr>
        <w:t xml:space="preserve"> </w:t>
      </w:r>
    </w:p>
    <w:p w:rsidR="004B0B16" w:rsidRPr="0010363C" w:rsidRDefault="004B0B16" w:rsidP="007724ED">
      <w:pPr>
        <w:pStyle w:val="Gwnytekst"/>
        <w:overflowPunct w:val="0"/>
        <w:autoSpaceDE w:val="0"/>
        <w:autoSpaceDN w:val="0"/>
        <w:adjustRightInd w:val="0"/>
        <w:spacing w:before="0" w:after="60" w:line="276" w:lineRule="auto"/>
        <w:ind w:firstLine="708"/>
        <w:textAlignment w:val="baseline"/>
        <w:rPr>
          <w:rFonts w:ascii="Arial" w:hAnsi="Arial" w:cs="Arial"/>
        </w:rPr>
      </w:pPr>
      <w:r w:rsidRPr="0010363C">
        <w:rPr>
          <w:rFonts w:ascii="Arial" w:hAnsi="Arial" w:cs="Arial"/>
        </w:rPr>
        <w:t xml:space="preserve">W wyniku prowadzonego procesu </w:t>
      </w:r>
      <w:r w:rsidR="00177E3D">
        <w:rPr>
          <w:rFonts w:ascii="Arial" w:hAnsi="Arial" w:cs="Arial"/>
        </w:rPr>
        <w:t>przetwarzania</w:t>
      </w:r>
      <w:r w:rsidRPr="0010363C">
        <w:rPr>
          <w:rFonts w:ascii="Arial" w:hAnsi="Arial" w:cs="Arial"/>
        </w:rPr>
        <w:t xml:space="preserve"> </w:t>
      </w:r>
      <w:r w:rsidR="00177E3D" w:rsidRPr="0010363C">
        <w:rPr>
          <w:rFonts w:ascii="Arial" w:hAnsi="Arial" w:cs="Arial"/>
        </w:rPr>
        <w:t xml:space="preserve">w sicie bębnowym </w:t>
      </w:r>
      <w:r w:rsidRPr="0010363C">
        <w:rPr>
          <w:rFonts w:ascii="Arial" w:hAnsi="Arial" w:cs="Arial"/>
        </w:rPr>
        <w:t xml:space="preserve">zmieszanych odpadów komunalnych </w:t>
      </w:r>
      <w:r w:rsidR="00F45CB2">
        <w:rPr>
          <w:rFonts w:ascii="Arial" w:hAnsi="Arial" w:cs="Arial"/>
        </w:rPr>
        <w:t xml:space="preserve">o kodzie 20 03 01 </w:t>
      </w:r>
      <w:r>
        <w:rPr>
          <w:rFonts w:ascii="Arial" w:hAnsi="Arial" w:cs="Arial"/>
          <w:bCs/>
        </w:rPr>
        <w:t xml:space="preserve">w maksymalnej ilości </w:t>
      </w:r>
      <w:r w:rsidR="00177E3D">
        <w:rPr>
          <w:rFonts w:ascii="Arial" w:hAnsi="Arial" w:cs="Arial"/>
          <w:bCs/>
        </w:rPr>
        <w:br/>
      </w:r>
      <w:r>
        <w:rPr>
          <w:rFonts w:ascii="Arial" w:hAnsi="Arial" w:cs="Arial"/>
          <w:bCs/>
        </w:rPr>
        <w:t>24 600 Mg/rok</w:t>
      </w:r>
      <w:r w:rsidRPr="0010363C">
        <w:rPr>
          <w:rFonts w:ascii="Arial" w:hAnsi="Arial" w:cs="Arial"/>
        </w:rPr>
        <w:t xml:space="preserve">, wydzielone zostaną: </w:t>
      </w:r>
    </w:p>
    <w:p w:rsidR="00995834" w:rsidRPr="00766C2B" w:rsidRDefault="004B0B16" w:rsidP="008B14C7">
      <w:pPr>
        <w:pStyle w:val="Tekstpodstawowy"/>
        <w:spacing w:line="276" w:lineRule="auto"/>
        <w:rPr>
          <w:rFonts w:ascii="Arial" w:hAnsi="Arial" w:cs="Arial"/>
          <w:bCs/>
        </w:rPr>
      </w:pPr>
      <w:r w:rsidRPr="00294C2F">
        <w:rPr>
          <w:rFonts w:ascii="Arial" w:hAnsi="Arial" w:cs="Arial"/>
        </w:rPr>
        <w:t xml:space="preserve">- </w:t>
      </w:r>
      <w:r w:rsidRPr="00294C2F">
        <w:rPr>
          <w:rFonts w:ascii="Arial" w:hAnsi="Arial" w:cs="Arial"/>
          <w:bCs/>
        </w:rPr>
        <w:t>frakcja nadsitowa pow. 80 mm</w:t>
      </w:r>
      <w:r w:rsidRPr="00294C2F">
        <w:rPr>
          <w:rFonts w:ascii="Arial" w:hAnsi="Arial" w:cs="Arial"/>
        </w:rPr>
        <w:t xml:space="preserve"> - kierowana następnie na linię sortowania</w:t>
      </w:r>
      <w:r w:rsidRPr="003021B2">
        <w:rPr>
          <w:rFonts w:ascii="Arial" w:hAnsi="Arial" w:cs="Arial"/>
        </w:rPr>
        <w:t xml:space="preserve"> ręcznego, gdzie wydzielone zosta</w:t>
      </w:r>
      <w:r w:rsidR="00393A62" w:rsidRPr="003021B2">
        <w:rPr>
          <w:rFonts w:ascii="Arial" w:hAnsi="Arial" w:cs="Arial"/>
        </w:rPr>
        <w:t>ną</w:t>
      </w:r>
      <w:r w:rsidRPr="003021B2">
        <w:rPr>
          <w:rFonts w:ascii="Arial" w:hAnsi="Arial" w:cs="Arial"/>
        </w:rPr>
        <w:t xml:space="preserve"> odpady dające się wykorzystać materiałowo lub energetycznie oraz pozostałość z sortowania</w:t>
      </w:r>
      <w:r w:rsidR="00766C2B" w:rsidRPr="003021B2">
        <w:rPr>
          <w:rFonts w:ascii="Arial" w:hAnsi="Arial" w:cs="Arial"/>
        </w:rPr>
        <w:t xml:space="preserve"> </w:t>
      </w:r>
      <w:r w:rsidR="00766C2B" w:rsidRPr="003021B2">
        <w:rPr>
          <w:rFonts w:ascii="Arial" w:hAnsi="Arial" w:cs="Arial"/>
          <w:bCs/>
        </w:rPr>
        <w:t>frakcji nadsitowej na linii</w:t>
      </w:r>
      <w:r w:rsidR="00995834" w:rsidRPr="003021B2">
        <w:rPr>
          <w:rFonts w:ascii="Arial" w:hAnsi="Arial" w:cs="Arial"/>
          <w:bCs/>
        </w:rPr>
        <w:t>,</w:t>
      </w:r>
      <w:r w:rsidR="00766C2B" w:rsidRPr="003021B2">
        <w:rPr>
          <w:rFonts w:ascii="Arial" w:hAnsi="Arial" w:cs="Arial"/>
          <w:bCs/>
        </w:rPr>
        <w:t xml:space="preserve"> </w:t>
      </w:r>
      <w:r w:rsidR="00995834" w:rsidRPr="003021B2">
        <w:rPr>
          <w:rFonts w:ascii="Arial" w:hAnsi="Arial" w:cs="Arial"/>
          <w:szCs w:val="24"/>
        </w:rPr>
        <w:t xml:space="preserve">tzw. </w:t>
      </w:r>
      <w:r w:rsidR="00995834" w:rsidRPr="00294C2F">
        <w:rPr>
          <w:rFonts w:ascii="Arial" w:hAnsi="Arial" w:cs="Arial"/>
          <w:szCs w:val="24"/>
        </w:rPr>
        <w:t xml:space="preserve">balast </w:t>
      </w:r>
      <w:r w:rsidR="00995834" w:rsidRPr="003021B2">
        <w:rPr>
          <w:rFonts w:ascii="Arial" w:hAnsi="Arial" w:cs="Arial"/>
          <w:szCs w:val="24"/>
        </w:rPr>
        <w:t>pozbawiony frakcji nadających się do odzysku materiałowego lub energetycznego, kwalifikowany jako</w:t>
      </w:r>
      <w:r w:rsidR="00995834" w:rsidRPr="003021B2">
        <w:rPr>
          <w:rFonts w:ascii="Arial" w:hAnsi="Arial" w:cs="Arial"/>
        </w:rPr>
        <w:t xml:space="preserve"> </w:t>
      </w:r>
      <w:r w:rsidR="00766C2B" w:rsidRPr="003021B2">
        <w:rPr>
          <w:rFonts w:ascii="Arial" w:hAnsi="Arial" w:cs="Arial"/>
        </w:rPr>
        <w:t xml:space="preserve">ex 19 12 12 pow. 80 mm /Inne odpady (w tym zmieszane substancje i przedmioty) z mechanicznej obróbki odpadów inne niż wymienione </w:t>
      </w:r>
      <w:r w:rsidR="00766C2B" w:rsidRPr="003021B2">
        <w:rPr>
          <w:rFonts w:ascii="Arial" w:hAnsi="Arial" w:cs="Arial"/>
        </w:rPr>
        <w:br/>
        <w:t>w 19 12 11/</w:t>
      </w:r>
      <w:r w:rsidRPr="003021B2">
        <w:rPr>
          <w:rFonts w:ascii="Arial" w:hAnsi="Arial" w:cs="Arial"/>
        </w:rPr>
        <w:t>,</w:t>
      </w:r>
      <w:r w:rsidR="00766C2B" w:rsidRPr="003021B2">
        <w:rPr>
          <w:rFonts w:ascii="Arial" w:hAnsi="Arial" w:cs="Arial"/>
          <w:bCs/>
        </w:rPr>
        <w:t xml:space="preserve"> </w:t>
      </w:r>
      <w:r w:rsidR="00995834" w:rsidRPr="003021B2">
        <w:rPr>
          <w:rFonts w:ascii="Arial" w:hAnsi="Arial" w:cs="Arial"/>
          <w:szCs w:val="24"/>
        </w:rPr>
        <w:t>podmiotom gospodarującym odpadami, np. do produkcji paliwa alternatywnego lub kierowany na składowisko odpadów</w:t>
      </w:r>
      <w:r w:rsidR="008B14C7">
        <w:rPr>
          <w:rFonts w:ascii="Arial" w:hAnsi="Arial" w:cs="Arial"/>
          <w:szCs w:val="24"/>
        </w:rPr>
        <w:t>,</w:t>
      </w:r>
    </w:p>
    <w:p w:rsidR="00A32199" w:rsidRPr="003021B2" w:rsidRDefault="004B0B16" w:rsidP="00AE348A">
      <w:pPr>
        <w:pStyle w:val="Tekstpodstawowy"/>
        <w:spacing w:line="276" w:lineRule="auto"/>
        <w:rPr>
          <w:rFonts w:ascii="Arial" w:hAnsi="Arial" w:cs="Arial"/>
          <w:szCs w:val="24"/>
        </w:rPr>
      </w:pPr>
      <w:r w:rsidRPr="00294C2F">
        <w:rPr>
          <w:rFonts w:ascii="Arial" w:hAnsi="Arial" w:cs="Arial"/>
        </w:rPr>
        <w:t xml:space="preserve">- </w:t>
      </w:r>
      <w:r w:rsidRPr="00294C2F">
        <w:rPr>
          <w:rFonts w:ascii="Arial" w:hAnsi="Arial" w:cs="Arial"/>
          <w:bCs/>
        </w:rPr>
        <w:t xml:space="preserve">frakcja </w:t>
      </w:r>
      <w:r w:rsidR="00766C2B" w:rsidRPr="00294C2F">
        <w:rPr>
          <w:rFonts w:ascii="Arial" w:hAnsi="Arial" w:cs="Arial"/>
          <w:bCs/>
        </w:rPr>
        <w:t xml:space="preserve">podsitowa ex 19 12 12 0- </w:t>
      </w:r>
      <w:r w:rsidR="00AE348A">
        <w:rPr>
          <w:rFonts w:ascii="Arial" w:hAnsi="Arial" w:cs="Arial"/>
          <w:bCs/>
        </w:rPr>
        <w:t>2</w:t>
      </w:r>
      <w:r w:rsidR="00766C2B" w:rsidRPr="00294C2F">
        <w:rPr>
          <w:rFonts w:ascii="Arial" w:hAnsi="Arial" w:cs="Arial"/>
          <w:bCs/>
        </w:rPr>
        <w:t>0 mm</w:t>
      </w:r>
      <w:r w:rsidR="00AE348A">
        <w:rPr>
          <w:rFonts w:ascii="Arial" w:hAnsi="Arial" w:cs="Arial"/>
          <w:bCs/>
        </w:rPr>
        <w:t xml:space="preserve"> i 20 – 80 mm</w:t>
      </w:r>
      <w:r w:rsidR="00766C2B" w:rsidRPr="00294C2F">
        <w:rPr>
          <w:rFonts w:ascii="Arial" w:hAnsi="Arial" w:cs="Arial"/>
        </w:rPr>
        <w:t xml:space="preserve"> </w:t>
      </w:r>
      <w:r w:rsidRPr="00294C2F">
        <w:rPr>
          <w:rFonts w:ascii="Arial" w:hAnsi="Arial" w:cs="Arial"/>
        </w:rPr>
        <w:t xml:space="preserve">kierowana do węzła biologicznego </w:t>
      </w:r>
      <w:r w:rsidRPr="00294C2F">
        <w:rPr>
          <w:rFonts w:ascii="Arial" w:hAnsi="Arial" w:cs="Arial"/>
          <w:szCs w:val="24"/>
        </w:rPr>
        <w:t>przetwarzania</w:t>
      </w:r>
      <w:r w:rsidR="00A32199" w:rsidRPr="00294C2F">
        <w:rPr>
          <w:rFonts w:ascii="Arial" w:hAnsi="Arial" w:cs="Arial"/>
          <w:szCs w:val="24"/>
        </w:rPr>
        <w:t xml:space="preserve"> w procesie D8,</w:t>
      </w:r>
      <w:r w:rsidR="00A32199" w:rsidRPr="00A32199">
        <w:rPr>
          <w:rFonts w:ascii="Arial" w:hAnsi="Arial" w:cs="Arial"/>
          <w:szCs w:val="24"/>
        </w:rPr>
        <w:t xml:space="preserve"> tj. na stabilizat o kodzie 19 05 99</w:t>
      </w:r>
      <w:r w:rsidR="00A32199">
        <w:rPr>
          <w:rFonts w:ascii="Arial" w:hAnsi="Arial" w:cs="Arial"/>
          <w:szCs w:val="24"/>
        </w:rPr>
        <w:t>.</w:t>
      </w:r>
      <w:r w:rsidR="008B14C7">
        <w:rPr>
          <w:rFonts w:ascii="Arial" w:hAnsi="Arial" w:cs="Arial"/>
          <w:szCs w:val="24"/>
        </w:rPr>
        <w:t xml:space="preserve"> </w:t>
      </w:r>
      <w:r w:rsidR="008B14C7">
        <w:rPr>
          <w:rFonts w:ascii="Arial" w:hAnsi="Arial" w:cs="Arial"/>
          <w:szCs w:val="24"/>
        </w:rPr>
        <w:br/>
        <w:t xml:space="preserve">Do czasu uruchomienia węzła do biologicznego przetwarzania </w:t>
      </w:r>
      <w:r w:rsidR="008B14C7" w:rsidRPr="00294C2F">
        <w:rPr>
          <w:rFonts w:ascii="Arial" w:hAnsi="Arial" w:cs="Arial"/>
          <w:bCs/>
        </w:rPr>
        <w:t xml:space="preserve">frakcja podsitowa </w:t>
      </w:r>
      <w:r w:rsidR="008B14C7">
        <w:rPr>
          <w:rFonts w:ascii="Arial" w:hAnsi="Arial" w:cs="Arial"/>
          <w:bCs/>
        </w:rPr>
        <w:br/>
      </w:r>
      <w:r w:rsidR="008B14C7" w:rsidRPr="00294C2F">
        <w:rPr>
          <w:rFonts w:ascii="Arial" w:hAnsi="Arial" w:cs="Arial"/>
          <w:bCs/>
        </w:rPr>
        <w:t>ex 19 12 12</w:t>
      </w:r>
      <w:r w:rsidR="008B14C7">
        <w:rPr>
          <w:rFonts w:ascii="Arial" w:hAnsi="Arial" w:cs="Arial"/>
          <w:bCs/>
        </w:rPr>
        <w:t xml:space="preserve"> kierowana będzie do składowania.</w:t>
      </w:r>
    </w:p>
    <w:p w:rsidR="005A34FC" w:rsidRPr="00826FEC" w:rsidRDefault="00EF64D3" w:rsidP="00355AC6">
      <w:pPr>
        <w:autoSpaceDE w:val="0"/>
        <w:autoSpaceDN w:val="0"/>
        <w:adjustRightInd w:val="0"/>
        <w:spacing w:line="276" w:lineRule="auto"/>
        <w:jc w:val="both"/>
        <w:rPr>
          <w:rFonts w:ascii="Arial" w:hAnsi="Arial" w:cs="Arial"/>
          <w:sz w:val="24"/>
          <w:szCs w:val="24"/>
        </w:rPr>
      </w:pPr>
      <w:r w:rsidRPr="00766C2B">
        <w:rPr>
          <w:rFonts w:ascii="Arial" w:hAnsi="Arial" w:cs="Arial"/>
          <w:sz w:val="24"/>
          <w:szCs w:val="24"/>
        </w:rPr>
        <w:t xml:space="preserve">Szczegółowy opis procesu </w:t>
      </w:r>
      <w:r w:rsidRPr="00766C2B">
        <w:rPr>
          <w:rFonts w:ascii="Arial" w:hAnsi="Arial" w:cs="Arial"/>
          <w:bCs/>
          <w:sz w:val="24"/>
          <w:szCs w:val="24"/>
        </w:rPr>
        <w:t xml:space="preserve">technologicznego </w:t>
      </w:r>
      <w:r>
        <w:rPr>
          <w:rFonts w:ascii="Arial" w:hAnsi="Arial" w:cs="Arial"/>
          <w:bCs/>
          <w:sz w:val="24"/>
          <w:szCs w:val="24"/>
        </w:rPr>
        <w:t xml:space="preserve">mechanicznego przetwarzania </w:t>
      </w:r>
      <w:r w:rsidRPr="00766C2B">
        <w:rPr>
          <w:rFonts w:ascii="Arial" w:hAnsi="Arial" w:cs="Arial"/>
          <w:bCs/>
          <w:sz w:val="24"/>
          <w:szCs w:val="24"/>
        </w:rPr>
        <w:t xml:space="preserve">odpadów </w:t>
      </w:r>
      <w:r w:rsidRPr="00766C2B">
        <w:rPr>
          <w:rFonts w:ascii="Arial" w:hAnsi="Arial" w:cs="Arial"/>
          <w:sz w:val="24"/>
          <w:szCs w:val="24"/>
        </w:rPr>
        <w:t>zawarty został w</w:t>
      </w:r>
      <w:r w:rsidR="00177E3D">
        <w:rPr>
          <w:rFonts w:ascii="Arial" w:hAnsi="Arial" w:cs="Arial"/>
          <w:bCs/>
          <w:sz w:val="24"/>
          <w:szCs w:val="24"/>
        </w:rPr>
        <w:t xml:space="preserve"> punkcie </w:t>
      </w:r>
      <w:r w:rsidRPr="00766C2B">
        <w:rPr>
          <w:rFonts w:ascii="Arial" w:hAnsi="Arial" w:cs="Arial"/>
          <w:bCs/>
          <w:sz w:val="24"/>
          <w:szCs w:val="24"/>
        </w:rPr>
        <w:t xml:space="preserve">I.3.3. </w:t>
      </w:r>
      <w:r w:rsidRPr="00766C2B">
        <w:rPr>
          <w:rFonts w:ascii="Arial" w:hAnsi="Arial" w:cs="Arial"/>
          <w:sz w:val="24"/>
          <w:szCs w:val="24"/>
        </w:rPr>
        <w:t xml:space="preserve">decyzji. </w:t>
      </w:r>
      <w:r w:rsidRPr="003021B2">
        <w:rPr>
          <w:rFonts w:ascii="Arial" w:hAnsi="Arial" w:cs="Arial"/>
          <w:sz w:val="24"/>
          <w:szCs w:val="24"/>
        </w:rPr>
        <w:t xml:space="preserve">Odpady wytwarzane w wyniku mechanicznego przetwarzania odpadów na linii sortowniczej i </w:t>
      </w:r>
      <w:r w:rsidRPr="003021B2">
        <w:rPr>
          <w:rFonts w:ascii="Arial" w:hAnsi="Arial" w:cs="Arial"/>
          <w:bCs/>
          <w:sz w:val="24"/>
          <w:szCs w:val="24"/>
        </w:rPr>
        <w:t xml:space="preserve">demontażu ręcznego odpadów </w:t>
      </w:r>
      <w:r>
        <w:rPr>
          <w:rFonts w:ascii="Arial" w:hAnsi="Arial" w:cs="Arial"/>
          <w:bCs/>
          <w:sz w:val="24"/>
          <w:szCs w:val="24"/>
        </w:rPr>
        <w:t xml:space="preserve">wielkogabarytowych ujęte </w:t>
      </w:r>
      <w:r w:rsidR="00766C2B" w:rsidRPr="003021B2">
        <w:rPr>
          <w:rFonts w:ascii="Arial" w:hAnsi="Arial" w:cs="Arial"/>
          <w:bCs/>
          <w:sz w:val="24"/>
          <w:szCs w:val="24"/>
        </w:rPr>
        <w:t xml:space="preserve">zostały </w:t>
      </w:r>
      <w:r w:rsidR="004B0B16" w:rsidRPr="003021B2">
        <w:rPr>
          <w:rFonts w:ascii="Arial" w:hAnsi="Arial" w:cs="Arial"/>
          <w:bCs/>
          <w:sz w:val="24"/>
          <w:szCs w:val="24"/>
        </w:rPr>
        <w:t xml:space="preserve">w tabeli nr </w:t>
      </w:r>
      <w:r>
        <w:rPr>
          <w:rFonts w:ascii="Arial" w:hAnsi="Arial" w:cs="Arial"/>
          <w:bCs/>
          <w:sz w:val="24"/>
          <w:szCs w:val="24"/>
        </w:rPr>
        <w:t>6</w:t>
      </w:r>
      <w:r w:rsidR="004B0B16" w:rsidRPr="003021B2">
        <w:rPr>
          <w:rFonts w:ascii="Arial" w:hAnsi="Arial" w:cs="Arial"/>
          <w:bCs/>
          <w:sz w:val="24"/>
          <w:szCs w:val="24"/>
        </w:rPr>
        <w:t xml:space="preserve"> w punkcie </w:t>
      </w:r>
      <w:r w:rsidR="00177E3D">
        <w:rPr>
          <w:rFonts w:ascii="Arial" w:hAnsi="Arial" w:cs="Arial"/>
          <w:bCs/>
          <w:sz w:val="24"/>
          <w:szCs w:val="24"/>
        </w:rPr>
        <w:t>I</w:t>
      </w:r>
      <w:r w:rsidR="004B0B16" w:rsidRPr="003021B2">
        <w:rPr>
          <w:rFonts w:ascii="Arial" w:hAnsi="Arial" w:cs="Arial"/>
          <w:bCs/>
          <w:sz w:val="24"/>
          <w:szCs w:val="24"/>
        </w:rPr>
        <w:t>V.5.1. pozwolenia.</w:t>
      </w:r>
      <w:r w:rsidR="003021B2" w:rsidRPr="003021B2">
        <w:rPr>
          <w:rFonts w:ascii="Arial" w:hAnsi="Arial" w:cs="Arial"/>
          <w:sz w:val="24"/>
          <w:szCs w:val="24"/>
        </w:rPr>
        <w:t xml:space="preserve"> </w:t>
      </w:r>
    </w:p>
    <w:p w:rsidR="00F45CB2" w:rsidRPr="00016BBC" w:rsidRDefault="00177E3D" w:rsidP="00AE348A">
      <w:pPr>
        <w:pStyle w:val="Tekstpodstawowy"/>
        <w:spacing w:line="276" w:lineRule="auto"/>
        <w:ind w:firstLine="708"/>
        <w:rPr>
          <w:rFonts w:ascii="Arial" w:hAnsi="Arial" w:cs="Arial"/>
          <w:szCs w:val="24"/>
        </w:rPr>
      </w:pPr>
      <w:r w:rsidRPr="00016BBC">
        <w:rPr>
          <w:rFonts w:ascii="Arial" w:hAnsi="Arial" w:cs="Arial"/>
          <w:bCs/>
        </w:rPr>
        <w:t>W punkcie V</w:t>
      </w:r>
      <w:r w:rsidR="004B0B16" w:rsidRPr="00016BBC">
        <w:rPr>
          <w:rFonts w:ascii="Arial" w:hAnsi="Arial" w:cs="Arial"/>
          <w:bCs/>
        </w:rPr>
        <w:t>. decyzji</w:t>
      </w:r>
      <w:r w:rsidR="004B0B16" w:rsidRPr="00016BBC">
        <w:rPr>
          <w:rFonts w:ascii="Arial" w:hAnsi="Arial" w:cs="Arial"/>
        </w:rPr>
        <w:t xml:space="preserve"> określiłem wymagania dla zezwolenia na prowadzenie biologicznego przetwarzania odpadów frakcji podsitowej klasyfikowanej jako odpad ex 19 12 12 (0- </w:t>
      </w:r>
      <w:r w:rsidR="00AE348A" w:rsidRPr="00016BBC">
        <w:rPr>
          <w:rFonts w:ascii="Arial" w:hAnsi="Arial" w:cs="Arial"/>
        </w:rPr>
        <w:t>2</w:t>
      </w:r>
      <w:r w:rsidR="004B0B16" w:rsidRPr="00016BBC">
        <w:rPr>
          <w:rFonts w:ascii="Arial" w:hAnsi="Arial" w:cs="Arial"/>
        </w:rPr>
        <w:t>0 mm</w:t>
      </w:r>
      <w:r w:rsidR="00AE348A" w:rsidRPr="00016BBC">
        <w:rPr>
          <w:rFonts w:ascii="Arial" w:hAnsi="Arial" w:cs="Arial"/>
        </w:rPr>
        <w:t xml:space="preserve"> i 20 – 80 mm</w:t>
      </w:r>
      <w:r w:rsidR="004B0B16" w:rsidRPr="00016BBC">
        <w:rPr>
          <w:rFonts w:ascii="Arial" w:hAnsi="Arial" w:cs="Arial"/>
        </w:rPr>
        <w:t>) w</w:t>
      </w:r>
      <w:r w:rsidR="004B0B16" w:rsidRPr="00016BBC">
        <w:rPr>
          <w:rFonts w:ascii="Arial" w:hAnsi="Arial" w:cs="Arial"/>
          <w:szCs w:val="24"/>
        </w:rPr>
        <w:t xml:space="preserve"> procesie </w:t>
      </w:r>
      <w:r w:rsidR="004B0B16" w:rsidRPr="00016BBC">
        <w:rPr>
          <w:rFonts w:ascii="Arial" w:hAnsi="Arial" w:cs="Arial"/>
          <w:spacing w:val="1"/>
          <w:szCs w:val="24"/>
        </w:rPr>
        <w:t>tl</w:t>
      </w:r>
      <w:r w:rsidR="004B0B16" w:rsidRPr="00016BBC">
        <w:rPr>
          <w:rFonts w:ascii="Arial" w:hAnsi="Arial" w:cs="Arial"/>
          <w:spacing w:val="-1"/>
          <w:szCs w:val="24"/>
        </w:rPr>
        <w:t>e</w:t>
      </w:r>
      <w:r w:rsidR="004B0B16" w:rsidRPr="00016BBC">
        <w:rPr>
          <w:rFonts w:ascii="Arial" w:hAnsi="Arial" w:cs="Arial"/>
          <w:szCs w:val="24"/>
        </w:rPr>
        <w:t>now</w:t>
      </w:r>
      <w:r w:rsidR="004B0B16" w:rsidRPr="00016BBC">
        <w:rPr>
          <w:rFonts w:ascii="Arial" w:hAnsi="Arial" w:cs="Arial"/>
          <w:spacing w:val="-1"/>
          <w:szCs w:val="24"/>
        </w:rPr>
        <w:t>e</w:t>
      </w:r>
      <w:r w:rsidR="004B0B16" w:rsidRPr="00016BBC">
        <w:rPr>
          <w:rFonts w:ascii="Arial" w:hAnsi="Arial" w:cs="Arial"/>
          <w:szCs w:val="24"/>
        </w:rPr>
        <w:t>j s</w:t>
      </w:r>
      <w:r w:rsidR="004B0B16" w:rsidRPr="00016BBC">
        <w:rPr>
          <w:rFonts w:ascii="Arial" w:hAnsi="Arial" w:cs="Arial"/>
          <w:spacing w:val="1"/>
          <w:szCs w:val="24"/>
        </w:rPr>
        <w:t>t</w:t>
      </w:r>
      <w:r w:rsidR="004B0B16" w:rsidRPr="00016BBC">
        <w:rPr>
          <w:rFonts w:ascii="Arial" w:hAnsi="Arial" w:cs="Arial"/>
          <w:spacing w:val="-1"/>
          <w:szCs w:val="24"/>
        </w:rPr>
        <w:t>a</w:t>
      </w:r>
      <w:r w:rsidR="004B0B16" w:rsidRPr="00016BBC">
        <w:rPr>
          <w:rFonts w:ascii="Arial" w:hAnsi="Arial" w:cs="Arial"/>
          <w:szCs w:val="24"/>
        </w:rPr>
        <w:t>b</w:t>
      </w:r>
      <w:r w:rsidR="004B0B16" w:rsidRPr="00016BBC">
        <w:rPr>
          <w:rFonts w:ascii="Arial" w:hAnsi="Arial" w:cs="Arial"/>
          <w:spacing w:val="1"/>
          <w:szCs w:val="24"/>
        </w:rPr>
        <w:t>ili</w:t>
      </w:r>
      <w:r w:rsidR="004B0B16" w:rsidRPr="00016BBC">
        <w:rPr>
          <w:rFonts w:ascii="Arial" w:hAnsi="Arial" w:cs="Arial"/>
          <w:spacing w:val="2"/>
          <w:szCs w:val="24"/>
        </w:rPr>
        <w:t>z</w:t>
      </w:r>
      <w:r w:rsidR="004B0B16" w:rsidRPr="00016BBC">
        <w:rPr>
          <w:rFonts w:ascii="Arial" w:hAnsi="Arial" w:cs="Arial"/>
          <w:spacing w:val="-1"/>
          <w:szCs w:val="24"/>
        </w:rPr>
        <w:t>ac</w:t>
      </w:r>
      <w:r w:rsidR="004B0B16" w:rsidRPr="00016BBC">
        <w:rPr>
          <w:rFonts w:ascii="Arial" w:hAnsi="Arial" w:cs="Arial"/>
          <w:spacing w:val="1"/>
          <w:szCs w:val="24"/>
        </w:rPr>
        <w:t>j</w:t>
      </w:r>
      <w:r w:rsidR="004B0B16" w:rsidRPr="00016BBC">
        <w:rPr>
          <w:rFonts w:ascii="Arial" w:hAnsi="Arial" w:cs="Arial"/>
          <w:szCs w:val="24"/>
        </w:rPr>
        <w:t>i odp</w:t>
      </w:r>
      <w:r w:rsidR="004B0B16" w:rsidRPr="00016BBC">
        <w:rPr>
          <w:rFonts w:ascii="Arial" w:hAnsi="Arial" w:cs="Arial"/>
          <w:spacing w:val="-1"/>
          <w:szCs w:val="24"/>
        </w:rPr>
        <w:t>a</w:t>
      </w:r>
      <w:r w:rsidR="004B0B16" w:rsidRPr="00016BBC">
        <w:rPr>
          <w:rFonts w:ascii="Arial" w:hAnsi="Arial" w:cs="Arial"/>
          <w:szCs w:val="24"/>
        </w:rPr>
        <w:t xml:space="preserve">dów </w:t>
      </w:r>
      <w:r w:rsidR="00F45CB2" w:rsidRPr="00016BBC">
        <w:rPr>
          <w:rFonts w:ascii="Arial" w:hAnsi="Arial" w:cs="Arial"/>
          <w:szCs w:val="24"/>
        </w:rPr>
        <w:t>prowadzonej w dwóch etapach, tj. w rękawach foliowych na placu</w:t>
      </w:r>
      <w:r w:rsidR="00016BBC">
        <w:rPr>
          <w:rFonts w:ascii="Arial" w:hAnsi="Arial" w:cs="Arial"/>
          <w:szCs w:val="24"/>
        </w:rPr>
        <w:t xml:space="preserve"> kompostowania oraz w wiacie </w:t>
      </w:r>
      <w:r w:rsidR="00F45CB2" w:rsidRPr="00016BBC">
        <w:rPr>
          <w:rFonts w:ascii="Arial" w:hAnsi="Arial" w:cs="Arial"/>
          <w:szCs w:val="24"/>
        </w:rPr>
        <w:t>dojrzewania stabilizatu.</w:t>
      </w:r>
    </w:p>
    <w:p w:rsidR="00F45CB2" w:rsidRDefault="00F45CB2" w:rsidP="007724ED">
      <w:pPr>
        <w:pStyle w:val="Tekstpodstawowy"/>
        <w:spacing w:line="276" w:lineRule="auto"/>
        <w:rPr>
          <w:rFonts w:ascii="Arial" w:hAnsi="Arial" w:cs="Arial"/>
        </w:rPr>
      </w:pPr>
      <w:r>
        <w:rPr>
          <w:rFonts w:ascii="Arial" w:hAnsi="Arial" w:cs="Arial"/>
          <w:szCs w:val="24"/>
        </w:rPr>
        <w:t>Z</w:t>
      </w:r>
      <w:r w:rsidRPr="00AF4DB5">
        <w:rPr>
          <w:rFonts w:ascii="Arial" w:hAnsi="Arial" w:cs="Arial"/>
        </w:rPr>
        <w:t>godnie z zał. nr 2 do ustawy o odpadach „Niewyczerpujący wykaz procesów unieszkodliwiania”</w:t>
      </w:r>
      <w:r>
        <w:rPr>
          <w:rFonts w:ascii="Arial" w:hAnsi="Arial" w:cs="Arial"/>
        </w:rPr>
        <w:t xml:space="preserve"> prowadzony proces kwalifikowany jest</w:t>
      </w:r>
      <w:r w:rsidR="004B0B16" w:rsidRPr="00AF4DB5">
        <w:rPr>
          <w:rFonts w:ascii="Arial" w:hAnsi="Arial" w:cs="Arial"/>
        </w:rPr>
        <w:t xml:space="preserve"> </w:t>
      </w:r>
      <w:r>
        <w:rPr>
          <w:rFonts w:ascii="Arial" w:hAnsi="Arial" w:cs="Arial"/>
        </w:rPr>
        <w:t>jako D8 /</w:t>
      </w:r>
      <w:r w:rsidR="004B0B16" w:rsidRPr="00AF4DB5">
        <w:rPr>
          <w:rFonts w:ascii="Arial" w:hAnsi="Arial" w:cs="Arial"/>
        </w:rPr>
        <w:t xml:space="preserve">obróbka biologiczna, w wyniku której powstają ostateczne związki lub mieszanki, które są unieszkodliwiane za pomocą któregokolwiek spośród procesów wymienionych </w:t>
      </w:r>
      <w:r w:rsidR="004B0B16">
        <w:rPr>
          <w:rFonts w:ascii="Arial" w:hAnsi="Arial" w:cs="Arial"/>
        </w:rPr>
        <w:br/>
      </w:r>
      <w:r w:rsidR="004B0B16" w:rsidRPr="00AF4DB5">
        <w:rPr>
          <w:rFonts w:ascii="Arial" w:hAnsi="Arial" w:cs="Arial"/>
        </w:rPr>
        <w:t>w poz. D1- D12</w:t>
      </w:r>
      <w:r>
        <w:rPr>
          <w:rFonts w:ascii="Arial" w:hAnsi="Arial" w:cs="Arial"/>
        </w:rPr>
        <w:t>/</w:t>
      </w:r>
      <w:r w:rsidR="004B0B16" w:rsidRPr="00AF4DB5">
        <w:rPr>
          <w:rFonts w:ascii="Arial" w:hAnsi="Arial" w:cs="Arial"/>
        </w:rPr>
        <w:t xml:space="preserve">. </w:t>
      </w:r>
    </w:p>
    <w:p w:rsidR="00016BBC" w:rsidRPr="00016BBC" w:rsidRDefault="008B14C7" w:rsidP="00353751">
      <w:pPr>
        <w:pStyle w:val="Tekstpodstawowy"/>
        <w:spacing w:line="276" w:lineRule="auto"/>
        <w:rPr>
          <w:rFonts w:ascii="Arial" w:hAnsi="Arial" w:cs="Arial"/>
        </w:rPr>
      </w:pPr>
      <w:r w:rsidRPr="00016BBC">
        <w:rPr>
          <w:rFonts w:ascii="Arial" w:hAnsi="Arial" w:cs="Arial"/>
        </w:rPr>
        <w:t xml:space="preserve">Zgodnie z </w:t>
      </w:r>
      <w:r w:rsidR="00353751" w:rsidRPr="00016BBC">
        <w:rPr>
          <w:rFonts w:ascii="Arial" w:hAnsi="Arial" w:cs="Arial"/>
          <w:szCs w:val="24"/>
        </w:rPr>
        <w:t xml:space="preserve">decyzją Wójta Gminy Krzeszów z dn. 22 stycznia 2014 r., znak: OS.6220.3.2013 o środowiskowych uwarunkowaniach realizacji przedsięwzięcia, </w:t>
      </w:r>
      <w:r w:rsidR="00016BBC" w:rsidRPr="00016BBC">
        <w:rPr>
          <w:rFonts w:ascii="Arial" w:hAnsi="Arial" w:cs="Arial"/>
          <w:szCs w:val="24"/>
        </w:rPr>
        <w:t>moc</w:t>
      </w:r>
      <w:r w:rsidR="00353751" w:rsidRPr="00016BBC">
        <w:rPr>
          <w:rFonts w:ascii="Arial" w:hAnsi="Arial" w:cs="Arial"/>
          <w:szCs w:val="24"/>
        </w:rPr>
        <w:t xml:space="preserve"> </w:t>
      </w:r>
      <w:r w:rsidR="00353751" w:rsidRPr="00016BBC">
        <w:rPr>
          <w:rFonts w:ascii="Arial" w:hAnsi="Arial" w:cs="Arial"/>
        </w:rPr>
        <w:t>przerobowa instalacji do bio</w:t>
      </w:r>
      <w:r w:rsidR="00016BBC" w:rsidRPr="00016BBC">
        <w:rPr>
          <w:rFonts w:ascii="Arial" w:hAnsi="Arial" w:cs="Arial"/>
        </w:rPr>
        <w:t>logicznego przetwarzania wynosić będzie:</w:t>
      </w:r>
    </w:p>
    <w:p w:rsidR="00016BBC" w:rsidRPr="00016BBC" w:rsidRDefault="00353751" w:rsidP="00016BBC">
      <w:pPr>
        <w:pStyle w:val="Tekstpodstawowy"/>
        <w:numPr>
          <w:ilvl w:val="0"/>
          <w:numId w:val="56"/>
        </w:numPr>
        <w:spacing w:line="276" w:lineRule="auto"/>
        <w:ind w:left="426"/>
        <w:rPr>
          <w:rFonts w:ascii="Arial" w:hAnsi="Arial" w:cs="Arial"/>
          <w:szCs w:val="24"/>
        </w:rPr>
      </w:pPr>
      <w:r w:rsidRPr="00016BBC">
        <w:rPr>
          <w:rFonts w:ascii="Arial" w:hAnsi="Arial" w:cs="Arial"/>
          <w:szCs w:val="24"/>
        </w:rPr>
        <w:t>12 300 Mg frakcji podsi</w:t>
      </w:r>
      <w:r w:rsidR="00016BBC" w:rsidRPr="00016BBC">
        <w:rPr>
          <w:rFonts w:ascii="Arial" w:hAnsi="Arial" w:cs="Arial"/>
          <w:szCs w:val="24"/>
        </w:rPr>
        <w:t>towej przetwarzane w ciągu roku,</w:t>
      </w:r>
    </w:p>
    <w:p w:rsidR="00353751" w:rsidRPr="00016BBC" w:rsidRDefault="00016BBC" w:rsidP="007724ED">
      <w:pPr>
        <w:pStyle w:val="Tekstpodstawowy"/>
        <w:numPr>
          <w:ilvl w:val="0"/>
          <w:numId w:val="56"/>
        </w:numPr>
        <w:spacing w:line="276" w:lineRule="auto"/>
        <w:ind w:left="426"/>
        <w:rPr>
          <w:rFonts w:ascii="Arial" w:hAnsi="Arial" w:cs="Arial"/>
          <w:szCs w:val="24"/>
        </w:rPr>
      </w:pPr>
      <w:r w:rsidRPr="00016BBC">
        <w:rPr>
          <w:rFonts w:ascii="Arial" w:hAnsi="Arial" w:cs="Arial"/>
          <w:szCs w:val="24"/>
        </w:rPr>
        <w:lastRenderedPageBreak/>
        <w:t xml:space="preserve">1400 Mg </w:t>
      </w:r>
      <w:r w:rsidR="00353751" w:rsidRPr="00016BBC">
        <w:rPr>
          <w:rFonts w:ascii="Arial" w:hAnsi="Arial" w:cs="Arial"/>
          <w:szCs w:val="24"/>
        </w:rPr>
        <w:t>odpadów zielonych i b</w:t>
      </w:r>
      <w:r w:rsidRPr="00016BBC">
        <w:rPr>
          <w:rFonts w:ascii="Arial" w:hAnsi="Arial" w:cs="Arial"/>
          <w:szCs w:val="24"/>
        </w:rPr>
        <w:t>ioodpadów z selektywnej zbiórki</w:t>
      </w:r>
      <w:r w:rsidR="00353751" w:rsidRPr="00016BBC">
        <w:rPr>
          <w:rFonts w:ascii="Arial" w:hAnsi="Arial" w:cs="Arial"/>
          <w:szCs w:val="24"/>
        </w:rPr>
        <w:t xml:space="preserve"> </w:t>
      </w:r>
      <w:r w:rsidRPr="00016BBC">
        <w:rPr>
          <w:rFonts w:ascii="Arial" w:hAnsi="Arial" w:cs="Arial"/>
          <w:szCs w:val="24"/>
        </w:rPr>
        <w:t xml:space="preserve">przetwarzane </w:t>
      </w:r>
      <w:r w:rsidRPr="00016BBC">
        <w:rPr>
          <w:rFonts w:ascii="Arial" w:hAnsi="Arial" w:cs="Arial"/>
          <w:szCs w:val="24"/>
        </w:rPr>
        <w:br/>
        <w:t>w ciągu roku.</w:t>
      </w:r>
    </w:p>
    <w:p w:rsidR="00E87254" w:rsidRDefault="004B0B16" w:rsidP="00016BBC">
      <w:pPr>
        <w:pStyle w:val="Tekstpodstawowy"/>
        <w:spacing w:line="276" w:lineRule="auto"/>
        <w:rPr>
          <w:rFonts w:ascii="Arial" w:hAnsi="Arial" w:cs="Arial"/>
        </w:rPr>
      </w:pPr>
      <w:r w:rsidRPr="00016BBC">
        <w:rPr>
          <w:rFonts w:ascii="Arial" w:hAnsi="Arial" w:cs="Arial"/>
          <w:szCs w:val="24"/>
        </w:rPr>
        <w:t xml:space="preserve">Technologia biologicznego przetwarzania odpadów opisana została </w:t>
      </w:r>
      <w:r w:rsidR="0089452C" w:rsidRPr="00016BBC">
        <w:rPr>
          <w:rFonts w:ascii="Arial" w:hAnsi="Arial" w:cs="Arial"/>
          <w:szCs w:val="24"/>
        </w:rPr>
        <w:br/>
      </w:r>
      <w:r w:rsidR="00177E3D">
        <w:rPr>
          <w:rFonts w:ascii="Arial" w:hAnsi="Arial" w:cs="Arial"/>
          <w:szCs w:val="24"/>
        </w:rPr>
        <w:t xml:space="preserve">w punkcie </w:t>
      </w:r>
      <w:r w:rsidRPr="00E87254">
        <w:rPr>
          <w:rFonts w:ascii="Arial" w:hAnsi="Arial" w:cs="Arial"/>
          <w:szCs w:val="24"/>
        </w:rPr>
        <w:t>I.3.4.</w:t>
      </w:r>
      <w:r w:rsidRPr="00E87254">
        <w:rPr>
          <w:rFonts w:ascii="Arial" w:hAnsi="Arial" w:cs="Arial"/>
          <w:b/>
          <w:szCs w:val="24"/>
        </w:rPr>
        <w:t xml:space="preserve"> </w:t>
      </w:r>
      <w:r w:rsidRPr="00E87254">
        <w:rPr>
          <w:rFonts w:ascii="Arial" w:hAnsi="Arial" w:cs="Arial"/>
          <w:szCs w:val="24"/>
        </w:rPr>
        <w:t xml:space="preserve"> decyzji.</w:t>
      </w:r>
      <w:r w:rsidR="0089452C" w:rsidRPr="00E87254">
        <w:rPr>
          <w:rFonts w:ascii="Arial" w:hAnsi="Arial" w:cs="Arial"/>
          <w:szCs w:val="24"/>
        </w:rPr>
        <w:t xml:space="preserve"> </w:t>
      </w:r>
      <w:r w:rsidRPr="00E87254">
        <w:rPr>
          <w:rFonts w:ascii="Arial" w:hAnsi="Arial" w:cs="Arial"/>
        </w:rPr>
        <w:t xml:space="preserve">Wydzielona na sicie frakcja </w:t>
      </w:r>
      <w:r w:rsidR="0089452C" w:rsidRPr="00E87254">
        <w:rPr>
          <w:rFonts w:ascii="Arial" w:hAnsi="Arial" w:cs="Arial"/>
        </w:rPr>
        <w:t xml:space="preserve">podsitowa </w:t>
      </w:r>
      <w:r w:rsidRPr="00E87254">
        <w:rPr>
          <w:rFonts w:ascii="Arial" w:hAnsi="Arial" w:cs="Arial"/>
        </w:rPr>
        <w:t xml:space="preserve">winna zostać skierowana bezpośrednio do procesu przetwarzania D8, jednakże w przypadku </w:t>
      </w:r>
      <w:r w:rsidRPr="00E87254">
        <w:rPr>
          <w:rFonts w:ascii="Arial" w:hAnsi="Arial" w:cs="Arial"/>
          <w:bCs/>
        </w:rPr>
        <w:t xml:space="preserve">konieczności zgromadzenia odpowiedniej ilości odpadów do napełnienia rękawa foliowego, odpady </w:t>
      </w:r>
      <w:r w:rsidRPr="00E87254">
        <w:rPr>
          <w:rFonts w:ascii="Arial" w:hAnsi="Arial" w:cs="Arial"/>
        </w:rPr>
        <w:t>magazynowane będą pod wiatą magazynowania frakcji podsitowej, opisaną w punkcie</w:t>
      </w:r>
      <w:r w:rsidRPr="00E87254">
        <w:rPr>
          <w:rFonts w:ascii="Arial" w:hAnsi="Arial" w:cs="Arial"/>
          <w:color w:val="FF0000"/>
        </w:rPr>
        <w:t xml:space="preserve"> </w:t>
      </w:r>
      <w:r w:rsidR="00177E3D">
        <w:rPr>
          <w:rFonts w:ascii="Arial" w:hAnsi="Arial" w:cs="Arial"/>
        </w:rPr>
        <w:t>I</w:t>
      </w:r>
      <w:r w:rsidRPr="00E87254">
        <w:rPr>
          <w:rFonts w:ascii="Arial" w:hAnsi="Arial" w:cs="Arial"/>
        </w:rPr>
        <w:t>.2.3.1. decyzji</w:t>
      </w:r>
      <w:r w:rsidR="0089452C" w:rsidRPr="00E87254">
        <w:rPr>
          <w:rFonts w:ascii="Arial" w:hAnsi="Arial" w:cs="Arial"/>
        </w:rPr>
        <w:t xml:space="preserve">. </w:t>
      </w:r>
      <w:r w:rsidR="00E87254" w:rsidRPr="00E87254">
        <w:rPr>
          <w:rFonts w:ascii="Arial" w:hAnsi="Arial" w:cs="Arial"/>
          <w:szCs w:val="24"/>
        </w:rPr>
        <w:t>Uwzględ</w:t>
      </w:r>
      <w:r w:rsidR="00E87254">
        <w:rPr>
          <w:rFonts w:ascii="Arial" w:hAnsi="Arial" w:cs="Arial"/>
          <w:szCs w:val="24"/>
        </w:rPr>
        <w:t>niając ciężar nasypowy frakcji (</w:t>
      </w:r>
      <w:r w:rsidR="00E87254" w:rsidRPr="00E87254">
        <w:rPr>
          <w:rFonts w:ascii="Arial" w:hAnsi="Arial" w:cs="Arial"/>
          <w:szCs w:val="24"/>
        </w:rPr>
        <w:t>ok. 0,7 Mg/m</w:t>
      </w:r>
      <w:r w:rsidR="00E87254" w:rsidRPr="00E87254">
        <w:rPr>
          <w:rFonts w:ascii="Arial" w:hAnsi="Arial" w:cs="Arial"/>
          <w:szCs w:val="24"/>
          <w:vertAlign w:val="superscript"/>
        </w:rPr>
        <w:t>3</w:t>
      </w:r>
      <w:r w:rsidR="00E87254">
        <w:rPr>
          <w:rFonts w:ascii="Arial" w:hAnsi="Arial" w:cs="Arial"/>
          <w:szCs w:val="24"/>
        </w:rPr>
        <w:t>)</w:t>
      </w:r>
      <w:r w:rsidR="00E87254" w:rsidRPr="00E87254">
        <w:rPr>
          <w:rFonts w:ascii="Arial" w:hAnsi="Arial" w:cs="Arial"/>
          <w:szCs w:val="24"/>
        </w:rPr>
        <w:t xml:space="preserve"> należy przejściowo zmagazynować około 200 m</w:t>
      </w:r>
      <w:r w:rsidR="00AE348A">
        <w:rPr>
          <w:rFonts w:ascii="Arial" w:hAnsi="Arial" w:cs="Arial"/>
          <w:szCs w:val="24"/>
          <w:vertAlign w:val="superscript"/>
        </w:rPr>
        <w:t>3</w:t>
      </w:r>
      <w:r w:rsidR="00E87254" w:rsidRPr="00E87254">
        <w:rPr>
          <w:rFonts w:ascii="Arial" w:hAnsi="Arial" w:cs="Arial"/>
          <w:szCs w:val="24"/>
        </w:rPr>
        <w:t xml:space="preserve"> frakcji podsitowej. </w:t>
      </w:r>
    </w:p>
    <w:p w:rsidR="00EF64D3" w:rsidRDefault="00177E3D" w:rsidP="007724ED">
      <w:pPr>
        <w:spacing w:line="276" w:lineRule="auto"/>
        <w:contextualSpacing/>
        <w:jc w:val="both"/>
        <w:rPr>
          <w:rFonts w:ascii="Arial" w:hAnsi="Arial" w:cs="Arial"/>
          <w:sz w:val="24"/>
          <w:szCs w:val="24"/>
        </w:rPr>
      </w:pPr>
      <w:r>
        <w:rPr>
          <w:rFonts w:ascii="Arial" w:hAnsi="Arial" w:cs="Arial"/>
          <w:sz w:val="24"/>
          <w:szCs w:val="24"/>
        </w:rPr>
        <w:t>I etap</w:t>
      </w:r>
      <w:r w:rsidR="0089452C" w:rsidRPr="00373BD3">
        <w:rPr>
          <w:rFonts w:ascii="Arial" w:hAnsi="Arial" w:cs="Arial"/>
          <w:sz w:val="24"/>
          <w:szCs w:val="24"/>
        </w:rPr>
        <w:t xml:space="preserve"> procesu w rękawach foliowych </w:t>
      </w:r>
      <w:r w:rsidR="0089452C">
        <w:rPr>
          <w:rFonts w:ascii="Arial" w:hAnsi="Arial" w:cs="Arial"/>
          <w:sz w:val="24"/>
          <w:szCs w:val="24"/>
        </w:rPr>
        <w:t xml:space="preserve">prowadzony będzie na szczelnym placu kompostowania, </w:t>
      </w:r>
      <w:r w:rsidR="00D46868">
        <w:rPr>
          <w:rFonts w:ascii="Arial" w:hAnsi="Arial" w:cs="Arial"/>
          <w:sz w:val="24"/>
          <w:szCs w:val="24"/>
        </w:rPr>
        <w:t xml:space="preserve">z napowietrzaniem frakcji podsitowej. Proces w rękawach prowadzony będzie do czasu </w:t>
      </w:r>
      <w:r w:rsidR="00D46868" w:rsidRPr="00D46868">
        <w:rPr>
          <w:rFonts w:ascii="Arial" w:hAnsi="Arial" w:cs="Arial"/>
          <w:sz w:val="24"/>
          <w:szCs w:val="24"/>
        </w:rPr>
        <w:t>spełnienia wymagań określonych w § 4 ust. 2 pkt. 2</w:t>
      </w:r>
      <w:r w:rsidR="00D46868" w:rsidRPr="00373BD3">
        <w:rPr>
          <w:rFonts w:ascii="Arial" w:hAnsi="Arial" w:cs="Arial"/>
          <w:sz w:val="24"/>
          <w:szCs w:val="24"/>
        </w:rPr>
        <w:t xml:space="preserve"> rozporządzenia w sprawie mechaniczno – biologicznego przetwarzania zmieszanych odpadów </w:t>
      </w:r>
      <w:r w:rsidR="00D46868" w:rsidRPr="00DE4B4B">
        <w:rPr>
          <w:rFonts w:ascii="Arial" w:hAnsi="Arial" w:cs="Arial"/>
          <w:sz w:val="24"/>
          <w:szCs w:val="24"/>
        </w:rPr>
        <w:t>komunalnych (Dz. U. z 2012 r. poz. 1052).</w:t>
      </w:r>
      <w:r w:rsidR="00D46868" w:rsidRPr="00DE4B4B">
        <w:rPr>
          <w:rFonts w:ascii="Arial" w:hAnsi="Arial" w:cs="Arial"/>
          <w:b/>
          <w:sz w:val="24"/>
          <w:szCs w:val="24"/>
        </w:rPr>
        <w:t xml:space="preserve"> </w:t>
      </w:r>
      <w:r w:rsidR="00D46868" w:rsidRPr="00DE4B4B">
        <w:rPr>
          <w:rFonts w:ascii="Arial" w:hAnsi="Arial" w:cs="Arial"/>
          <w:sz w:val="24"/>
          <w:szCs w:val="24"/>
        </w:rPr>
        <w:t>W przypadku</w:t>
      </w:r>
      <w:r w:rsidR="00EF64D3" w:rsidRPr="00DE4B4B">
        <w:rPr>
          <w:rFonts w:ascii="Arial" w:hAnsi="Arial" w:cs="Arial"/>
          <w:sz w:val="24"/>
          <w:szCs w:val="24"/>
        </w:rPr>
        <w:t>,</w:t>
      </w:r>
      <w:r w:rsidR="00D46868" w:rsidRPr="00DE4B4B">
        <w:rPr>
          <w:rFonts w:ascii="Arial" w:hAnsi="Arial" w:cs="Arial"/>
          <w:sz w:val="24"/>
          <w:szCs w:val="24"/>
        </w:rPr>
        <w:t xml:space="preserve"> </w:t>
      </w:r>
      <w:r w:rsidR="00EF64D3" w:rsidRPr="00DE4B4B">
        <w:rPr>
          <w:rFonts w:ascii="Arial" w:hAnsi="Arial" w:cs="Arial"/>
          <w:sz w:val="24"/>
          <w:szCs w:val="24"/>
        </w:rPr>
        <w:br/>
      </w:r>
      <w:r w:rsidR="00D46868" w:rsidRPr="00DE4B4B">
        <w:rPr>
          <w:rFonts w:ascii="Arial" w:hAnsi="Arial" w:cs="Arial"/>
          <w:sz w:val="24"/>
          <w:szCs w:val="24"/>
        </w:rPr>
        <w:t>gdy badana partia nie będzie spełniać wymogów dla AT</w:t>
      </w:r>
      <w:r w:rsidR="00D46868" w:rsidRPr="00997BC3">
        <w:rPr>
          <w:rFonts w:ascii="Arial" w:hAnsi="Arial" w:cs="Arial"/>
          <w:sz w:val="24"/>
          <w:szCs w:val="24"/>
          <w:vertAlign w:val="subscript"/>
        </w:rPr>
        <w:t>4</w:t>
      </w:r>
      <w:r w:rsidR="00D46868" w:rsidRPr="00DE4B4B">
        <w:rPr>
          <w:rFonts w:ascii="Arial" w:hAnsi="Arial" w:cs="Arial"/>
          <w:sz w:val="24"/>
          <w:szCs w:val="24"/>
        </w:rPr>
        <w:t xml:space="preserve"> poniżej 20 mg O</w:t>
      </w:r>
      <w:r w:rsidR="00D46868" w:rsidRPr="00DE4B4B">
        <w:rPr>
          <w:rFonts w:ascii="Arial" w:hAnsi="Arial" w:cs="Arial"/>
          <w:sz w:val="24"/>
          <w:szCs w:val="24"/>
          <w:vertAlign w:val="subscript"/>
        </w:rPr>
        <w:t>2</w:t>
      </w:r>
      <w:r w:rsidR="00D46868" w:rsidRPr="00DE4B4B">
        <w:rPr>
          <w:rFonts w:ascii="Arial" w:hAnsi="Arial" w:cs="Arial"/>
          <w:sz w:val="24"/>
          <w:szCs w:val="24"/>
        </w:rPr>
        <w:t xml:space="preserve">/g </w:t>
      </w:r>
      <w:proofErr w:type="spellStart"/>
      <w:r w:rsidR="00D46868" w:rsidRPr="00DE4B4B">
        <w:rPr>
          <w:rFonts w:ascii="Arial" w:hAnsi="Arial" w:cs="Arial"/>
          <w:sz w:val="24"/>
          <w:szCs w:val="24"/>
        </w:rPr>
        <w:t>s.m</w:t>
      </w:r>
      <w:proofErr w:type="spellEnd"/>
      <w:r w:rsidR="00D46868" w:rsidRPr="00DE4B4B">
        <w:rPr>
          <w:rFonts w:ascii="Arial" w:hAnsi="Arial" w:cs="Arial"/>
          <w:sz w:val="24"/>
          <w:szCs w:val="24"/>
        </w:rPr>
        <w:t>. proces przetwarzania odpadów w rękawach będzie przedłużany, aż do czasu osiągnięcia wyniku.</w:t>
      </w:r>
      <w:r w:rsidR="00D46868" w:rsidRPr="002F0EEC">
        <w:rPr>
          <w:rFonts w:ascii="Arial" w:hAnsi="Arial" w:cs="Arial"/>
          <w:color w:val="FF0000"/>
          <w:sz w:val="24"/>
          <w:szCs w:val="24"/>
        </w:rPr>
        <w:t xml:space="preserve"> </w:t>
      </w:r>
    </w:p>
    <w:p w:rsidR="0089452C" w:rsidRDefault="00D46868" w:rsidP="007724ED">
      <w:pPr>
        <w:spacing w:line="276" w:lineRule="auto"/>
        <w:contextualSpacing/>
        <w:jc w:val="both"/>
        <w:rPr>
          <w:rFonts w:ascii="Arial" w:hAnsi="Arial" w:cs="Arial"/>
          <w:sz w:val="24"/>
          <w:szCs w:val="24"/>
        </w:rPr>
      </w:pPr>
      <w:r w:rsidRPr="00294C2F">
        <w:rPr>
          <w:rFonts w:ascii="Arial" w:hAnsi="Arial" w:cs="Arial"/>
          <w:bCs/>
          <w:sz w:val="24"/>
          <w:szCs w:val="24"/>
        </w:rPr>
        <w:t>Odcieki powstające na placu kompostowania</w:t>
      </w:r>
      <w:r>
        <w:rPr>
          <w:rFonts w:ascii="Arial" w:hAnsi="Arial" w:cs="Arial"/>
          <w:sz w:val="24"/>
          <w:szCs w:val="24"/>
        </w:rPr>
        <w:t xml:space="preserve"> będą odprowadzane odwodnieniem liniowym</w:t>
      </w:r>
      <w:r w:rsidR="0089452C">
        <w:rPr>
          <w:rFonts w:ascii="Arial" w:hAnsi="Arial" w:cs="Arial"/>
          <w:sz w:val="24"/>
          <w:szCs w:val="24"/>
        </w:rPr>
        <w:t xml:space="preserve"> do zbiornika bezodpływowego</w:t>
      </w:r>
      <w:r w:rsidR="00EF64D3">
        <w:rPr>
          <w:rFonts w:ascii="Arial" w:hAnsi="Arial" w:cs="Arial"/>
          <w:sz w:val="24"/>
          <w:szCs w:val="24"/>
        </w:rPr>
        <w:t>, natomiast</w:t>
      </w:r>
      <w:r w:rsidR="0089452C">
        <w:rPr>
          <w:rFonts w:ascii="Arial" w:hAnsi="Arial" w:cs="Arial"/>
          <w:sz w:val="24"/>
          <w:szCs w:val="24"/>
        </w:rPr>
        <w:t xml:space="preserve"> </w:t>
      </w:r>
      <w:r w:rsidR="00EF64D3">
        <w:rPr>
          <w:rFonts w:ascii="Arial" w:hAnsi="Arial" w:cs="Arial"/>
          <w:sz w:val="24"/>
          <w:szCs w:val="24"/>
        </w:rPr>
        <w:t>powietrze po</w:t>
      </w:r>
      <w:r>
        <w:rPr>
          <w:rFonts w:ascii="Arial" w:hAnsi="Arial" w:cs="Arial"/>
          <w:sz w:val="24"/>
          <w:szCs w:val="24"/>
        </w:rPr>
        <w:t>procesowe kierowane będzie</w:t>
      </w:r>
      <w:r w:rsidR="0089452C">
        <w:rPr>
          <w:rFonts w:ascii="Arial" w:hAnsi="Arial" w:cs="Arial"/>
          <w:sz w:val="24"/>
          <w:szCs w:val="24"/>
        </w:rPr>
        <w:t xml:space="preserve"> do biofiltra, celem oczyszczenia.</w:t>
      </w:r>
      <w:r w:rsidR="00981C98">
        <w:rPr>
          <w:rFonts w:ascii="Arial" w:hAnsi="Arial" w:cs="Arial"/>
          <w:sz w:val="24"/>
          <w:szCs w:val="24"/>
        </w:rPr>
        <w:t xml:space="preserve"> </w:t>
      </w:r>
    </w:p>
    <w:p w:rsidR="000D2208" w:rsidRDefault="00177E3D" w:rsidP="000D2208">
      <w:pPr>
        <w:pStyle w:val="Tekstpodstawowy"/>
        <w:spacing w:line="276" w:lineRule="auto"/>
        <w:rPr>
          <w:rFonts w:ascii="Arial" w:hAnsi="Arial" w:cs="Arial"/>
          <w:szCs w:val="24"/>
        </w:rPr>
      </w:pPr>
      <w:r>
        <w:rPr>
          <w:rFonts w:ascii="Arial" w:hAnsi="Arial" w:cs="Arial"/>
        </w:rPr>
        <w:t>II etap procesu tj. d</w:t>
      </w:r>
      <w:r w:rsidR="004B0B16" w:rsidRPr="00D356A1">
        <w:rPr>
          <w:rFonts w:ascii="Arial" w:hAnsi="Arial" w:cs="Arial"/>
        </w:rPr>
        <w:t xml:space="preserve">ojrzewanie frakcji podsitowej </w:t>
      </w:r>
      <w:r w:rsidR="00D46868">
        <w:rPr>
          <w:rFonts w:ascii="Arial" w:hAnsi="Arial" w:cs="Arial"/>
        </w:rPr>
        <w:t>we wiacie</w:t>
      </w:r>
      <w:r w:rsidR="004B0B16" w:rsidRPr="00D356A1">
        <w:rPr>
          <w:rFonts w:ascii="Arial" w:hAnsi="Arial" w:cs="Arial"/>
        </w:rPr>
        <w:t xml:space="preserve"> (z przerzucaniem przez okres min. 8 tygodni) </w:t>
      </w:r>
      <w:r w:rsidR="004B0B16" w:rsidRPr="00D356A1">
        <w:rPr>
          <w:rFonts w:ascii="Arial" w:hAnsi="Arial" w:cs="Arial"/>
          <w:bCs/>
        </w:rPr>
        <w:t xml:space="preserve">prowadzone będzie aż do czasu osiągnięcia wymaganych </w:t>
      </w:r>
      <w:r w:rsidR="004B0B16" w:rsidRPr="00DD3CA4">
        <w:rPr>
          <w:rFonts w:ascii="Arial" w:hAnsi="Arial" w:cs="Arial"/>
          <w:bCs/>
        </w:rPr>
        <w:t>wartości dla stabilizatu</w:t>
      </w:r>
      <w:r w:rsidR="008E077E" w:rsidRPr="008E077E">
        <w:rPr>
          <w:rFonts w:ascii="Arial" w:hAnsi="Arial" w:cs="Arial"/>
        </w:rPr>
        <w:t xml:space="preserve"> </w:t>
      </w:r>
      <w:r w:rsidR="008E077E">
        <w:rPr>
          <w:rFonts w:ascii="Arial" w:hAnsi="Arial" w:cs="Arial"/>
        </w:rPr>
        <w:t xml:space="preserve">ustalonych </w:t>
      </w:r>
      <w:r w:rsidR="008E077E" w:rsidRPr="002E4439">
        <w:rPr>
          <w:rFonts w:ascii="Arial" w:hAnsi="Arial" w:cs="Arial"/>
        </w:rPr>
        <w:t>w punkcie I.3.4.2.</w:t>
      </w:r>
      <w:r w:rsidR="008E077E">
        <w:rPr>
          <w:rFonts w:ascii="Arial" w:hAnsi="Arial" w:cs="Arial"/>
        </w:rPr>
        <w:t>6</w:t>
      </w:r>
      <w:r w:rsidR="008E077E" w:rsidRPr="002E4439">
        <w:rPr>
          <w:rFonts w:ascii="Arial" w:hAnsi="Arial" w:cs="Arial"/>
        </w:rPr>
        <w:t>.</w:t>
      </w:r>
      <w:r w:rsidR="008E077E">
        <w:rPr>
          <w:rFonts w:ascii="Arial" w:hAnsi="Arial" w:cs="Arial"/>
        </w:rPr>
        <w:t xml:space="preserve"> decyzji</w:t>
      </w:r>
      <w:r w:rsidR="004B0B16" w:rsidRPr="00DD3CA4">
        <w:rPr>
          <w:rFonts w:ascii="Arial" w:hAnsi="Arial" w:cs="Arial"/>
          <w:bCs/>
        </w:rPr>
        <w:t>.</w:t>
      </w:r>
      <w:r w:rsidR="00D46868" w:rsidRPr="00DD3CA4">
        <w:rPr>
          <w:rFonts w:ascii="Arial" w:hAnsi="Arial" w:cs="Arial"/>
        </w:rPr>
        <w:t xml:space="preserve"> </w:t>
      </w:r>
      <w:r w:rsidR="000D2208" w:rsidRPr="00DD3CA4">
        <w:rPr>
          <w:rFonts w:ascii="Arial" w:hAnsi="Arial" w:cs="Arial"/>
          <w:szCs w:val="24"/>
        </w:rPr>
        <w:t xml:space="preserve">W przypadku, gdy badany stabilizat nie będzie spełniał w/w wymogów </w:t>
      </w:r>
      <w:r w:rsidR="000D2208" w:rsidRPr="00DD3CA4">
        <w:rPr>
          <w:rFonts w:ascii="Arial" w:hAnsi="Arial" w:cs="Arial"/>
        </w:rPr>
        <w:t xml:space="preserve">proces dojrzewania odpadów będzie przedłużany. </w:t>
      </w:r>
      <w:r w:rsidR="000D2208" w:rsidRPr="00DD3CA4">
        <w:rPr>
          <w:rFonts w:ascii="Arial" w:hAnsi="Arial" w:cs="Arial"/>
          <w:szCs w:val="24"/>
        </w:rPr>
        <w:t>W przypadku osiągnięcia wyniku wcześniej, proces będzie mógł być odpowiednio skrócony.</w:t>
      </w:r>
    </w:p>
    <w:p w:rsidR="000D2208" w:rsidRPr="003C7D93" w:rsidRDefault="00DE4B4B" w:rsidP="007724ED">
      <w:pPr>
        <w:pStyle w:val="Tekstpodstawowy"/>
        <w:spacing w:line="276" w:lineRule="auto"/>
        <w:rPr>
          <w:rFonts w:ascii="Arial" w:hAnsi="Arial" w:cs="Arial"/>
        </w:rPr>
      </w:pPr>
      <w:r w:rsidRPr="003C7D93">
        <w:rPr>
          <w:rFonts w:ascii="Arial" w:hAnsi="Arial" w:cs="Arial"/>
        </w:rPr>
        <w:t xml:space="preserve">Uwzględniając zapis </w:t>
      </w:r>
      <w:r w:rsidR="00FA6399" w:rsidRPr="003C7D93">
        <w:rPr>
          <w:rFonts w:ascii="Arial" w:hAnsi="Arial" w:cs="Arial"/>
        </w:rPr>
        <w:t xml:space="preserve">art. 188 </w:t>
      </w:r>
      <w:r w:rsidR="00997BC3" w:rsidRPr="003C7D93">
        <w:rPr>
          <w:rFonts w:ascii="Arial" w:hAnsi="Arial" w:cs="Arial"/>
        </w:rPr>
        <w:t xml:space="preserve">ust. 3 pkt. 5 ustawy Prawo ochrony środowiska, </w:t>
      </w:r>
      <w:r w:rsidR="002E4439" w:rsidRPr="003C7D93">
        <w:rPr>
          <w:rFonts w:ascii="Arial" w:hAnsi="Arial" w:cs="Arial"/>
        </w:rPr>
        <w:br/>
      </w:r>
      <w:r w:rsidR="00997BC3" w:rsidRPr="003C7D93">
        <w:rPr>
          <w:rFonts w:ascii="Arial" w:hAnsi="Arial" w:cs="Arial"/>
        </w:rPr>
        <w:t xml:space="preserve">w punkcie </w:t>
      </w:r>
      <w:r w:rsidR="00340168" w:rsidRPr="003C7D93">
        <w:rPr>
          <w:rFonts w:ascii="Arial" w:hAnsi="Arial" w:cs="Arial"/>
        </w:rPr>
        <w:t>XV.</w:t>
      </w:r>
      <w:r w:rsidR="00997BC3" w:rsidRPr="003C7D93">
        <w:rPr>
          <w:rFonts w:ascii="Arial" w:hAnsi="Arial" w:cs="Arial"/>
        </w:rPr>
        <w:t xml:space="preserve"> decyzji </w:t>
      </w:r>
      <w:r w:rsidR="008075CE" w:rsidRPr="003C7D93">
        <w:rPr>
          <w:rFonts w:ascii="Arial" w:hAnsi="Arial" w:cs="Arial"/>
        </w:rPr>
        <w:t xml:space="preserve">ustaliłem </w:t>
      </w:r>
      <w:r w:rsidR="00340168" w:rsidRPr="003C7D93">
        <w:rPr>
          <w:rFonts w:ascii="Arial" w:hAnsi="Arial" w:cs="Arial"/>
        </w:rPr>
        <w:t xml:space="preserve">zakres i sposób monitorowania </w:t>
      </w:r>
      <w:r w:rsidR="008075CE" w:rsidRPr="003C7D93">
        <w:rPr>
          <w:rFonts w:ascii="Arial" w:hAnsi="Arial" w:cs="Arial"/>
        </w:rPr>
        <w:t xml:space="preserve"> </w:t>
      </w:r>
      <w:r w:rsidR="00340168" w:rsidRPr="003C7D93">
        <w:rPr>
          <w:rFonts w:ascii="Arial" w:hAnsi="Arial" w:cs="Arial"/>
        </w:rPr>
        <w:t xml:space="preserve">prowadzonych procesów technologicznych, m.in. parametrów </w:t>
      </w:r>
      <w:r w:rsidR="008075CE" w:rsidRPr="003C7D93">
        <w:rPr>
          <w:rFonts w:ascii="Arial" w:hAnsi="Arial" w:cs="Arial"/>
        </w:rPr>
        <w:t xml:space="preserve">prowadzonego procesu przetwarzania biologicznego (D8) i jego efektów, m.in. </w:t>
      </w:r>
      <w:r w:rsidR="00997BC3" w:rsidRPr="003C7D93">
        <w:rPr>
          <w:rFonts w:ascii="Arial" w:hAnsi="Arial" w:cs="Arial"/>
        </w:rPr>
        <w:t xml:space="preserve">zlecania laboratorium akredytowanemu badań poszczególnych partii stabilizatu w zakresie </w:t>
      </w:r>
      <w:r w:rsidR="008075CE" w:rsidRPr="003C7D93">
        <w:rPr>
          <w:rFonts w:ascii="Arial" w:hAnsi="Arial" w:cs="Arial"/>
        </w:rPr>
        <w:t xml:space="preserve">osiągnięcia </w:t>
      </w:r>
      <w:r w:rsidR="00340168" w:rsidRPr="003C7D93">
        <w:rPr>
          <w:rFonts w:ascii="Arial" w:hAnsi="Arial" w:cs="Arial"/>
        </w:rPr>
        <w:t>parametrów ustalonych w punkcie I.3.4.2.6. pozwolenia.</w:t>
      </w:r>
      <w:r w:rsidR="000D2208" w:rsidRPr="003C7D93">
        <w:rPr>
          <w:rFonts w:ascii="Arial" w:hAnsi="Arial" w:cs="Arial"/>
        </w:rPr>
        <w:t xml:space="preserve"> Mając na względzie </w:t>
      </w:r>
      <w:r w:rsidR="000D2208" w:rsidRPr="003C7D93">
        <w:rPr>
          <w:rFonts w:ascii="Arial" w:hAnsi="Arial" w:cs="Arial"/>
        </w:rPr>
        <w:br/>
      </w:r>
      <w:r w:rsidR="008E077E" w:rsidRPr="003C7D93">
        <w:rPr>
          <w:rFonts w:ascii="Arial" w:hAnsi="Arial" w:cs="Arial"/>
        </w:rPr>
        <w:t>kontrolę</w:t>
      </w:r>
      <w:r w:rsidR="000D2208" w:rsidRPr="003C7D93">
        <w:rPr>
          <w:rFonts w:ascii="Arial" w:hAnsi="Arial" w:cs="Arial"/>
        </w:rPr>
        <w:t xml:space="preserve"> efektywności procesu biologicznego przetwarzania frakcji podsitowej </w:t>
      </w:r>
      <w:r w:rsidR="008E077E" w:rsidRPr="003C7D93">
        <w:rPr>
          <w:rFonts w:ascii="Arial" w:hAnsi="Arial" w:cs="Arial"/>
        </w:rPr>
        <w:br/>
      </w:r>
      <w:r w:rsidR="000D2208" w:rsidRPr="003C7D93">
        <w:rPr>
          <w:rFonts w:ascii="Arial" w:hAnsi="Arial" w:cs="Arial"/>
        </w:rPr>
        <w:t>w technologii z wykorzystaniem rękawów foliowych, nałożył</w:t>
      </w:r>
      <w:r w:rsidR="003C7D93" w:rsidRPr="003C7D93">
        <w:rPr>
          <w:rFonts w:ascii="Arial" w:hAnsi="Arial" w:cs="Arial"/>
        </w:rPr>
        <w:t>em</w:t>
      </w:r>
      <w:r w:rsidR="000D2208" w:rsidRPr="003C7D93">
        <w:rPr>
          <w:rFonts w:ascii="Arial" w:hAnsi="Arial" w:cs="Arial"/>
        </w:rPr>
        <w:t xml:space="preserve"> na prowadzącego instalacje obowiązek prowadzenia badań otrzymanego stabilizatu w zakresie co najmniej dwóch parametrów wyszczególnionych w § 6 ust. 1 rozporządzenia Ministra Środowiska z dn. 11 września 2012 r. w sprawie mechaniczno – biologicznego przetwarzania zmieszanych odpadów komunalnych (Dz. U. z 2012 r. poz. 1052).</w:t>
      </w:r>
    </w:p>
    <w:p w:rsidR="004B0B16" w:rsidRPr="00D356A1" w:rsidRDefault="004B0B16" w:rsidP="00AE348A">
      <w:pPr>
        <w:pStyle w:val="Tekstpodstawowy"/>
        <w:spacing w:line="276" w:lineRule="auto"/>
        <w:rPr>
          <w:rFonts w:ascii="Arial" w:hAnsi="Arial" w:cs="Arial"/>
        </w:rPr>
      </w:pPr>
      <w:r>
        <w:rPr>
          <w:rFonts w:ascii="Arial" w:hAnsi="Arial" w:cs="Arial"/>
        </w:rPr>
        <w:tab/>
      </w:r>
      <w:r w:rsidRPr="00D356A1">
        <w:rPr>
          <w:rFonts w:ascii="Arial" w:hAnsi="Arial" w:cs="Arial"/>
        </w:rPr>
        <w:t xml:space="preserve">Odpad </w:t>
      </w:r>
      <w:r w:rsidR="00D46868">
        <w:rPr>
          <w:rFonts w:ascii="Arial" w:hAnsi="Arial" w:cs="Arial"/>
        </w:rPr>
        <w:t xml:space="preserve">po procesie </w:t>
      </w:r>
      <w:r w:rsidR="00D46868" w:rsidRPr="00D356A1">
        <w:rPr>
          <w:rFonts w:ascii="Arial" w:hAnsi="Arial" w:cs="Arial"/>
          <w:szCs w:val="24"/>
        </w:rPr>
        <w:t>biologicznego przetwa</w:t>
      </w:r>
      <w:r w:rsidR="00D46868">
        <w:rPr>
          <w:rFonts w:ascii="Arial" w:hAnsi="Arial" w:cs="Arial"/>
          <w:szCs w:val="24"/>
        </w:rPr>
        <w:t>rzania</w:t>
      </w:r>
      <w:r w:rsidR="00981C98">
        <w:rPr>
          <w:rFonts w:ascii="Arial" w:hAnsi="Arial" w:cs="Arial"/>
          <w:szCs w:val="24"/>
        </w:rPr>
        <w:t xml:space="preserve"> frakcji podsitowej,</w:t>
      </w:r>
      <w:r w:rsidR="00D46868">
        <w:rPr>
          <w:rFonts w:ascii="Arial" w:hAnsi="Arial" w:cs="Arial"/>
          <w:szCs w:val="24"/>
        </w:rPr>
        <w:t xml:space="preserve"> </w:t>
      </w:r>
      <w:r w:rsidRPr="00D356A1">
        <w:rPr>
          <w:rFonts w:ascii="Arial" w:hAnsi="Arial" w:cs="Arial"/>
        </w:rPr>
        <w:t xml:space="preserve">spełniający wymagania </w:t>
      </w:r>
      <w:r w:rsidR="000D2208">
        <w:rPr>
          <w:rFonts w:ascii="Arial" w:hAnsi="Arial" w:cs="Arial"/>
        </w:rPr>
        <w:t xml:space="preserve">określone w pkt. </w:t>
      </w:r>
      <w:r w:rsidR="000D2208" w:rsidRPr="002E4439">
        <w:rPr>
          <w:rFonts w:ascii="Arial" w:hAnsi="Arial" w:cs="Arial"/>
        </w:rPr>
        <w:t>I.3.4.2.</w:t>
      </w:r>
      <w:r w:rsidR="000D2208">
        <w:rPr>
          <w:rFonts w:ascii="Arial" w:hAnsi="Arial" w:cs="Arial"/>
        </w:rPr>
        <w:t>6</w:t>
      </w:r>
      <w:r w:rsidR="000D2208" w:rsidRPr="002E4439">
        <w:rPr>
          <w:rFonts w:ascii="Arial" w:hAnsi="Arial" w:cs="Arial"/>
        </w:rPr>
        <w:t>.</w:t>
      </w:r>
      <w:r w:rsidR="000D2208">
        <w:rPr>
          <w:rFonts w:ascii="Arial" w:hAnsi="Arial" w:cs="Arial"/>
        </w:rPr>
        <w:t xml:space="preserve"> pozwolenia </w:t>
      </w:r>
      <w:r w:rsidRPr="00D356A1">
        <w:rPr>
          <w:rFonts w:ascii="Arial" w:hAnsi="Arial" w:cs="Arial"/>
        </w:rPr>
        <w:t xml:space="preserve">kwalifikowany będzie jako </w:t>
      </w:r>
      <w:r w:rsidR="002E4439">
        <w:rPr>
          <w:rFonts w:ascii="Arial" w:hAnsi="Arial" w:cs="Arial"/>
        </w:rPr>
        <w:t>stabilizat o kodzie 19 05 99. Stabilizat może zostać poddany</w:t>
      </w:r>
      <w:r w:rsidRPr="00D356A1">
        <w:rPr>
          <w:rFonts w:ascii="Arial" w:hAnsi="Arial" w:cs="Arial"/>
          <w:b/>
        </w:rPr>
        <w:t xml:space="preserve"> </w:t>
      </w:r>
      <w:r w:rsidR="002E4439">
        <w:rPr>
          <w:rFonts w:ascii="Arial" w:hAnsi="Arial" w:cs="Arial"/>
        </w:rPr>
        <w:t>przesianiu</w:t>
      </w:r>
      <w:r w:rsidR="00D46868">
        <w:rPr>
          <w:rFonts w:ascii="Arial" w:hAnsi="Arial" w:cs="Arial"/>
        </w:rPr>
        <w:t xml:space="preserve"> na sicie </w:t>
      </w:r>
      <w:r w:rsidR="002E4439">
        <w:rPr>
          <w:rFonts w:ascii="Arial" w:hAnsi="Arial" w:cs="Arial"/>
        </w:rPr>
        <w:br/>
      </w:r>
      <w:r w:rsidRPr="00D356A1">
        <w:rPr>
          <w:rFonts w:ascii="Arial" w:hAnsi="Arial" w:cs="Arial"/>
        </w:rPr>
        <w:t>o prześwicie oczek 20 mm (</w:t>
      </w:r>
      <w:r w:rsidR="002E4439">
        <w:rPr>
          <w:rFonts w:ascii="Arial" w:hAnsi="Arial" w:cs="Arial"/>
        </w:rPr>
        <w:t xml:space="preserve">proces </w:t>
      </w:r>
      <w:r w:rsidRPr="00D356A1">
        <w:rPr>
          <w:rFonts w:ascii="Arial" w:hAnsi="Arial" w:cs="Arial"/>
        </w:rPr>
        <w:t>R12)</w:t>
      </w:r>
      <w:r w:rsidR="002E4439">
        <w:rPr>
          <w:rFonts w:ascii="Arial" w:hAnsi="Arial" w:cs="Arial"/>
        </w:rPr>
        <w:t xml:space="preserve"> </w:t>
      </w:r>
      <w:r w:rsidR="002E4439" w:rsidRPr="008C4A8E">
        <w:rPr>
          <w:rFonts w:ascii="Arial" w:hAnsi="Arial" w:cs="Arial"/>
        </w:rPr>
        <w:t>ce</w:t>
      </w:r>
      <w:r w:rsidR="002E4439">
        <w:rPr>
          <w:rFonts w:ascii="Arial" w:hAnsi="Arial" w:cs="Arial"/>
        </w:rPr>
        <w:t xml:space="preserve">lem wytworzenia odpadu o kodzie </w:t>
      </w:r>
      <w:r w:rsidR="002E4439">
        <w:rPr>
          <w:rFonts w:ascii="Arial" w:hAnsi="Arial" w:cs="Arial"/>
        </w:rPr>
        <w:br/>
      </w:r>
      <w:r w:rsidR="002E4439" w:rsidRPr="008C4A8E">
        <w:rPr>
          <w:rFonts w:ascii="Arial" w:hAnsi="Arial" w:cs="Arial"/>
        </w:rPr>
        <w:t>19 05 03</w:t>
      </w:r>
      <w:r w:rsidR="002E4439">
        <w:rPr>
          <w:rFonts w:ascii="Arial" w:hAnsi="Arial" w:cs="Arial"/>
        </w:rPr>
        <w:t xml:space="preserve"> (kierowanego do </w:t>
      </w:r>
      <w:r w:rsidR="002E4439" w:rsidRPr="008C4A8E">
        <w:rPr>
          <w:rFonts w:ascii="Arial" w:hAnsi="Arial" w:cs="Arial"/>
        </w:rPr>
        <w:t xml:space="preserve">rekultywacji biologicznej czaszy </w:t>
      </w:r>
      <w:r w:rsidR="002E4439">
        <w:rPr>
          <w:rFonts w:ascii="Arial" w:hAnsi="Arial" w:cs="Arial"/>
        </w:rPr>
        <w:t xml:space="preserve">składowiska </w:t>
      </w:r>
      <w:r w:rsidR="002E4439" w:rsidRPr="008C4A8E">
        <w:rPr>
          <w:rFonts w:ascii="Arial" w:hAnsi="Arial" w:cs="Arial"/>
        </w:rPr>
        <w:t>po zakończeniu przyjmowania odpadów</w:t>
      </w:r>
      <w:r w:rsidR="002E4439">
        <w:rPr>
          <w:rFonts w:ascii="Arial" w:hAnsi="Arial" w:cs="Arial"/>
        </w:rPr>
        <w:t xml:space="preserve">) </w:t>
      </w:r>
      <w:r w:rsidRPr="00D356A1">
        <w:rPr>
          <w:rFonts w:ascii="Arial" w:hAnsi="Arial" w:cs="Arial"/>
        </w:rPr>
        <w:t xml:space="preserve">lub </w:t>
      </w:r>
      <w:r w:rsidR="002E4439">
        <w:rPr>
          <w:rFonts w:ascii="Arial" w:hAnsi="Arial" w:cs="Arial"/>
        </w:rPr>
        <w:t xml:space="preserve">zostać zdeponowany na składowisku </w:t>
      </w:r>
      <w:r w:rsidRPr="00D356A1">
        <w:rPr>
          <w:rFonts w:ascii="Arial" w:hAnsi="Arial" w:cs="Arial"/>
        </w:rPr>
        <w:lastRenderedPageBreak/>
        <w:t>(</w:t>
      </w:r>
      <w:r w:rsidR="002E4439">
        <w:rPr>
          <w:rFonts w:ascii="Arial" w:hAnsi="Arial" w:cs="Arial"/>
        </w:rPr>
        <w:t xml:space="preserve">proces </w:t>
      </w:r>
      <w:r w:rsidRPr="00D356A1">
        <w:rPr>
          <w:rFonts w:ascii="Arial" w:hAnsi="Arial" w:cs="Arial"/>
        </w:rPr>
        <w:t>D5)</w:t>
      </w:r>
      <w:r w:rsidR="00981C98">
        <w:rPr>
          <w:rFonts w:ascii="Arial" w:hAnsi="Arial" w:cs="Arial"/>
        </w:rPr>
        <w:t>,</w:t>
      </w:r>
      <w:r w:rsidRPr="00D356A1">
        <w:rPr>
          <w:rFonts w:ascii="Arial" w:hAnsi="Arial" w:cs="Arial"/>
        </w:rPr>
        <w:t xml:space="preserve"> zgodnie z § 5 ust. 4</w:t>
      </w:r>
      <w:r w:rsidRPr="00D356A1">
        <w:rPr>
          <w:rFonts w:ascii="Arial" w:hAnsi="Arial" w:cs="Arial"/>
          <w:b/>
        </w:rPr>
        <w:t xml:space="preserve"> </w:t>
      </w:r>
      <w:r w:rsidRPr="00D356A1">
        <w:rPr>
          <w:rFonts w:ascii="Arial" w:hAnsi="Arial" w:cs="Arial"/>
        </w:rPr>
        <w:t>rozporządzenia MBP (spełniający kryteria zał. nr 3 rozporządzenia w sprawie kryteriów oraz wymogi § 6 ust. 1 rozporządzenia MBP).</w:t>
      </w:r>
    </w:p>
    <w:p w:rsidR="004B0B16" w:rsidRDefault="002E4439" w:rsidP="007724ED">
      <w:pPr>
        <w:pStyle w:val="Tekstpodstawowy"/>
        <w:spacing w:line="276" w:lineRule="auto"/>
        <w:rPr>
          <w:rFonts w:ascii="Arial" w:hAnsi="Arial" w:cs="Arial"/>
        </w:rPr>
      </w:pPr>
      <w:r>
        <w:rPr>
          <w:rFonts w:ascii="Arial" w:hAnsi="Arial" w:cs="Arial"/>
        </w:rPr>
        <w:t>Warunki prowadzenia procesu przesiewania stabilizatu na sicie</w:t>
      </w:r>
      <w:r w:rsidRPr="002E4439">
        <w:rPr>
          <w:rFonts w:ascii="Arial" w:hAnsi="Arial" w:cs="Arial"/>
          <w:bCs/>
          <w:szCs w:val="24"/>
        </w:rPr>
        <w:t xml:space="preserve"> </w:t>
      </w:r>
      <w:r w:rsidRPr="008C4A8E">
        <w:rPr>
          <w:rFonts w:ascii="Arial" w:hAnsi="Arial" w:cs="Arial"/>
          <w:bCs/>
          <w:szCs w:val="24"/>
        </w:rPr>
        <w:t xml:space="preserve">na sicie </w:t>
      </w:r>
      <w:r w:rsidRPr="008C4A8E">
        <w:rPr>
          <w:rFonts w:ascii="Arial" w:hAnsi="Arial" w:cs="Arial"/>
        </w:rPr>
        <w:t>mobilnym</w:t>
      </w:r>
      <w:r>
        <w:rPr>
          <w:rFonts w:ascii="Arial" w:hAnsi="Arial" w:cs="Arial"/>
          <w:bCs/>
          <w:szCs w:val="24"/>
        </w:rPr>
        <w:t xml:space="preserve"> </w:t>
      </w:r>
      <w:r>
        <w:rPr>
          <w:rFonts w:ascii="Arial" w:hAnsi="Arial" w:cs="Arial"/>
          <w:bCs/>
          <w:szCs w:val="24"/>
        </w:rPr>
        <w:br/>
        <w:t xml:space="preserve">o oczkach </w:t>
      </w:r>
      <w:r w:rsidRPr="008C4A8E">
        <w:rPr>
          <w:rFonts w:ascii="Arial" w:hAnsi="Arial" w:cs="Arial"/>
          <w:bCs/>
          <w:szCs w:val="24"/>
        </w:rPr>
        <w:t>20 mm</w:t>
      </w:r>
      <w:r>
        <w:rPr>
          <w:rFonts w:ascii="Arial" w:hAnsi="Arial" w:cs="Arial"/>
        </w:rPr>
        <w:t xml:space="preserve"> </w:t>
      </w:r>
      <w:r w:rsidRPr="008C4A8E">
        <w:rPr>
          <w:rFonts w:ascii="Arial" w:hAnsi="Arial" w:cs="Arial"/>
          <w:bCs/>
          <w:szCs w:val="24"/>
        </w:rPr>
        <w:t xml:space="preserve">w procesie </w:t>
      </w:r>
      <w:r>
        <w:rPr>
          <w:rFonts w:ascii="Arial" w:hAnsi="Arial" w:cs="Arial"/>
          <w:bCs/>
          <w:szCs w:val="24"/>
        </w:rPr>
        <w:t xml:space="preserve">kwalifikowanym </w:t>
      </w:r>
      <w:r>
        <w:rPr>
          <w:rFonts w:ascii="Arial" w:hAnsi="Arial" w:cs="Arial"/>
        </w:rPr>
        <w:t>z</w:t>
      </w:r>
      <w:r w:rsidRPr="008C4A8E">
        <w:rPr>
          <w:rFonts w:ascii="Arial" w:hAnsi="Arial" w:cs="Arial"/>
        </w:rPr>
        <w:t xml:space="preserve">godnie z zał. nr 1  do ustawy </w:t>
      </w:r>
      <w:r>
        <w:rPr>
          <w:rFonts w:ascii="Arial" w:hAnsi="Arial" w:cs="Arial"/>
        </w:rPr>
        <w:br/>
        <w:t>o odpadach</w:t>
      </w:r>
      <w:r w:rsidRPr="008C4A8E">
        <w:rPr>
          <w:rFonts w:ascii="Arial" w:hAnsi="Arial" w:cs="Arial"/>
        </w:rPr>
        <w:t xml:space="preserve"> </w:t>
      </w:r>
      <w:r>
        <w:rPr>
          <w:rFonts w:ascii="Arial" w:hAnsi="Arial" w:cs="Arial"/>
          <w:bCs/>
          <w:szCs w:val="24"/>
        </w:rPr>
        <w:t xml:space="preserve">jako </w:t>
      </w:r>
      <w:r w:rsidRPr="00D46868">
        <w:rPr>
          <w:rFonts w:ascii="Arial" w:hAnsi="Arial" w:cs="Arial"/>
          <w:szCs w:val="24"/>
        </w:rPr>
        <w:t>R12</w:t>
      </w:r>
      <w:r w:rsidRPr="008C4A8E">
        <w:rPr>
          <w:rFonts w:ascii="Arial" w:hAnsi="Arial" w:cs="Arial"/>
          <w:bCs/>
          <w:szCs w:val="24"/>
        </w:rPr>
        <w:t xml:space="preserve"> </w:t>
      </w:r>
      <w:r w:rsidRPr="008C4A8E">
        <w:rPr>
          <w:rFonts w:ascii="Arial" w:hAnsi="Arial" w:cs="Arial"/>
          <w:bCs/>
        </w:rPr>
        <w:t xml:space="preserve">/Wymiana odpadów w celu poddania ich któremukolwiek </w:t>
      </w:r>
      <w:r>
        <w:rPr>
          <w:rFonts w:ascii="Arial" w:hAnsi="Arial" w:cs="Arial"/>
          <w:bCs/>
        </w:rPr>
        <w:br/>
      </w:r>
      <w:r w:rsidRPr="008C4A8E">
        <w:rPr>
          <w:rFonts w:ascii="Arial" w:hAnsi="Arial" w:cs="Arial"/>
          <w:bCs/>
        </w:rPr>
        <w:t>z procesów wymienionych w pozy</w:t>
      </w:r>
      <w:r>
        <w:rPr>
          <w:rFonts w:ascii="Arial" w:hAnsi="Arial" w:cs="Arial"/>
          <w:bCs/>
        </w:rPr>
        <w:t>cji R1 - R11/</w:t>
      </w:r>
      <w:r>
        <w:rPr>
          <w:rFonts w:ascii="Arial" w:hAnsi="Arial" w:cs="Arial"/>
          <w:bCs/>
          <w:szCs w:val="24"/>
        </w:rPr>
        <w:t xml:space="preserve"> ustaliłem w punkcie </w:t>
      </w:r>
      <w:r>
        <w:rPr>
          <w:rFonts w:ascii="Arial" w:hAnsi="Arial" w:cs="Arial"/>
          <w:bCs/>
        </w:rPr>
        <w:t>V</w:t>
      </w:r>
      <w:r w:rsidRPr="00D46868">
        <w:rPr>
          <w:rFonts w:ascii="Arial" w:hAnsi="Arial" w:cs="Arial"/>
          <w:bCs/>
        </w:rPr>
        <w:t>I. decyzji</w:t>
      </w:r>
      <w:r>
        <w:rPr>
          <w:rFonts w:ascii="Arial" w:hAnsi="Arial" w:cs="Arial"/>
          <w:bCs/>
        </w:rPr>
        <w:t>.</w:t>
      </w:r>
    </w:p>
    <w:p w:rsidR="004B0B16" w:rsidRPr="00826FEC" w:rsidRDefault="004B0B16" w:rsidP="00826FEC">
      <w:pPr>
        <w:pStyle w:val="Tekstpodstawowy"/>
        <w:spacing w:line="276" w:lineRule="auto"/>
        <w:rPr>
          <w:rFonts w:ascii="Arial" w:hAnsi="Arial" w:cs="Arial"/>
        </w:rPr>
      </w:pPr>
      <w:r w:rsidRPr="008C4A8E">
        <w:rPr>
          <w:rFonts w:ascii="Arial" w:hAnsi="Arial" w:cs="Arial"/>
        </w:rPr>
        <w:t xml:space="preserve">Pozostałość z przesiewania kwalifikowana jako ex 19 05 99 pow. 20 mm trafiać będzie </w:t>
      </w:r>
      <w:r w:rsidR="00D46868">
        <w:rPr>
          <w:rFonts w:ascii="Arial" w:hAnsi="Arial" w:cs="Arial"/>
        </w:rPr>
        <w:t>do składowania</w:t>
      </w:r>
      <w:r w:rsidRPr="008C4A8E">
        <w:rPr>
          <w:rFonts w:ascii="Arial" w:hAnsi="Arial" w:cs="Arial"/>
        </w:rPr>
        <w:t xml:space="preserve">. </w:t>
      </w:r>
    </w:p>
    <w:p w:rsidR="004B0B16" w:rsidRPr="00826FEC" w:rsidRDefault="004B0B16" w:rsidP="007724ED">
      <w:pPr>
        <w:spacing w:line="276" w:lineRule="auto"/>
        <w:jc w:val="both"/>
        <w:rPr>
          <w:rFonts w:ascii="Arial" w:hAnsi="Arial" w:cs="Arial"/>
          <w:sz w:val="24"/>
          <w:szCs w:val="24"/>
        </w:rPr>
      </w:pPr>
      <w:r w:rsidRPr="008C4A8E">
        <w:tab/>
      </w:r>
      <w:r w:rsidR="00B275A6">
        <w:rPr>
          <w:rFonts w:ascii="Arial" w:hAnsi="Arial" w:cs="Arial"/>
          <w:bCs/>
          <w:sz w:val="24"/>
          <w:szCs w:val="24"/>
        </w:rPr>
        <w:t>W punkcie VI</w:t>
      </w:r>
      <w:r w:rsidRPr="00D46868">
        <w:rPr>
          <w:rFonts w:ascii="Arial" w:hAnsi="Arial" w:cs="Arial"/>
          <w:bCs/>
          <w:sz w:val="24"/>
          <w:szCs w:val="24"/>
        </w:rPr>
        <w:t>I.</w:t>
      </w:r>
      <w:r w:rsidRPr="008C4A8E">
        <w:rPr>
          <w:rFonts w:ascii="Arial" w:hAnsi="Arial" w:cs="Arial"/>
          <w:sz w:val="24"/>
          <w:szCs w:val="24"/>
        </w:rPr>
        <w:t xml:space="preserve"> decyzji ustaliłem wymagania dla procesu </w:t>
      </w:r>
      <w:r w:rsidRPr="00294C2F">
        <w:rPr>
          <w:rFonts w:ascii="Arial" w:hAnsi="Arial" w:cs="Arial"/>
          <w:sz w:val="24"/>
          <w:szCs w:val="24"/>
        </w:rPr>
        <w:t>kompostowania selektywnie zebranych odpadów zielonych i innych bioodpadów</w:t>
      </w:r>
      <w:r w:rsidRPr="008C4A8E">
        <w:rPr>
          <w:rFonts w:ascii="Arial" w:hAnsi="Arial" w:cs="Arial"/>
          <w:sz w:val="24"/>
          <w:szCs w:val="24"/>
        </w:rPr>
        <w:t>, w procesie kwa</w:t>
      </w:r>
      <w:r w:rsidR="00D81E4C">
        <w:rPr>
          <w:rFonts w:ascii="Arial" w:hAnsi="Arial" w:cs="Arial"/>
          <w:sz w:val="24"/>
          <w:szCs w:val="24"/>
        </w:rPr>
        <w:t>lifikowanym zgodnie z zał. nr 1</w:t>
      </w:r>
      <w:r w:rsidRPr="008C4A8E">
        <w:rPr>
          <w:rFonts w:ascii="Arial" w:hAnsi="Arial" w:cs="Arial"/>
          <w:sz w:val="24"/>
          <w:szCs w:val="24"/>
        </w:rPr>
        <w:t xml:space="preserve"> </w:t>
      </w:r>
      <w:r w:rsidR="00D46868">
        <w:rPr>
          <w:rFonts w:ascii="Arial" w:hAnsi="Arial" w:cs="Arial"/>
          <w:sz w:val="24"/>
          <w:szCs w:val="24"/>
        </w:rPr>
        <w:t xml:space="preserve">do ustawy o odpadach </w:t>
      </w:r>
      <w:r w:rsidRPr="008C4A8E">
        <w:rPr>
          <w:rFonts w:ascii="Arial" w:hAnsi="Arial" w:cs="Arial"/>
          <w:sz w:val="24"/>
          <w:szCs w:val="24"/>
        </w:rPr>
        <w:t xml:space="preserve">jako </w:t>
      </w:r>
      <w:r w:rsidRPr="00D46868">
        <w:rPr>
          <w:rFonts w:ascii="Arial" w:hAnsi="Arial" w:cs="Arial"/>
          <w:sz w:val="24"/>
          <w:szCs w:val="24"/>
        </w:rPr>
        <w:t>R3</w:t>
      </w:r>
      <w:r w:rsidRPr="008C4A8E">
        <w:rPr>
          <w:rFonts w:ascii="Arial" w:hAnsi="Arial" w:cs="Arial"/>
          <w:sz w:val="24"/>
          <w:szCs w:val="24"/>
        </w:rPr>
        <w:t xml:space="preserve"> – recykling lub o</w:t>
      </w:r>
      <w:r w:rsidR="00D46868">
        <w:rPr>
          <w:rFonts w:ascii="Arial" w:hAnsi="Arial" w:cs="Arial"/>
          <w:sz w:val="24"/>
          <w:szCs w:val="24"/>
        </w:rPr>
        <w:t xml:space="preserve">dzysk substancji organicznych, </w:t>
      </w:r>
      <w:r w:rsidRPr="008C4A8E">
        <w:rPr>
          <w:rFonts w:ascii="Arial" w:hAnsi="Arial" w:cs="Arial"/>
          <w:sz w:val="24"/>
          <w:szCs w:val="24"/>
        </w:rPr>
        <w:t xml:space="preserve">które nie są stosowane jako rozpuszczalniki </w:t>
      </w:r>
      <w:r w:rsidR="00D46868">
        <w:rPr>
          <w:rFonts w:ascii="Arial" w:hAnsi="Arial" w:cs="Arial"/>
          <w:sz w:val="24"/>
          <w:szCs w:val="24"/>
        </w:rPr>
        <w:br/>
      </w:r>
      <w:r w:rsidRPr="008C4A8E">
        <w:rPr>
          <w:rFonts w:ascii="Arial" w:hAnsi="Arial" w:cs="Arial"/>
          <w:sz w:val="24"/>
          <w:szCs w:val="24"/>
        </w:rPr>
        <w:t>(w tym kompostowanie i inne biologiczne procesy przekształcania). Proce</w:t>
      </w:r>
      <w:r w:rsidR="00D46868">
        <w:rPr>
          <w:rFonts w:ascii="Arial" w:hAnsi="Arial" w:cs="Arial"/>
          <w:sz w:val="24"/>
          <w:szCs w:val="24"/>
        </w:rPr>
        <w:t xml:space="preserve">s prowadzony będzie cyklicznie </w:t>
      </w:r>
      <w:r w:rsidRPr="008C4A8E">
        <w:rPr>
          <w:rFonts w:ascii="Arial" w:hAnsi="Arial" w:cs="Arial"/>
          <w:sz w:val="24"/>
          <w:szCs w:val="24"/>
        </w:rPr>
        <w:t xml:space="preserve">w rękawie foliowym na placu kompostowania. </w:t>
      </w:r>
      <w:r w:rsidR="00D46868">
        <w:rPr>
          <w:rFonts w:ascii="Arial" w:hAnsi="Arial" w:cs="Arial"/>
          <w:sz w:val="24"/>
          <w:szCs w:val="24"/>
        </w:rPr>
        <w:br/>
      </w:r>
      <w:r w:rsidRPr="008C4A8E">
        <w:rPr>
          <w:rFonts w:ascii="Arial" w:hAnsi="Arial" w:cs="Arial"/>
          <w:sz w:val="24"/>
          <w:szCs w:val="24"/>
        </w:rPr>
        <w:t xml:space="preserve">W wyniku prowadzonego procesu </w:t>
      </w:r>
      <w:r w:rsidR="001A4BE8">
        <w:rPr>
          <w:rFonts w:ascii="Arial" w:hAnsi="Arial" w:cs="Arial"/>
          <w:sz w:val="24"/>
          <w:szCs w:val="24"/>
        </w:rPr>
        <w:t>powstawać będzie</w:t>
      </w:r>
      <w:r w:rsidR="001A4BE8">
        <w:rPr>
          <w:rFonts w:ascii="Arial" w:hAnsi="Arial" w:cs="Arial"/>
          <w:bCs/>
          <w:sz w:val="24"/>
          <w:szCs w:val="24"/>
        </w:rPr>
        <w:t xml:space="preserve"> odpad o</w:t>
      </w:r>
      <w:r w:rsidRPr="00E60EEB">
        <w:rPr>
          <w:rFonts w:ascii="Arial" w:hAnsi="Arial" w:cs="Arial"/>
          <w:bCs/>
          <w:sz w:val="24"/>
          <w:szCs w:val="24"/>
        </w:rPr>
        <w:t xml:space="preserve"> kodzie 19 05 03 - </w:t>
      </w:r>
      <w:r w:rsidRPr="00E60EEB">
        <w:rPr>
          <w:rFonts w:ascii="Arial" w:hAnsi="Arial" w:cs="Arial"/>
          <w:sz w:val="24"/>
          <w:szCs w:val="24"/>
        </w:rPr>
        <w:t>Materiał po procesie kompostowania, który nie posiada właściwości nawozowych lub środków wspomagających uprawę roślin, ale z uwagi na swoje parametry mo</w:t>
      </w:r>
      <w:r w:rsidR="00D46868">
        <w:rPr>
          <w:rFonts w:ascii="Arial" w:hAnsi="Arial" w:cs="Arial"/>
          <w:sz w:val="24"/>
          <w:szCs w:val="24"/>
        </w:rPr>
        <w:t>że</w:t>
      </w:r>
      <w:r w:rsidRPr="00E60EEB">
        <w:rPr>
          <w:rFonts w:ascii="Arial" w:hAnsi="Arial" w:cs="Arial"/>
          <w:sz w:val="24"/>
          <w:szCs w:val="24"/>
        </w:rPr>
        <w:t xml:space="preserve"> zostać wykorzystany np. do wykonywania okrywy rekultywacyjnej (biologicznej) na składowisku.</w:t>
      </w:r>
    </w:p>
    <w:p w:rsidR="00D46868" w:rsidRPr="00540F3D" w:rsidRDefault="004B0B16" w:rsidP="007724ED">
      <w:pPr>
        <w:pStyle w:val="Nagwek4"/>
        <w:tabs>
          <w:tab w:val="left" w:pos="0"/>
        </w:tabs>
        <w:spacing w:line="276" w:lineRule="auto"/>
        <w:jc w:val="both"/>
        <w:rPr>
          <w:b w:val="0"/>
          <w:bCs/>
          <w:sz w:val="24"/>
          <w:szCs w:val="24"/>
        </w:rPr>
      </w:pPr>
      <w:r>
        <w:rPr>
          <w:color w:val="FF0000"/>
          <w:sz w:val="24"/>
          <w:szCs w:val="24"/>
        </w:rPr>
        <w:tab/>
      </w:r>
      <w:r w:rsidR="00D46868">
        <w:rPr>
          <w:b w:val="0"/>
          <w:sz w:val="24"/>
          <w:szCs w:val="24"/>
        </w:rPr>
        <w:t xml:space="preserve">W punkcie </w:t>
      </w:r>
      <w:r w:rsidR="00B275A6">
        <w:rPr>
          <w:b w:val="0"/>
          <w:bCs/>
          <w:sz w:val="24"/>
          <w:szCs w:val="24"/>
        </w:rPr>
        <w:t>VIII</w:t>
      </w:r>
      <w:r w:rsidR="00D46868" w:rsidRPr="000623DE">
        <w:rPr>
          <w:b w:val="0"/>
          <w:bCs/>
          <w:sz w:val="24"/>
          <w:szCs w:val="24"/>
        </w:rPr>
        <w:t xml:space="preserve">. </w:t>
      </w:r>
      <w:r w:rsidR="00D46868">
        <w:rPr>
          <w:b w:val="0"/>
          <w:bCs/>
          <w:sz w:val="24"/>
          <w:szCs w:val="24"/>
        </w:rPr>
        <w:t xml:space="preserve">decyzji ustalone zostały warunki </w:t>
      </w:r>
      <w:r w:rsidR="00D46868" w:rsidRPr="000623DE">
        <w:rPr>
          <w:b w:val="0"/>
          <w:bCs/>
          <w:sz w:val="24"/>
          <w:szCs w:val="24"/>
        </w:rPr>
        <w:t xml:space="preserve">przewidziane </w:t>
      </w:r>
      <w:r w:rsidR="00D46868" w:rsidRPr="00294C2F">
        <w:rPr>
          <w:b w:val="0"/>
          <w:bCs/>
          <w:sz w:val="24"/>
          <w:szCs w:val="24"/>
        </w:rPr>
        <w:t>dla zezwolenia na zbieranie odpadów,</w:t>
      </w:r>
      <w:r w:rsidR="00D46868">
        <w:rPr>
          <w:b w:val="0"/>
          <w:bCs/>
          <w:sz w:val="24"/>
          <w:szCs w:val="24"/>
        </w:rPr>
        <w:t xml:space="preserve"> </w:t>
      </w:r>
      <w:r w:rsidR="00D46868" w:rsidRPr="00540F3D">
        <w:rPr>
          <w:b w:val="0"/>
          <w:sz w:val="24"/>
          <w:szCs w:val="24"/>
        </w:rPr>
        <w:t>w tym</w:t>
      </w:r>
      <w:r w:rsidR="00D46868">
        <w:rPr>
          <w:b w:val="0"/>
          <w:sz w:val="24"/>
          <w:szCs w:val="24"/>
        </w:rPr>
        <w:t>:</w:t>
      </w:r>
      <w:r w:rsidR="00D46868" w:rsidRPr="00540F3D">
        <w:rPr>
          <w:b w:val="0"/>
          <w:sz w:val="24"/>
          <w:szCs w:val="24"/>
        </w:rPr>
        <w:t xml:space="preserve"> określono rodzaje odpadów </w:t>
      </w:r>
      <w:r w:rsidR="00D46868">
        <w:rPr>
          <w:b w:val="0"/>
          <w:sz w:val="24"/>
          <w:szCs w:val="24"/>
        </w:rPr>
        <w:t>przewidzianych do zbierania</w:t>
      </w:r>
      <w:r w:rsidR="00D46868" w:rsidRPr="00540F3D">
        <w:rPr>
          <w:b w:val="0"/>
          <w:sz w:val="24"/>
          <w:szCs w:val="24"/>
        </w:rPr>
        <w:t xml:space="preserve">, wskazano miejsce i metody </w:t>
      </w:r>
      <w:r w:rsidR="00D46868">
        <w:rPr>
          <w:b w:val="0"/>
          <w:sz w:val="24"/>
          <w:szCs w:val="24"/>
        </w:rPr>
        <w:t>zbiera</w:t>
      </w:r>
      <w:r w:rsidR="00B15597">
        <w:rPr>
          <w:b w:val="0"/>
          <w:sz w:val="24"/>
          <w:szCs w:val="24"/>
        </w:rPr>
        <w:t>nia i miejsca magazynowania odpadów zbieranych.</w:t>
      </w:r>
    </w:p>
    <w:p w:rsidR="00B15597" w:rsidRPr="00B15597" w:rsidRDefault="00D46868" w:rsidP="00826FEC">
      <w:pPr>
        <w:spacing w:line="276" w:lineRule="auto"/>
        <w:jc w:val="both"/>
        <w:rPr>
          <w:rFonts w:ascii="Arial" w:hAnsi="Arial" w:cs="Arial"/>
          <w:sz w:val="24"/>
          <w:szCs w:val="24"/>
        </w:rPr>
      </w:pPr>
      <w:r w:rsidRPr="00054400">
        <w:rPr>
          <w:rFonts w:ascii="Arial" w:hAnsi="Arial" w:cs="Arial"/>
          <w:sz w:val="24"/>
          <w:szCs w:val="24"/>
        </w:rPr>
        <w:t xml:space="preserve">Selektywnie zebrane „u źródła” odpady poddawane będą „doczyszczaniu” na linii sortowniczej przeznaczonej do segregacji odpadów i </w:t>
      </w:r>
      <w:r>
        <w:rPr>
          <w:rFonts w:ascii="Arial" w:hAnsi="Arial" w:cs="Arial"/>
          <w:sz w:val="24"/>
          <w:szCs w:val="24"/>
        </w:rPr>
        <w:t>rozdzieleniu</w:t>
      </w:r>
      <w:r w:rsidRPr="00054400">
        <w:rPr>
          <w:rFonts w:ascii="Arial" w:hAnsi="Arial" w:cs="Arial"/>
          <w:sz w:val="24"/>
          <w:szCs w:val="24"/>
        </w:rPr>
        <w:t xml:space="preserve"> na poszczególne frakcje, w celu przygotowania odpadów do transportu do miejsca ich </w:t>
      </w:r>
      <w:r>
        <w:rPr>
          <w:rFonts w:ascii="Arial" w:hAnsi="Arial" w:cs="Arial"/>
          <w:sz w:val="24"/>
          <w:szCs w:val="24"/>
        </w:rPr>
        <w:t>przetwarzania.</w:t>
      </w:r>
      <w:r w:rsidRPr="00054400">
        <w:rPr>
          <w:rFonts w:ascii="Arial" w:hAnsi="Arial" w:cs="Arial"/>
          <w:sz w:val="24"/>
          <w:szCs w:val="24"/>
        </w:rPr>
        <w:t xml:space="preserve"> Pozostałość po doczyszczaniu </w:t>
      </w:r>
      <w:r w:rsidR="00D81E4C">
        <w:rPr>
          <w:rFonts w:ascii="Arial" w:hAnsi="Arial" w:cs="Arial"/>
          <w:sz w:val="24"/>
          <w:szCs w:val="24"/>
        </w:rPr>
        <w:t>kierowana</w:t>
      </w:r>
      <w:r w:rsidR="00B15597" w:rsidRPr="00554903">
        <w:rPr>
          <w:rFonts w:ascii="Arial" w:hAnsi="Arial" w:cs="Arial"/>
          <w:sz w:val="24"/>
          <w:szCs w:val="24"/>
        </w:rPr>
        <w:t xml:space="preserve"> będzie do produkcji paliwa</w:t>
      </w:r>
      <w:r w:rsidR="00B15597">
        <w:rPr>
          <w:rFonts w:ascii="Arial" w:hAnsi="Arial" w:cs="Arial"/>
          <w:sz w:val="24"/>
          <w:szCs w:val="24"/>
        </w:rPr>
        <w:t xml:space="preserve"> alternatywnego lub składowania</w:t>
      </w:r>
      <w:r>
        <w:rPr>
          <w:rFonts w:ascii="Arial" w:hAnsi="Arial" w:cs="Arial"/>
          <w:sz w:val="24"/>
          <w:szCs w:val="24"/>
        </w:rPr>
        <w:t>.</w:t>
      </w:r>
      <w:r w:rsidR="00B275A6">
        <w:rPr>
          <w:rFonts w:ascii="Arial" w:hAnsi="Arial" w:cs="Arial"/>
          <w:sz w:val="24"/>
          <w:szCs w:val="24"/>
        </w:rPr>
        <w:t xml:space="preserve"> </w:t>
      </w:r>
      <w:r w:rsidR="00B15597" w:rsidRPr="00554903">
        <w:rPr>
          <w:rFonts w:ascii="Arial" w:hAnsi="Arial" w:cs="Arial"/>
          <w:sz w:val="24"/>
          <w:szCs w:val="24"/>
        </w:rPr>
        <w:t xml:space="preserve">Doczyszczanie odpadów prowadzone będzie w okresach gdy zmieszane odpady komunalne </w:t>
      </w:r>
      <w:r w:rsidR="00B15597">
        <w:rPr>
          <w:rFonts w:ascii="Arial" w:hAnsi="Arial" w:cs="Arial"/>
          <w:sz w:val="24"/>
          <w:szCs w:val="24"/>
        </w:rPr>
        <w:t xml:space="preserve">i inne odpady </w:t>
      </w:r>
      <w:r w:rsidR="00B15597" w:rsidRPr="00554903">
        <w:rPr>
          <w:rFonts w:ascii="Arial" w:hAnsi="Arial" w:cs="Arial"/>
          <w:sz w:val="24"/>
          <w:szCs w:val="24"/>
        </w:rPr>
        <w:t>nie będą segregowane.</w:t>
      </w:r>
    </w:p>
    <w:p w:rsidR="004B0B16" w:rsidRPr="00DD3CA4" w:rsidRDefault="00B15597" w:rsidP="00826FEC">
      <w:pPr>
        <w:autoSpaceDE w:val="0"/>
        <w:autoSpaceDN w:val="0"/>
        <w:adjustRightInd w:val="0"/>
        <w:spacing w:line="276" w:lineRule="auto"/>
        <w:contextualSpacing/>
        <w:jc w:val="both"/>
        <w:rPr>
          <w:rFonts w:ascii="Arial" w:hAnsi="Arial" w:cs="Arial"/>
          <w:sz w:val="24"/>
          <w:szCs w:val="24"/>
        </w:rPr>
      </w:pPr>
      <w:r>
        <w:rPr>
          <w:rFonts w:ascii="Arial" w:hAnsi="Arial" w:cs="Arial"/>
          <w:sz w:val="24"/>
          <w:szCs w:val="24"/>
        </w:rPr>
        <w:t xml:space="preserve">Prowadzony będzie również Punkt Selektywnej Zbiórki Odpadów </w:t>
      </w:r>
      <w:r w:rsidRPr="00B15597">
        <w:rPr>
          <w:rFonts w:ascii="Arial" w:hAnsi="Arial" w:cs="Arial"/>
          <w:sz w:val="24"/>
          <w:szCs w:val="24"/>
        </w:rPr>
        <w:t>Komunalnych</w:t>
      </w:r>
      <w:r>
        <w:rPr>
          <w:rFonts w:ascii="Arial" w:hAnsi="Arial" w:cs="Arial"/>
          <w:sz w:val="24"/>
          <w:szCs w:val="24"/>
        </w:rPr>
        <w:t>, tzw.</w:t>
      </w:r>
      <w:r w:rsidRPr="00B15597">
        <w:rPr>
          <w:rFonts w:ascii="Arial" w:hAnsi="Arial" w:cs="Arial"/>
          <w:sz w:val="24"/>
          <w:szCs w:val="24"/>
        </w:rPr>
        <w:t xml:space="preserve"> PSZOK</w:t>
      </w:r>
      <w:r>
        <w:rPr>
          <w:rFonts w:ascii="Arial" w:hAnsi="Arial" w:cs="Arial"/>
          <w:sz w:val="24"/>
          <w:szCs w:val="24"/>
        </w:rPr>
        <w:t>,</w:t>
      </w:r>
      <w:r>
        <w:rPr>
          <w:rFonts w:ascii="Arial" w:hAnsi="Arial" w:cs="Arial"/>
          <w:bCs/>
          <w:sz w:val="24"/>
          <w:szCs w:val="24"/>
        </w:rPr>
        <w:t xml:space="preserve"> </w:t>
      </w:r>
      <w:r w:rsidRPr="00A548A0">
        <w:rPr>
          <w:rFonts w:ascii="Arial" w:hAnsi="Arial" w:cs="Arial"/>
          <w:sz w:val="24"/>
          <w:szCs w:val="24"/>
        </w:rPr>
        <w:t xml:space="preserve">do którego nieodpłatnie przyjmowane będą selektywnie zebrane odpady komunalne </w:t>
      </w:r>
      <w:r>
        <w:rPr>
          <w:rFonts w:ascii="Arial" w:hAnsi="Arial" w:cs="Arial"/>
          <w:sz w:val="24"/>
          <w:szCs w:val="24"/>
        </w:rPr>
        <w:t xml:space="preserve">z grupy 20 oraz niektóre rodzaje odpadów kwalifikowanych z grupy 17, </w:t>
      </w:r>
      <w:r w:rsidRPr="00A548A0">
        <w:rPr>
          <w:rFonts w:ascii="Arial" w:hAnsi="Arial" w:cs="Arial"/>
          <w:sz w:val="24"/>
          <w:szCs w:val="24"/>
        </w:rPr>
        <w:t>dostarczane przez mieszkańców gminy, jak również odpady dowożone własnym transportem zarządzającego.</w:t>
      </w:r>
    </w:p>
    <w:p w:rsidR="004B0B16" w:rsidRPr="00507870" w:rsidRDefault="00B15597" w:rsidP="00826FEC">
      <w:pPr>
        <w:pStyle w:val="Tekstpodstawowy"/>
        <w:spacing w:line="276" w:lineRule="auto"/>
        <w:rPr>
          <w:rFonts w:ascii="Arial" w:hAnsi="Arial" w:cs="Arial"/>
          <w:szCs w:val="24"/>
        </w:rPr>
      </w:pPr>
      <w:r>
        <w:rPr>
          <w:rFonts w:ascii="Arial" w:hAnsi="Arial" w:cs="Arial"/>
          <w:szCs w:val="24"/>
        </w:rPr>
        <w:t xml:space="preserve">Zbieranie, odzysk i unieszkodliwianie </w:t>
      </w:r>
      <w:r w:rsidR="004B0B16" w:rsidRPr="00507870">
        <w:rPr>
          <w:rFonts w:ascii="Arial" w:hAnsi="Arial" w:cs="Arial"/>
          <w:szCs w:val="24"/>
        </w:rPr>
        <w:t xml:space="preserve">odpadów odbywać się będzie </w:t>
      </w:r>
      <w:r>
        <w:rPr>
          <w:rFonts w:ascii="Arial" w:hAnsi="Arial" w:cs="Arial"/>
          <w:szCs w:val="24"/>
        </w:rPr>
        <w:br/>
      </w:r>
      <w:r w:rsidR="004B0B16" w:rsidRPr="00507870">
        <w:rPr>
          <w:rFonts w:ascii="Arial" w:hAnsi="Arial" w:cs="Arial"/>
          <w:szCs w:val="24"/>
        </w:rPr>
        <w:t xml:space="preserve">z zachowaniem zasad dotyczących gospodarowania odpadami określonych </w:t>
      </w:r>
      <w:r>
        <w:rPr>
          <w:rFonts w:ascii="Arial" w:hAnsi="Arial" w:cs="Arial"/>
          <w:szCs w:val="24"/>
        </w:rPr>
        <w:br/>
      </w:r>
      <w:r w:rsidR="004B0B16" w:rsidRPr="00507870">
        <w:rPr>
          <w:rFonts w:ascii="Arial" w:hAnsi="Arial" w:cs="Arial"/>
          <w:szCs w:val="24"/>
        </w:rPr>
        <w:t xml:space="preserve">w obowiązujących ustawach i rozporządzeniach w tym zakresie. </w:t>
      </w:r>
    </w:p>
    <w:p w:rsidR="004B0B16" w:rsidRPr="00826FEC" w:rsidRDefault="004B0B16" w:rsidP="00826FEC">
      <w:pPr>
        <w:autoSpaceDE w:val="0"/>
        <w:autoSpaceDN w:val="0"/>
        <w:adjustRightInd w:val="0"/>
        <w:spacing w:line="276" w:lineRule="auto"/>
        <w:jc w:val="both"/>
        <w:rPr>
          <w:rFonts w:ascii="Arial" w:hAnsi="Arial" w:cs="Arial"/>
          <w:sz w:val="24"/>
          <w:szCs w:val="24"/>
        </w:rPr>
      </w:pPr>
      <w:r w:rsidRPr="00507870">
        <w:rPr>
          <w:rFonts w:ascii="Arial" w:hAnsi="Arial" w:cs="Arial"/>
          <w:sz w:val="24"/>
          <w:szCs w:val="24"/>
        </w:rPr>
        <w:t xml:space="preserve">Nadzór nad przebiegiem procesów przetwarzania odpadów będą sprawować osoby upoważnione, posiadające odpowiednie kwalifikacje i doświadczenie zawodowe </w:t>
      </w:r>
      <w:r w:rsidRPr="00507870">
        <w:rPr>
          <w:rFonts w:ascii="Arial" w:hAnsi="Arial" w:cs="Arial"/>
          <w:sz w:val="24"/>
          <w:szCs w:val="24"/>
        </w:rPr>
        <w:br/>
        <w:t xml:space="preserve">w tym zakresie. Wnioskodawca posiada możliwości organizacyjne pozwalające </w:t>
      </w:r>
      <w:r w:rsidRPr="00507870">
        <w:rPr>
          <w:rFonts w:ascii="Arial" w:hAnsi="Arial" w:cs="Arial"/>
          <w:sz w:val="24"/>
          <w:szCs w:val="24"/>
        </w:rPr>
        <w:br/>
        <w:t xml:space="preserve">na należyte prowadzenie działalności w zakresie unieszkodliwiania poprzez składowanie oraz odzysku odpadów, zatrudnia także kierownika składowiska posiadającego świadectwo stwierdzające kwalifikacje w zakresie gospodarowania odpadami oraz odpowiednio przeszkolonych pracowników. </w:t>
      </w:r>
    </w:p>
    <w:p w:rsidR="00E045DD" w:rsidRDefault="00B15597" w:rsidP="00DD3CA4">
      <w:pPr>
        <w:spacing w:line="276" w:lineRule="auto"/>
        <w:ind w:firstLine="708"/>
        <w:jc w:val="both"/>
        <w:rPr>
          <w:rFonts w:ascii="Arial" w:hAnsi="Arial" w:cs="Arial"/>
          <w:sz w:val="24"/>
          <w:szCs w:val="24"/>
        </w:rPr>
      </w:pPr>
      <w:r w:rsidRPr="00A046A2">
        <w:rPr>
          <w:rFonts w:ascii="Arial" w:hAnsi="Arial" w:cs="Arial"/>
          <w:sz w:val="24"/>
          <w:szCs w:val="24"/>
        </w:rPr>
        <w:lastRenderedPageBreak/>
        <w:t xml:space="preserve">Rodzaje i masy odpadów </w:t>
      </w:r>
      <w:r w:rsidR="00D81E4C">
        <w:rPr>
          <w:rFonts w:ascii="Arial" w:hAnsi="Arial" w:cs="Arial"/>
          <w:sz w:val="24"/>
          <w:szCs w:val="24"/>
        </w:rPr>
        <w:t>składowanych</w:t>
      </w:r>
      <w:r>
        <w:rPr>
          <w:rFonts w:ascii="Arial" w:hAnsi="Arial" w:cs="Arial"/>
          <w:sz w:val="24"/>
          <w:szCs w:val="24"/>
        </w:rPr>
        <w:t xml:space="preserve">, przetwarzanych w procesie odzysku na kwaterze </w:t>
      </w:r>
      <w:r w:rsidR="0022416B">
        <w:rPr>
          <w:rFonts w:ascii="Arial" w:hAnsi="Arial" w:cs="Arial"/>
          <w:sz w:val="24"/>
          <w:szCs w:val="24"/>
        </w:rPr>
        <w:t>i</w:t>
      </w:r>
      <w:r>
        <w:rPr>
          <w:rFonts w:ascii="Arial" w:hAnsi="Arial" w:cs="Arial"/>
          <w:sz w:val="24"/>
          <w:szCs w:val="24"/>
        </w:rPr>
        <w:t xml:space="preserve"> </w:t>
      </w:r>
      <w:r w:rsidR="00294DCD">
        <w:rPr>
          <w:rFonts w:ascii="Arial" w:hAnsi="Arial" w:cs="Arial"/>
          <w:sz w:val="24"/>
          <w:szCs w:val="24"/>
        </w:rPr>
        <w:t>w</w:t>
      </w:r>
      <w:r>
        <w:rPr>
          <w:rFonts w:ascii="Arial" w:hAnsi="Arial" w:cs="Arial"/>
          <w:sz w:val="24"/>
          <w:szCs w:val="24"/>
        </w:rPr>
        <w:t xml:space="preserve"> mechaniczno-ręcznej sortowni odpadów</w:t>
      </w:r>
      <w:r w:rsidR="0022416B">
        <w:rPr>
          <w:rFonts w:ascii="Arial" w:hAnsi="Arial" w:cs="Arial"/>
          <w:sz w:val="24"/>
          <w:szCs w:val="24"/>
        </w:rPr>
        <w:t xml:space="preserve"> oraz przetwarzanych biologicznie, </w:t>
      </w:r>
      <w:r w:rsidRPr="00A046A2">
        <w:rPr>
          <w:rFonts w:ascii="Arial" w:hAnsi="Arial" w:cs="Arial"/>
          <w:sz w:val="24"/>
          <w:szCs w:val="24"/>
        </w:rPr>
        <w:t xml:space="preserve">wytwarzanych i zbieranych </w:t>
      </w:r>
      <w:r w:rsidRPr="00294C2F">
        <w:rPr>
          <w:rFonts w:ascii="Arial" w:hAnsi="Arial" w:cs="Arial"/>
          <w:sz w:val="24"/>
          <w:szCs w:val="24"/>
        </w:rPr>
        <w:t xml:space="preserve">ewidencjonowane </w:t>
      </w:r>
      <w:r w:rsidRPr="00A046A2">
        <w:rPr>
          <w:rFonts w:ascii="Arial" w:hAnsi="Arial" w:cs="Arial"/>
          <w:sz w:val="24"/>
          <w:szCs w:val="24"/>
        </w:rPr>
        <w:t>będą według wzorów dokumentów stosowanych na potrzeby ewidencji odpadów oraz z wykorzystaniem wzorów formularzy służących do sporządzania i przekazywania zbiorczych zestawień danych. Podstawowa charakterystyka oraz testy zgodności będą przechowywane przez zarządzającego składowiskiem do czasu zamknięcia składowiska, a następnie przekazywane właścicielowi lub zarządzającemu nieruchomością.</w:t>
      </w:r>
    </w:p>
    <w:p w:rsidR="00F37FD1" w:rsidRPr="00957F22" w:rsidRDefault="0022416B" w:rsidP="00957F22">
      <w:pPr>
        <w:pStyle w:val="StylTekstPierwszywiersz07cmInterlinia15wiersza"/>
        <w:widowControl w:val="0"/>
        <w:tabs>
          <w:tab w:val="clear" w:pos="993"/>
          <w:tab w:val="left" w:pos="709"/>
        </w:tabs>
        <w:suppressAutoHyphens w:val="0"/>
        <w:spacing w:line="276" w:lineRule="auto"/>
        <w:ind w:firstLine="0"/>
        <w:rPr>
          <w:rFonts w:ascii="Arial" w:hAnsi="Arial" w:cs="Arial"/>
          <w:szCs w:val="24"/>
        </w:rPr>
      </w:pPr>
      <w:r>
        <w:rPr>
          <w:rFonts w:ascii="Arial" w:hAnsi="Arial" w:cs="Arial"/>
          <w:szCs w:val="24"/>
        </w:rPr>
        <w:tab/>
      </w:r>
      <w:r w:rsidR="0076038F" w:rsidRPr="0076038F">
        <w:rPr>
          <w:rFonts w:ascii="Arial" w:hAnsi="Arial" w:cs="Arial"/>
          <w:szCs w:val="24"/>
        </w:rPr>
        <w:t xml:space="preserve">Zgodnie z </w:t>
      </w:r>
      <w:r w:rsidR="0076038F" w:rsidRPr="0076038F">
        <w:rPr>
          <w:rFonts w:ascii="Arial" w:hAnsi="Arial" w:cs="Arial"/>
        </w:rPr>
        <w:t>art. 211 ust. 2 pkt 3c)</w:t>
      </w:r>
      <w:r w:rsidR="0076038F" w:rsidRPr="0076038F">
        <w:rPr>
          <w:rFonts w:ascii="Arial" w:hAnsi="Arial" w:cs="Arial"/>
          <w:szCs w:val="24"/>
        </w:rPr>
        <w:t xml:space="preserve"> </w:t>
      </w:r>
      <w:proofErr w:type="spellStart"/>
      <w:r w:rsidR="0076038F" w:rsidRPr="0076038F">
        <w:rPr>
          <w:rFonts w:ascii="Arial" w:hAnsi="Arial" w:cs="Arial"/>
          <w:szCs w:val="24"/>
        </w:rPr>
        <w:t>Poś</w:t>
      </w:r>
      <w:proofErr w:type="spellEnd"/>
      <w:r w:rsidR="0076038F" w:rsidRPr="0076038F">
        <w:rPr>
          <w:rFonts w:ascii="Arial" w:hAnsi="Arial" w:cs="Arial"/>
          <w:szCs w:val="24"/>
        </w:rPr>
        <w:t xml:space="preserve"> w </w:t>
      </w:r>
      <w:r w:rsidR="0076038F" w:rsidRPr="0076038F">
        <w:rPr>
          <w:rFonts w:ascii="Arial" w:hAnsi="Arial" w:cs="Arial"/>
          <w:bCs/>
          <w:szCs w:val="24"/>
        </w:rPr>
        <w:t>punkcie</w:t>
      </w:r>
      <w:r w:rsidR="0076038F">
        <w:rPr>
          <w:rFonts w:ascii="Arial" w:hAnsi="Arial" w:cs="Arial"/>
          <w:bCs/>
          <w:szCs w:val="24"/>
        </w:rPr>
        <w:t xml:space="preserve"> IX</w:t>
      </w:r>
      <w:r w:rsidR="0076038F" w:rsidRPr="003D1891">
        <w:rPr>
          <w:rFonts w:ascii="Arial" w:hAnsi="Arial" w:cs="Arial"/>
          <w:bCs/>
          <w:szCs w:val="24"/>
        </w:rPr>
        <w:t xml:space="preserve">. </w:t>
      </w:r>
      <w:r>
        <w:rPr>
          <w:rFonts w:ascii="Arial" w:hAnsi="Arial" w:cs="Arial"/>
          <w:bCs/>
          <w:szCs w:val="24"/>
        </w:rPr>
        <w:t xml:space="preserve">decyzji </w:t>
      </w:r>
      <w:r>
        <w:rPr>
          <w:rFonts w:ascii="Arial" w:hAnsi="Arial" w:cs="Arial"/>
          <w:szCs w:val="24"/>
        </w:rPr>
        <w:t xml:space="preserve">ustalone zostały warunki </w:t>
      </w:r>
      <w:r w:rsidRPr="00294C2F">
        <w:rPr>
          <w:rFonts w:ascii="Arial" w:hAnsi="Arial" w:cs="Arial"/>
          <w:szCs w:val="24"/>
        </w:rPr>
        <w:t>poboru wody</w:t>
      </w:r>
      <w:r>
        <w:rPr>
          <w:rFonts w:ascii="Arial" w:hAnsi="Arial" w:cs="Arial"/>
          <w:szCs w:val="24"/>
        </w:rPr>
        <w:t xml:space="preserve"> dla potrzeb</w:t>
      </w:r>
      <w:r w:rsidR="00707382">
        <w:rPr>
          <w:rFonts w:ascii="Arial" w:hAnsi="Arial" w:cs="Arial"/>
          <w:szCs w:val="24"/>
        </w:rPr>
        <w:t xml:space="preserve"> socjalnych oraz dla</w:t>
      </w:r>
      <w:r>
        <w:rPr>
          <w:rFonts w:ascii="Arial" w:hAnsi="Arial" w:cs="Arial"/>
          <w:szCs w:val="24"/>
        </w:rPr>
        <w:t xml:space="preserve"> </w:t>
      </w:r>
      <w:r w:rsidR="00707382">
        <w:rPr>
          <w:rFonts w:ascii="Arial" w:hAnsi="Arial" w:cs="Arial"/>
          <w:szCs w:val="24"/>
        </w:rPr>
        <w:t xml:space="preserve">eksploatowanych instalacji. </w:t>
      </w:r>
      <w:r w:rsidRPr="00832688">
        <w:rPr>
          <w:rFonts w:ascii="Arial" w:hAnsi="Arial" w:cs="Arial"/>
          <w:szCs w:val="24"/>
        </w:rPr>
        <w:t>Instalacja zaopatrywana będzie</w:t>
      </w:r>
      <w:r w:rsidRPr="00ED7F6C">
        <w:rPr>
          <w:rFonts w:ascii="Arial" w:hAnsi="Arial" w:cs="Arial"/>
          <w:szCs w:val="24"/>
        </w:rPr>
        <w:t xml:space="preserve"> w wodę </w:t>
      </w:r>
      <w:r>
        <w:rPr>
          <w:rFonts w:ascii="Arial" w:hAnsi="Arial" w:cs="Arial"/>
        </w:rPr>
        <w:t xml:space="preserve">przeznaczoną do celów bytowo-gospodarczych, technologicznych oraz przeciwpożarowych z sieci wodociągowej wodociągu </w:t>
      </w:r>
      <w:r w:rsidR="00707382">
        <w:rPr>
          <w:rFonts w:ascii="Arial" w:hAnsi="Arial" w:cs="Arial"/>
        </w:rPr>
        <w:t>gminy Krzeszów. Prowadzony będzie pomiar ilości zużywanej wody.</w:t>
      </w:r>
    </w:p>
    <w:p w:rsidR="00707382" w:rsidRPr="00294C2F" w:rsidRDefault="00B275A6" w:rsidP="007724ED">
      <w:pPr>
        <w:spacing w:line="276" w:lineRule="auto"/>
        <w:ind w:firstLine="709"/>
        <w:jc w:val="both"/>
        <w:rPr>
          <w:rFonts w:ascii="Arial" w:hAnsi="Arial" w:cs="Arial"/>
          <w:bCs/>
          <w:sz w:val="24"/>
          <w:szCs w:val="24"/>
        </w:rPr>
      </w:pPr>
      <w:r w:rsidRPr="00F37615">
        <w:rPr>
          <w:rFonts w:ascii="Arial" w:hAnsi="Arial" w:cs="Arial"/>
          <w:b/>
          <w:sz w:val="24"/>
          <w:szCs w:val="24"/>
        </w:rPr>
        <w:t>W punkcie X</w:t>
      </w:r>
      <w:r w:rsidR="00707382" w:rsidRPr="00F37615">
        <w:rPr>
          <w:rFonts w:ascii="Arial" w:hAnsi="Arial" w:cs="Arial"/>
          <w:b/>
          <w:sz w:val="24"/>
          <w:szCs w:val="24"/>
        </w:rPr>
        <w:t xml:space="preserve">. w/w decyzji ustaliłem maksymalną </w:t>
      </w:r>
      <w:r w:rsidR="00707382" w:rsidRPr="00F37615">
        <w:rPr>
          <w:rFonts w:ascii="Arial" w:hAnsi="Arial" w:cs="Arial"/>
          <w:b/>
          <w:bCs/>
          <w:sz w:val="24"/>
          <w:szCs w:val="24"/>
        </w:rPr>
        <w:t xml:space="preserve">dopuszczalną emisję </w:t>
      </w:r>
      <w:r w:rsidR="00707382" w:rsidRPr="00F37615">
        <w:rPr>
          <w:rFonts w:ascii="Arial" w:hAnsi="Arial" w:cs="Arial"/>
          <w:b/>
          <w:bCs/>
          <w:sz w:val="24"/>
          <w:szCs w:val="24"/>
        </w:rPr>
        <w:br/>
        <w:t>w warunkach normalnego funkcjonowania instalacji</w:t>
      </w:r>
      <w:r w:rsidR="00707382" w:rsidRPr="00294C2F">
        <w:rPr>
          <w:rFonts w:ascii="Arial" w:hAnsi="Arial" w:cs="Arial"/>
          <w:bCs/>
          <w:sz w:val="24"/>
          <w:szCs w:val="24"/>
        </w:rPr>
        <w:t xml:space="preserve">. </w:t>
      </w:r>
    </w:p>
    <w:p w:rsidR="0001084C" w:rsidRPr="00957F22" w:rsidRDefault="00F776A8" w:rsidP="00826FEC">
      <w:pPr>
        <w:pStyle w:val="Tekstpodstawowy"/>
        <w:spacing w:line="276" w:lineRule="auto"/>
        <w:ind w:firstLine="708"/>
        <w:rPr>
          <w:rFonts w:ascii="Arial" w:hAnsi="Arial" w:cs="Arial"/>
          <w:szCs w:val="24"/>
        </w:rPr>
      </w:pPr>
      <w:r w:rsidRPr="00957F22">
        <w:rPr>
          <w:rFonts w:ascii="Arial" w:hAnsi="Arial" w:cs="Arial"/>
          <w:szCs w:val="24"/>
        </w:rPr>
        <w:t xml:space="preserve">Warunki wprowadzania substancji do środowiska i sposoby ograniczania emisji określiłem w punkcie XI. pozwolenia. Dla instalacji nie przewiduje się innych emisji niż wynikające z normalnej eksploatacji instalacji. </w:t>
      </w:r>
    </w:p>
    <w:p w:rsidR="00F1068A" w:rsidRDefault="00707382" w:rsidP="007724ED">
      <w:pPr>
        <w:tabs>
          <w:tab w:val="left" w:pos="720"/>
        </w:tabs>
        <w:spacing w:line="276" w:lineRule="auto"/>
        <w:ind w:firstLine="720"/>
        <w:jc w:val="both"/>
        <w:rPr>
          <w:rFonts w:ascii="Arial" w:hAnsi="Arial" w:cs="Arial"/>
          <w:sz w:val="24"/>
          <w:szCs w:val="24"/>
        </w:rPr>
      </w:pPr>
      <w:r w:rsidRPr="00961266">
        <w:rPr>
          <w:rFonts w:ascii="Arial" w:hAnsi="Arial" w:cs="Arial"/>
          <w:sz w:val="24"/>
          <w:szCs w:val="24"/>
        </w:rPr>
        <w:t xml:space="preserve">W wyniku działalności prowadzonej na składowisku odpadów oraz </w:t>
      </w:r>
      <w:r>
        <w:rPr>
          <w:rFonts w:ascii="Arial" w:hAnsi="Arial" w:cs="Arial"/>
          <w:sz w:val="24"/>
          <w:szCs w:val="24"/>
        </w:rPr>
        <w:t xml:space="preserve">instalacji do mechaniczno – biologicznego przetwarzania odpadów </w:t>
      </w:r>
      <w:r w:rsidRPr="00294C2F">
        <w:rPr>
          <w:rFonts w:ascii="Arial" w:hAnsi="Arial" w:cs="Arial"/>
          <w:bCs/>
          <w:sz w:val="24"/>
          <w:szCs w:val="24"/>
        </w:rPr>
        <w:t>powstawać będą odpady</w:t>
      </w:r>
      <w:r w:rsidRPr="00961266">
        <w:rPr>
          <w:rFonts w:ascii="Arial" w:hAnsi="Arial" w:cs="Arial"/>
          <w:sz w:val="24"/>
          <w:szCs w:val="24"/>
        </w:rPr>
        <w:t xml:space="preserve"> niebezpieczne oraz inne niż niebezpieczne, klasyfikowane zgodnie z art. 4 ustawy </w:t>
      </w:r>
      <w:r>
        <w:rPr>
          <w:rFonts w:ascii="Arial" w:hAnsi="Arial" w:cs="Arial"/>
          <w:sz w:val="24"/>
          <w:szCs w:val="24"/>
        </w:rPr>
        <w:br/>
      </w:r>
      <w:r w:rsidRPr="00961266">
        <w:rPr>
          <w:rFonts w:ascii="Arial" w:hAnsi="Arial" w:cs="Arial"/>
          <w:sz w:val="24"/>
          <w:szCs w:val="24"/>
        </w:rPr>
        <w:t>o odpadach i załącznikiem do rozporządzenia Ministra Środowiska 27 września 2001</w:t>
      </w:r>
      <w:r w:rsidR="00B275A6">
        <w:rPr>
          <w:rFonts w:ascii="Arial" w:hAnsi="Arial" w:cs="Arial"/>
          <w:sz w:val="24"/>
          <w:szCs w:val="24"/>
        </w:rPr>
        <w:t xml:space="preserve"> </w:t>
      </w:r>
      <w:r w:rsidRPr="00961266">
        <w:rPr>
          <w:rFonts w:ascii="Arial" w:hAnsi="Arial" w:cs="Arial"/>
          <w:sz w:val="24"/>
          <w:szCs w:val="24"/>
        </w:rPr>
        <w:t xml:space="preserve">r. w sprawie katalogu odpadów. </w:t>
      </w:r>
    </w:p>
    <w:p w:rsidR="00DE5E27" w:rsidRDefault="00707382" w:rsidP="007724ED">
      <w:pPr>
        <w:tabs>
          <w:tab w:val="left" w:pos="720"/>
        </w:tabs>
        <w:spacing w:line="276" w:lineRule="auto"/>
        <w:jc w:val="both"/>
        <w:rPr>
          <w:rFonts w:ascii="Arial" w:hAnsi="Arial" w:cs="Arial"/>
          <w:sz w:val="24"/>
          <w:szCs w:val="24"/>
        </w:rPr>
      </w:pPr>
      <w:r w:rsidRPr="00961266">
        <w:rPr>
          <w:rFonts w:ascii="Arial" w:hAnsi="Arial" w:cs="Arial"/>
          <w:sz w:val="24"/>
          <w:szCs w:val="24"/>
        </w:rPr>
        <w:t xml:space="preserve">Zgodnie z art. 202 </w:t>
      </w:r>
      <w:r w:rsidRPr="00242C1B">
        <w:rPr>
          <w:rFonts w:ascii="Arial" w:hAnsi="Arial" w:cs="Arial"/>
          <w:sz w:val="24"/>
          <w:szCs w:val="24"/>
        </w:rPr>
        <w:t>ust. 4, w związku z art. 188 ust. 2a i 2b us</w:t>
      </w:r>
      <w:r>
        <w:rPr>
          <w:rFonts w:ascii="Arial" w:hAnsi="Arial" w:cs="Arial"/>
          <w:sz w:val="24"/>
          <w:szCs w:val="24"/>
        </w:rPr>
        <w:t xml:space="preserve">tawy Prawo ochrony </w:t>
      </w:r>
      <w:r w:rsidRPr="0001084C">
        <w:rPr>
          <w:rFonts w:ascii="Arial" w:hAnsi="Arial" w:cs="Arial"/>
          <w:sz w:val="24"/>
          <w:szCs w:val="24"/>
        </w:rPr>
        <w:t xml:space="preserve">środowiska, w punkcie </w:t>
      </w:r>
      <w:r w:rsidR="0001084C" w:rsidRPr="0001084C">
        <w:rPr>
          <w:rFonts w:ascii="Arial" w:hAnsi="Arial" w:cs="Arial"/>
          <w:sz w:val="24"/>
          <w:szCs w:val="24"/>
        </w:rPr>
        <w:t>X</w:t>
      </w:r>
      <w:r w:rsidR="00B275A6">
        <w:rPr>
          <w:rFonts w:ascii="Arial" w:hAnsi="Arial" w:cs="Arial"/>
          <w:sz w:val="24"/>
          <w:szCs w:val="24"/>
        </w:rPr>
        <w:t>.</w:t>
      </w:r>
      <w:r w:rsidRPr="0001084C">
        <w:rPr>
          <w:rFonts w:ascii="Arial" w:hAnsi="Arial" w:cs="Arial"/>
          <w:sz w:val="24"/>
          <w:szCs w:val="24"/>
        </w:rPr>
        <w:t>1</w:t>
      </w:r>
      <w:r w:rsidR="0001084C">
        <w:rPr>
          <w:rFonts w:ascii="Arial" w:hAnsi="Arial" w:cs="Arial"/>
          <w:sz w:val="24"/>
          <w:szCs w:val="24"/>
        </w:rPr>
        <w:t>.</w:t>
      </w:r>
      <w:r w:rsidRPr="0001084C">
        <w:rPr>
          <w:rFonts w:ascii="Arial" w:hAnsi="Arial" w:cs="Arial"/>
          <w:sz w:val="24"/>
          <w:szCs w:val="24"/>
        </w:rPr>
        <w:t xml:space="preserve"> w tabelach nr </w:t>
      </w:r>
      <w:r w:rsidR="0001084C">
        <w:rPr>
          <w:rFonts w:ascii="Arial" w:hAnsi="Arial" w:cs="Arial"/>
          <w:sz w:val="24"/>
          <w:szCs w:val="24"/>
        </w:rPr>
        <w:t>17</w:t>
      </w:r>
      <w:r w:rsidRPr="0001084C">
        <w:rPr>
          <w:rFonts w:ascii="Arial" w:hAnsi="Arial" w:cs="Arial"/>
          <w:sz w:val="24"/>
          <w:szCs w:val="24"/>
        </w:rPr>
        <w:t xml:space="preserve"> i </w:t>
      </w:r>
      <w:r w:rsidR="0001084C">
        <w:rPr>
          <w:rFonts w:ascii="Arial" w:hAnsi="Arial" w:cs="Arial"/>
          <w:sz w:val="24"/>
          <w:szCs w:val="24"/>
        </w:rPr>
        <w:t>18</w:t>
      </w:r>
      <w:r w:rsidRPr="0001084C">
        <w:rPr>
          <w:rFonts w:ascii="Arial" w:hAnsi="Arial" w:cs="Arial"/>
          <w:sz w:val="24"/>
          <w:szCs w:val="24"/>
        </w:rPr>
        <w:t xml:space="preserve"> ustalono dopuszczalne rodzaje </w:t>
      </w:r>
      <w:r w:rsidR="0001084C">
        <w:rPr>
          <w:rFonts w:ascii="Arial" w:hAnsi="Arial" w:cs="Arial"/>
          <w:sz w:val="24"/>
          <w:szCs w:val="24"/>
        </w:rPr>
        <w:br/>
      </w:r>
      <w:r w:rsidRPr="0001084C">
        <w:rPr>
          <w:rFonts w:ascii="Arial" w:hAnsi="Arial" w:cs="Arial"/>
          <w:sz w:val="24"/>
          <w:szCs w:val="24"/>
        </w:rPr>
        <w:t xml:space="preserve">i </w:t>
      </w:r>
      <w:r w:rsidR="0001084C" w:rsidRPr="0001084C">
        <w:rPr>
          <w:rFonts w:ascii="Arial" w:hAnsi="Arial" w:cs="Arial"/>
          <w:sz w:val="24"/>
          <w:szCs w:val="24"/>
        </w:rPr>
        <w:t>ilości</w:t>
      </w:r>
      <w:r w:rsidRPr="0001084C">
        <w:rPr>
          <w:rFonts w:ascii="Arial" w:hAnsi="Arial" w:cs="Arial"/>
          <w:sz w:val="24"/>
          <w:szCs w:val="24"/>
        </w:rPr>
        <w:t xml:space="preserve"> odpadów wytwarzanych </w:t>
      </w:r>
      <w:r w:rsidRPr="0001084C">
        <w:rPr>
          <w:rFonts w:ascii="Arial" w:hAnsi="Arial" w:cs="Arial"/>
          <w:bCs/>
          <w:sz w:val="24"/>
          <w:szCs w:val="24"/>
        </w:rPr>
        <w:t>w toku pracy instalacji</w:t>
      </w:r>
      <w:r w:rsidR="00B275A6">
        <w:rPr>
          <w:rFonts w:ascii="Arial" w:hAnsi="Arial" w:cs="Arial"/>
          <w:bCs/>
          <w:sz w:val="24"/>
          <w:szCs w:val="24"/>
        </w:rPr>
        <w:t>,</w:t>
      </w:r>
      <w:r w:rsidR="00B275A6" w:rsidRPr="00B275A6">
        <w:rPr>
          <w:rFonts w:ascii="Arial" w:hAnsi="Arial" w:cs="Arial"/>
          <w:bCs/>
          <w:sz w:val="24"/>
          <w:szCs w:val="24"/>
        </w:rPr>
        <w:t xml:space="preserve"> </w:t>
      </w:r>
      <w:r w:rsidR="00B275A6" w:rsidRPr="0001084C">
        <w:rPr>
          <w:rFonts w:ascii="Arial" w:hAnsi="Arial" w:cs="Arial"/>
          <w:bCs/>
          <w:sz w:val="24"/>
          <w:szCs w:val="24"/>
        </w:rPr>
        <w:t>z uwzględnieniem ich podstawowego składu chemicznego i właściwości</w:t>
      </w:r>
      <w:r w:rsidRPr="0001084C">
        <w:rPr>
          <w:rFonts w:ascii="Arial" w:hAnsi="Arial" w:cs="Arial"/>
          <w:bCs/>
          <w:sz w:val="24"/>
          <w:szCs w:val="24"/>
        </w:rPr>
        <w:t xml:space="preserve">. </w:t>
      </w:r>
      <w:r w:rsidRPr="0001084C">
        <w:rPr>
          <w:rFonts w:ascii="Arial" w:hAnsi="Arial" w:cs="Arial"/>
          <w:sz w:val="24"/>
          <w:szCs w:val="24"/>
        </w:rPr>
        <w:t xml:space="preserve">Warunki gospodarowania </w:t>
      </w:r>
      <w:r w:rsidRPr="0001084C">
        <w:rPr>
          <w:rFonts w:ascii="Arial" w:hAnsi="Arial" w:cs="Arial"/>
          <w:bCs/>
          <w:sz w:val="24"/>
          <w:szCs w:val="24"/>
        </w:rPr>
        <w:t>wytwarzanymi</w:t>
      </w:r>
      <w:r w:rsidRPr="0001084C">
        <w:rPr>
          <w:rFonts w:ascii="Arial" w:hAnsi="Arial" w:cs="Arial"/>
          <w:sz w:val="24"/>
          <w:szCs w:val="24"/>
        </w:rPr>
        <w:t xml:space="preserve"> odpadami</w:t>
      </w:r>
      <w:r w:rsidR="0001084C" w:rsidRPr="0001084C">
        <w:rPr>
          <w:rFonts w:ascii="Arial" w:hAnsi="Arial" w:cs="Arial"/>
          <w:bCs/>
          <w:sz w:val="24"/>
          <w:szCs w:val="24"/>
        </w:rPr>
        <w:t>,</w:t>
      </w:r>
      <w:r w:rsidR="0001084C" w:rsidRPr="0001084C">
        <w:rPr>
          <w:rFonts w:ascii="Arial" w:hAnsi="Arial" w:cs="Arial"/>
          <w:sz w:val="24"/>
          <w:szCs w:val="24"/>
        </w:rPr>
        <w:t xml:space="preserve"> </w:t>
      </w:r>
      <w:r w:rsidRPr="0001084C">
        <w:rPr>
          <w:rFonts w:ascii="Arial" w:hAnsi="Arial" w:cs="Arial"/>
          <w:sz w:val="24"/>
          <w:szCs w:val="24"/>
        </w:rPr>
        <w:t>sposob</w:t>
      </w:r>
      <w:r w:rsidR="00DE5E27">
        <w:rPr>
          <w:rFonts w:ascii="Arial" w:hAnsi="Arial" w:cs="Arial"/>
          <w:sz w:val="24"/>
          <w:szCs w:val="24"/>
        </w:rPr>
        <w:t>ów i miejsc ich magazynowania oraz sposobów</w:t>
      </w:r>
      <w:r w:rsidRPr="0001084C">
        <w:rPr>
          <w:rFonts w:ascii="Arial" w:hAnsi="Arial" w:cs="Arial"/>
          <w:sz w:val="24"/>
          <w:szCs w:val="24"/>
        </w:rPr>
        <w:t xml:space="preserve"> zapobiegania powstaniu odpadów, ograniczania ilości odpadów i ich negatywnego oddziaływania na środowisko ustalono w punkcie X</w:t>
      </w:r>
      <w:r w:rsidR="00DE5E27">
        <w:rPr>
          <w:rFonts w:ascii="Arial" w:hAnsi="Arial" w:cs="Arial"/>
          <w:sz w:val="24"/>
          <w:szCs w:val="24"/>
        </w:rPr>
        <w:t>I</w:t>
      </w:r>
      <w:r w:rsidRPr="0001084C">
        <w:rPr>
          <w:rFonts w:ascii="Arial" w:hAnsi="Arial" w:cs="Arial"/>
          <w:sz w:val="24"/>
          <w:szCs w:val="24"/>
        </w:rPr>
        <w:t>.1. niniejszej decyzji.</w:t>
      </w:r>
    </w:p>
    <w:p w:rsidR="00F37FD1" w:rsidRPr="00826FEC" w:rsidRDefault="00DE5E27" w:rsidP="00826FEC">
      <w:pPr>
        <w:tabs>
          <w:tab w:val="left" w:pos="720"/>
        </w:tabs>
        <w:spacing w:line="276" w:lineRule="auto"/>
        <w:jc w:val="both"/>
        <w:rPr>
          <w:rFonts w:ascii="Arial" w:hAnsi="Arial" w:cs="Arial"/>
          <w:sz w:val="24"/>
          <w:szCs w:val="24"/>
        </w:rPr>
      </w:pPr>
      <w:r>
        <w:rPr>
          <w:rFonts w:ascii="Arial" w:hAnsi="Arial" w:cs="Arial"/>
          <w:sz w:val="24"/>
          <w:szCs w:val="24"/>
        </w:rPr>
        <w:t>Wytwarzane o</w:t>
      </w:r>
      <w:r w:rsidR="00707382" w:rsidRPr="003D1891">
        <w:rPr>
          <w:rFonts w:ascii="Arial" w:hAnsi="Arial" w:cs="Arial"/>
          <w:sz w:val="24"/>
          <w:szCs w:val="24"/>
        </w:rPr>
        <w:t>dpady przekazywane będą do przetwarzania odbiorcom posiadającym wymagane prawem zezwolenia na gospodarowanie odpadami. Odpady powstające w związku z eksploatacją instalacji, w zależności od rodzaju kierowane będą do przetwarzania w procesach odzysku bądź unieszkodliwienia w sposób określony, zgodnie z załącznikami nr 1</w:t>
      </w:r>
      <w:r w:rsidR="00707382" w:rsidRPr="003D1891">
        <w:rPr>
          <w:rFonts w:ascii="Arial" w:hAnsi="Arial" w:cs="Arial"/>
          <w:bCs/>
          <w:sz w:val="24"/>
          <w:szCs w:val="24"/>
        </w:rPr>
        <w:t xml:space="preserve"> - „Niewyczerpujący wykaz procesów odzysku” i nr 2 - „Niewyczerpujący wykaz procesów unieszkodliwiania” </w:t>
      </w:r>
      <w:r w:rsidR="00707382" w:rsidRPr="003D1891">
        <w:rPr>
          <w:rFonts w:ascii="Arial" w:hAnsi="Arial" w:cs="Arial"/>
          <w:sz w:val="24"/>
          <w:szCs w:val="24"/>
        </w:rPr>
        <w:t>do ustawy</w:t>
      </w:r>
      <w:r w:rsidR="00707382" w:rsidRPr="003D1891">
        <w:rPr>
          <w:sz w:val="24"/>
          <w:szCs w:val="24"/>
        </w:rPr>
        <w:t xml:space="preserve"> </w:t>
      </w:r>
      <w:r w:rsidR="00707382" w:rsidRPr="003D1891">
        <w:rPr>
          <w:rFonts w:ascii="Arial" w:hAnsi="Arial" w:cs="Arial"/>
          <w:sz w:val="24"/>
          <w:szCs w:val="24"/>
        </w:rPr>
        <w:t>z dnia 14 grudnia 2012</w:t>
      </w:r>
      <w:r w:rsidR="00B275A6">
        <w:rPr>
          <w:rFonts w:ascii="Arial" w:hAnsi="Arial" w:cs="Arial"/>
          <w:sz w:val="24"/>
          <w:szCs w:val="24"/>
        </w:rPr>
        <w:t xml:space="preserve"> </w:t>
      </w:r>
      <w:r w:rsidR="00707382" w:rsidRPr="003D1891">
        <w:rPr>
          <w:rFonts w:ascii="Arial" w:hAnsi="Arial" w:cs="Arial"/>
          <w:sz w:val="24"/>
          <w:szCs w:val="24"/>
        </w:rPr>
        <w:t>r. o odpadach (Dz. U. z 2013 r. poz. 21).</w:t>
      </w:r>
    </w:p>
    <w:p w:rsidR="0076038F" w:rsidRPr="003C7D93" w:rsidRDefault="0076038F" w:rsidP="0076038F">
      <w:pPr>
        <w:spacing w:line="276" w:lineRule="auto"/>
        <w:ind w:firstLine="709"/>
        <w:jc w:val="both"/>
        <w:rPr>
          <w:rFonts w:ascii="Arial" w:hAnsi="Arial" w:cs="Arial"/>
          <w:bCs/>
          <w:sz w:val="24"/>
          <w:szCs w:val="24"/>
        </w:rPr>
      </w:pPr>
      <w:r w:rsidRPr="003C7D93">
        <w:rPr>
          <w:rFonts w:ascii="Arial" w:hAnsi="Arial" w:cs="Arial"/>
          <w:sz w:val="24"/>
          <w:szCs w:val="24"/>
        </w:rPr>
        <w:t xml:space="preserve">Zgodnie z art. 220 ust. 1 w związku z art. 224 </w:t>
      </w:r>
      <w:r w:rsidR="00BF03A6" w:rsidRPr="003C7D93">
        <w:rPr>
          <w:rFonts w:ascii="Arial" w:hAnsi="Arial" w:cs="Arial"/>
          <w:sz w:val="24"/>
          <w:szCs w:val="24"/>
        </w:rPr>
        <w:t xml:space="preserve">ustawy </w:t>
      </w:r>
      <w:proofErr w:type="spellStart"/>
      <w:r w:rsidRPr="003C7D93">
        <w:rPr>
          <w:rFonts w:ascii="Arial" w:hAnsi="Arial" w:cs="Arial"/>
          <w:sz w:val="24"/>
          <w:szCs w:val="24"/>
        </w:rPr>
        <w:t>Poś</w:t>
      </w:r>
      <w:proofErr w:type="spellEnd"/>
      <w:r w:rsidRPr="003C7D93">
        <w:rPr>
          <w:rFonts w:ascii="Arial" w:hAnsi="Arial" w:cs="Arial"/>
          <w:sz w:val="24"/>
          <w:szCs w:val="24"/>
        </w:rPr>
        <w:t xml:space="preserve"> na wniosek zarządzającego w punkcie X.2. w/w decyzji ustaliłem maksymalną </w:t>
      </w:r>
      <w:r w:rsidRPr="003C7D93">
        <w:rPr>
          <w:rFonts w:ascii="Arial" w:hAnsi="Arial" w:cs="Arial"/>
          <w:bCs/>
          <w:sz w:val="24"/>
          <w:szCs w:val="24"/>
        </w:rPr>
        <w:t xml:space="preserve">dopuszczalną emisję </w:t>
      </w:r>
      <w:r w:rsidR="00F37615" w:rsidRPr="003C7D93">
        <w:rPr>
          <w:rFonts w:ascii="Arial" w:hAnsi="Arial" w:cs="Arial"/>
          <w:bCs/>
          <w:sz w:val="24"/>
          <w:szCs w:val="24"/>
        </w:rPr>
        <w:t xml:space="preserve">do powietrza </w:t>
      </w:r>
      <w:r w:rsidRPr="003C7D93">
        <w:rPr>
          <w:rFonts w:ascii="Arial" w:hAnsi="Arial" w:cs="Arial"/>
          <w:bCs/>
          <w:sz w:val="24"/>
          <w:szCs w:val="24"/>
        </w:rPr>
        <w:t xml:space="preserve">z instalacji </w:t>
      </w:r>
      <w:r w:rsidRPr="003C7D93">
        <w:rPr>
          <w:rFonts w:ascii="Arial" w:hAnsi="Arial" w:cs="Arial"/>
          <w:sz w:val="24"/>
          <w:szCs w:val="24"/>
        </w:rPr>
        <w:t>mechaniczno – biologicznego przetwarzania odpadów</w:t>
      </w:r>
      <w:r w:rsidR="00F37615" w:rsidRPr="003C7D93">
        <w:rPr>
          <w:rFonts w:ascii="Arial" w:hAnsi="Arial" w:cs="Arial"/>
          <w:sz w:val="24"/>
          <w:szCs w:val="24"/>
        </w:rPr>
        <w:t>,</w:t>
      </w:r>
      <w:r w:rsidR="00F37615" w:rsidRPr="003C7D93">
        <w:rPr>
          <w:rFonts w:ascii="Arial" w:hAnsi="Arial"/>
          <w:sz w:val="24"/>
          <w:szCs w:val="24"/>
        </w:rPr>
        <w:t xml:space="preserve"> </w:t>
      </w:r>
      <w:r w:rsidRPr="003C7D93">
        <w:rPr>
          <w:rFonts w:ascii="Arial" w:hAnsi="Arial"/>
          <w:sz w:val="24"/>
          <w:szCs w:val="24"/>
        </w:rPr>
        <w:t>na zasadach określonych jak dla pozwolenia cząstkowego na wprowadz</w:t>
      </w:r>
      <w:r w:rsidR="003C7D93">
        <w:rPr>
          <w:rFonts w:ascii="Arial" w:hAnsi="Arial"/>
          <w:sz w:val="24"/>
          <w:szCs w:val="24"/>
        </w:rPr>
        <w:t>anie gazów i pyłów do powietrza (art. 181 ust. 1 pkt. 2</w:t>
      </w:r>
      <w:r w:rsidR="006052FD">
        <w:rPr>
          <w:rFonts w:ascii="Arial" w:hAnsi="Arial"/>
          <w:sz w:val="24"/>
          <w:szCs w:val="24"/>
        </w:rPr>
        <w:t xml:space="preserve"> </w:t>
      </w:r>
      <w:proofErr w:type="spellStart"/>
      <w:r w:rsidR="006052FD">
        <w:rPr>
          <w:rFonts w:ascii="Arial" w:hAnsi="Arial"/>
          <w:sz w:val="24"/>
          <w:szCs w:val="24"/>
        </w:rPr>
        <w:t>Poś</w:t>
      </w:r>
      <w:proofErr w:type="spellEnd"/>
      <w:r w:rsidR="003C7D93">
        <w:rPr>
          <w:rFonts w:ascii="Arial" w:hAnsi="Arial"/>
          <w:sz w:val="24"/>
          <w:szCs w:val="24"/>
        </w:rPr>
        <w:t>).</w:t>
      </w:r>
    </w:p>
    <w:p w:rsidR="0076038F" w:rsidRPr="006052FD" w:rsidRDefault="0076038F" w:rsidP="00E04AE6">
      <w:pPr>
        <w:pStyle w:val="ListParagraph"/>
        <w:spacing w:after="100" w:afterAutospacing="1"/>
        <w:ind w:left="0"/>
        <w:jc w:val="both"/>
        <w:rPr>
          <w:rFonts w:ascii="Arial" w:hAnsi="Arial" w:cs="Arial"/>
          <w:color w:val="FF0000"/>
          <w:sz w:val="24"/>
          <w:szCs w:val="24"/>
          <w:lang w:eastAsia="pl-PL"/>
        </w:rPr>
      </w:pPr>
      <w:r w:rsidRPr="0076038F">
        <w:rPr>
          <w:rFonts w:ascii="Arial" w:hAnsi="Arial" w:cs="Arial"/>
          <w:sz w:val="24"/>
          <w:szCs w:val="24"/>
        </w:rPr>
        <w:lastRenderedPageBreak/>
        <w:t xml:space="preserve">Hala sortowni będzie wentylowana </w:t>
      </w:r>
      <w:r w:rsidR="004951FD">
        <w:rPr>
          <w:rFonts w:ascii="Arial" w:hAnsi="Arial" w:cs="Arial"/>
          <w:sz w:val="24"/>
          <w:szCs w:val="24"/>
        </w:rPr>
        <w:t>w sposób mechaniczny</w:t>
      </w:r>
      <w:r w:rsidRPr="0076038F">
        <w:rPr>
          <w:rFonts w:ascii="Arial" w:hAnsi="Arial" w:cs="Arial"/>
          <w:sz w:val="24"/>
          <w:szCs w:val="24"/>
        </w:rPr>
        <w:t>. Źródłem emisji zorganizowanej będą wentylatory dachowe o wydajności 4200 m</w:t>
      </w:r>
      <w:r w:rsidR="00E04AE6">
        <w:rPr>
          <w:rFonts w:ascii="Arial" w:hAnsi="Arial" w:cs="Arial"/>
          <w:sz w:val="24"/>
          <w:szCs w:val="24"/>
          <w:vertAlign w:val="superscript"/>
        </w:rPr>
        <w:t>2</w:t>
      </w:r>
      <w:r w:rsidRPr="0076038F">
        <w:rPr>
          <w:rFonts w:ascii="Arial" w:hAnsi="Arial" w:cs="Arial"/>
          <w:sz w:val="24"/>
          <w:szCs w:val="24"/>
        </w:rPr>
        <w:t xml:space="preserve">/h (4 szt.), </w:t>
      </w:r>
      <w:r w:rsidR="006052FD">
        <w:rPr>
          <w:rFonts w:ascii="Arial" w:hAnsi="Arial" w:cs="Arial"/>
          <w:sz w:val="24"/>
          <w:szCs w:val="24"/>
        </w:rPr>
        <w:br/>
      </w:r>
      <w:r w:rsidRPr="0076038F">
        <w:rPr>
          <w:rFonts w:ascii="Arial" w:hAnsi="Arial" w:cs="Arial"/>
          <w:sz w:val="24"/>
          <w:szCs w:val="24"/>
        </w:rPr>
        <w:t xml:space="preserve">tj. emitory E2, E3, E4, E5. </w:t>
      </w:r>
    </w:p>
    <w:p w:rsidR="0076038F" w:rsidRPr="0076038F" w:rsidRDefault="0076038F" w:rsidP="0076038F">
      <w:pPr>
        <w:pStyle w:val="ListParagraph"/>
        <w:spacing w:after="100" w:afterAutospacing="1"/>
        <w:ind w:left="42"/>
        <w:jc w:val="both"/>
        <w:rPr>
          <w:rFonts w:ascii="Arial" w:hAnsi="Arial" w:cs="Arial"/>
          <w:sz w:val="24"/>
          <w:szCs w:val="24"/>
          <w:lang w:eastAsia="pl-PL"/>
        </w:rPr>
      </w:pPr>
      <w:r w:rsidRPr="0076038F">
        <w:rPr>
          <w:rFonts w:ascii="Arial" w:hAnsi="Arial" w:cs="Arial"/>
          <w:sz w:val="24"/>
          <w:szCs w:val="24"/>
          <w:lang w:eastAsia="pl-PL"/>
        </w:rPr>
        <w:t xml:space="preserve">Powietrze poprocesowe z rękawów foliowych będzie zbierane </w:t>
      </w:r>
      <w:r w:rsidRPr="0076038F">
        <w:rPr>
          <w:rFonts w:ascii="Arial" w:hAnsi="Arial" w:cs="Arial"/>
          <w:sz w:val="24"/>
          <w:szCs w:val="24"/>
        </w:rPr>
        <w:t>do kolektora zbiorczego</w:t>
      </w:r>
      <w:r w:rsidRPr="0076038F">
        <w:rPr>
          <w:rFonts w:ascii="Arial" w:hAnsi="Arial" w:cs="Arial"/>
          <w:sz w:val="24"/>
          <w:szCs w:val="24"/>
          <w:lang w:eastAsia="pl-PL"/>
        </w:rPr>
        <w:t xml:space="preserve"> i odprowadzane do biofiltra. </w:t>
      </w:r>
      <w:r w:rsidRPr="0076038F">
        <w:rPr>
          <w:rFonts w:ascii="Arial" w:hAnsi="Arial" w:cs="Arial"/>
          <w:sz w:val="24"/>
          <w:szCs w:val="24"/>
        </w:rPr>
        <w:t xml:space="preserve">Biofiltracja opierać się będzie na naturalnym procesie rozkładu zanieczyszczeń pochodzących z powietrza zasysanego </w:t>
      </w:r>
      <w:r w:rsidRPr="0076038F">
        <w:rPr>
          <w:rFonts w:ascii="Arial" w:hAnsi="Arial" w:cs="Arial"/>
          <w:sz w:val="24"/>
          <w:szCs w:val="24"/>
        </w:rPr>
        <w:br/>
        <w:t xml:space="preserve">z rękawów wypełnionych kompostowanym materiałem przez wyspecjalizowane mikroorganizmy zdolne do przekształcenia ich do nieszkodliwych produktów. </w:t>
      </w:r>
      <w:r w:rsidRPr="0076038F">
        <w:rPr>
          <w:rFonts w:ascii="Arial" w:hAnsi="Arial" w:cs="Arial"/>
          <w:sz w:val="24"/>
          <w:szCs w:val="24"/>
        </w:rPr>
        <w:br/>
        <w:t xml:space="preserve">W obudowie biofiltra znajdują się pompa recyrkulacyjna i grzałka  zapobiegająca zamarzaniu wody (skroplin) w czasie niskich temperatur zewnętrznych.  </w:t>
      </w:r>
    </w:p>
    <w:p w:rsidR="0076038F" w:rsidRPr="0076038F" w:rsidRDefault="0076038F" w:rsidP="0076038F">
      <w:pPr>
        <w:pStyle w:val="ListParagraph"/>
        <w:tabs>
          <w:tab w:val="left" w:pos="434"/>
        </w:tabs>
        <w:spacing w:after="0"/>
        <w:ind w:left="0"/>
        <w:jc w:val="both"/>
        <w:rPr>
          <w:rFonts w:ascii="Arial" w:hAnsi="Arial" w:cs="Arial"/>
          <w:sz w:val="24"/>
          <w:szCs w:val="24"/>
        </w:rPr>
      </w:pPr>
      <w:r w:rsidRPr="0076038F">
        <w:rPr>
          <w:rFonts w:ascii="Arial" w:hAnsi="Arial" w:cs="Arial"/>
          <w:sz w:val="24"/>
          <w:szCs w:val="24"/>
        </w:rPr>
        <w:t xml:space="preserve">W biofiltrze zastosowany będzie wstępny skruber wodny przemywający odciągane powietrze na filtr, w celu zapewnienia stabilności takich parametrów jak </w:t>
      </w:r>
      <w:proofErr w:type="spellStart"/>
      <w:r w:rsidRPr="0076038F">
        <w:rPr>
          <w:rFonts w:ascii="Arial" w:hAnsi="Arial" w:cs="Arial"/>
          <w:sz w:val="24"/>
          <w:szCs w:val="24"/>
        </w:rPr>
        <w:t>pH</w:t>
      </w:r>
      <w:proofErr w:type="spellEnd"/>
      <w:r w:rsidRPr="0076038F">
        <w:rPr>
          <w:rFonts w:ascii="Arial" w:hAnsi="Arial" w:cs="Arial"/>
          <w:sz w:val="24"/>
          <w:szCs w:val="24"/>
        </w:rPr>
        <w:t xml:space="preserve">, wilgotność powietrza, temperatura i ilość związków organicznych dostarczanych do urządzenia. Po oczyszczeniu na złożu powietrze będzie uwalniane do atmosfery poprzez emitor E1.  </w:t>
      </w:r>
    </w:p>
    <w:p w:rsidR="006052FD" w:rsidRPr="006052FD" w:rsidRDefault="006052FD" w:rsidP="00957F22">
      <w:pPr>
        <w:pStyle w:val="StylTekstPierwszywiersz07cmInterlinia15wiersza"/>
        <w:tabs>
          <w:tab w:val="clear" w:pos="993"/>
          <w:tab w:val="left" w:pos="378"/>
        </w:tabs>
        <w:spacing w:line="276" w:lineRule="auto"/>
        <w:ind w:firstLine="0"/>
        <w:rPr>
          <w:rFonts w:ascii="Arial" w:hAnsi="Arial" w:cs="Arial"/>
        </w:rPr>
      </w:pPr>
      <w:r w:rsidRPr="006052FD">
        <w:rPr>
          <w:rFonts w:ascii="Arial" w:hAnsi="Arial" w:cs="Arial"/>
          <w:szCs w:val="24"/>
        </w:rPr>
        <w:t>Emisja pyłów i gazów wprowadzanych do powietrza ze źródeł i emitorów instalacji mechaniczno – biologicznego przetwarzania odpadów nie spowoduje przekroczeń dopuszczalnych norm jakości powietrza (standardów jakości powietrza) poza granicami terenu, do którego prowadzący instalację posiada tytuł prawny.</w:t>
      </w:r>
    </w:p>
    <w:p w:rsidR="0076038F" w:rsidRPr="0076038F" w:rsidRDefault="0076038F" w:rsidP="00957F22">
      <w:pPr>
        <w:pStyle w:val="StylTekstPierwszywiersz07cmInterlinia15wiersza"/>
        <w:tabs>
          <w:tab w:val="clear" w:pos="993"/>
          <w:tab w:val="left" w:pos="378"/>
        </w:tabs>
        <w:spacing w:line="276" w:lineRule="auto"/>
        <w:ind w:firstLine="0"/>
        <w:rPr>
          <w:rFonts w:ascii="Arial" w:hAnsi="Arial" w:cs="Arial"/>
          <w:szCs w:val="24"/>
        </w:rPr>
      </w:pPr>
      <w:r w:rsidRPr="0076038F">
        <w:rPr>
          <w:rFonts w:ascii="Arial" w:hAnsi="Arial" w:cs="Arial"/>
        </w:rPr>
        <w:t xml:space="preserve">Zgodnie z art. 224 ust 3 ustawy </w:t>
      </w:r>
      <w:proofErr w:type="spellStart"/>
      <w:r w:rsidRPr="0076038F">
        <w:rPr>
          <w:rFonts w:ascii="Arial" w:hAnsi="Arial" w:cs="Arial"/>
        </w:rPr>
        <w:t>Poś</w:t>
      </w:r>
      <w:proofErr w:type="spellEnd"/>
      <w:r w:rsidRPr="0076038F">
        <w:rPr>
          <w:rFonts w:ascii="Arial" w:hAnsi="Arial" w:cs="Arial"/>
        </w:rPr>
        <w:t xml:space="preserve"> </w:t>
      </w:r>
      <w:r w:rsidRPr="0076038F">
        <w:rPr>
          <w:rFonts w:ascii="Arial" w:hAnsi="Arial" w:cs="Arial"/>
          <w:szCs w:val="24"/>
        </w:rPr>
        <w:t xml:space="preserve">w punkcie X.2. w/w decyzji </w:t>
      </w:r>
      <w:r w:rsidRPr="0076038F">
        <w:rPr>
          <w:rFonts w:ascii="Arial" w:hAnsi="Arial" w:cs="Arial"/>
        </w:rPr>
        <w:t xml:space="preserve">nie określono wielkości emisji dwusiarczku węgla oraz tlenku węgla tj. tych rodzajów zanieczyszczeń, które wprowadzone do powietrza ze wszystkich instalacji wymagających pozwolenia, położonych na terenie zakładu nie powodują przekroczenia 10% dopuszczalnych poziomów substancji w powietrzu albo 10% wartości odniesienia, uśrednionych dla godziny. </w:t>
      </w:r>
    </w:p>
    <w:p w:rsidR="0076038F" w:rsidRPr="0076038F" w:rsidRDefault="0076038F" w:rsidP="00957F22">
      <w:pPr>
        <w:spacing w:before="120" w:after="60" w:line="276" w:lineRule="auto"/>
        <w:jc w:val="both"/>
        <w:rPr>
          <w:rFonts w:ascii="Arial" w:hAnsi="Arial" w:cs="Arial"/>
          <w:bCs/>
          <w:sz w:val="24"/>
          <w:szCs w:val="24"/>
        </w:rPr>
      </w:pPr>
      <w:r w:rsidRPr="0076038F">
        <w:rPr>
          <w:rFonts w:ascii="Arial" w:hAnsi="Arial" w:cs="Arial"/>
          <w:sz w:val="24"/>
          <w:szCs w:val="24"/>
        </w:rPr>
        <w:t xml:space="preserve">W punkcie XVI.5. decyzji ustaliłem obowiązek </w:t>
      </w:r>
      <w:r w:rsidRPr="0076038F">
        <w:rPr>
          <w:rFonts w:ascii="Arial" w:hAnsi="Arial" w:cs="Arial"/>
          <w:bCs/>
          <w:sz w:val="24"/>
          <w:szCs w:val="24"/>
        </w:rPr>
        <w:t>zamontowania stanowisk do pomiaru wielkości emisji gazów i pyłów</w:t>
      </w:r>
      <w:r w:rsidRPr="0076038F">
        <w:rPr>
          <w:rFonts w:ascii="Arial" w:hAnsi="Arial" w:cs="Arial"/>
          <w:sz w:val="24"/>
          <w:szCs w:val="24"/>
        </w:rPr>
        <w:t xml:space="preserve"> wprowadzanych do powietrza </w:t>
      </w:r>
      <w:r w:rsidRPr="0076038F">
        <w:rPr>
          <w:rFonts w:ascii="Arial" w:hAnsi="Arial" w:cs="Arial"/>
          <w:bCs/>
          <w:sz w:val="24"/>
          <w:szCs w:val="24"/>
        </w:rPr>
        <w:t xml:space="preserve">z biofiltra (na emitorze E1) oraz z hali sortowni (na emitorach E2, E3, E4, E5). </w:t>
      </w:r>
    </w:p>
    <w:p w:rsidR="0076038F" w:rsidRPr="0076038F" w:rsidRDefault="0076038F" w:rsidP="00F37615">
      <w:pPr>
        <w:pStyle w:val="Tekstpodstawowy2"/>
        <w:spacing w:line="276" w:lineRule="auto"/>
        <w:jc w:val="both"/>
        <w:rPr>
          <w:rFonts w:ascii="Calibri" w:hAnsi="Calibri"/>
        </w:rPr>
      </w:pPr>
      <w:r w:rsidRPr="0076038F">
        <w:rPr>
          <w:rFonts w:ascii="Arial" w:hAnsi="Arial" w:cs="Arial"/>
        </w:rPr>
        <w:t xml:space="preserve">W celu kontroli eksploatacji instalacji, korzystając z uprawnień wynikających </w:t>
      </w:r>
      <w:r w:rsidRPr="0076038F">
        <w:rPr>
          <w:rFonts w:ascii="Arial" w:hAnsi="Arial" w:cs="Arial"/>
        </w:rPr>
        <w:br/>
        <w:t xml:space="preserve">z art. 151 ustawy z dnia 27 kwietnia 2001 r. Prawo ochrony środowiska, nałożyłem na prowadzącego instalację obowiązek wykonywania pomiarów wielkości emisji substancji zanieczyszczających wprowadzanych do powietrza z emitora E1 </w:t>
      </w:r>
      <w:r w:rsidRPr="0076038F">
        <w:rPr>
          <w:rFonts w:ascii="Arial" w:hAnsi="Arial" w:cs="Arial"/>
        </w:rPr>
        <w:br/>
        <w:t xml:space="preserve">w zakresie i częstotliwości określonej w pkt. XVI.5.3. decyzji. </w:t>
      </w:r>
    </w:p>
    <w:p w:rsidR="001A7B1F" w:rsidRPr="001A7B1F" w:rsidRDefault="001A7B1F" w:rsidP="007724ED">
      <w:pPr>
        <w:pStyle w:val="Tekstpodstawowy"/>
        <w:spacing w:line="276" w:lineRule="auto"/>
        <w:ind w:firstLine="708"/>
        <w:rPr>
          <w:rFonts w:ascii="Arial" w:hAnsi="Arial" w:cs="Arial"/>
          <w:szCs w:val="24"/>
        </w:rPr>
      </w:pPr>
      <w:r w:rsidRPr="001A7B1F">
        <w:rPr>
          <w:rFonts w:ascii="Arial" w:hAnsi="Arial" w:cs="Arial"/>
          <w:szCs w:val="24"/>
        </w:rPr>
        <w:t xml:space="preserve">Zgodnie z art. 202 ust. 2a pkt.2 ustawy Prawo ochrony środowiska nie ustaliłem dopuszczonej wielkości emisji gazów lub pyłów wprowadzanych do powietrza z instalacji do odprowadzania </w:t>
      </w:r>
      <w:r w:rsidRPr="00294C2F">
        <w:rPr>
          <w:rFonts w:ascii="Arial" w:hAnsi="Arial" w:cs="Arial"/>
          <w:bCs/>
          <w:szCs w:val="24"/>
        </w:rPr>
        <w:t>gazu składowiskowego</w:t>
      </w:r>
      <w:r w:rsidRPr="001A7B1F">
        <w:rPr>
          <w:rFonts w:ascii="Arial" w:hAnsi="Arial" w:cs="Arial"/>
          <w:szCs w:val="24"/>
        </w:rPr>
        <w:t>.</w:t>
      </w:r>
    </w:p>
    <w:p w:rsidR="001A7B1F" w:rsidRPr="001A7B1F" w:rsidRDefault="001A7B1F" w:rsidP="007724ED">
      <w:pPr>
        <w:spacing w:line="276" w:lineRule="auto"/>
        <w:jc w:val="both"/>
        <w:rPr>
          <w:rFonts w:ascii="Arial" w:hAnsi="Arial" w:cs="Arial"/>
          <w:sz w:val="24"/>
          <w:szCs w:val="24"/>
        </w:rPr>
      </w:pPr>
      <w:r w:rsidRPr="001A7B1F">
        <w:rPr>
          <w:rFonts w:ascii="Arial" w:hAnsi="Arial" w:cs="Arial"/>
          <w:sz w:val="24"/>
          <w:szCs w:val="24"/>
        </w:rPr>
        <w:t xml:space="preserve">W celu kontroli eksploatacji instalacji na prowadzącym instalację ciążą obowiązki </w:t>
      </w:r>
      <w:r w:rsidRPr="001A7B1F">
        <w:rPr>
          <w:rFonts w:ascii="Arial" w:hAnsi="Arial" w:cs="Arial"/>
          <w:sz w:val="24"/>
          <w:szCs w:val="24"/>
        </w:rPr>
        <w:br/>
        <w:t xml:space="preserve">w zakresie wykonywania pomiarów emisji gazu składowiskowego, wynikające </w:t>
      </w:r>
      <w:r w:rsidRPr="001A7B1F">
        <w:rPr>
          <w:rFonts w:ascii="Arial" w:hAnsi="Arial" w:cs="Arial"/>
          <w:sz w:val="24"/>
          <w:szCs w:val="24"/>
        </w:rPr>
        <w:br/>
        <w:t xml:space="preserve">z rozporządzenia Ministra Środowiska z dn. 2 maja 2013 r. w sprawie składowisk odpadów (Dz. U. z 2013 r. poz. 523), w zakresie i częstotliwości określonych </w:t>
      </w:r>
      <w:r w:rsidRPr="001A7B1F">
        <w:rPr>
          <w:rFonts w:ascii="Arial" w:hAnsi="Arial" w:cs="Arial"/>
          <w:sz w:val="24"/>
          <w:szCs w:val="24"/>
        </w:rPr>
        <w:br/>
        <w:t>w rozporządzeniu.</w:t>
      </w:r>
    </w:p>
    <w:p w:rsidR="001A7B1F" w:rsidRPr="0013696E" w:rsidRDefault="001A7B1F" w:rsidP="007724ED">
      <w:pPr>
        <w:tabs>
          <w:tab w:val="left" w:pos="-32236"/>
          <w:tab w:val="left" w:pos="-31336"/>
          <w:tab w:val="left" w:pos="-30436"/>
        </w:tabs>
        <w:spacing w:line="276" w:lineRule="auto"/>
        <w:ind w:right="13"/>
        <w:jc w:val="both"/>
        <w:rPr>
          <w:rFonts w:ascii="Arial" w:hAnsi="Arial" w:cs="Arial"/>
          <w:sz w:val="24"/>
          <w:szCs w:val="24"/>
        </w:rPr>
      </w:pPr>
      <w:r w:rsidRPr="0013696E">
        <w:rPr>
          <w:rFonts w:ascii="Arial" w:hAnsi="Arial" w:cs="Arial"/>
          <w:sz w:val="24"/>
          <w:szCs w:val="24"/>
        </w:rPr>
        <w:t>Na składowisku zaprojektowano odprowadzenie biogazu za pomocą 15 studni odgazowujących:</w:t>
      </w:r>
      <w:r w:rsidR="0013696E" w:rsidRPr="0013696E">
        <w:rPr>
          <w:rFonts w:ascii="Arial" w:hAnsi="Arial" w:cs="Arial"/>
          <w:sz w:val="24"/>
          <w:szCs w:val="24"/>
        </w:rPr>
        <w:t xml:space="preserve"> 9 </w:t>
      </w:r>
      <w:r w:rsidR="0013696E">
        <w:rPr>
          <w:rFonts w:ascii="Arial" w:hAnsi="Arial" w:cs="Arial"/>
          <w:sz w:val="24"/>
          <w:szCs w:val="24"/>
        </w:rPr>
        <w:t xml:space="preserve">studni </w:t>
      </w:r>
      <w:r w:rsidR="0013696E" w:rsidRPr="0013696E">
        <w:rPr>
          <w:rFonts w:ascii="Arial" w:hAnsi="Arial" w:cs="Arial"/>
          <w:sz w:val="24"/>
          <w:szCs w:val="24"/>
        </w:rPr>
        <w:t xml:space="preserve">na kwaterze nr 1, 6 </w:t>
      </w:r>
      <w:r w:rsidR="0013696E">
        <w:rPr>
          <w:rFonts w:ascii="Arial" w:hAnsi="Arial" w:cs="Arial"/>
          <w:sz w:val="24"/>
          <w:szCs w:val="24"/>
        </w:rPr>
        <w:t xml:space="preserve">studni </w:t>
      </w:r>
      <w:r w:rsidR="0013696E" w:rsidRPr="0013696E">
        <w:rPr>
          <w:rFonts w:ascii="Arial" w:hAnsi="Arial" w:cs="Arial"/>
          <w:sz w:val="24"/>
          <w:szCs w:val="24"/>
        </w:rPr>
        <w:t>na kwaterze nr 2.</w:t>
      </w:r>
    </w:p>
    <w:p w:rsidR="0013696E" w:rsidRDefault="001A7B1F" w:rsidP="00826FEC">
      <w:pPr>
        <w:pStyle w:val="StylTekstPierwszywiersz07cmInterlinia15wiersza"/>
        <w:spacing w:line="276" w:lineRule="auto"/>
        <w:ind w:firstLine="0"/>
        <w:rPr>
          <w:rFonts w:ascii="Arial" w:hAnsi="Arial" w:cs="Arial"/>
          <w:bCs/>
          <w:szCs w:val="24"/>
        </w:rPr>
      </w:pPr>
      <w:r w:rsidRPr="0013696E">
        <w:rPr>
          <w:rFonts w:ascii="Arial" w:hAnsi="Arial" w:cs="Arial"/>
          <w:szCs w:val="24"/>
        </w:rPr>
        <w:lastRenderedPageBreak/>
        <w:t xml:space="preserve">W punkcie </w:t>
      </w:r>
      <w:r w:rsidR="0013696E" w:rsidRPr="0013696E">
        <w:rPr>
          <w:rFonts w:ascii="Arial" w:hAnsi="Arial" w:cs="Arial"/>
          <w:szCs w:val="24"/>
        </w:rPr>
        <w:t>X</w:t>
      </w:r>
      <w:r w:rsidR="00E47B32">
        <w:rPr>
          <w:rFonts w:ascii="Arial" w:hAnsi="Arial" w:cs="Arial"/>
          <w:szCs w:val="24"/>
        </w:rPr>
        <w:t>I</w:t>
      </w:r>
      <w:r w:rsidR="0013696E" w:rsidRPr="0013696E">
        <w:rPr>
          <w:rFonts w:ascii="Arial" w:hAnsi="Arial" w:cs="Arial"/>
          <w:szCs w:val="24"/>
        </w:rPr>
        <w:t>V.</w:t>
      </w:r>
      <w:r w:rsidR="00E47B32">
        <w:rPr>
          <w:rFonts w:ascii="Arial" w:hAnsi="Arial" w:cs="Arial"/>
          <w:szCs w:val="24"/>
        </w:rPr>
        <w:t>8</w:t>
      </w:r>
      <w:r w:rsidR="0013696E" w:rsidRPr="0013696E">
        <w:rPr>
          <w:rFonts w:ascii="Arial" w:hAnsi="Arial" w:cs="Arial"/>
          <w:szCs w:val="24"/>
        </w:rPr>
        <w:t>.</w:t>
      </w:r>
      <w:r w:rsidRPr="0013696E">
        <w:rPr>
          <w:rFonts w:ascii="Arial" w:hAnsi="Arial" w:cs="Arial"/>
          <w:szCs w:val="24"/>
        </w:rPr>
        <w:t xml:space="preserve"> decyzji zobowiązałem zarządzającego składowiskiem do poddawania gazu składowiskowego oczyszczaniu i wykorzystywaniu go do wytwarzania energii. Do czasu gdy będzie to technicznie lub ekonomicznie nieuzasadnione </w:t>
      </w:r>
      <w:r w:rsidRPr="0013696E">
        <w:rPr>
          <w:rFonts w:ascii="Arial" w:hAnsi="Arial" w:cs="Arial"/>
          <w:bCs/>
          <w:szCs w:val="24"/>
        </w:rPr>
        <w:t>gaz winien być unieszkodliwiony poprzez spalanie w pochodni (palniki automatyczne).</w:t>
      </w:r>
    </w:p>
    <w:p w:rsidR="006052FD" w:rsidRPr="006052FD" w:rsidRDefault="006052FD" w:rsidP="006052FD">
      <w:pPr>
        <w:spacing w:line="276" w:lineRule="auto"/>
        <w:jc w:val="both"/>
        <w:rPr>
          <w:rFonts w:ascii="Arial" w:hAnsi="Arial" w:cs="Arial"/>
          <w:sz w:val="24"/>
          <w:szCs w:val="24"/>
        </w:rPr>
      </w:pPr>
      <w:r w:rsidRPr="006052FD">
        <w:rPr>
          <w:rFonts w:ascii="Arial" w:hAnsi="Arial" w:cs="Arial"/>
          <w:sz w:val="24"/>
          <w:szCs w:val="24"/>
        </w:rPr>
        <w:t>Obydwie instalacje w oddziaływaniu łącznym nie będą powodować przekroczenia standardów jakości środowiska, w szczególności standardów jakości powietrza określonych dla dwutlenku azotu, pyłu zawieszonego PM10 i pyłu zawieszonego PM2,5.</w:t>
      </w:r>
    </w:p>
    <w:p w:rsidR="001A7B1F" w:rsidRDefault="001A7B1F" w:rsidP="007724ED">
      <w:pPr>
        <w:pStyle w:val="Stopka"/>
        <w:tabs>
          <w:tab w:val="clear" w:pos="4536"/>
          <w:tab w:val="clear" w:pos="9072"/>
        </w:tabs>
        <w:spacing w:line="276" w:lineRule="auto"/>
        <w:ind w:firstLine="708"/>
        <w:jc w:val="both"/>
        <w:rPr>
          <w:rFonts w:ascii="Arial" w:hAnsi="Arial" w:cs="Arial"/>
          <w:sz w:val="24"/>
          <w:szCs w:val="24"/>
        </w:rPr>
      </w:pPr>
      <w:r w:rsidRPr="001A7B1F">
        <w:rPr>
          <w:rFonts w:ascii="Arial" w:hAnsi="Arial" w:cs="Arial"/>
          <w:sz w:val="24"/>
          <w:szCs w:val="24"/>
        </w:rPr>
        <w:t xml:space="preserve">Dla instalacji zgodnie z art. 188 ust. 2 ustawy Prawo ochrony środowiska </w:t>
      </w:r>
      <w:r>
        <w:rPr>
          <w:rFonts w:ascii="Arial" w:hAnsi="Arial" w:cs="Arial"/>
          <w:sz w:val="24"/>
          <w:szCs w:val="24"/>
        </w:rPr>
        <w:br/>
        <w:t xml:space="preserve">w pkt. </w:t>
      </w:r>
      <w:r w:rsidR="00E47B32" w:rsidRPr="00E47B32">
        <w:rPr>
          <w:rFonts w:ascii="Arial" w:hAnsi="Arial" w:cs="Arial"/>
          <w:sz w:val="24"/>
          <w:szCs w:val="24"/>
        </w:rPr>
        <w:t>XI</w:t>
      </w:r>
      <w:r w:rsidRPr="00E47B32">
        <w:rPr>
          <w:rFonts w:ascii="Arial" w:hAnsi="Arial" w:cs="Arial"/>
          <w:sz w:val="24"/>
          <w:szCs w:val="24"/>
        </w:rPr>
        <w:t>.3.</w:t>
      </w:r>
      <w:r>
        <w:rPr>
          <w:rFonts w:ascii="Arial" w:hAnsi="Arial" w:cs="Arial"/>
          <w:sz w:val="24"/>
          <w:szCs w:val="24"/>
        </w:rPr>
        <w:t xml:space="preserve"> decyzji  </w:t>
      </w:r>
      <w:r w:rsidRPr="001A7B1F">
        <w:rPr>
          <w:rFonts w:ascii="Arial" w:hAnsi="Arial" w:cs="Arial"/>
          <w:sz w:val="24"/>
          <w:szCs w:val="24"/>
        </w:rPr>
        <w:t xml:space="preserve">ustaliłem parametry istotne z punktu widzenia ochrony </w:t>
      </w:r>
      <w:r w:rsidRPr="00294C2F">
        <w:rPr>
          <w:rFonts w:ascii="Arial" w:hAnsi="Arial" w:cs="Arial"/>
          <w:bCs/>
          <w:sz w:val="24"/>
          <w:szCs w:val="24"/>
        </w:rPr>
        <w:t>przed hałasem</w:t>
      </w:r>
      <w:r w:rsidRPr="00294C2F">
        <w:rPr>
          <w:rFonts w:ascii="Arial" w:hAnsi="Arial" w:cs="Arial"/>
          <w:sz w:val="24"/>
          <w:szCs w:val="24"/>
        </w:rPr>
        <w:t>,</w:t>
      </w:r>
      <w:r w:rsidRPr="001A7B1F">
        <w:rPr>
          <w:rFonts w:ascii="Arial" w:hAnsi="Arial" w:cs="Arial"/>
          <w:sz w:val="24"/>
          <w:szCs w:val="24"/>
        </w:rPr>
        <w:t xml:space="preserve"> w tym zgodnie z art. 211 ust. 2 pkt 3a) ustawy </w:t>
      </w:r>
      <w:proofErr w:type="spellStart"/>
      <w:r w:rsidRPr="001A7B1F">
        <w:rPr>
          <w:rFonts w:ascii="Arial" w:hAnsi="Arial" w:cs="Arial"/>
          <w:sz w:val="24"/>
          <w:szCs w:val="24"/>
        </w:rPr>
        <w:t>Poś</w:t>
      </w:r>
      <w:proofErr w:type="spellEnd"/>
      <w:r w:rsidRPr="001A7B1F">
        <w:rPr>
          <w:rFonts w:ascii="Arial" w:hAnsi="Arial" w:cs="Arial"/>
          <w:sz w:val="24"/>
          <w:szCs w:val="24"/>
        </w:rPr>
        <w:t xml:space="preserve"> rozkład czasu pracy źródeł hałasu w ciągu doby. W oparciu o ten sam przepis</w:t>
      </w:r>
      <w:r>
        <w:rPr>
          <w:rFonts w:ascii="Arial" w:hAnsi="Arial" w:cs="Arial"/>
          <w:sz w:val="24"/>
          <w:szCs w:val="24"/>
        </w:rPr>
        <w:t>,</w:t>
      </w:r>
      <w:r w:rsidRPr="001A7B1F">
        <w:rPr>
          <w:rFonts w:ascii="Arial" w:hAnsi="Arial" w:cs="Arial"/>
          <w:sz w:val="24"/>
          <w:szCs w:val="24"/>
        </w:rPr>
        <w:t xml:space="preserve"> </w:t>
      </w:r>
      <w:r>
        <w:rPr>
          <w:rFonts w:ascii="Arial" w:hAnsi="Arial" w:cs="Arial"/>
          <w:sz w:val="24"/>
          <w:szCs w:val="24"/>
        </w:rPr>
        <w:t xml:space="preserve">w </w:t>
      </w:r>
      <w:r w:rsidRPr="001A7B1F">
        <w:rPr>
          <w:rFonts w:ascii="Arial" w:hAnsi="Arial" w:cs="Arial"/>
          <w:sz w:val="24"/>
          <w:szCs w:val="24"/>
        </w:rPr>
        <w:t>ustaliłem także wielkość emisji hałasu wyznaczoną dopuszczalnymi poziomami hałasu poza Zakładem, wyrażonymi wskaźnikami poziomu równoważnego hałasu dla dnia i nocy dla terenów objętych ochroną przed hałasem. Pomiary poziomu hałasu wykonywane będą zgodnie z metodyką referencyjną wynikającą z obowiązujących przepisów szczególnych i Polskich Norm, w tym również w zakresie częstotliwości pomiarów we wskazanym w decyzji punkcie referencyjnym.</w:t>
      </w:r>
    </w:p>
    <w:p w:rsidR="00826FEC" w:rsidRDefault="001A7B1F" w:rsidP="00826FEC">
      <w:pPr>
        <w:pStyle w:val="ListParagraph"/>
        <w:spacing w:after="100" w:afterAutospacing="1"/>
        <w:ind w:left="42"/>
        <w:jc w:val="both"/>
        <w:rPr>
          <w:rFonts w:ascii="Arial" w:hAnsi="Arial" w:cs="Arial"/>
          <w:sz w:val="24"/>
          <w:szCs w:val="24"/>
        </w:rPr>
      </w:pPr>
      <w:r w:rsidRPr="001A7B1F">
        <w:rPr>
          <w:rFonts w:ascii="Arial" w:hAnsi="Arial" w:cs="Arial"/>
          <w:sz w:val="24"/>
          <w:szCs w:val="24"/>
        </w:rPr>
        <w:t xml:space="preserve">Czerpnie powietrza nawiewnego do kabin sortowniczych będą wyposażone </w:t>
      </w:r>
      <w:r w:rsidRPr="001A7B1F">
        <w:rPr>
          <w:rFonts w:ascii="Arial" w:hAnsi="Arial" w:cs="Arial"/>
          <w:sz w:val="24"/>
          <w:szCs w:val="24"/>
        </w:rPr>
        <w:br/>
        <w:t xml:space="preserve">w tłumiki hałasu o skuteczności tłumienia 8-10 </w:t>
      </w:r>
      <w:proofErr w:type="spellStart"/>
      <w:r w:rsidRPr="001A7B1F">
        <w:rPr>
          <w:rFonts w:ascii="Arial" w:hAnsi="Arial" w:cs="Arial"/>
          <w:sz w:val="24"/>
          <w:szCs w:val="24"/>
        </w:rPr>
        <w:t>dB</w:t>
      </w:r>
      <w:proofErr w:type="spellEnd"/>
      <w:r w:rsidRPr="001A7B1F">
        <w:rPr>
          <w:rFonts w:ascii="Arial" w:hAnsi="Arial" w:cs="Arial"/>
          <w:sz w:val="24"/>
          <w:szCs w:val="24"/>
        </w:rPr>
        <w:t xml:space="preserve"> (A).</w:t>
      </w:r>
    </w:p>
    <w:p w:rsidR="00F010AD" w:rsidRPr="00A37547" w:rsidRDefault="001A7B1F" w:rsidP="00826FEC">
      <w:pPr>
        <w:pStyle w:val="ListParagraph"/>
        <w:spacing w:after="0"/>
        <w:ind w:left="42" w:firstLine="666"/>
        <w:jc w:val="both"/>
        <w:rPr>
          <w:rFonts w:ascii="Arial" w:hAnsi="Arial" w:cs="Arial"/>
          <w:sz w:val="24"/>
          <w:szCs w:val="24"/>
          <w:lang w:eastAsia="pl-PL"/>
        </w:rPr>
      </w:pPr>
      <w:r w:rsidRPr="001A7B1F">
        <w:rPr>
          <w:rFonts w:ascii="Arial" w:hAnsi="Arial" w:cs="Arial"/>
          <w:sz w:val="24"/>
          <w:szCs w:val="24"/>
        </w:rPr>
        <w:t xml:space="preserve">Instalacja nie stanowi źródła emisji promieniowania elektromagnetycznego środowiska, stąd w pozwoleniu nie określiłem warunków prowadzenia instalacji </w:t>
      </w:r>
      <w:r w:rsidRPr="001A7B1F">
        <w:rPr>
          <w:rFonts w:ascii="Arial" w:hAnsi="Arial" w:cs="Arial"/>
          <w:sz w:val="24"/>
          <w:szCs w:val="24"/>
        </w:rPr>
        <w:br/>
        <w:t>w tym zakresie.</w:t>
      </w:r>
    </w:p>
    <w:p w:rsidR="00A37547" w:rsidRPr="00A37547" w:rsidRDefault="001A7B1F" w:rsidP="00A37547">
      <w:pPr>
        <w:pStyle w:val="StylTekstPierwszywiersz07cmInterlinia15wiersza"/>
        <w:tabs>
          <w:tab w:val="clear" w:pos="993"/>
          <w:tab w:val="left" w:pos="709"/>
        </w:tabs>
        <w:spacing w:line="276" w:lineRule="auto"/>
        <w:ind w:firstLine="0"/>
        <w:rPr>
          <w:rFonts w:ascii="Arial" w:hAnsi="Arial" w:cs="Arial"/>
        </w:rPr>
      </w:pPr>
      <w:r w:rsidRPr="00A37547">
        <w:rPr>
          <w:rFonts w:ascii="Arial" w:hAnsi="Arial" w:cs="Arial"/>
          <w:szCs w:val="24"/>
        </w:rPr>
        <w:tab/>
      </w:r>
      <w:r w:rsidR="00A37547" w:rsidRPr="00A37547">
        <w:rPr>
          <w:rFonts w:ascii="Arial" w:hAnsi="Arial" w:cs="Arial"/>
          <w:szCs w:val="24"/>
        </w:rPr>
        <w:t xml:space="preserve">W okresie normalnej eksploatacji instalacji na terenie składowiska powstają następujące rodzaje </w:t>
      </w:r>
      <w:r w:rsidR="00A37547" w:rsidRPr="00A37547">
        <w:rPr>
          <w:rFonts w:ascii="Arial" w:hAnsi="Arial" w:cs="Arial"/>
          <w:bCs/>
          <w:szCs w:val="24"/>
        </w:rPr>
        <w:t>ścieków</w:t>
      </w:r>
      <w:r w:rsidR="00A37547" w:rsidRPr="00A37547">
        <w:rPr>
          <w:rFonts w:ascii="Arial" w:hAnsi="Arial" w:cs="Arial"/>
          <w:szCs w:val="24"/>
        </w:rPr>
        <w:t xml:space="preserve">: ścieki sanitarne, </w:t>
      </w:r>
      <w:r w:rsidR="00A37547" w:rsidRPr="00A37547">
        <w:rPr>
          <w:rFonts w:ascii="Arial" w:hAnsi="Arial" w:cs="Arial"/>
        </w:rPr>
        <w:t xml:space="preserve">odcieki ze składowiska, ścieki </w:t>
      </w:r>
      <w:r w:rsidR="00A37547" w:rsidRPr="00A37547">
        <w:rPr>
          <w:rFonts w:ascii="Arial" w:hAnsi="Arial" w:cs="Arial"/>
        </w:rPr>
        <w:br/>
        <w:t xml:space="preserve">z brodzika dezynfekcyjnego, ścieki technologiczne z instalacji do mechaniczno – biologicznego przetwarzania odpadów, ścieki porządkowe z instalacji do mechanicznej obróbki odpadów oraz ścieki technologiczne z biofiltra. </w:t>
      </w:r>
    </w:p>
    <w:p w:rsidR="00A37547" w:rsidRPr="00A37547" w:rsidRDefault="00A37547" w:rsidP="00A37547">
      <w:pPr>
        <w:pStyle w:val="StylTekstPierwszywiersz07cmInterlinia15wiersza"/>
        <w:tabs>
          <w:tab w:val="clear" w:pos="993"/>
          <w:tab w:val="left" w:pos="709"/>
        </w:tabs>
        <w:spacing w:line="276" w:lineRule="auto"/>
        <w:ind w:firstLine="0"/>
        <w:rPr>
          <w:rFonts w:ascii="Arial" w:hAnsi="Arial" w:cs="Arial"/>
          <w:szCs w:val="24"/>
        </w:rPr>
      </w:pPr>
      <w:r w:rsidRPr="00A37547">
        <w:rPr>
          <w:rFonts w:ascii="Arial" w:hAnsi="Arial" w:cs="Arial"/>
          <w:szCs w:val="24"/>
        </w:rPr>
        <w:t xml:space="preserve">Zgodnie z wymogiem art. 211 ust. 2 pkt. 3 b) ustawy Prawo ochrony środowiska, </w:t>
      </w:r>
      <w:r w:rsidRPr="00A37547">
        <w:rPr>
          <w:rFonts w:ascii="Arial" w:hAnsi="Arial" w:cs="Arial"/>
          <w:szCs w:val="24"/>
        </w:rPr>
        <w:br/>
        <w:t>w punkcie XI.4. pozwolenia określiłem dopuszczalną ilość ścieków z instalacji wprowadzania do urządzeń kanalizac</w:t>
      </w:r>
      <w:r w:rsidR="00E47B32">
        <w:rPr>
          <w:rFonts w:ascii="Arial" w:hAnsi="Arial" w:cs="Arial"/>
          <w:szCs w:val="24"/>
        </w:rPr>
        <w:t>yjnych, natomiast w punkcie XI</w:t>
      </w:r>
      <w:r w:rsidRPr="00A37547">
        <w:rPr>
          <w:rFonts w:ascii="Arial" w:hAnsi="Arial" w:cs="Arial"/>
          <w:szCs w:val="24"/>
        </w:rPr>
        <w:t>.4.2. warunki emisji ścieków i sposób ich odprowadzania.</w:t>
      </w:r>
    </w:p>
    <w:p w:rsidR="00A37547" w:rsidRPr="00A37547" w:rsidRDefault="00A37547" w:rsidP="00A37547">
      <w:pPr>
        <w:pStyle w:val="StylTekstPierwszywiersz07cmInterlinia15wiersza"/>
        <w:tabs>
          <w:tab w:val="clear" w:pos="993"/>
          <w:tab w:val="left" w:pos="709"/>
        </w:tabs>
        <w:spacing w:line="276" w:lineRule="auto"/>
        <w:ind w:firstLine="0"/>
        <w:rPr>
          <w:rFonts w:ascii="Arial" w:hAnsi="Arial" w:cs="Arial"/>
        </w:rPr>
      </w:pPr>
      <w:r w:rsidRPr="00A37547">
        <w:rPr>
          <w:rFonts w:ascii="Arial" w:hAnsi="Arial" w:cs="Arial"/>
          <w:szCs w:val="24"/>
        </w:rPr>
        <w:t xml:space="preserve">Ścieki sanitarne, ścieki odciekowe, </w:t>
      </w:r>
      <w:r w:rsidRPr="00A37547">
        <w:rPr>
          <w:rFonts w:ascii="Arial" w:hAnsi="Arial" w:cs="Arial"/>
        </w:rPr>
        <w:t xml:space="preserve">ścieki technologiczne z instalacji do mechaniczno – biologicznego przetwarzania odpadów, ścieki porządkowe </w:t>
      </w:r>
      <w:r>
        <w:rPr>
          <w:rFonts w:ascii="Arial" w:hAnsi="Arial" w:cs="Arial"/>
        </w:rPr>
        <w:br/>
      </w:r>
      <w:r w:rsidRPr="00A37547">
        <w:rPr>
          <w:rFonts w:ascii="Arial" w:hAnsi="Arial" w:cs="Arial"/>
        </w:rPr>
        <w:t xml:space="preserve">z instalacji do mechanicznej obróbki odpadów oraz ścieki technologiczne z biofiltra, będą gromadzone w zbiornikach i </w:t>
      </w:r>
      <w:r w:rsidRPr="00A37547">
        <w:rPr>
          <w:rFonts w:ascii="Arial" w:hAnsi="Arial" w:cs="Arial"/>
          <w:szCs w:val="24"/>
        </w:rPr>
        <w:t>wywożone wozami asenizacyjnymi do oczyszczalni ścieków eksploatowanej przez ten sam podmiot.</w:t>
      </w:r>
    </w:p>
    <w:p w:rsidR="00A37547" w:rsidRPr="00A37547" w:rsidRDefault="00A37547" w:rsidP="00A37547">
      <w:pPr>
        <w:pStyle w:val="StylTekstPierwszywiersz07cmInterlinia15wiersza"/>
        <w:tabs>
          <w:tab w:val="clear" w:pos="993"/>
          <w:tab w:val="left" w:pos="709"/>
        </w:tabs>
        <w:spacing w:line="276" w:lineRule="auto"/>
        <w:ind w:firstLine="0"/>
        <w:rPr>
          <w:rFonts w:ascii="Arial" w:hAnsi="Arial" w:cs="Arial"/>
          <w:szCs w:val="24"/>
        </w:rPr>
      </w:pPr>
      <w:r w:rsidRPr="00A37547">
        <w:rPr>
          <w:rFonts w:ascii="Arial" w:hAnsi="Arial" w:cs="Arial"/>
        </w:rPr>
        <w:t xml:space="preserve">W okresach suchych ścieki odciekowe rozdeszczowywane będą na powierzchnię składowanych odpadów, w ilości wynikającej z rocznego bilansu hydrologicznego, </w:t>
      </w:r>
      <w:r w:rsidRPr="00A37547">
        <w:rPr>
          <w:rFonts w:ascii="Arial" w:hAnsi="Arial" w:cs="Arial"/>
        </w:rPr>
        <w:br/>
      </w:r>
      <w:r w:rsidRPr="00A37547">
        <w:rPr>
          <w:rFonts w:ascii="Arial" w:hAnsi="Arial" w:cs="Arial"/>
          <w:szCs w:val="24"/>
        </w:rPr>
        <w:t>o którym mowa w § 3 ust. 2 pkt. 2 rozporządzenia Ministra Środowiska z dn. 2 maja 2013 r. w sprawie składowisk odpadów (Dz. U. z 2013 r. poz. 523).</w:t>
      </w:r>
    </w:p>
    <w:p w:rsidR="00A37547" w:rsidRPr="00826FEC" w:rsidRDefault="00A37547" w:rsidP="00A37547">
      <w:pPr>
        <w:pStyle w:val="Gwnytekst"/>
        <w:spacing w:before="0" w:line="276" w:lineRule="auto"/>
        <w:rPr>
          <w:rFonts w:ascii="Arial" w:hAnsi="Arial" w:cs="Arial"/>
        </w:rPr>
      </w:pPr>
      <w:r w:rsidRPr="00A37547">
        <w:rPr>
          <w:rFonts w:ascii="Arial" w:hAnsi="Arial" w:cs="Arial"/>
        </w:rPr>
        <w:lastRenderedPageBreak/>
        <w:t xml:space="preserve">Ścieków technologicznych z brodzika dezynfekcyjnego nie będą wywożone, natomiast w przypadku dreszczów nawalnych będą wypompowywane i kierowane </w:t>
      </w:r>
      <w:r w:rsidRPr="00A37547">
        <w:rPr>
          <w:rFonts w:ascii="Arial" w:hAnsi="Arial" w:cs="Arial"/>
        </w:rPr>
        <w:br/>
      </w:r>
      <w:r w:rsidRPr="00826FEC">
        <w:rPr>
          <w:rFonts w:ascii="Arial" w:hAnsi="Arial" w:cs="Arial"/>
        </w:rPr>
        <w:t>na kwaterę składowiska.</w:t>
      </w:r>
    </w:p>
    <w:p w:rsidR="00826FEC" w:rsidRPr="00826FEC" w:rsidRDefault="00A37547" w:rsidP="00826FEC">
      <w:pPr>
        <w:pStyle w:val="ListParagraph"/>
        <w:spacing w:after="100" w:afterAutospacing="1"/>
        <w:ind w:left="0"/>
        <w:jc w:val="both"/>
        <w:rPr>
          <w:rFonts w:ascii="Arial" w:hAnsi="Arial" w:cs="Arial"/>
          <w:sz w:val="24"/>
          <w:szCs w:val="24"/>
        </w:rPr>
      </w:pPr>
      <w:r w:rsidRPr="00826FEC">
        <w:rPr>
          <w:rFonts w:ascii="Arial" w:hAnsi="Arial" w:cs="Arial"/>
          <w:sz w:val="24"/>
          <w:szCs w:val="24"/>
        </w:rPr>
        <w:t xml:space="preserve">Z uwagi na sposób zagospodarowania terenu spływające z terenu utwardzonego wody opadowe i roztopowe mogą być zanieczyszczone węglowodorami ropopochodnymi, i są traktowane jako ścieki odprowadzane do zbiornika </w:t>
      </w:r>
      <w:r w:rsidR="00FF6F46" w:rsidRPr="00826FEC">
        <w:rPr>
          <w:rFonts w:ascii="Arial" w:hAnsi="Arial" w:cs="Arial"/>
          <w:sz w:val="24"/>
          <w:szCs w:val="24"/>
        </w:rPr>
        <w:t>(</w:t>
      </w:r>
      <w:proofErr w:type="spellStart"/>
      <w:r w:rsidRPr="00826FEC">
        <w:rPr>
          <w:rFonts w:ascii="Arial" w:hAnsi="Arial" w:cs="Arial"/>
          <w:sz w:val="24"/>
          <w:szCs w:val="24"/>
        </w:rPr>
        <w:t>ozn</w:t>
      </w:r>
      <w:proofErr w:type="spellEnd"/>
      <w:r w:rsidRPr="00826FEC">
        <w:rPr>
          <w:rFonts w:ascii="Arial" w:hAnsi="Arial" w:cs="Arial"/>
          <w:sz w:val="24"/>
          <w:szCs w:val="24"/>
        </w:rPr>
        <w:t>. F</w:t>
      </w:r>
      <w:r w:rsidR="00FF6F46" w:rsidRPr="00826FEC">
        <w:rPr>
          <w:rFonts w:ascii="Arial" w:hAnsi="Arial" w:cs="Arial"/>
          <w:sz w:val="24"/>
          <w:szCs w:val="24"/>
        </w:rPr>
        <w:t>)</w:t>
      </w:r>
      <w:r w:rsidRPr="00826FEC">
        <w:rPr>
          <w:rFonts w:ascii="Arial" w:hAnsi="Arial" w:cs="Arial"/>
          <w:sz w:val="24"/>
          <w:szCs w:val="24"/>
        </w:rPr>
        <w:t>. Ścieki technologiczne z instalacji nie będą wprowadzane bezpośrednio do wód powierzchniowych, podziemnych i do ziemi.</w:t>
      </w:r>
    </w:p>
    <w:p w:rsidR="00826FEC" w:rsidRDefault="00FF6F46" w:rsidP="00826FEC">
      <w:pPr>
        <w:pStyle w:val="ListParagraph"/>
        <w:spacing w:after="100" w:afterAutospacing="1"/>
        <w:ind w:left="0" w:firstLine="708"/>
        <w:jc w:val="both"/>
        <w:rPr>
          <w:rFonts w:ascii="Arial" w:hAnsi="Arial" w:cs="Arial"/>
          <w:i/>
          <w:iCs/>
          <w:sz w:val="24"/>
          <w:szCs w:val="24"/>
        </w:rPr>
      </w:pPr>
      <w:r w:rsidRPr="00826FEC">
        <w:rPr>
          <w:rFonts w:ascii="Arial" w:hAnsi="Arial" w:cs="Arial"/>
          <w:sz w:val="24"/>
          <w:szCs w:val="24"/>
        </w:rPr>
        <w:t>W punkcie XV</w:t>
      </w:r>
      <w:r w:rsidR="00A37547" w:rsidRPr="00826FEC">
        <w:rPr>
          <w:rFonts w:ascii="Arial" w:hAnsi="Arial" w:cs="Arial"/>
          <w:sz w:val="24"/>
          <w:szCs w:val="24"/>
        </w:rPr>
        <w:t xml:space="preserve">I.2. decyzji zobowiązałem zarządzającego składowiskiem do prowadzenia badań monitoringowych odcieku, w zakresie </w:t>
      </w:r>
      <w:r w:rsidR="0064032E" w:rsidRPr="00826FEC">
        <w:rPr>
          <w:rFonts w:ascii="Arial" w:hAnsi="Arial" w:cs="Arial"/>
          <w:bCs/>
          <w:sz w:val="24"/>
          <w:szCs w:val="24"/>
        </w:rPr>
        <w:t xml:space="preserve">w zakresie wskaźników określonych w tabeli nr 23 w punkcie </w:t>
      </w:r>
      <w:r w:rsidR="0064032E" w:rsidRPr="00826FEC">
        <w:rPr>
          <w:rStyle w:val="Znak"/>
          <w:rFonts w:cs="Arial"/>
          <w:szCs w:val="24"/>
        </w:rPr>
        <w:t>X.4.1.2.</w:t>
      </w:r>
      <w:r w:rsidR="0064032E" w:rsidRPr="00826FEC">
        <w:rPr>
          <w:rFonts w:ascii="Arial" w:hAnsi="Arial" w:cs="Arial"/>
          <w:sz w:val="24"/>
          <w:szCs w:val="24"/>
        </w:rPr>
        <w:t xml:space="preserve"> decyzji </w:t>
      </w:r>
      <w:r w:rsidR="00A37547" w:rsidRPr="00826FEC">
        <w:rPr>
          <w:rFonts w:ascii="Arial" w:hAnsi="Arial" w:cs="Arial"/>
          <w:sz w:val="24"/>
          <w:szCs w:val="24"/>
        </w:rPr>
        <w:t xml:space="preserve">i częstotliwości wynikających </w:t>
      </w:r>
      <w:r w:rsidR="0064032E" w:rsidRPr="00826FEC">
        <w:rPr>
          <w:rFonts w:ascii="Arial" w:hAnsi="Arial" w:cs="Arial"/>
          <w:sz w:val="24"/>
          <w:szCs w:val="24"/>
        </w:rPr>
        <w:br/>
      </w:r>
      <w:r w:rsidR="00A37547" w:rsidRPr="00826FEC">
        <w:rPr>
          <w:rFonts w:ascii="Arial" w:hAnsi="Arial" w:cs="Arial"/>
          <w:sz w:val="24"/>
          <w:szCs w:val="24"/>
        </w:rPr>
        <w:t>z załącznika nr 3 do rozporządzenia Ministra Środowiska w sprawie składowisk odpadów</w:t>
      </w:r>
      <w:r w:rsidR="00A37547" w:rsidRPr="00826FEC">
        <w:rPr>
          <w:rFonts w:ascii="Arial" w:hAnsi="Arial" w:cs="Arial"/>
          <w:i/>
          <w:iCs/>
          <w:sz w:val="24"/>
          <w:szCs w:val="24"/>
        </w:rPr>
        <w:t>.</w:t>
      </w:r>
    </w:p>
    <w:p w:rsidR="00F776A8" w:rsidRPr="00826FEC" w:rsidRDefault="00F776A8" w:rsidP="00826FEC">
      <w:pPr>
        <w:pStyle w:val="ListParagraph"/>
        <w:spacing w:after="0"/>
        <w:ind w:left="0"/>
        <w:jc w:val="both"/>
        <w:rPr>
          <w:rFonts w:ascii="Arial" w:hAnsi="Arial" w:cs="Arial"/>
          <w:sz w:val="24"/>
          <w:szCs w:val="24"/>
        </w:rPr>
      </w:pPr>
      <w:r w:rsidRPr="00826FEC">
        <w:rPr>
          <w:rFonts w:ascii="Arial" w:hAnsi="Arial" w:cs="Arial"/>
          <w:sz w:val="24"/>
          <w:szCs w:val="24"/>
        </w:rPr>
        <w:t>W punkcie XVI</w:t>
      </w:r>
      <w:r w:rsidR="00A37547" w:rsidRPr="00826FEC">
        <w:rPr>
          <w:rFonts w:ascii="Arial" w:hAnsi="Arial" w:cs="Arial"/>
          <w:sz w:val="24"/>
          <w:szCs w:val="24"/>
        </w:rPr>
        <w:t xml:space="preserve">.3. decyzji zobowiązałem zarządzającego składowiskiem do prowadzenia badań monitoringowych ścieków technologicznych </w:t>
      </w:r>
      <w:r w:rsidR="00A37547" w:rsidRPr="00826FEC">
        <w:rPr>
          <w:rFonts w:ascii="Arial" w:hAnsi="Arial" w:cs="Arial"/>
          <w:iCs/>
          <w:sz w:val="24"/>
          <w:szCs w:val="24"/>
        </w:rPr>
        <w:t xml:space="preserve">z węzła do mechaniczno – biologicznego przetwarzania odpadów, ścieków porządkowych </w:t>
      </w:r>
      <w:r w:rsidR="00A37547" w:rsidRPr="00826FEC">
        <w:rPr>
          <w:rFonts w:ascii="Arial" w:hAnsi="Arial" w:cs="Arial"/>
          <w:iCs/>
          <w:sz w:val="24"/>
          <w:szCs w:val="24"/>
        </w:rPr>
        <w:br/>
        <w:t xml:space="preserve">z instalacji do mechanicznej obróbki odpadów oraz ścieków z </w:t>
      </w:r>
      <w:r w:rsidR="00A37547" w:rsidRPr="00826FEC">
        <w:rPr>
          <w:rFonts w:ascii="Arial" w:hAnsi="Arial" w:cs="Arial"/>
          <w:sz w:val="24"/>
          <w:szCs w:val="24"/>
        </w:rPr>
        <w:t xml:space="preserve">biofiltra w zakresie ustalonym w pkt </w:t>
      </w:r>
      <w:r w:rsidRPr="00826FEC">
        <w:rPr>
          <w:rStyle w:val="Znak"/>
          <w:rFonts w:cs="Arial"/>
          <w:szCs w:val="24"/>
        </w:rPr>
        <w:t>X</w:t>
      </w:r>
      <w:r w:rsidR="00A37547" w:rsidRPr="00826FEC">
        <w:rPr>
          <w:rStyle w:val="Znak"/>
          <w:rFonts w:cs="Arial"/>
          <w:szCs w:val="24"/>
        </w:rPr>
        <w:t>.4.1.4.</w:t>
      </w:r>
      <w:r w:rsidR="00A37547" w:rsidRPr="00826FEC">
        <w:rPr>
          <w:rFonts w:ascii="Arial" w:hAnsi="Arial" w:cs="Arial"/>
          <w:sz w:val="24"/>
          <w:szCs w:val="24"/>
        </w:rPr>
        <w:t xml:space="preserve"> decyzji.</w:t>
      </w:r>
    </w:p>
    <w:p w:rsidR="0064032E" w:rsidRPr="00826FEC" w:rsidRDefault="00A37547" w:rsidP="00826FEC">
      <w:pPr>
        <w:spacing w:before="120" w:line="276" w:lineRule="auto"/>
        <w:ind w:firstLine="708"/>
        <w:contextualSpacing/>
        <w:jc w:val="both"/>
        <w:rPr>
          <w:rFonts w:ascii="Arial" w:hAnsi="Arial" w:cs="Arial"/>
          <w:sz w:val="24"/>
          <w:szCs w:val="24"/>
        </w:rPr>
      </w:pPr>
      <w:r w:rsidRPr="00A37547">
        <w:rPr>
          <w:rFonts w:ascii="Arial" w:hAnsi="Arial" w:cs="Arial"/>
          <w:bCs/>
          <w:sz w:val="24"/>
          <w:szCs w:val="24"/>
        </w:rPr>
        <w:t>Dodatkowo</w:t>
      </w:r>
      <w:r w:rsidR="00957F22">
        <w:rPr>
          <w:rFonts w:ascii="Arial" w:hAnsi="Arial" w:cs="Arial"/>
          <w:bCs/>
          <w:sz w:val="24"/>
          <w:szCs w:val="24"/>
        </w:rPr>
        <w:t>,</w:t>
      </w:r>
      <w:r w:rsidRPr="00A37547">
        <w:rPr>
          <w:rFonts w:ascii="Arial" w:hAnsi="Arial" w:cs="Arial"/>
          <w:bCs/>
          <w:sz w:val="24"/>
          <w:szCs w:val="24"/>
        </w:rPr>
        <w:t xml:space="preserve"> </w:t>
      </w:r>
      <w:r w:rsidR="00957F22">
        <w:rPr>
          <w:rFonts w:ascii="Arial" w:hAnsi="Arial" w:cs="Arial"/>
          <w:bCs/>
          <w:sz w:val="24"/>
          <w:szCs w:val="24"/>
        </w:rPr>
        <w:t>na terenie</w:t>
      </w:r>
      <w:r w:rsidRPr="00A37547">
        <w:rPr>
          <w:rFonts w:ascii="Arial" w:hAnsi="Arial" w:cs="Arial"/>
          <w:bCs/>
          <w:sz w:val="24"/>
          <w:szCs w:val="24"/>
        </w:rPr>
        <w:t xml:space="preserve"> instalacji powstawać będą tak zwane wody czyste. </w:t>
      </w:r>
      <w:r w:rsidR="001A4BE8">
        <w:rPr>
          <w:rFonts w:ascii="Arial" w:hAnsi="Arial" w:cs="Arial"/>
          <w:sz w:val="24"/>
        </w:rPr>
        <w:t xml:space="preserve">Wody </w:t>
      </w:r>
      <w:r w:rsidR="00957F22">
        <w:rPr>
          <w:rFonts w:ascii="Arial" w:hAnsi="Arial" w:cs="Arial"/>
          <w:sz w:val="24"/>
        </w:rPr>
        <w:t>opadowo - roztopowe</w:t>
      </w:r>
      <w:r w:rsidR="001A4BE8">
        <w:rPr>
          <w:rFonts w:ascii="Arial" w:hAnsi="Arial" w:cs="Arial"/>
          <w:sz w:val="24"/>
        </w:rPr>
        <w:t xml:space="preserve"> z dachów</w:t>
      </w:r>
      <w:r w:rsidRPr="00A37547">
        <w:rPr>
          <w:rFonts w:ascii="Arial" w:hAnsi="Arial" w:cs="Arial"/>
          <w:sz w:val="24"/>
        </w:rPr>
        <w:t xml:space="preserve"> odprowadzane będą do</w:t>
      </w:r>
      <w:r w:rsidRPr="00A37547">
        <w:rPr>
          <w:rFonts w:ascii="Arial" w:hAnsi="Arial" w:cs="Arial"/>
          <w:bCs/>
          <w:sz w:val="24"/>
        </w:rPr>
        <w:t xml:space="preserve"> zbiornika odparowująco – rozsączającego o pojemności około 200 m</w:t>
      </w:r>
      <w:r w:rsidRPr="00A37547">
        <w:rPr>
          <w:rFonts w:ascii="Arial" w:hAnsi="Arial" w:cs="Arial"/>
          <w:bCs/>
          <w:sz w:val="24"/>
          <w:vertAlign w:val="superscript"/>
        </w:rPr>
        <w:t xml:space="preserve">3 </w:t>
      </w:r>
      <w:r w:rsidRPr="00A37547">
        <w:rPr>
          <w:rFonts w:ascii="Arial" w:hAnsi="Arial" w:cs="Arial"/>
          <w:bCs/>
          <w:sz w:val="24"/>
        </w:rPr>
        <w:t>(</w:t>
      </w:r>
      <w:proofErr w:type="spellStart"/>
      <w:r w:rsidRPr="00A37547">
        <w:rPr>
          <w:rFonts w:ascii="Arial" w:hAnsi="Arial" w:cs="Arial"/>
          <w:bCs/>
          <w:sz w:val="24"/>
        </w:rPr>
        <w:t>ozn</w:t>
      </w:r>
      <w:proofErr w:type="spellEnd"/>
      <w:r w:rsidRPr="00A37547">
        <w:rPr>
          <w:rFonts w:ascii="Arial" w:hAnsi="Arial" w:cs="Arial"/>
          <w:bCs/>
          <w:sz w:val="24"/>
        </w:rPr>
        <w:t xml:space="preserve">. G), </w:t>
      </w:r>
      <w:r w:rsidR="00957F22">
        <w:rPr>
          <w:rFonts w:ascii="Arial" w:hAnsi="Arial" w:cs="Arial"/>
          <w:bCs/>
          <w:sz w:val="24"/>
        </w:rPr>
        <w:br/>
      </w:r>
      <w:r w:rsidRPr="00A37547">
        <w:rPr>
          <w:rFonts w:ascii="Arial" w:hAnsi="Arial" w:cs="Arial"/>
          <w:sz w:val="24"/>
        </w:rPr>
        <w:t xml:space="preserve">bez możliwości zakłócenia stosunków wodnych na działkach sąsiednich, </w:t>
      </w:r>
      <w:r w:rsidR="00957F22">
        <w:rPr>
          <w:rFonts w:ascii="Arial" w:hAnsi="Arial" w:cs="Arial"/>
          <w:sz w:val="24"/>
        </w:rPr>
        <w:br/>
      </w:r>
      <w:r w:rsidRPr="00A37547">
        <w:rPr>
          <w:rFonts w:ascii="Arial" w:hAnsi="Arial" w:cs="Arial"/>
          <w:sz w:val="24"/>
        </w:rPr>
        <w:t xml:space="preserve">w ilości </w:t>
      </w:r>
      <w:r w:rsidRPr="00A37547">
        <w:rPr>
          <w:rFonts w:ascii="Arial" w:hAnsi="Arial" w:cs="Arial"/>
          <w:sz w:val="24"/>
          <w:szCs w:val="24"/>
        </w:rPr>
        <w:t>Q śr. d. = 10,2 m</w:t>
      </w:r>
      <w:r w:rsidRPr="00A37547">
        <w:rPr>
          <w:rFonts w:ascii="Arial" w:hAnsi="Arial" w:cs="Arial"/>
          <w:sz w:val="24"/>
          <w:szCs w:val="24"/>
          <w:vertAlign w:val="superscript"/>
        </w:rPr>
        <w:t>3</w:t>
      </w:r>
      <w:r w:rsidRPr="00A37547">
        <w:rPr>
          <w:rFonts w:ascii="Arial" w:hAnsi="Arial" w:cs="Arial"/>
          <w:sz w:val="24"/>
          <w:szCs w:val="24"/>
        </w:rPr>
        <w:t>/d, Q śr. r. = 1117 m</w:t>
      </w:r>
      <w:r w:rsidRPr="00A37547">
        <w:rPr>
          <w:rFonts w:ascii="Arial" w:hAnsi="Arial" w:cs="Arial"/>
          <w:sz w:val="24"/>
          <w:szCs w:val="24"/>
          <w:vertAlign w:val="superscript"/>
        </w:rPr>
        <w:t>3</w:t>
      </w:r>
      <w:r w:rsidRPr="00A37547">
        <w:rPr>
          <w:rFonts w:ascii="Arial" w:hAnsi="Arial" w:cs="Arial"/>
          <w:sz w:val="24"/>
          <w:szCs w:val="24"/>
        </w:rPr>
        <w:t xml:space="preserve">/ r. </w:t>
      </w:r>
      <w:r w:rsidRPr="00A37547">
        <w:rPr>
          <w:rFonts w:ascii="Arial" w:hAnsi="Arial" w:cs="Arial"/>
          <w:sz w:val="24"/>
        </w:rPr>
        <w:t xml:space="preserve">Wody czyste z drenażu opaskowego wokół kwatery nr 2 </w:t>
      </w:r>
      <w:r w:rsidRPr="00A37547">
        <w:rPr>
          <w:rFonts w:ascii="Arial" w:hAnsi="Arial" w:cs="Arial"/>
          <w:bCs/>
          <w:sz w:val="24"/>
        </w:rPr>
        <w:t xml:space="preserve">wprowadzane będą </w:t>
      </w:r>
      <w:r w:rsidRPr="00A37547">
        <w:rPr>
          <w:rFonts w:ascii="Arial" w:hAnsi="Arial" w:cs="Arial"/>
          <w:sz w:val="24"/>
        </w:rPr>
        <w:t>do ziemnego zbiornika, zlokalizowanego na zachód od dojazdu do kwatery nr 2</w:t>
      </w:r>
      <w:r w:rsidRPr="00A37547">
        <w:rPr>
          <w:rFonts w:ascii="Arial" w:hAnsi="Arial" w:cs="Arial"/>
          <w:bCs/>
          <w:sz w:val="24"/>
        </w:rPr>
        <w:t>.</w:t>
      </w:r>
      <w:r w:rsidRPr="00A37547">
        <w:rPr>
          <w:rFonts w:ascii="Arial" w:hAnsi="Arial" w:cs="Arial"/>
          <w:bCs/>
          <w:sz w:val="24"/>
          <w:szCs w:val="24"/>
        </w:rPr>
        <w:t xml:space="preserve"> </w:t>
      </w:r>
      <w:r w:rsidRPr="00A37547">
        <w:rPr>
          <w:rFonts w:ascii="Arial" w:hAnsi="Arial" w:cs="Arial"/>
          <w:sz w:val="24"/>
          <w:szCs w:val="24"/>
        </w:rPr>
        <w:t>W</w:t>
      </w:r>
      <w:r w:rsidR="00F776A8">
        <w:rPr>
          <w:rFonts w:ascii="Arial" w:hAnsi="Arial" w:cs="Arial"/>
          <w:bCs/>
          <w:sz w:val="24"/>
        </w:rPr>
        <w:t xml:space="preserve">ody deszczowe </w:t>
      </w:r>
      <w:r w:rsidR="00957F22">
        <w:rPr>
          <w:rFonts w:ascii="Arial" w:hAnsi="Arial" w:cs="Arial"/>
          <w:bCs/>
          <w:sz w:val="24"/>
        </w:rPr>
        <w:br/>
      </w:r>
      <w:r w:rsidRPr="00A37547">
        <w:rPr>
          <w:rFonts w:ascii="Arial" w:hAnsi="Arial" w:cs="Arial"/>
          <w:bCs/>
          <w:sz w:val="24"/>
        </w:rPr>
        <w:t xml:space="preserve">i napływowe spoza terenu instalacji MBP </w:t>
      </w:r>
      <w:r w:rsidRPr="00A37547">
        <w:rPr>
          <w:rFonts w:ascii="Arial" w:hAnsi="Arial" w:cs="Arial"/>
          <w:sz w:val="24"/>
          <w:szCs w:val="24"/>
        </w:rPr>
        <w:t>odprowadzane będą rowem o</w:t>
      </w:r>
      <w:r w:rsidR="001A4BE8">
        <w:rPr>
          <w:rFonts w:ascii="Arial" w:hAnsi="Arial" w:cs="Arial"/>
          <w:sz w:val="24"/>
          <w:szCs w:val="24"/>
        </w:rPr>
        <w:t>paskowym do ziemi</w:t>
      </w:r>
      <w:r w:rsidRPr="00A37547">
        <w:rPr>
          <w:rFonts w:ascii="Arial" w:hAnsi="Arial" w:cs="Arial"/>
          <w:sz w:val="24"/>
          <w:szCs w:val="24"/>
        </w:rPr>
        <w:t xml:space="preserve"> poza teren inwestycji, na teren Inwestora jako wody niezanieczyszczone, bez możliwości zakłócenia stosunków wodnych na działkach sąsiednich. Rowy opaskowe będą urządzone tj. będą mieć uformowane dna oraz skarpy. </w:t>
      </w:r>
    </w:p>
    <w:p w:rsidR="003D3ABB" w:rsidRDefault="003D3ABB" w:rsidP="00A37547">
      <w:pPr>
        <w:pStyle w:val="Default"/>
        <w:spacing w:line="276" w:lineRule="auto"/>
        <w:ind w:firstLine="708"/>
        <w:jc w:val="both"/>
        <w:rPr>
          <w:rFonts w:ascii="Arial" w:hAnsi="Arial" w:cs="Arial"/>
          <w:color w:val="auto"/>
        </w:rPr>
      </w:pPr>
      <w:r>
        <w:rPr>
          <w:rFonts w:ascii="Arial" w:hAnsi="Arial" w:cs="Arial"/>
          <w:color w:val="auto"/>
        </w:rPr>
        <w:t xml:space="preserve">Eksploatowane składowisko oraz instalacja MBP </w:t>
      </w:r>
      <w:r w:rsidRPr="003D3ABB">
        <w:rPr>
          <w:rFonts w:ascii="Arial" w:hAnsi="Arial" w:cs="Arial"/>
          <w:color w:val="auto"/>
        </w:rPr>
        <w:t xml:space="preserve">nie zalicza się do zakładów </w:t>
      </w:r>
      <w:r w:rsidRPr="003D3ABB">
        <w:rPr>
          <w:rFonts w:ascii="Arial" w:hAnsi="Arial" w:cs="Arial"/>
          <w:color w:val="auto"/>
        </w:rPr>
        <w:br/>
        <w:t xml:space="preserve">o zwiększonym ryzyku występowania </w:t>
      </w:r>
      <w:r w:rsidRPr="00294C2F">
        <w:rPr>
          <w:rFonts w:ascii="Arial" w:hAnsi="Arial" w:cs="Arial"/>
          <w:bCs/>
          <w:color w:val="auto"/>
        </w:rPr>
        <w:t>awarii</w:t>
      </w:r>
      <w:r w:rsidRPr="00294C2F">
        <w:rPr>
          <w:rFonts w:ascii="Arial" w:hAnsi="Arial" w:cs="Arial"/>
          <w:color w:val="auto"/>
        </w:rPr>
        <w:t xml:space="preserve"> </w:t>
      </w:r>
      <w:r w:rsidRPr="003D3ABB">
        <w:rPr>
          <w:rFonts w:ascii="Arial" w:hAnsi="Arial" w:cs="Arial"/>
          <w:color w:val="auto"/>
        </w:rPr>
        <w:t xml:space="preserve">lub zakładu o dużym ryzyku występowania poważnej awarii przemysłowej zgodnie z rozporządzeniem Ministra Gospodarki z dnia 9 kwietnia 2002 roku w sprawie rodzajów i ilości substancji niebezpiecznych, których znajdowanie się w zakładzie decyduje o zaliczeniu go do zakładu o zwiększonym ryzyku albo zakładu o dużym ryzyku występowania poważnej awarii przemysłowej (Dz. U. Nr 58 poz. 535 ze zm.). </w:t>
      </w:r>
    </w:p>
    <w:p w:rsidR="00A8634C" w:rsidRDefault="003D3ABB" w:rsidP="007724ED">
      <w:pPr>
        <w:pStyle w:val="Default"/>
        <w:spacing w:line="276" w:lineRule="auto"/>
        <w:jc w:val="both"/>
        <w:rPr>
          <w:rFonts w:ascii="Arial" w:hAnsi="Arial" w:cs="Arial"/>
          <w:color w:val="auto"/>
        </w:rPr>
      </w:pPr>
      <w:r w:rsidRPr="003D3ABB">
        <w:rPr>
          <w:rFonts w:ascii="Arial" w:hAnsi="Arial" w:cs="Arial"/>
          <w:color w:val="auto"/>
        </w:rPr>
        <w:t xml:space="preserve">Zgodnie z art. 211 ust. 2 pkt. 4 ustawy Prawo ochrony środowiska w </w:t>
      </w:r>
      <w:r w:rsidR="001E329C" w:rsidRPr="001E329C">
        <w:rPr>
          <w:rFonts w:ascii="Arial" w:hAnsi="Arial" w:cs="Arial"/>
          <w:color w:val="auto"/>
        </w:rPr>
        <w:t>punkcie X</w:t>
      </w:r>
      <w:r w:rsidR="00F776A8">
        <w:rPr>
          <w:rFonts w:ascii="Arial" w:hAnsi="Arial" w:cs="Arial"/>
          <w:color w:val="auto"/>
        </w:rPr>
        <w:t>III</w:t>
      </w:r>
      <w:r w:rsidRPr="001E329C">
        <w:rPr>
          <w:rFonts w:ascii="Arial" w:hAnsi="Arial" w:cs="Arial"/>
          <w:color w:val="auto"/>
        </w:rPr>
        <w:t>.</w:t>
      </w:r>
      <w:r w:rsidRPr="003D3ABB">
        <w:rPr>
          <w:rFonts w:ascii="Arial" w:hAnsi="Arial" w:cs="Arial"/>
          <w:color w:val="auto"/>
        </w:rPr>
        <w:t xml:space="preserve"> pozwolenia określiłem sposoby postępowania w przypadku sytuacji awaryjnych oraz ustaliłem wymóg informowania o wystąpieniu awarii. W celu wyeliminowania negatywnych skutków mogących doprowadzić do skażenia środowiska naturalnego w </w:t>
      </w:r>
      <w:r w:rsidR="007C3576">
        <w:rPr>
          <w:rFonts w:ascii="Arial" w:hAnsi="Arial" w:cs="Arial"/>
          <w:color w:val="auto"/>
        </w:rPr>
        <w:t>przypadku</w:t>
      </w:r>
      <w:r w:rsidRPr="003D3ABB">
        <w:rPr>
          <w:rFonts w:ascii="Arial" w:hAnsi="Arial" w:cs="Arial"/>
          <w:color w:val="auto"/>
        </w:rPr>
        <w:t xml:space="preserve"> sytuacji awaryjnych</w:t>
      </w:r>
      <w:r w:rsidR="007C3576">
        <w:rPr>
          <w:rFonts w:ascii="Arial" w:hAnsi="Arial" w:cs="Arial"/>
          <w:color w:val="auto"/>
        </w:rPr>
        <w:t>,</w:t>
      </w:r>
      <w:r w:rsidRPr="003D3ABB">
        <w:rPr>
          <w:rFonts w:ascii="Arial" w:hAnsi="Arial" w:cs="Arial"/>
          <w:color w:val="auto"/>
        </w:rPr>
        <w:t xml:space="preserve"> zarządzający </w:t>
      </w:r>
      <w:r>
        <w:rPr>
          <w:rFonts w:ascii="Arial" w:hAnsi="Arial" w:cs="Arial"/>
          <w:color w:val="auto"/>
        </w:rPr>
        <w:t>instalacją</w:t>
      </w:r>
      <w:r w:rsidRPr="003D3ABB">
        <w:rPr>
          <w:rFonts w:ascii="Arial" w:hAnsi="Arial" w:cs="Arial"/>
          <w:color w:val="auto"/>
        </w:rPr>
        <w:t xml:space="preserve"> opracował procedurę postępowania podczas awarii (załącznik nr 2 do niniejszej decyzji). Ponadto, składowisko odpadów </w:t>
      </w:r>
      <w:r w:rsidR="00A8634C">
        <w:rPr>
          <w:rFonts w:ascii="Arial" w:hAnsi="Arial" w:cs="Arial"/>
          <w:color w:val="auto"/>
        </w:rPr>
        <w:t xml:space="preserve">oraz instalacja MBP będą </w:t>
      </w:r>
      <w:r w:rsidRPr="003D3ABB">
        <w:rPr>
          <w:rFonts w:ascii="Arial" w:hAnsi="Arial" w:cs="Arial"/>
          <w:color w:val="auto"/>
        </w:rPr>
        <w:t xml:space="preserve">obsługiwane i dozorowane przez 24 godziny na dobę. </w:t>
      </w:r>
    </w:p>
    <w:p w:rsidR="003D3ABB" w:rsidRPr="003D3ABB" w:rsidRDefault="003D3ABB" w:rsidP="004552F5">
      <w:pPr>
        <w:pStyle w:val="Default"/>
        <w:spacing w:line="276" w:lineRule="auto"/>
        <w:ind w:firstLine="708"/>
        <w:jc w:val="both"/>
        <w:rPr>
          <w:rFonts w:ascii="Arial" w:hAnsi="Arial" w:cs="Arial"/>
          <w:color w:val="auto"/>
        </w:rPr>
      </w:pPr>
      <w:r w:rsidRPr="003D3ABB">
        <w:rPr>
          <w:rFonts w:ascii="Arial" w:hAnsi="Arial" w:cs="Arial"/>
        </w:rPr>
        <w:lastRenderedPageBreak/>
        <w:t>Pracownicy posiadają odpowiednie kwalifikacje w zakresie pełnionych funkcji, obsługiwanych maszyn, urządzeń oraz zostali przeszkoleni w zakresie obowiązków wynikających z eksploatacji instalacji, gospodarki odpadami oraz przepisami BHP</w:t>
      </w:r>
      <w:r w:rsidR="00A8634C">
        <w:rPr>
          <w:rFonts w:ascii="Arial" w:hAnsi="Arial" w:cs="Arial"/>
        </w:rPr>
        <w:br/>
      </w:r>
      <w:r w:rsidRPr="003D3ABB">
        <w:rPr>
          <w:rFonts w:ascii="Arial" w:hAnsi="Arial" w:cs="Arial"/>
        </w:rPr>
        <w:t xml:space="preserve"> i ochrony przeciwpożarowej.</w:t>
      </w:r>
    </w:p>
    <w:p w:rsidR="00A8634C" w:rsidRPr="00A8634C" w:rsidRDefault="00A8634C" w:rsidP="007724ED">
      <w:pPr>
        <w:tabs>
          <w:tab w:val="num" w:pos="773"/>
        </w:tabs>
        <w:spacing w:line="276" w:lineRule="auto"/>
        <w:jc w:val="both"/>
        <w:rPr>
          <w:rFonts w:ascii="Arial" w:hAnsi="Arial" w:cs="Arial"/>
          <w:sz w:val="24"/>
          <w:szCs w:val="24"/>
        </w:rPr>
      </w:pPr>
      <w:r>
        <w:rPr>
          <w:rFonts w:ascii="Arial" w:hAnsi="Arial" w:cs="Arial"/>
          <w:sz w:val="24"/>
          <w:szCs w:val="24"/>
        </w:rPr>
        <w:tab/>
      </w:r>
      <w:r w:rsidRPr="00A8634C">
        <w:rPr>
          <w:rFonts w:ascii="Arial" w:hAnsi="Arial" w:cs="Arial"/>
          <w:sz w:val="24"/>
          <w:szCs w:val="24"/>
        </w:rPr>
        <w:t xml:space="preserve">W punkcie </w:t>
      </w:r>
      <w:r w:rsidR="00F776A8">
        <w:rPr>
          <w:rFonts w:ascii="Arial" w:hAnsi="Arial" w:cs="Arial"/>
          <w:sz w:val="24"/>
          <w:szCs w:val="24"/>
        </w:rPr>
        <w:t>XII</w:t>
      </w:r>
      <w:r w:rsidRPr="00A8634C">
        <w:rPr>
          <w:rFonts w:ascii="Arial" w:hAnsi="Arial" w:cs="Arial"/>
          <w:sz w:val="24"/>
          <w:szCs w:val="24"/>
        </w:rPr>
        <w:t xml:space="preserve">. decyzji ustaliłem ilości przewidywanych do wykorzystania energii, materiałów, </w:t>
      </w:r>
      <w:r w:rsidRPr="00294C2F">
        <w:rPr>
          <w:rFonts w:ascii="Arial" w:hAnsi="Arial" w:cs="Arial"/>
          <w:bCs/>
          <w:sz w:val="24"/>
          <w:szCs w:val="24"/>
        </w:rPr>
        <w:t>surowców i paliw</w:t>
      </w:r>
      <w:r w:rsidRPr="00294C2F">
        <w:rPr>
          <w:rFonts w:ascii="Arial" w:hAnsi="Arial" w:cs="Arial"/>
          <w:sz w:val="24"/>
          <w:szCs w:val="24"/>
        </w:rPr>
        <w:t>.</w:t>
      </w:r>
      <w:r w:rsidRPr="00A8634C">
        <w:rPr>
          <w:rFonts w:ascii="Arial" w:hAnsi="Arial" w:cs="Arial"/>
          <w:sz w:val="24"/>
          <w:szCs w:val="24"/>
        </w:rPr>
        <w:t xml:space="preserve"> </w:t>
      </w:r>
      <w:r w:rsidR="00234478">
        <w:rPr>
          <w:rFonts w:ascii="Arial" w:hAnsi="Arial" w:cs="Arial"/>
          <w:sz w:val="24"/>
          <w:szCs w:val="24"/>
        </w:rPr>
        <w:t xml:space="preserve">W </w:t>
      </w:r>
      <w:r w:rsidR="00234478" w:rsidRPr="00826FEC">
        <w:rPr>
          <w:rFonts w:ascii="Arial" w:hAnsi="Arial" w:cs="Arial"/>
          <w:sz w:val="24"/>
          <w:szCs w:val="24"/>
        </w:rPr>
        <w:t>punkcie XIV.</w:t>
      </w:r>
      <w:r w:rsidR="00826FEC" w:rsidRPr="00826FEC">
        <w:rPr>
          <w:rFonts w:ascii="Arial" w:hAnsi="Arial" w:cs="Arial"/>
          <w:sz w:val="24"/>
          <w:szCs w:val="24"/>
        </w:rPr>
        <w:t>25</w:t>
      </w:r>
      <w:r w:rsidR="00234478" w:rsidRPr="00826FEC">
        <w:rPr>
          <w:rFonts w:ascii="Arial" w:hAnsi="Arial" w:cs="Arial"/>
          <w:sz w:val="24"/>
          <w:szCs w:val="24"/>
        </w:rPr>
        <w:t>. decyzji,</w:t>
      </w:r>
      <w:r w:rsidR="00234478">
        <w:rPr>
          <w:rFonts w:ascii="Arial" w:hAnsi="Arial" w:cs="Arial"/>
          <w:sz w:val="24"/>
          <w:szCs w:val="24"/>
        </w:rPr>
        <w:t xml:space="preserve"> z</w:t>
      </w:r>
      <w:r w:rsidRPr="00A8634C">
        <w:rPr>
          <w:rFonts w:ascii="Arial" w:hAnsi="Arial" w:cs="Arial"/>
          <w:sz w:val="24"/>
          <w:szCs w:val="24"/>
        </w:rPr>
        <w:t xml:space="preserve">obowiązałem również zarządzającego instalacją do monitorowania ilości zużywanych mediów oraz podejmowania działań ograniczających ich zużycie. </w:t>
      </w:r>
    </w:p>
    <w:p w:rsidR="00A8634C" w:rsidRPr="00A8634C" w:rsidRDefault="00826FEC" w:rsidP="007724ED">
      <w:pPr>
        <w:pStyle w:val="Default"/>
        <w:spacing w:line="276" w:lineRule="auto"/>
        <w:ind w:firstLine="720"/>
        <w:jc w:val="both"/>
        <w:rPr>
          <w:rFonts w:ascii="Arial" w:hAnsi="Arial" w:cs="Arial"/>
          <w:color w:val="auto"/>
        </w:rPr>
      </w:pPr>
      <w:r>
        <w:rPr>
          <w:rFonts w:ascii="Arial" w:hAnsi="Arial" w:cs="Arial"/>
          <w:color w:val="auto"/>
        </w:rPr>
        <w:t>Z</w:t>
      </w:r>
      <w:r w:rsidRPr="00A8634C">
        <w:rPr>
          <w:rFonts w:ascii="Arial" w:hAnsi="Arial" w:cs="Arial"/>
          <w:color w:val="auto"/>
        </w:rPr>
        <w:t xml:space="preserve">godnie z art. 211 ust. 3 ustawy Prawo ochrony środowiska </w:t>
      </w:r>
      <w:r>
        <w:rPr>
          <w:rFonts w:ascii="Arial" w:hAnsi="Arial" w:cs="Arial"/>
          <w:color w:val="auto"/>
        </w:rPr>
        <w:t xml:space="preserve">w </w:t>
      </w:r>
      <w:r w:rsidR="00A8634C" w:rsidRPr="00A8634C">
        <w:rPr>
          <w:rFonts w:ascii="Arial" w:hAnsi="Arial" w:cs="Arial"/>
          <w:color w:val="auto"/>
        </w:rPr>
        <w:t>punkcie X</w:t>
      </w:r>
      <w:r w:rsidR="00234478">
        <w:rPr>
          <w:rFonts w:ascii="Arial" w:hAnsi="Arial" w:cs="Arial"/>
          <w:color w:val="auto"/>
        </w:rPr>
        <w:t>I</w:t>
      </w:r>
      <w:r w:rsidR="00A8634C" w:rsidRPr="00A8634C">
        <w:rPr>
          <w:rFonts w:ascii="Arial" w:hAnsi="Arial" w:cs="Arial"/>
          <w:color w:val="auto"/>
        </w:rPr>
        <w:t xml:space="preserve">V. decyzji ustaliłem wymagania konieczne dla osiągnięcia wysokiego poziomu ochrony środowiska jako </w:t>
      </w:r>
      <w:r w:rsidR="00A8634C" w:rsidRPr="00294C2F">
        <w:rPr>
          <w:rFonts w:ascii="Arial" w:hAnsi="Arial" w:cs="Arial"/>
          <w:bCs/>
          <w:color w:val="auto"/>
        </w:rPr>
        <w:t>całośc</w:t>
      </w:r>
      <w:r w:rsidR="00A8634C" w:rsidRPr="00294C2F">
        <w:rPr>
          <w:rFonts w:ascii="Arial" w:hAnsi="Arial" w:cs="Arial"/>
          <w:color w:val="auto"/>
        </w:rPr>
        <w:t>i.</w:t>
      </w:r>
      <w:r w:rsidR="00A8634C" w:rsidRPr="00A8634C">
        <w:rPr>
          <w:rFonts w:ascii="Arial" w:hAnsi="Arial" w:cs="Arial"/>
          <w:color w:val="auto"/>
        </w:rPr>
        <w:t xml:space="preserve"> </w:t>
      </w:r>
    </w:p>
    <w:p w:rsidR="001A37E4" w:rsidRPr="00A8634C" w:rsidRDefault="00234478" w:rsidP="00826FEC">
      <w:pPr>
        <w:spacing w:line="276" w:lineRule="auto"/>
        <w:ind w:firstLine="708"/>
        <w:jc w:val="both"/>
        <w:rPr>
          <w:rFonts w:ascii="Arial" w:hAnsi="Arial" w:cs="Arial"/>
          <w:color w:val="000000"/>
          <w:sz w:val="24"/>
          <w:szCs w:val="24"/>
        </w:rPr>
      </w:pPr>
      <w:r>
        <w:rPr>
          <w:rFonts w:ascii="Arial" w:hAnsi="Arial" w:cs="Arial"/>
          <w:sz w:val="24"/>
          <w:szCs w:val="24"/>
        </w:rPr>
        <w:t>W punktach  XV</w:t>
      </w:r>
      <w:r w:rsidR="00A8634C" w:rsidRPr="00A8634C">
        <w:rPr>
          <w:rFonts w:ascii="Arial" w:hAnsi="Arial" w:cs="Arial"/>
          <w:sz w:val="24"/>
          <w:szCs w:val="24"/>
        </w:rPr>
        <w:t>.</w:t>
      </w:r>
      <w:r w:rsidR="00A8634C" w:rsidRPr="00A8634C">
        <w:rPr>
          <w:rFonts w:ascii="Arial" w:hAnsi="Arial" w:cs="Arial"/>
          <w:b/>
          <w:sz w:val="24"/>
          <w:szCs w:val="24"/>
        </w:rPr>
        <w:t xml:space="preserve"> </w:t>
      </w:r>
      <w:r>
        <w:rPr>
          <w:rFonts w:ascii="Arial" w:hAnsi="Arial" w:cs="Arial"/>
          <w:sz w:val="24"/>
          <w:szCs w:val="24"/>
        </w:rPr>
        <w:t>i XVI</w:t>
      </w:r>
      <w:r w:rsidR="00A8634C" w:rsidRPr="00A8634C">
        <w:rPr>
          <w:rFonts w:ascii="Arial" w:hAnsi="Arial" w:cs="Arial"/>
          <w:sz w:val="24"/>
          <w:szCs w:val="24"/>
        </w:rPr>
        <w:t>.</w:t>
      </w:r>
      <w:r w:rsidR="00A8634C" w:rsidRPr="00A8634C">
        <w:rPr>
          <w:rFonts w:ascii="Arial" w:hAnsi="Arial" w:cs="Arial"/>
          <w:b/>
          <w:sz w:val="24"/>
          <w:szCs w:val="24"/>
        </w:rPr>
        <w:t xml:space="preserve"> </w:t>
      </w:r>
      <w:r w:rsidR="00A8634C" w:rsidRPr="00A8634C">
        <w:rPr>
          <w:rFonts w:ascii="Arial" w:hAnsi="Arial" w:cs="Arial"/>
          <w:sz w:val="24"/>
          <w:szCs w:val="24"/>
        </w:rPr>
        <w:t xml:space="preserve">niniejszej decyzji, zgodnie z art. 188 ust. 3 pkt. 5 ustawy Prawo ochrony środowiska ustaliłem obowiązek prowadzenia </w:t>
      </w:r>
      <w:r w:rsidR="00A8634C" w:rsidRPr="00A8634C">
        <w:rPr>
          <w:rFonts w:ascii="Arial" w:hAnsi="Arial" w:cs="Arial"/>
          <w:bCs/>
          <w:sz w:val="24"/>
          <w:szCs w:val="24"/>
        </w:rPr>
        <w:t>pomiarów i ewi</w:t>
      </w:r>
      <w:r w:rsidR="0013696E">
        <w:rPr>
          <w:rFonts w:ascii="Arial" w:hAnsi="Arial" w:cs="Arial"/>
          <w:bCs/>
          <w:sz w:val="24"/>
          <w:szCs w:val="24"/>
        </w:rPr>
        <w:t xml:space="preserve">dencjonowania wielkości emisji </w:t>
      </w:r>
      <w:r w:rsidR="00A8634C" w:rsidRPr="00A8634C">
        <w:rPr>
          <w:rFonts w:ascii="Arial" w:hAnsi="Arial" w:cs="Arial"/>
          <w:bCs/>
          <w:sz w:val="24"/>
          <w:szCs w:val="24"/>
        </w:rPr>
        <w:t xml:space="preserve">do środowiska w sposób zgodny z przepisami szczegółowymi w tym zakresie oraz wskazałem zakres działań podejmowanych </w:t>
      </w:r>
      <w:r w:rsidR="00A8634C" w:rsidRPr="00A8634C">
        <w:rPr>
          <w:rFonts w:ascii="Arial" w:hAnsi="Arial" w:cs="Arial"/>
          <w:bCs/>
          <w:sz w:val="24"/>
          <w:szCs w:val="24"/>
        </w:rPr>
        <w:br/>
        <w:t>w ramach monitorowania i kontroli działalności objętej zezwoleniem. Zarządzający składowiskiem jest obowiązany prowadzić monitoring składowiska odpadów w fazie eksploatacyjnej i poeksploatacyjnej</w:t>
      </w:r>
      <w:r w:rsidR="00A8634C">
        <w:rPr>
          <w:rFonts w:ascii="Arial" w:hAnsi="Arial" w:cs="Arial"/>
          <w:bCs/>
          <w:sz w:val="24"/>
          <w:szCs w:val="24"/>
        </w:rPr>
        <w:t xml:space="preserve"> oraz monitoring technologiczny instalacji MBP.</w:t>
      </w:r>
    </w:p>
    <w:p w:rsidR="003D3ABB" w:rsidRDefault="003D3ABB" w:rsidP="007724ED">
      <w:pPr>
        <w:tabs>
          <w:tab w:val="left" w:pos="567"/>
        </w:tabs>
        <w:spacing w:line="276" w:lineRule="auto"/>
        <w:jc w:val="both"/>
        <w:rPr>
          <w:rFonts w:ascii="Arial" w:hAnsi="Arial" w:cs="Arial"/>
          <w:b/>
          <w:bCs/>
          <w:color w:val="E36C0A"/>
          <w:sz w:val="24"/>
          <w:szCs w:val="24"/>
          <w:u w:val="single"/>
        </w:rPr>
      </w:pPr>
    </w:p>
    <w:p w:rsidR="00A8634C" w:rsidRPr="00A8634C" w:rsidRDefault="00A8634C" w:rsidP="007724ED">
      <w:pPr>
        <w:pStyle w:val="Tekstpodstawowy3"/>
        <w:spacing w:after="0" w:line="276" w:lineRule="auto"/>
        <w:ind w:firstLine="360"/>
        <w:jc w:val="both"/>
        <w:rPr>
          <w:rFonts w:ascii="Arial" w:hAnsi="Arial" w:cs="Arial"/>
          <w:sz w:val="24"/>
          <w:szCs w:val="24"/>
          <w:u w:val="single"/>
        </w:rPr>
      </w:pPr>
      <w:r w:rsidRPr="00A8634C">
        <w:rPr>
          <w:rFonts w:ascii="Arial" w:hAnsi="Arial" w:cs="Arial"/>
          <w:sz w:val="24"/>
          <w:szCs w:val="24"/>
          <w:u w:val="single"/>
        </w:rPr>
        <w:t>Dla składowisk odpadów w aktualnym stanie prawnym podstawowe elementy najlepszej dostępnej techniki zawierają:</w:t>
      </w:r>
    </w:p>
    <w:p w:rsidR="00A8634C" w:rsidRPr="00A8634C" w:rsidRDefault="00A8634C" w:rsidP="006D0904">
      <w:pPr>
        <w:numPr>
          <w:ilvl w:val="0"/>
          <w:numId w:val="46"/>
        </w:numPr>
        <w:tabs>
          <w:tab w:val="clear" w:pos="773"/>
          <w:tab w:val="num" w:pos="360"/>
        </w:tabs>
        <w:spacing w:line="276" w:lineRule="auto"/>
        <w:ind w:left="360"/>
        <w:jc w:val="both"/>
        <w:rPr>
          <w:rFonts w:ascii="Arial" w:hAnsi="Arial" w:cs="Arial"/>
          <w:sz w:val="24"/>
          <w:szCs w:val="24"/>
        </w:rPr>
      </w:pPr>
      <w:r w:rsidRPr="00A8634C">
        <w:rPr>
          <w:rFonts w:ascii="Arial" w:hAnsi="Arial" w:cs="Arial"/>
          <w:sz w:val="24"/>
          <w:szCs w:val="24"/>
        </w:rPr>
        <w:t>ustawa z dn. 14 grudnia 2012 r. o odpadach (Dz. U. z 2013 r. poz. 21 ze zm.),</w:t>
      </w:r>
    </w:p>
    <w:p w:rsidR="00A8634C" w:rsidRPr="00A8634C" w:rsidRDefault="00A8634C" w:rsidP="006D0904">
      <w:pPr>
        <w:numPr>
          <w:ilvl w:val="0"/>
          <w:numId w:val="46"/>
        </w:numPr>
        <w:tabs>
          <w:tab w:val="clear" w:pos="773"/>
          <w:tab w:val="num" w:pos="360"/>
        </w:tabs>
        <w:spacing w:line="276" w:lineRule="auto"/>
        <w:ind w:left="360"/>
        <w:jc w:val="both"/>
        <w:rPr>
          <w:rFonts w:ascii="Arial" w:hAnsi="Arial" w:cs="Arial"/>
          <w:sz w:val="24"/>
          <w:szCs w:val="24"/>
        </w:rPr>
      </w:pPr>
      <w:r w:rsidRPr="00A8634C">
        <w:rPr>
          <w:rFonts w:ascii="Arial" w:hAnsi="Arial" w:cs="Arial"/>
          <w:sz w:val="24"/>
          <w:szCs w:val="24"/>
        </w:rPr>
        <w:t>rozporządzenie Ministra Środowiska z dnia 30 kwietnia 2013 r. w sprawie składowisk odpadów (Dz. U. z 2013 r. poz. 523),</w:t>
      </w:r>
    </w:p>
    <w:p w:rsidR="00A8634C" w:rsidRPr="00A8634C" w:rsidRDefault="00A8634C" w:rsidP="006D0904">
      <w:pPr>
        <w:numPr>
          <w:ilvl w:val="0"/>
          <w:numId w:val="46"/>
        </w:numPr>
        <w:tabs>
          <w:tab w:val="clear" w:pos="773"/>
          <w:tab w:val="num" w:pos="360"/>
        </w:tabs>
        <w:spacing w:line="276" w:lineRule="auto"/>
        <w:ind w:left="360"/>
        <w:jc w:val="both"/>
        <w:rPr>
          <w:rFonts w:ascii="Arial" w:hAnsi="Arial" w:cs="Arial"/>
          <w:sz w:val="24"/>
          <w:szCs w:val="24"/>
        </w:rPr>
      </w:pPr>
      <w:r w:rsidRPr="00A8634C">
        <w:rPr>
          <w:rFonts w:ascii="Arial" w:hAnsi="Arial" w:cs="Arial"/>
          <w:sz w:val="24"/>
          <w:szCs w:val="24"/>
        </w:rPr>
        <w:t>rozporządzenie Ministra Gospodarki z dnia 30 października 2002r. w sprawie rodzajów odpadów, które mogą być składowane w sposób nieselektywny (Dz. U. Nr 191 poz. 1595),</w:t>
      </w:r>
    </w:p>
    <w:p w:rsidR="00A8634C" w:rsidRPr="00A8634C" w:rsidRDefault="00A8634C" w:rsidP="006D0904">
      <w:pPr>
        <w:numPr>
          <w:ilvl w:val="0"/>
          <w:numId w:val="46"/>
        </w:numPr>
        <w:tabs>
          <w:tab w:val="clear" w:pos="773"/>
          <w:tab w:val="num" w:pos="360"/>
        </w:tabs>
        <w:spacing w:line="276" w:lineRule="auto"/>
        <w:ind w:left="360"/>
        <w:jc w:val="both"/>
        <w:rPr>
          <w:rFonts w:ascii="Arial" w:hAnsi="Arial" w:cs="Arial"/>
          <w:sz w:val="24"/>
          <w:szCs w:val="24"/>
        </w:rPr>
      </w:pPr>
      <w:r w:rsidRPr="00A8634C">
        <w:rPr>
          <w:rFonts w:ascii="Arial" w:hAnsi="Arial" w:cs="Arial"/>
          <w:sz w:val="24"/>
          <w:szCs w:val="24"/>
        </w:rPr>
        <w:t>rozporządzenie Ministra Gospodarki z dnia 8 stycznia 2013 r. w sprawie kryteriów oraz procedur dopuszczania odpadów do składowania na składowisku odpadów danego typu (Dz. U. z 2013 r. poz. 38):</w:t>
      </w:r>
    </w:p>
    <w:p w:rsidR="00A8634C" w:rsidRPr="00A8634C" w:rsidRDefault="00A8634C" w:rsidP="00A8634C">
      <w:pPr>
        <w:jc w:val="both"/>
        <w:rPr>
          <w:rFonts w:ascii="Arial" w:hAnsi="Arial" w:cs="Arial"/>
          <w:sz w:val="24"/>
          <w:szCs w:val="24"/>
        </w:rPr>
      </w:pPr>
    </w:p>
    <w:p w:rsidR="00E65C66" w:rsidRPr="00CD5F66" w:rsidRDefault="00A8634C" w:rsidP="00E65C66">
      <w:pPr>
        <w:jc w:val="both"/>
        <w:rPr>
          <w:rFonts w:ascii="Arial" w:hAnsi="Arial" w:cs="Arial"/>
          <w:sz w:val="24"/>
          <w:szCs w:val="24"/>
          <w:u w:val="single"/>
        </w:rPr>
      </w:pPr>
      <w:r w:rsidRPr="00A8634C">
        <w:rPr>
          <w:rFonts w:ascii="Arial" w:hAnsi="Arial" w:cs="Arial"/>
          <w:sz w:val="24"/>
          <w:szCs w:val="24"/>
          <w:u w:val="single"/>
        </w:rPr>
        <w:t xml:space="preserve">Porównanie rozwiązań stosowanych w instalacji </w:t>
      </w:r>
      <w:r w:rsidR="00826FEC">
        <w:rPr>
          <w:rFonts w:ascii="Arial" w:hAnsi="Arial" w:cs="Arial"/>
          <w:sz w:val="24"/>
          <w:szCs w:val="24"/>
          <w:u w:val="single"/>
        </w:rPr>
        <w:t xml:space="preserve">IPPC </w:t>
      </w:r>
      <w:r w:rsidRPr="00A8634C">
        <w:rPr>
          <w:rFonts w:ascii="Arial" w:hAnsi="Arial" w:cs="Arial"/>
          <w:sz w:val="24"/>
          <w:szCs w:val="24"/>
          <w:u w:val="single"/>
        </w:rPr>
        <w:t>do wymogów Najlepszej Dostępnej Techniki:</w:t>
      </w:r>
    </w:p>
    <w:tbl>
      <w:tblPr>
        <w:tblW w:w="9165" w:type="dxa"/>
        <w:tblInd w:w="108" w:type="dxa"/>
        <w:tblLook w:val="0000" w:firstRow="0" w:lastRow="0" w:firstColumn="0" w:lastColumn="0" w:noHBand="0" w:noVBand="0"/>
        <w:tblCaption w:val="Porównanie rozwiązań stosowanych w instalacji IPPC do wymogów Najlepszej Dostępnej Techniki"/>
      </w:tblPr>
      <w:tblGrid>
        <w:gridCol w:w="546"/>
        <w:gridCol w:w="4314"/>
        <w:gridCol w:w="4305"/>
      </w:tblGrid>
      <w:tr w:rsidR="00E65C66" w:rsidRPr="005200E0">
        <w:tc>
          <w:tcPr>
            <w:tcW w:w="546" w:type="dxa"/>
            <w:tcBorders>
              <w:top w:val="single" w:sz="8" w:space="0" w:color="000000"/>
              <w:left w:val="single" w:sz="8" w:space="0" w:color="000000"/>
              <w:bottom w:val="single" w:sz="8" w:space="0" w:color="000000"/>
              <w:right w:val="single" w:sz="8" w:space="0" w:color="000000"/>
            </w:tcBorders>
            <w:vAlign w:val="center"/>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b/>
                <w:bCs/>
                <w:color w:val="auto"/>
                <w:sz w:val="22"/>
                <w:szCs w:val="22"/>
              </w:rPr>
              <w:t>Lp.</w:t>
            </w:r>
          </w:p>
        </w:tc>
        <w:tc>
          <w:tcPr>
            <w:tcW w:w="4314" w:type="dxa"/>
            <w:tcBorders>
              <w:top w:val="single" w:sz="8" w:space="0" w:color="000000"/>
              <w:left w:val="single" w:sz="8" w:space="0" w:color="000000"/>
              <w:bottom w:val="single" w:sz="8" w:space="0" w:color="000000"/>
              <w:right w:val="single" w:sz="8" w:space="0" w:color="000000"/>
            </w:tcBorders>
            <w:vAlign w:val="center"/>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b/>
                <w:bCs/>
                <w:color w:val="auto"/>
                <w:sz w:val="22"/>
                <w:szCs w:val="22"/>
              </w:rPr>
              <w:t>Rozwiązania zalecane</w:t>
            </w:r>
          </w:p>
        </w:tc>
        <w:tc>
          <w:tcPr>
            <w:tcW w:w="4305" w:type="dxa"/>
            <w:tcBorders>
              <w:top w:val="single" w:sz="8" w:space="0" w:color="000000"/>
              <w:left w:val="single" w:sz="8" w:space="0" w:color="000000"/>
              <w:bottom w:val="single" w:sz="8" w:space="0" w:color="000000"/>
              <w:right w:val="single" w:sz="8" w:space="0" w:color="000000"/>
            </w:tcBorders>
            <w:vAlign w:val="center"/>
          </w:tcPr>
          <w:p w:rsidR="00E65C66" w:rsidRPr="005200E0" w:rsidRDefault="00E65C66" w:rsidP="003C7D93">
            <w:pPr>
              <w:pStyle w:val="Default"/>
              <w:jc w:val="both"/>
              <w:rPr>
                <w:rFonts w:ascii="Arial" w:hAnsi="Arial" w:cs="Arial"/>
                <w:color w:val="auto"/>
                <w:sz w:val="22"/>
                <w:szCs w:val="22"/>
              </w:rPr>
            </w:pPr>
            <w:r w:rsidRPr="005200E0">
              <w:rPr>
                <w:rFonts w:ascii="Arial" w:hAnsi="Arial" w:cs="Arial"/>
                <w:b/>
                <w:bCs/>
                <w:color w:val="auto"/>
                <w:sz w:val="22"/>
                <w:szCs w:val="22"/>
              </w:rPr>
              <w:t>Rozwiązania zastosowane w instalacji</w:t>
            </w:r>
          </w:p>
        </w:tc>
      </w:tr>
      <w:tr w:rsidR="00E65C66" w:rsidRPr="005200E0">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Składowisko odpadów lokalizuje się </w:t>
            </w:r>
            <w:r w:rsidRPr="00366CE7">
              <w:rPr>
                <w:rFonts w:ascii="Arial" w:hAnsi="Arial" w:cs="Arial"/>
                <w:color w:val="auto"/>
                <w:sz w:val="22"/>
                <w:szCs w:val="22"/>
              </w:rPr>
              <w:br/>
              <w:t xml:space="preserve">tak, aby miało naturalną barierę geologiczną, uszczelniającą podłoże </w:t>
            </w:r>
            <w:r w:rsidRPr="00366CE7">
              <w:rPr>
                <w:rFonts w:ascii="Arial" w:hAnsi="Arial" w:cs="Arial"/>
                <w:color w:val="auto"/>
                <w:sz w:val="22"/>
                <w:szCs w:val="22"/>
              </w:rPr>
              <w:br/>
              <w:t xml:space="preserve">i ściany boczne. Minimalna miąższość </w:t>
            </w:r>
            <w:r w:rsidRPr="00366CE7">
              <w:rPr>
                <w:rFonts w:ascii="Arial" w:hAnsi="Arial" w:cs="Arial"/>
                <w:color w:val="auto"/>
                <w:sz w:val="22"/>
                <w:szCs w:val="22"/>
              </w:rPr>
              <w:br/>
              <w:t>i wartość współczynnika filtracji k naturalnej bariery geologicznej dla składowiska odpadów innych niż niebezpieczne i obojętne wynosi - miąższość nie mniejsza niż 1 m, współczynnik filtracji k ≤ 1,0 x 10</w:t>
            </w:r>
            <w:r w:rsidRPr="00366CE7">
              <w:rPr>
                <w:rFonts w:ascii="Arial" w:hAnsi="Arial" w:cs="Arial"/>
                <w:color w:val="auto"/>
                <w:sz w:val="22"/>
                <w:szCs w:val="22"/>
                <w:vertAlign w:val="superscript"/>
              </w:rPr>
              <w:t xml:space="preserve">-9 </w:t>
            </w:r>
            <w:r w:rsidRPr="00366CE7">
              <w:rPr>
                <w:rFonts w:ascii="Arial" w:hAnsi="Arial" w:cs="Arial"/>
                <w:color w:val="auto"/>
                <w:sz w:val="22"/>
                <w:szCs w:val="22"/>
              </w:rPr>
              <w:t>m/s.</w:t>
            </w: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Bariera geologiczna powinna mieć rozciągłość poziomą przekraczającą obszar projektowanego składowiska odpadów. </w:t>
            </w: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W miejscach, gdzie naturalna bariera geologiczna nie spełnia warunków określonych powyżej, stosuje się sztucznie wykonaną barierę geologiczną </w:t>
            </w: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o minimalnej miąższości 0,5 m, zapewniającą przepuszczalność nie większą niż k ≤ 1,0 x 10</w:t>
            </w:r>
            <w:r w:rsidRPr="00366CE7">
              <w:rPr>
                <w:rFonts w:ascii="Arial" w:hAnsi="Arial" w:cs="Arial"/>
                <w:color w:val="auto"/>
                <w:sz w:val="22"/>
                <w:szCs w:val="22"/>
                <w:vertAlign w:val="superscript"/>
              </w:rPr>
              <w:t>-9</w:t>
            </w:r>
            <w:r w:rsidR="00DF7D2A">
              <w:rPr>
                <w:rFonts w:ascii="Arial" w:hAnsi="Arial" w:cs="Arial"/>
                <w:color w:val="auto"/>
                <w:sz w:val="22"/>
                <w:szCs w:val="22"/>
                <w:vertAlign w:val="superscript"/>
              </w:rPr>
              <w:t xml:space="preserve"> </w:t>
            </w:r>
            <w:r w:rsidRPr="00366CE7">
              <w:rPr>
                <w:rFonts w:ascii="Arial" w:hAnsi="Arial" w:cs="Arial"/>
                <w:color w:val="auto"/>
                <w:sz w:val="22"/>
                <w:szCs w:val="22"/>
              </w:rPr>
              <w:t xml:space="preserve">m/s, którą wykonuje się w taki sposób, by procesy osiadania na składowisku odpadów nie mogły spowodować jej zniszczenia. </w:t>
            </w:r>
          </w:p>
          <w:p w:rsidR="00E65C66" w:rsidRPr="00366CE7" w:rsidRDefault="00E65C66" w:rsidP="003C7D93">
            <w:pPr>
              <w:pStyle w:val="Default"/>
              <w:jc w:val="both"/>
              <w:rPr>
                <w:rFonts w:ascii="Arial" w:hAnsi="Arial" w:cs="Arial"/>
                <w:color w:val="800080"/>
                <w:sz w:val="22"/>
                <w:szCs w:val="22"/>
              </w:rPr>
            </w:pPr>
            <w:r w:rsidRPr="00366CE7">
              <w:rPr>
                <w:rFonts w:ascii="Arial" w:hAnsi="Arial" w:cs="Arial"/>
                <w:color w:val="auto"/>
                <w:sz w:val="22"/>
                <w:szCs w:val="22"/>
              </w:rPr>
              <w:t>Uzupełnieniem naturalnej lub sztucznej bariery geologicznej jest izolacja syntetyczna, zaprojektowana w sposób uwzględniający skład chemiczny odpadów i warunki geotechniczne składowania; izolacja syntetyczna nie może stanowić elementu stabilizacji zboczy składowiska.</w:t>
            </w:r>
          </w:p>
        </w:tc>
        <w:tc>
          <w:tcPr>
            <w:tcW w:w="4305" w:type="dxa"/>
            <w:tcBorders>
              <w:top w:val="single" w:sz="8" w:space="0" w:color="000000"/>
              <w:left w:val="single" w:sz="8" w:space="0" w:color="000000"/>
              <w:bottom w:val="single" w:sz="8" w:space="0" w:color="000000"/>
              <w:right w:val="single" w:sz="8" w:space="0" w:color="000000"/>
            </w:tcBorders>
          </w:tcPr>
          <w:p w:rsidR="00366CE7" w:rsidRPr="005200E0" w:rsidRDefault="00366CE7" w:rsidP="003C7D93">
            <w:pPr>
              <w:jc w:val="both"/>
              <w:rPr>
                <w:rFonts w:ascii="Arial" w:hAnsi="Arial" w:cs="Arial"/>
                <w:sz w:val="22"/>
                <w:szCs w:val="22"/>
              </w:rPr>
            </w:pPr>
            <w:r w:rsidRPr="005200E0">
              <w:rPr>
                <w:rFonts w:ascii="Arial" w:hAnsi="Arial" w:cs="Arial"/>
                <w:sz w:val="22"/>
                <w:szCs w:val="22"/>
              </w:rPr>
              <w:lastRenderedPageBreak/>
              <w:t xml:space="preserve">Według dokumentów archiwalnych oraz przeprowadzonych badań - </w:t>
            </w:r>
            <w:r w:rsidRPr="005200E0">
              <w:rPr>
                <w:rFonts w:ascii="Arial" w:hAnsi="Arial" w:cs="Arial"/>
                <w:iCs/>
                <w:sz w:val="22"/>
                <w:szCs w:val="22"/>
              </w:rPr>
              <w:t>składowisko nie posiada naturalnej bariery geologicznej izolującej dno.</w:t>
            </w:r>
            <w:r w:rsidRPr="005200E0">
              <w:rPr>
                <w:rFonts w:ascii="Arial" w:hAnsi="Arial" w:cs="Arial"/>
                <w:sz w:val="22"/>
                <w:szCs w:val="22"/>
              </w:rPr>
              <w:t xml:space="preserve"> </w:t>
            </w:r>
          </w:p>
          <w:p w:rsidR="00366CE7" w:rsidRPr="005200E0" w:rsidRDefault="00BB5980" w:rsidP="003C7D93">
            <w:pPr>
              <w:jc w:val="both"/>
              <w:rPr>
                <w:rFonts w:ascii="Arial" w:hAnsi="Arial" w:cs="Arial"/>
                <w:sz w:val="22"/>
                <w:szCs w:val="22"/>
              </w:rPr>
            </w:pPr>
            <w:r w:rsidRPr="005200E0">
              <w:rPr>
                <w:rFonts w:ascii="Arial" w:hAnsi="Arial" w:cs="Arial"/>
                <w:sz w:val="22"/>
                <w:szCs w:val="22"/>
              </w:rPr>
              <w:t>W związku z tym</w:t>
            </w:r>
            <w:r w:rsidR="00366CE7" w:rsidRPr="005200E0">
              <w:rPr>
                <w:rFonts w:ascii="Arial" w:hAnsi="Arial" w:cs="Arial"/>
                <w:sz w:val="22"/>
                <w:szCs w:val="22"/>
              </w:rPr>
              <w:t>, iż dla kwatery nr 1  pozwolenie na budowę wy</w:t>
            </w:r>
            <w:r w:rsidR="001B3482">
              <w:rPr>
                <w:rFonts w:ascii="Arial" w:hAnsi="Arial" w:cs="Arial"/>
                <w:sz w:val="22"/>
                <w:szCs w:val="22"/>
              </w:rPr>
              <w:t xml:space="preserve">dano przed budowę wydano przed </w:t>
            </w:r>
            <w:r w:rsidR="00366CE7" w:rsidRPr="005200E0">
              <w:rPr>
                <w:rFonts w:ascii="Arial" w:hAnsi="Arial" w:cs="Arial"/>
                <w:sz w:val="22"/>
                <w:szCs w:val="22"/>
              </w:rPr>
              <w:t xml:space="preserve">25 kwietnia </w:t>
            </w:r>
            <w:r w:rsidR="001B3482">
              <w:rPr>
                <w:rFonts w:ascii="Arial" w:hAnsi="Arial" w:cs="Arial"/>
                <w:sz w:val="22"/>
                <w:szCs w:val="22"/>
              </w:rPr>
              <w:br/>
            </w:r>
            <w:r w:rsidR="00366CE7" w:rsidRPr="005200E0">
              <w:rPr>
                <w:rFonts w:ascii="Arial" w:hAnsi="Arial" w:cs="Arial"/>
                <w:sz w:val="22"/>
                <w:szCs w:val="22"/>
              </w:rPr>
              <w:t xml:space="preserve">2003 r., zgodnie z § </w:t>
            </w:r>
            <w:r w:rsidR="001B3482">
              <w:rPr>
                <w:rFonts w:ascii="Arial" w:hAnsi="Arial" w:cs="Arial"/>
                <w:sz w:val="22"/>
                <w:szCs w:val="22"/>
              </w:rPr>
              <w:t xml:space="preserve">30 ust. 2 </w:t>
            </w:r>
            <w:r w:rsidR="00366CE7" w:rsidRPr="005200E0">
              <w:rPr>
                <w:rFonts w:ascii="Arial" w:hAnsi="Arial" w:cs="Arial"/>
                <w:sz w:val="22"/>
                <w:szCs w:val="22"/>
              </w:rPr>
              <w:t xml:space="preserve"> rozporządzenia w sprawie składowisk odpadów - wymagania § </w:t>
            </w:r>
            <w:r w:rsidR="00DF7D2A" w:rsidRPr="005200E0">
              <w:rPr>
                <w:rFonts w:ascii="Arial" w:hAnsi="Arial" w:cs="Arial"/>
                <w:sz w:val="22"/>
                <w:szCs w:val="22"/>
              </w:rPr>
              <w:t>4</w:t>
            </w:r>
            <w:r w:rsidR="00366CE7" w:rsidRPr="005200E0">
              <w:rPr>
                <w:rFonts w:ascii="Arial" w:hAnsi="Arial" w:cs="Arial"/>
                <w:sz w:val="22"/>
                <w:szCs w:val="22"/>
              </w:rPr>
              <w:t xml:space="preserve"> nie obowiązują </w:t>
            </w:r>
          </w:p>
          <w:p w:rsidR="00366CE7" w:rsidRPr="005200E0" w:rsidRDefault="00DF7D2A" w:rsidP="003C7D93">
            <w:pPr>
              <w:jc w:val="both"/>
              <w:rPr>
                <w:rFonts w:ascii="Arial" w:hAnsi="Arial" w:cs="Arial"/>
                <w:sz w:val="22"/>
                <w:szCs w:val="22"/>
              </w:rPr>
            </w:pPr>
            <w:r w:rsidRPr="005200E0">
              <w:rPr>
                <w:rFonts w:ascii="Arial" w:hAnsi="Arial" w:cs="Arial"/>
                <w:sz w:val="22"/>
                <w:szCs w:val="22"/>
              </w:rPr>
              <w:t xml:space="preserve">(dotyczy miąższości oraz </w:t>
            </w:r>
            <w:r w:rsidR="00366CE7" w:rsidRPr="005200E0">
              <w:rPr>
                <w:rFonts w:ascii="Arial" w:hAnsi="Arial" w:cs="Arial"/>
                <w:sz w:val="22"/>
                <w:szCs w:val="22"/>
              </w:rPr>
              <w:t xml:space="preserve">wodoprzepuszczalności </w:t>
            </w:r>
            <w:r w:rsidRPr="005200E0">
              <w:rPr>
                <w:rFonts w:ascii="Arial" w:hAnsi="Arial" w:cs="Arial"/>
                <w:sz w:val="22"/>
                <w:szCs w:val="22"/>
              </w:rPr>
              <w:t>naturalnej bariery geologicznej)</w:t>
            </w:r>
            <w:r w:rsidR="00366CE7" w:rsidRPr="005200E0">
              <w:rPr>
                <w:rFonts w:ascii="Arial" w:hAnsi="Arial" w:cs="Arial"/>
                <w:sz w:val="22"/>
                <w:szCs w:val="22"/>
              </w:rPr>
              <w:t xml:space="preserve">, o ile prowadzony prze co </w:t>
            </w:r>
            <w:r w:rsidR="00366CE7" w:rsidRPr="005200E0">
              <w:rPr>
                <w:rFonts w:ascii="Arial" w:hAnsi="Arial" w:cs="Arial"/>
                <w:sz w:val="22"/>
                <w:szCs w:val="22"/>
              </w:rPr>
              <w:lastRenderedPageBreak/>
              <w:t>najmniej 2 lata monitoring wykaże brak negatywnego oddziaływania na wody powierzchniowe i podziemne .</w:t>
            </w:r>
          </w:p>
          <w:p w:rsidR="001727DB" w:rsidRPr="005200E0" w:rsidRDefault="00366CE7" w:rsidP="003C7D93">
            <w:pPr>
              <w:jc w:val="both"/>
              <w:rPr>
                <w:rFonts w:ascii="Arial" w:hAnsi="Arial" w:cs="Arial"/>
                <w:sz w:val="22"/>
                <w:szCs w:val="22"/>
              </w:rPr>
            </w:pPr>
            <w:r w:rsidRPr="005200E0">
              <w:rPr>
                <w:rFonts w:ascii="Arial" w:hAnsi="Arial" w:cs="Arial"/>
                <w:sz w:val="22"/>
                <w:szCs w:val="22"/>
              </w:rPr>
              <w:t xml:space="preserve">Badania wód podziemnych prowadzone </w:t>
            </w:r>
            <w:r w:rsidR="00DF7D2A" w:rsidRPr="005200E0">
              <w:rPr>
                <w:rFonts w:ascii="Arial" w:hAnsi="Arial" w:cs="Arial"/>
                <w:sz w:val="22"/>
                <w:szCs w:val="22"/>
              </w:rPr>
              <w:t>na terenie składowiska</w:t>
            </w:r>
            <w:r w:rsidRPr="005200E0">
              <w:rPr>
                <w:rFonts w:ascii="Arial" w:hAnsi="Arial" w:cs="Arial"/>
                <w:sz w:val="22"/>
                <w:szCs w:val="22"/>
              </w:rPr>
              <w:t xml:space="preserve"> nie wykazują negatywnego wpływ</w:t>
            </w:r>
            <w:r w:rsidR="00DF7D2A" w:rsidRPr="005200E0">
              <w:rPr>
                <w:rFonts w:ascii="Arial" w:hAnsi="Arial" w:cs="Arial"/>
                <w:sz w:val="22"/>
                <w:szCs w:val="22"/>
              </w:rPr>
              <w:t>u składowiska na wody podziemne</w:t>
            </w:r>
            <w:r w:rsidRPr="005200E0">
              <w:rPr>
                <w:rFonts w:ascii="Arial" w:hAnsi="Arial" w:cs="Arial"/>
                <w:sz w:val="22"/>
                <w:szCs w:val="22"/>
              </w:rPr>
              <w:t xml:space="preserve">, w związku </w:t>
            </w:r>
            <w:r w:rsidR="001B3482">
              <w:rPr>
                <w:rFonts w:ascii="Arial" w:hAnsi="Arial" w:cs="Arial"/>
                <w:sz w:val="22"/>
                <w:szCs w:val="22"/>
              </w:rPr>
              <w:br/>
            </w:r>
            <w:r w:rsidRPr="005200E0">
              <w:rPr>
                <w:rFonts w:ascii="Arial" w:hAnsi="Arial" w:cs="Arial"/>
                <w:sz w:val="22"/>
                <w:szCs w:val="22"/>
              </w:rPr>
              <w:t xml:space="preserve">z powyższym uwzględniając </w:t>
            </w:r>
            <w:r w:rsidR="001B3482" w:rsidRPr="005200E0">
              <w:rPr>
                <w:rFonts w:ascii="Arial" w:hAnsi="Arial" w:cs="Arial"/>
                <w:sz w:val="22"/>
                <w:szCs w:val="22"/>
              </w:rPr>
              <w:t xml:space="preserve">§ </w:t>
            </w:r>
            <w:r w:rsidR="001B3482">
              <w:rPr>
                <w:rFonts w:ascii="Arial" w:hAnsi="Arial" w:cs="Arial"/>
                <w:sz w:val="22"/>
                <w:szCs w:val="22"/>
              </w:rPr>
              <w:t xml:space="preserve">30 ust. 2 </w:t>
            </w:r>
            <w:r w:rsidR="001B3482" w:rsidRPr="005200E0">
              <w:rPr>
                <w:rFonts w:ascii="Arial" w:hAnsi="Arial" w:cs="Arial"/>
                <w:sz w:val="22"/>
                <w:szCs w:val="22"/>
              </w:rPr>
              <w:t xml:space="preserve"> </w:t>
            </w:r>
            <w:r w:rsidRPr="005200E0">
              <w:rPr>
                <w:rFonts w:ascii="Arial" w:hAnsi="Arial" w:cs="Arial"/>
                <w:sz w:val="22"/>
                <w:szCs w:val="22"/>
              </w:rPr>
              <w:t xml:space="preserve">w/w rozporządzenia </w:t>
            </w:r>
            <w:r w:rsidR="00DF7D2A" w:rsidRPr="005200E0">
              <w:rPr>
                <w:rFonts w:ascii="Arial" w:hAnsi="Arial" w:cs="Arial"/>
                <w:sz w:val="22"/>
                <w:szCs w:val="22"/>
              </w:rPr>
              <w:t>należy uznać spełnienie wymogu BAT dla kwatery nr 1.</w:t>
            </w:r>
          </w:p>
          <w:p w:rsidR="00DF7D2A" w:rsidRPr="005200E0" w:rsidRDefault="007C3576" w:rsidP="003C7D93">
            <w:pPr>
              <w:tabs>
                <w:tab w:val="left" w:pos="0"/>
              </w:tabs>
              <w:jc w:val="both"/>
              <w:rPr>
                <w:rFonts w:ascii="Arial" w:hAnsi="Arial" w:cs="Arial"/>
                <w:sz w:val="22"/>
                <w:szCs w:val="22"/>
                <w:u w:val="single"/>
              </w:rPr>
            </w:pPr>
            <w:r>
              <w:rPr>
                <w:rFonts w:ascii="Arial" w:hAnsi="Arial" w:cs="Arial"/>
                <w:sz w:val="22"/>
                <w:szCs w:val="22"/>
              </w:rPr>
              <w:t xml:space="preserve">    </w:t>
            </w:r>
            <w:r w:rsidR="00DF7D2A" w:rsidRPr="005200E0">
              <w:rPr>
                <w:rFonts w:ascii="Arial" w:hAnsi="Arial" w:cs="Arial"/>
                <w:sz w:val="22"/>
                <w:szCs w:val="22"/>
              </w:rPr>
              <w:t>Sposób uszczelnienia kwatery nr 1 (dno, śc</w:t>
            </w:r>
            <w:r w:rsidR="001B3482">
              <w:rPr>
                <w:rFonts w:ascii="Arial" w:hAnsi="Arial" w:cs="Arial"/>
                <w:sz w:val="22"/>
                <w:szCs w:val="22"/>
              </w:rPr>
              <w:t xml:space="preserve">iany boczne, obwałowanie </w:t>
            </w:r>
            <w:r w:rsidR="00DF7D2A" w:rsidRPr="005200E0">
              <w:rPr>
                <w:rFonts w:ascii="Arial" w:hAnsi="Arial" w:cs="Arial"/>
                <w:sz w:val="22"/>
                <w:szCs w:val="22"/>
              </w:rPr>
              <w:t>i zbiornik odcieku):</w:t>
            </w:r>
          </w:p>
          <w:p w:rsidR="00DF7D2A" w:rsidRPr="005200E0" w:rsidRDefault="00DF7D2A" w:rsidP="003C7D93">
            <w:pPr>
              <w:numPr>
                <w:ilvl w:val="0"/>
                <w:numId w:val="4"/>
              </w:numPr>
              <w:ind w:left="426" w:hanging="398"/>
              <w:jc w:val="both"/>
              <w:rPr>
                <w:rFonts w:ascii="Arial" w:hAnsi="Arial" w:cs="Arial"/>
                <w:sz w:val="22"/>
                <w:szCs w:val="22"/>
              </w:rPr>
            </w:pPr>
            <w:r w:rsidRPr="005200E0">
              <w:rPr>
                <w:rFonts w:ascii="Arial" w:hAnsi="Arial" w:cs="Arial"/>
                <w:sz w:val="22"/>
                <w:szCs w:val="22"/>
              </w:rPr>
              <w:t>warstwa syntetyczna - geomembrana PEHD o grubości 2 mm,</w:t>
            </w:r>
          </w:p>
          <w:p w:rsidR="001727DB" w:rsidRPr="007C3576" w:rsidRDefault="00DF7D2A" w:rsidP="003C7D93">
            <w:pPr>
              <w:numPr>
                <w:ilvl w:val="0"/>
                <w:numId w:val="4"/>
              </w:numPr>
              <w:ind w:left="426" w:hanging="398"/>
              <w:jc w:val="both"/>
              <w:rPr>
                <w:rFonts w:ascii="Arial" w:hAnsi="Arial" w:cs="Arial"/>
                <w:sz w:val="22"/>
                <w:szCs w:val="22"/>
              </w:rPr>
            </w:pPr>
            <w:r w:rsidRPr="005200E0">
              <w:rPr>
                <w:rFonts w:ascii="Arial" w:hAnsi="Arial" w:cs="Arial"/>
                <w:sz w:val="22"/>
                <w:szCs w:val="22"/>
              </w:rPr>
              <w:t>warstwa drenażowa piasku drobnego o miąższości 0,5 m (w warstwie drenażowej piasku zlokalizowano system rur drenażowych dla odcieku).</w:t>
            </w:r>
          </w:p>
          <w:p w:rsidR="008075CE" w:rsidRDefault="00DF7D2A" w:rsidP="003C7D93">
            <w:pPr>
              <w:pStyle w:val="Stopka"/>
              <w:tabs>
                <w:tab w:val="left" w:pos="708"/>
              </w:tabs>
              <w:ind w:right="-123"/>
              <w:rPr>
                <w:rFonts w:ascii="Arial" w:hAnsi="Arial" w:cs="Arial"/>
                <w:sz w:val="22"/>
                <w:szCs w:val="22"/>
              </w:rPr>
            </w:pPr>
            <w:r w:rsidRPr="005200E0">
              <w:rPr>
                <w:rFonts w:ascii="Arial" w:hAnsi="Arial" w:cs="Arial"/>
                <w:sz w:val="22"/>
                <w:szCs w:val="22"/>
              </w:rPr>
              <w:t>Sposób uszczelnienia kwatery nr 2</w:t>
            </w:r>
            <w:r w:rsidR="001727DB" w:rsidRPr="005200E0">
              <w:rPr>
                <w:rFonts w:ascii="Arial" w:hAnsi="Arial" w:cs="Arial"/>
                <w:sz w:val="22"/>
                <w:szCs w:val="22"/>
              </w:rPr>
              <w:t>:</w:t>
            </w:r>
            <w:r w:rsidRPr="005200E0">
              <w:rPr>
                <w:rFonts w:ascii="Arial" w:hAnsi="Arial" w:cs="Arial"/>
                <w:sz w:val="22"/>
                <w:szCs w:val="22"/>
              </w:rPr>
              <w:t xml:space="preserve"> Naturalna bariera geologiczna - utwory półprzepuszczalne i słabo przepuszczalne (piaski pylaste, pyły, gliny) o miąższości ok. 13 – 14 m nie spełniają wymogów </w:t>
            </w:r>
            <w:r w:rsidR="00CD5F66">
              <w:rPr>
                <w:rFonts w:ascii="Arial" w:hAnsi="Arial" w:cs="Arial"/>
                <w:sz w:val="22"/>
                <w:szCs w:val="22"/>
              </w:rPr>
              <w:br/>
            </w:r>
            <w:r w:rsidRPr="005200E0">
              <w:rPr>
                <w:rFonts w:ascii="Arial" w:hAnsi="Arial" w:cs="Arial"/>
                <w:sz w:val="22"/>
                <w:szCs w:val="22"/>
              </w:rPr>
              <w:t>§ 4 rozporządzenia w sprawie składowisk</w:t>
            </w:r>
            <w:r w:rsidR="001B3482">
              <w:rPr>
                <w:rFonts w:ascii="Arial" w:hAnsi="Arial" w:cs="Arial"/>
                <w:sz w:val="22"/>
                <w:szCs w:val="22"/>
              </w:rPr>
              <w:t xml:space="preserve"> odpadów</w:t>
            </w:r>
            <w:r w:rsidRPr="005200E0">
              <w:rPr>
                <w:rFonts w:ascii="Arial" w:hAnsi="Arial" w:cs="Arial"/>
                <w:sz w:val="22"/>
                <w:szCs w:val="22"/>
              </w:rPr>
              <w:t>.</w:t>
            </w:r>
            <w:r w:rsidR="00294DCD">
              <w:rPr>
                <w:rFonts w:ascii="Arial" w:hAnsi="Arial" w:cs="Arial"/>
                <w:sz w:val="22"/>
                <w:szCs w:val="22"/>
              </w:rPr>
              <w:t xml:space="preserve"> </w:t>
            </w:r>
          </w:p>
          <w:p w:rsidR="007C3576" w:rsidRPr="00BF03A6" w:rsidRDefault="00294DCD" w:rsidP="003C7D93">
            <w:pPr>
              <w:pStyle w:val="Stopka"/>
              <w:tabs>
                <w:tab w:val="left" w:pos="708"/>
              </w:tabs>
              <w:ind w:right="-123"/>
              <w:rPr>
                <w:rFonts w:ascii="Arial" w:hAnsi="Arial" w:cs="Arial"/>
                <w:sz w:val="22"/>
                <w:szCs w:val="22"/>
                <w:u w:val="single"/>
              </w:rPr>
            </w:pPr>
            <w:r w:rsidRPr="00BF03A6">
              <w:rPr>
                <w:rFonts w:ascii="Arial" w:hAnsi="Arial" w:cs="Arial"/>
                <w:sz w:val="22"/>
                <w:szCs w:val="22"/>
                <w:u w:val="single"/>
              </w:rPr>
              <w:t>Uwzględniając powyższe, z</w:t>
            </w:r>
            <w:r w:rsidR="00DF7D2A" w:rsidRPr="00BF03A6">
              <w:rPr>
                <w:rFonts w:ascii="Arial" w:hAnsi="Arial" w:cs="Arial"/>
                <w:sz w:val="22"/>
                <w:szCs w:val="22"/>
                <w:u w:val="single"/>
              </w:rPr>
              <w:t>astosowano sztucznie wykonaną barierę geologicz</w:t>
            </w:r>
            <w:r w:rsidR="005D0BB6" w:rsidRPr="00BF03A6">
              <w:rPr>
                <w:rFonts w:ascii="Arial" w:hAnsi="Arial" w:cs="Arial"/>
                <w:sz w:val="22"/>
                <w:szCs w:val="22"/>
                <w:u w:val="single"/>
              </w:rPr>
              <w:t>ną</w:t>
            </w:r>
            <w:r w:rsidR="00DF7D2A" w:rsidRPr="00BF03A6">
              <w:rPr>
                <w:rFonts w:ascii="Arial" w:hAnsi="Arial" w:cs="Arial"/>
                <w:sz w:val="22"/>
                <w:szCs w:val="22"/>
                <w:u w:val="single"/>
              </w:rPr>
              <w:t xml:space="preserve"> zapewniająca łącznie przepuszczalność rzędu k = 1,0 x 10</w:t>
            </w:r>
            <w:r w:rsidR="00DF7D2A" w:rsidRPr="00BF03A6">
              <w:rPr>
                <w:rFonts w:ascii="Arial" w:hAnsi="Arial" w:cs="Arial"/>
                <w:sz w:val="22"/>
                <w:szCs w:val="22"/>
                <w:u w:val="single"/>
                <w:vertAlign w:val="superscript"/>
              </w:rPr>
              <w:t>-9</w:t>
            </w:r>
            <w:r w:rsidR="00DF7D2A" w:rsidRPr="00BF03A6">
              <w:rPr>
                <w:rFonts w:ascii="Arial" w:hAnsi="Arial" w:cs="Arial"/>
                <w:sz w:val="22"/>
                <w:szCs w:val="22"/>
                <w:u w:val="single"/>
              </w:rPr>
              <w:t xml:space="preserve"> </w:t>
            </w:r>
            <w:r w:rsidR="00BF03A6">
              <w:rPr>
                <w:rFonts w:ascii="Arial" w:hAnsi="Arial" w:cs="Arial"/>
                <w:sz w:val="22"/>
                <w:szCs w:val="22"/>
                <w:u w:val="single"/>
              </w:rPr>
              <w:br/>
            </w:r>
            <w:r w:rsidRPr="00BF03A6">
              <w:rPr>
                <w:rFonts w:ascii="Arial" w:hAnsi="Arial" w:cs="Arial"/>
                <w:sz w:val="22"/>
                <w:szCs w:val="22"/>
                <w:u w:val="single"/>
              </w:rPr>
              <w:t>i mniejszą, zbudowaną</w:t>
            </w:r>
            <w:r w:rsidR="00DF7D2A" w:rsidRPr="00BF03A6">
              <w:rPr>
                <w:rFonts w:ascii="Arial" w:hAnsi="Arial" w:cs="Arial"/>
                <w:sz w:val="22"/>
                <w:szCs w:val="22"/>
                <w:u w:val="single"/>
              </w:rPr>
              <w:t xml:space="preserve"> z:</w:t>
            </w:r>
          </w:p>
          <w:p w:rsidR="00DF7D2A" w:rsidRPr="005200E0" w:rsidRDefault="00DF7D2A" w:rsidP="003C7D93">
            <w:pPr>
              <w:numPr>
                <w:ilvl w:val="0"/>
                <w:numId w:val="38"/>
              </w:numPr>
              <w:jc w:val="both"/>
              <w:rPr>
                <w:rFonts w:ascii="Arial" w:hAnsi="Arial" w:cs="Arial"/>
                <w:b/>
                <w:sz w:val="22"/>
                <w:szCs w:val="22"/>
              </w:rPr>
            </w:pPr>
            <w:r w:rsidRPr="005200E0">
              <w:rPr>
                <w:rFonts w:ascii="Arial" w:hAnsi="Arial" w:cs="Arial"/>
                <w:sz w:val="22"/>
                <w:szCs w:val="22"/>
              </w:rPr>
              <w:t xml:space="preserve">warstwy zagęszczonego piasku pylastego o miąższości 1 m </w:t>
            </w:r>
          </w:p>
          <w:p w:rsidR="005D0BB6" w:rsidRPr="005200E0" w:rsidRDefault="00DF7D2A" w:rsidP="003C7D93">
            <w:pPr>
              <w:numPr>
                <w:ilvl w:val="0"/>
                <w:numId w:val="38"/>
              </w:numPr>
              <w:jc w:val="both"/>
              <w:rPr>
                <w:rFonts w:ascii="Arial" w:hAnsi="Arial" w:cs="Arial"/>
                <w:b/>
                <w:sz w:val="22"/>
                <w:szCs w:val="22"/>
              </w:rPr>
            </w:pPr>
            <w:r w:rsidRPr="005200E0">
              <w:rPr>
                <w:rFonts w:ascii="Arial" w:hAnsi="Arial" w:cs="Arial"/>
                <w:sz w:val="22"/>
                <w:szCs w:val="22"/>
              </w:rPr>
              <w:t>maty bentonitowej o gramaturze 6000 g/m</w:t>
            </w:r>
            <w:r w:rsidRPr="005200E0">
              <w:rPr>
                <w:rFonts w:ascii="Arial" w:hAnsi="Arial" w:cs="Arial"/>
                <w:sz w:val="22"/>
                <w:szCs w:val="22"/>
                <w:vertAlign w:val="superscript"/>
              </w:rPr>
              <w:t>2</w:t>
            </w:r>
            <w:r w:rsidRPr="005200E0">
              <w:rPr>
                <w:rFonts w:ascii="Arial" w:hAnsi="Arial" w:cs="Arial"/>
                <w:sz w:val="22"/>
                <w:szCs w:val="22"/>
              </w:rPr>
              <w:t xml:space="preserve"> o grubości 1 cm </w:t>
            </w:r>
            <w:r w:rsidR="00BF03A6">
              <w:rPr>
                <w:rFonts w:ascii="Arial" w:hAnsi="Arial" w:cs="Arial"/>
                <w:sz w:val="22"/>
                <w:szCs w:val="22"/>
              </w:rPr>
              <w:br/>
            </w:r>
            <w:r w:rsidRPr="005200E0">
              <w:rPr>
                <w:rFonts w:ascii="Arial" w:hAnsi="Arial" w:cs="Arial"/>
                <w:sz w:val="22"/>
                <w:szCs w:val="22"/>
              </w:rPr>
              <w:t>i współczynniku filtracji 1 x 10</w:t>
            </w:r>
            <w:r w:rsidRPr="005200E0">
              <w:rPr>
                <w:rFonts w:ascii="Arial" w:hAnsi="Arial" w:cs="Arial"/>
                <w:sz w:val="22"/>
                <w:szCs w:val="22"/>
                <w:vertAlign w:val="superscript"/>
              </w:rPr>
              <w:t>-9</w:t>
            </w:r>
            <w:r w:rsidRPr="005200E0">
              <w:rPr>
                <w:rFonts w:ascii="Arial" w:hAnsi="Arial" w:cs="Arial"/>
                <w:sz w:val="22"/>
                <w:szCs w:val="22"/>
              </w:rPr>
              <w:t xml:space="preserve"> m/s</w:t>
            </w:r>
            <w:r w:rsidR="005D0BB6" w:rsidRPr="005200E0">
              <w:rPr>
                <w:rFonts w:ascii="Arial" w:hAnsi="Arial" w:cs="Arial"/>
                <w:sz w:val="22"/>
                <w:szCs w:val="22"/>
              </w:rPr>
              <w:t>.</w:t>
            </w:r>
          </w:p>
          <w:p w:rsidR="00DF7D2A" w:rsidRPr="005200E0" w:rsidRDefault="005D0BB6" w:rsidP="003C7D93">
            <w:pPr>
              <w:jc w:val="both"/>
              <w:rPr>
                <w:rFonts w:ascii="Arial" w:hAnsi="Arial" w:cs="Arial"/>
                <w:b/>
                <w:sz w:val="22"/>
                <w:szCs w:val="22"/>
              </w:rPr>
            </w:pPr>
            <w:r w:rsidRPr="005200E0">
              <w:rPr>
                <w:rFonts w:ascii="Arial" w:hAnsi="Arial" w:cs="Arial"/>
                <w:sz w:val="22"/>
                <w:szCs w:val="22"/>
              </w:rPr>
              <w:t>Kolejno</w:t>
            </w:r>
            <w:r w:rsidR="00DF7D2A" w:rsidRPr="005200E0">
              <w:rPr>
                <w:rFonts w:ascii="Arial" w:hAnsi="Arial" w:cs="Arial"/>
                <w:sz w:val="22"/>
                <w:szCs w:val="22"/>
              </w:rPr>
              <w:t xml:space="preserve"> </w:t>
            </w:r>
            <w:r w:rsidRPr="005200E0">
              <w:rPr>
                <w:rFonts w:ascii="Arial" w:hAnsi="Arial" w:cs="Arial"/>
                <w:sz w:val="22"/>
                <w:szCs w:val="22"/>
              </w:rPr>
              <w:t>od dołu zastosowano:</w:t>
            </w:r>
          </w:p>
          <w:p w:rsidR="00DF7D2A" w:rsidRPr="005200E0" w:rsidRDefault="00DF7D2A" w:rsidP="003C7D93">
            <w:pPr>
              <w:numPr>
                <w:ilvl w:val="0"/>
                <w:numId w:val="4"/>
              </w:numPr>
              <w:ind w:left="434" w:hanging="406"/>
              <w:jc w:val="both"/>
              <w:rPr>
                <w:rFonts w:ascii="Arial" w:hAnsi="Arial" w:cs="Arial"/>
                <w:sz w:val="22"/>
                <w:szCs w:val="22"/>
              </w:rPr>
            </w:pPr>
            <w:r w:rsidRPr="005200E0">
              <w:rPr>
                <w:rFonts w:ascii="Arial" w:hAnsi="Arial" w:cs="Arial"/>
                <w:sz w:val="22"/>
                <w:szCs w:val="22"/>
              </w:rPr>
              <w:t xml:space="preserve">geomembrana  PEHD  o gr. 2 mm, </w:t>
            </w:r>
          </w:p>
          <w:p w:rsidR="00DF7D2A" w:rsidRPr="005200E0" w:rsidRDefault="00DF7D2A" w:rsidP="003C7D93">
            <w:pPr>
              <w:numPr>
                <w:ilvl w:val="0"/>
                <w:numId w:val="4"/>
              </w:numPr>
              <w:ind w:left="434" w:hanging="406"/>
              <w:jc w:val="both"/>
              <w:rPr>
                <w:rFonts w:ascii="Arial" w:hAnsi="Arial" w:cs="Arial"/>
                <w:sz w:val="22"/>
                <w:szCs w:val="22"/>
              </w:rPr>
            </w:pPr>
            <w:r w:rsidRPr="005200E0">
              <w:rPr>
                <w:rFonts w:ascii="Arial" w:hAnsi="Arial" w:cs="Arial"/>
                <w:sz w:val="22"/>
                <w:szCs w:val="22"/>
              </w:rPr>
              <w:t>zabezpieczenie geowłókniną ochronną o gramaturze 800 g/m</w:t>
            </w:r>
            <w:r w:rsidRPr="005200E0">
              <w:rPr>
                <w:rFonts w:ascii="Arial" w:hAnsi="Arial" w:cs="Arial"/>
                <w:sz w:val="22"/>
                <w:szCs w:val="22"/>
                <w:vertAlign w:val="superscript"/>
              </w:rPr>
              <w:t>2</w:t>
            </w:r>
            <w:r w:rsidRPr="005200E0">
              <w:rPr>
                <w:rFonts w:ascii="Arial" w:hAnsi="Arial" w:cs="Arial"/>
                <w:sz w:val="22"/>
                <w:szCs w:val="22"/>
              </w:rPr>
              <w:t xml:space="preserve"> odporną na promieniowanie UV,</w:t>
            </w:r>
          </w:p>
          <w:p w:rsidR="00DF7D2A" w:rsidRPr="005200E0" w:rsidRDefault="00DF7D2A" w:rsidP="003C7D93">
            <w:pPr>
              <w:numPr>
                <w:ilvl w:val="0"/>
                <w:numId w:val="4"/>
              </w:numPr>
              <w:ind w:left="434" w:hanging="406"/>
              <w:jc w:val="both"/>
              <w:rPr>
                <w:rFonts w:ascii="Arial" w:hAnsi="Arial" w:cs="Arial"/>
                <w:sz w:val="22"/>
                <w:szCs w:val="22"/>
              </w:rPr>
            </w:pPr>
            <w:r w:rsidRPr="005200E0">
              <w:rPr>
                <w:rFonts w:ascii="Arial" w:hAnsi="Arial" w:cs="Arial"/>
                <w:sz w:val="22"/>
                <w:szCs w:val="22"/>
              </w:rPr>
              <w:t>warstwa drenażowa o miąższości ok. 0,5 m ze żwiru o współczynniku filtracji większym niż 1 x 10</w:t>
            </w:r>
            <w:r w:rsidRPr="005200E0">
              <w:rPr>
                <w:rFonts w:ascii="Arial" w:hAnsi="Arial" w:cs="Arial"/>
                <w:sz w:val="22"/>
                <w:szCs w:val="22"/>
                <w:vertAlign w:val="superscript"/>
              </w:rPr>
              <w:t>-4</w:t>
            </w:r>
            <w:r w:rsidRPr="005200E0">
              <w:rPr>
                <w:rFonts w:ascii="Arial" w:hAnsi="Arial" w:cs="Arial"/>
                <w:sz w:val="22"/>
                <w:szCs w:val="22"/>
              </w:rPr>
              <w:t xml:space="preserve"> m/s, granulacja 16/32, z systemem drenażu wód odciekowych w dnie </w:t>
            </w:r>
            <w:r w:rsidR="007C3576">
              <w:rPr>
                <w:rFonts w:ascii="Arial" w:hAnsi="Arial" w:cs="Arial"/>
                <w:sz w:val="22"/>
                <w:szCs w:val="22"/>
              </w:rPr>
              <w:br/>
            </w:r>
            <w:r w:rsidRPr="005200E0">
              <w:rPr>
                <w:rFonts w:ascii="Arial" w:hAnsi="Arial" w:cs="Arial"/>
                <w:sz w:val="22"/>
                <w:szCs w:val="22"/>
              </w:rPr>
              <w:t>i na zboczach kwatery z rur perforowanych PEHD odpornych na działanie środków chemicznych, wyposażony w studzienki kontrolne umożliwiające konserwacje i kontrole jego stanu,</w:t>
            </w:r>
          </w:p>
          <w:p w:rsidR="00DF7D2A" w:rsidRPr="005200E0" w:rsidRDefault="00DF7D2A" w:rsidP="003C7D93">
            <w:pPr>
              <w:numPr>
                <w:ilvl w:val="0"/>
                <w:numId w:val="4"/>
              </w:numPr>
              <w:ind w:left="434" w:hanging="406"/>
              <w:jc w:val="both"/>
              <w:rPr>
                <w:rFonts w:ascii="Arial" w:hAnsi="Arial" w:cs="Arial"/>
                <w:sz w:val="22"/>
                <w:szCs w:val="22"/>
              </w:rPr>
            </w:pPr>
            <w:r w:rsidRPr="005200E0">
              <w:rPr>
                <w:rFonts w:ascii="Arial" w:hAnsi="Arial" w:cs="Arial"/>
                <w:sz w:val="22"/>
                <w:szCs w:val="22"/>
              </w:rPr>
              <w:t>geowłóknina o granulacji 800 g/m</w:t>
            </w:r>
            <w:r w:rsidRPr="005200E0">
              <w:rPr>
                <w:rFonts w:ascii="Arial" w:hAnsi="Arial" w:cs="Arial"/>
                <w:sz w:val="22"/>
                <w:szCs w:val="22"/>
                <w:vertAlign w:val="superscript"/>
              </w:rPr>
              <w:t>2</w:t>
            </w:r>
          </w:p>
          <w:p w:rsidR="00E65C66" w:rsidRPr="005200E0" w:rsidRDefault="00DF7D2A" w:rsidP="003C7D93">
            <w:pPr>
              <w:numPr>
                <w:ilvl w:val="0"/>
                <w:numId w:val="4"/>
              </w:numPr>
              <w:ind w:left="434" w:hanging="406"/>
              <w:jc w:val="both"/>
              <w:rPr>
                <w:rFonts w:ascii="Arial" w:hAnsi="Arial" w:cs="Arial"/>
                <w:sz w:val="22"/>
                <w:szCs w:val="22"/>
              </w:rPr>
            </w:pPr>
            <w:r w:rsidRPr="005200E0">
              <w:rPr>
                <w:rFonts w:ascii="Arial" w:hAnsi="Arial" w:cs="Arial"/>
                <w:sz w:val="22"/>
                <w:szCs w:val="22"/>
              </w:rPr>
              <w:lastRenderedPageBreak/>
              <w:t xml:space="preserve">warstwa ochronna żwirowa </w:t>
            </w:r>
            <w:r w:rsidR="00CD5F66">
              <w:rPr>
                <w:rFonts w:ascii="Arial" w:hAnsi="Arial" w:cs="Arial"/>
                <w:sz w:val="22"/>
                <w:szCs w:val="22"/>
              </w:rPr>
              <w:br/>
            </w:r>
            <w:r w:rsidRPr="005200E0">
              <w:rPr>
                <w:rFonts w:ascii="Arial" w:hAnsi="Arial" w:cs="Arial"/>
                <w:sz w:val="22"/>
                <w:szCs w:val="22"/>
              </w:rPr>
              <w:t>o granulacji 4/8 mm – 10 – 15 cm.</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lastRenderedPageBreak/>
              <w:t>2.</w:t>
            </w:r>
          </w:p>
        </w:tc>
        <w:tc>
          <w:tcPr>
            <w:tcW w:w="4314" w:type="dxa"/>
            <w:tcBorders>
              <w:top w:val="single" w:sz="8" w:space="0" w:color="000000"/>
              <w:left w:val="single" w:sz="8" w:space="0" w:color="000000"/>
              <w:bottom w:val="single" w:sz="8" w:space="0" w:color="000000"/>
              <w:right w:val="single" w:sz="8" w:space="0" w:color="000000"/>
            </w:tcBorders>
          </w:tcPr>
          <w:p w:rsidR="005D0BB6" w:rsidRPr="004D14B7" w:rsidRDefault="005D0BB6" w:rsidP="003C7D93">
            <w:pPr>
              <w:tabs>
                <w:tab w:val="left" w:pos="203"/>
              </w:tabs>
              <w:rPr>
                <w:rFonts w:ascii="Arial" w:hAnsi="Arial" w:cs="Arial"/>
                <w:sz w:val="22"/>
                <w:szCs w:val="22"/>
              </w:rPr>
            </w:pPr>
            <w:r w:rsidRPr="004D14B7">
              <w:rPr>
                <w:rFonts w:ascii="Arial" w:hAnsi="Arial" w:cs="Arial"/>
                <w:sz w:val="22"/>
                <w:szCs w:val="22"/>
              </w:rPr>
              <w:t>Zakaz lokalizowania składowiska:</w:t>
            </w:r>
          </w:p>
          <w:p w:rsidR="005D0BB6" w:rsidRPr="004D14B7" w:rsidRDefault="005D0BB6" w:rsidP="003C7D93">
            <w:pPr>
              <w:numPr>
                <w:ilvl w:val="0"/>
                <w:numId w:val="47"/>
              </w:numPr>
              <w:tabs>
                <w:tab w:val="clear" w:pos="720"/>
                <w:tab w:val="left" w:pos="203"/>
              </w:tabs>
              <w:autoSpaceDE w:val="0"/>
              <w:autoSpaceDN w:val="0"/>
              <w:adjustRightInd w:val="0"/>
              <w:ind w:left="203" w:hanging="203"/>
              <w:rPr>
                <w:rFonts w:ascii="Arial" w:hAnsi="Arial" w:cs="Arial"/>
                <w:sz w:val="22"/>
                <w:szCs w:val="22"/>
              </w:rPr>
            </w:pPr>
            <w:r w:rsidRPr="004D14B7">
              <w:rPr>
                <w:rFonts w:ascii="Arial" w:hAnsi="Arial" w:cs="Arial"/>
              </w:rPr>
              <w:t xml:space="preserve">na </w:t>
            </w:r>
            <w:r w:rsidRPr="004D14B7">
              <w:rPr>
                <w:rFonts w:ascii="Arial" w:hAnsi="Arial" w:cs="Arial"/>
                <w:sz w:val="22"/>
                <w:szCs w:val="22"/>
              </w:rPr>
              <w:t>obszarach ochronnych zbiorników wód podziemnych,</w:t>
            </w:r>
          </w:p>
          <w:p w:rsidR="005D0BB6" w:rsidRPr="004D14B7" w:rsidRDefault="005D0BB6" w:rsidP="003C7D93">
            <w:pPr>
              <w:numPr>
                <w:ilvl w:val="0"/>
                <w:numId w:val="47"/>
              </w:numPr>
              <w:tabs>
                <w:tab w:val="clear" w:pos="720"/>
                <w:tab w:val="left" w:pos="203"/>
              </w:tabs>
              <w:autoSpaceDE w:val="0"/>
              <w:autoSpaceDN w:val="0"/>
              <w:adjustRightInd w:val="0"/>
              <w:ind w:left="203" w:hanging="203"/>
              <w:rPr>
                <w:rFonts w:ascii="Arial" w:hAnsi="Arial" w:cs="Arial"/>
                <w:sz w:val="22"/>
                <w:szCs w:val="22"/>
              </w:rPr>
            </w:pPr>
            <w:r w:rsidRPr="004D14B7">
              <w:rPr>
                <w:rFonts w:ascii="Arial" w:hAnsi="Arial" w:cs="Arial"/>
                <w:sz w:val="22"/>
                <w:szCs w:val="22"/>
              </w:rPr>
              <w:t xml:space="preserve">na obszarach otulin parków narodowych i rezerwatów przyrody, </w:t>
            </w:r>
          </w:p>
          <w:p w:rsidR="005D0BB6" w:rsidRPr="004D14B7" w:rsidRDefault="005D0BB6" w:rsidP="003C7D93">
            <w:pPr>
              <w:numPr>
                <w:ilvl w:val="0"/>
                <w:numId w:val="47"/>
              </w:numPr>
              <w:tabs>
                <w:tab w:val="clear" w:pos="720"/>
                <w:tab w:val="left" w:pos="203"/>
              </w:tabs>
              <w:autoSpaceDE w:val="0"/>
              <w:autoSpaceDN w:val="0"/>
              <w:adjustRightInd w:val="0"/>
              <w:ind w:left="203" w:hanging="203"/>
              <w:rPr>
                <w:rFonts w:ascii="Arial" w:hAnsi="Arial" w:cs="Arial"/>
                <w:sz w:val="22"/>
                <w:szCs w:val="22"/>
              </w:rPr>
            </w:pPr>
            <w:r w:rsidRPr="004D14B7">
              <w:rPr>
                <w:rFonts w:ascii="Arial" w:hAnsi="Arial" w:cs="Arial"/>
                <w:sz w:val="22"/>
                <w:szCs w:val="22"/>
              </w:rPr>
              <w:t>na obszarach lasów ochronnych</w:t>
            </w:r>
          </w:p>
          <w:p w:rsidR="005D0BB6" w:rsidRPr="004D14B7" w:rsidRDefault="005D0BB6" w:rsidP="003C7D93">
            <w:pPr>
              <w:numPr>
                <w:ilvl w:val="0"/>
                <w:numId w:val="47"/>
              </w:numPr>
              <w:tabs>
                <w:tab w:val="clear" w:pos="720"/>
                <w:tab w:val="left" w:pos="203"/>
              </w:tabs>
              <w:autoSpaceDE w:val="0"/>
              <w:autoSpaceDN w:val="0"/>
              <w:adjustRightInd w:val="0"/>
              <w:ind w:left="203" w:hanging="203"/>
              <w:rPr>
                <w:rFonts w:ascii="Arial" w:hAnsi="Arial" w:cs="Arial"/>
                <w:sz w:val="22"/>
                <w:szCs w:val="22"/>
              </w:rPr>
            </w:pPr>
            <w:r w:rsidRPr="004D14B7">
              <w:rPr>
                <w:rFonts w:ascii="Arial" w:hAnsi="Arial" w:cs="Arial"/>
                <w:sz w:val="22"/>
                <w:szCs w:val="22"/>
              </w:rPr>
              <w:t xml:space="preserve">w dolinach rzek, w pobliżu zbiorników wód śródlądowych, </w:t>
            </w:r>
            <w:r>
              <w:rPr>
                <w:rFonts w:ascii="Arial" w:hAnsi="Arial" w:cs="Arial"/>
                <w:sz w:val="22"/>
                <w:szCs w:val="22"/>
              </w:rPr>
              <w:br/>
            </w:r>
            <w:r w:rsidRPr="004D14B7">
              <w:rPr>
                <w:rFonts w:ascii="Arial" w:hAnsi="Arial" w:cs="Arial"/>
                <w:sz w:val="22"/>
                <w:szCs w:val="22"/>
              </w:rPr>
              <w:t>na terenach źródliskowych, bagiennych i podmokłych, w obszarach mis jeziornych</w:t>
            </w:r>
            <w:r w:rsidR="00CD5F66">
              <w:rPr>
                <w:rFonts w:ascii="Arial" w:hAnsi="Arial" w:cs="Arial"/>
                <w:sz w:val="22"/>
                <w:szCs w:val="22"/>
              </w:rPr>
              <w:t xml:space="preserve"> </w:t>
            </w:r>
            <w:r w:rsidRPr="004D14B7">
              <w:rPr>
                <w:rFonts w:ascii="Arial" w:hAnsi="Arial" w:cs="Arial"/>
                <w:sz w:val="22"/>
                <w:szCs w:val="22"/>
              </w:rPr>
              <w:t xml:space="preserve">i strefach krawędziowych, </w:t>
            </w:r>
            <w:r>
              <w:rPr>
                <w:rFonts w:ascii="Arial" w:hAnsi="Arial" w:cs="Arial"/>
                <w:sz w:val="22"/>
                <w:szCs w:val="22"/>
              </w:rPr>
              <w:br/>
            </w:r>
            <w:r w:rsidRPr="004D14B7">
              <w:rPr>
                <w:rFonts w:ascii="Arial" w:hAnsi="Arial" w:cs="Arial"/>
                <w:sz w:val="22"/>
                <w:szCs w:val="22"/>
              </w:rPr>
              <w:t xml:space="preserve">na obszarach narażonych na niebezpieczeństwo powodzi, o których mowa w art. 88 d ust. 2 Ustawy z 18.07.2001 r. – Prawo Wodne (Dz. U. </w:t>
            </w:r>
            <w:r w:rsidR="00CD5F66">
              <w:rPr>
                <w:rFonts w:ascii="Arial" w:hAnsi="Arial" w:cs="Arial"/>
                <w:sz w:val="22"/>
                <w:szCs w:val="22"/>
              </w:rPr>
              <w:br/>
            </w:r>
            <w:r w:rsidRPr="004D14B7">
              <w:rPr>
                <w:rFonts w:ascii="Arial" w:hAnsi="Arial" w:cs="Arial"/>
                <w:sz w:val="22"/>
                <w:szCs w:val="22"/>
              </w:rPr>
              <w:t>z 2012 r., poz. 145, ze zm.)</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w strefach osuwisk i zapadlisk terenu, w tym powstałych w wyniku zjawisk krasowych, oraz zagrożonych lawinami,</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na terenach o nachyleniu stoku powyżej 10</w:t>
            </w:r>
            <w:r w:rsidRPr="004D14B7">
              <w:rPr>
                <w:rFonts w:ascii="Arial" w:hAnsi="Arial" w:cs="Arial"/>
                <w:sz w:val="22"/>
                <w:szCs w:val="22"/>
                <w:vertAlign w:val="superscript"/>
              </w:rPr>
              <w:t>o</w:t>
            </w:r>
            <w:r w:rsidRPr="004D14B7">
              <w:rPr>
                <w:rFonts w:ascii="Arial" w:hAnsi="Arial" w:cs="Arial"/>
                <w:sz w:val="22"/>
                <w:szCs w:val="22"/>
              </w:rPr>
              <w:t>,</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 xml:space="preserve">na terenach zaangażowanych </w:t>
            </w:r>
            <w:proofErr w:type="spellStart"/>
            <w:r w:rsidRPr="004D14B7">
              <w:rPr>
                <w:rFonts w:ascii="Arial" w:hAnsi="Arial" w:cs="Arial"/>
                <w:sz w:val="22"/>
                <w:szCs w:val="22"/>
              </w:rPr>
              <w:t>glacitektonicznie</w:t>
            </w:r>
            <w:proofErr w:type="spellEnd"/>
            <w:r w:rsidRPr="004D14B7">
              <w:rPr>
                <w:rFonts w:ascii="Arial" w:hAnsi="Arial" w:cs="Arial"/>
                <w:sz w:val="22"/>
                <w:szCs w:val="22"/>
              </w:rPr>
              <w:t xml:space="preserve"> lub tektonicznie, poprzecinanych uskokami, spękanych lub </w:t>
            </w:r>
            <w:proofErr w:type="spellStart"/>
            <w:r w:rsidRPr="004D14B7">
              <w:rPr>
                <w:rFonts w:ascii="Arial" w:hAnsi="Arial" w:cs="Arial"/>
                <w:sz w:val="22"/>
                <w:szCs w:val="22"/>
              </w:rPr>
              <w:t>uszczelinowaconych</w:t>
            </w:r>
            <w:proofErr w:type="spellEnd"/>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 xml:space="preserve">na terenach wychodni skał zwięzłych porowatych, </w:t>
            </w:r>
            <w:proofErr w:type="spellStart"/>
            <w:r w:rsidRPr="004D14B7">
              <w:rPr>
                <w:rFonts w:ascii="Arial" w:hAnsi="Arial" w:cs="Arial"/>
                <w:sz w:val="22"/>
                <w:szCs w:val="22"/>
              </w:rPr>
              <w:t>skrasowiałych</w:t>
            </w:r>
            <w:proofErr w:type="spellEnd"/>
            <w:r w:rsidRPr="004D14B7">
              <w:rPr>
                <w:rFonts w:ascii="Arial" w:hAnsi="Arial" w:cs="Arial"/>
                <w:sz w:val="22"/>
                <w:szCs w:val="22"/>
              </w:rPr>
              <w:t xml:space="preserve"> </w:t>
            </w:r>
            <w:r w:rsidR="00CD5F66">
              <w:rPr>
                <w:rFonts w:ascii="Arial" w:hAnsi="Arial" w:cs="Arial"/>
                <w:sz w:val="22"/>
                <w:szCs w:val="22"/>
              </w:rPr>
              <w:br/>
            </w:r>
            <w:r w:rsidRPr="004D14B7">
              <w:rPr>
                <w:rFonts w:ascii="Arial" w:hAnsi="Arial" w:cs="Arial"/>
                <w:sz w:val="22"/>
                <w:szCs w:val="22"/>
              </w:rPr>
              <w:t xml:space="preserve">i </w:t>
            </w:r>
            <w:proofErr w:type="spellStart"/>
            <w:r w:rsidRPr="004D14B7">
              <w:rPr>
                <w:rFonts w:ascii="Arial" w:hAnsi="Arial" w:cs="Arial"/>
                <w:sz w:val="22"/>
                <w:szCs w:val="22"/>
              </w:rPr>
              <w:t>skawernowanych</w:t>
            </w:r>
            <w:proofErr w:type="spellEnd"/>
            <w:r w:rsidRPr="004D14B7">
              <w:rPr>
                <w:rFonts w:ascii="Arial" w:hAnsi="Arial" w:cs="Arial"/>
                <w:sz w:val="22"/>
                <w:szCs w:val="22"/>
              </w:rPr>
              <w:t>,</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 xml:space="preserve">na glebach klas bonitacji I </w:t>
            </w:r>
            <w:proofErr w:type="spellStart"/>
            <w:r w:rsidRPr="004D14B7">
              <w:rPr>
                <w:rFonts w:ascii="Arial" w:hAnsi="Arial" w:cs="Arial"/>
                <w:sz w:val="22"/>
                <w:szCs w:val="22"/>
              </w:rPr>
              <w:t>i</w:t>
            </w:r>
            <w:proofErr w:type="spellEnd"/>
            <w:r w:rsidRPr="004D14B7">
              <w:rPr>
                <w:rFonts w:ascii="Arial" w:hAnsi="Arial" w:cs="Arial"/>
                <w:sz w:val="22"/>
                <w:szCs w:val="22"/>
              </w:rPr>
              <w:t xml:space="preserve"> II,</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na terenach, na którym mogą wystąpić deformacje ich powierzchni na skutek szkód spowodowanych ruchem zakładu górniczego.</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na obszarach ochrony uzdrowiskowej</w:t>
            </w:r>
          </w:p>
          <w:p w:rsidR="005D0BB6" w:rsidRPr="004D14B7" w:rsidRDefault="005D0BB6" w:rsidP="003C7D93">
            <w:pPr>
              <w:numPr>
                <w:ilvl w:val="0"/>
                <w:numId w:val="47"/>
              </w:numPr>
              <w:tabs>
                <w:tab w:val="clear" w:pos="720"/>
              </w:tabs>
              <w:autoSpaceDE w:val="0"/>
              <w:autoSpaceDN w:val="0"/>
              <w:adjustRightInd w:val="0"/>
              <w:ind w:left="203" w:hanging="203"/>
              <w:rPr>
                <w:rFonts w:ascii="Arial" w:hAnsi="Arial" w:cs="Arial"/>
                <w:sz w:val="22"/>
                <w:szCs w:val="22"/>
              </w:rPr>
            </w:pPr>
            <w:r w:rsidRPr="004D14B7">
              <w:rPr>
                <w:rFonts w:ascii="Arial" w:hAnsi="Arial" w:cs="Arial"/>
                <w:sz w:val="22"/>
                <w:szCs w:val="22"/>
              </w:rPr>
              <w:t>na obszarach górniczych utworzonych dla kopalin leczniczych</w:t>
            </w:r>
          </w:p>
          <w:p w:rsidR="00E65C66" w:rsidRPr="00366CE7" w:rsidRDefault="005D0BB6" w:rsidP="003C7D93">
            <w:pPr>
              <w:autoSpaceDE w:val="0"/>
              <w:autoSpaceDN w:val="0"/>
              <w:adjustRightInd w:val="0"/>
              <w:jc w:val="both"/>
              <w:rPr>
                <w:rFonts w:ascii="Arial" w:hAnsi="Arial" w:cs="Arial"/>
                <w:sz w:val="22"/>
                <w:szCs w:val="22"/>
              </w:rPr>
            </w:pPr>
            <w:r w:rsidRPr="004D14B7">
              <w:rPr>
                <w:rFonts w:ascii="Arial" w:hAnsi="Arial" w:cs="Arial"/>
                <w:sz w:val="22"/>
                <w:szCs w:val="22"/>
              </w:rPr>
              <w:t>na obszarach określonych na podstawie odrębnych przepisów.</w:t>
            </w:r>
          </w:p>
        </w:tc>
        <w:tc>
          <w:tcPr>
            <w:tcW w:w="4305" w:type="dxa"/>
            <w:tcBorders>
              <w:top w:val="single" w:sz="8" w:space="0" w:color="000000"/>
              <w:left w:val="single" w:sz="8" w:space="0" w:color="000000"/>
              <w:bottom w:val="single" w:sz="8" w:space="0" w:color="000000"/>
              <w:right w:val="single" w:sz="8" w:space="0" w:color="000000"/>
            </w:tcBorders>
          </w:tcPr>
          <w:p w:rsidR="00E65C66" w:rsidRPr="005D0BB6" w:rsidRDefault="00E65C66" w:rsidP="003C7D93">
            <w:pPr>
              <w:autoSpaceDE w:val="0"/>
              <w:autoSpaceDN w:val="0"/>
              <w:adjustRightInd w:val="0"/>
              <w:jc w:val="both"/>
              <w:rPr>
                <w:rFonts w:ascii="Arial" w:hAnsi="Arial" w:cs="Arial"/>
                <w:sz w:val="22"/>
                <w:szCs w:val="22"/>
              </w:rPr>
            </w:pPr>
            <w:r w:rsidRPr="005D0BB6">
              <w:rPr>
                <w:rFonts w:ascii="Arial" w:hAnsi="Arial" w:cs="Arial"/>
                <w:sz w:val="22"/>
                <w:szCs w:val="22"/>
              </w:rPr>
              <w:t xml:space="preserve">Nie występuje kolizja z uwarunkowaniami lokalizacyjnymi dla składowisk odpadów. </w:t>
            </w:r>
          </w:p>
          <w:p w:rsidR="00E65C66" w:rsidRPr="00366CE7" w:rsidRDefault="00E65C66" w:rsidP="003C7D93">
            <w:pPr>
              <w:autoSpaceDE w:val="0"/>
              <w:autoSpaceDN w:val="0"/>
              <w:adjustRightInd w:val="0"/>
              <w:jc w:val="both"/>
              <w:rPr>
                <w:rFonts w:ascii="Arial" w:hAnsi="Arial" w:cs="Arial"/>
                <w:color w:val="FF0000"/>
                <w:sz w:val="22"/>
                <w:szCs w:val="22"/>
              </w:rPr>
            </w:pPr>
          </w:p>
          <w:p w:rsidR="00E65C66" w:rsidRPr="00366CE7" w:rsidRDefault="00E65C66" w:rsidP="003C7D93">
            <w:pPr>
              <w:autoSpaceDE w:val="0"/>
              <w:autoSpaceDN w:val="0"/>
              <w:adjustRightInd w:val="0"/>
              <w:jc w:val="both"/>
              <w:rPr>
                <w:rFonts w:ascii="Arial" w:hAnsi="Arial" w:cs="Arial"/>
                <w:b/>
                <w:bCs/>
                <w:color w:val="FF0000"/>
                <w:sz w:val="22"/>
                <w:szCs w:val="22"/>
              </w:rPr>
            </w:pP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3.</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5D0BB6" w:rsidP="003C7D93">
            <w:pPr>
              <w:pStyle w:val="Default"/>
              <w:rPr>
                <w:rFonts w:ascii="Arial" w:hAnsi="Arial" w:cs="Arial"/>
                <w:color w:val="auto"/>
                <w:sz w:val="22"/>
                <w:szCs w:val="22"/>
              </w:rPr>
            </w:pPr>
            <w:r>
              <w:rPr>
                <w:rFonts w:ascii="Arial" w:hAnsi="Arial" w:cs="Arial"/>
                <w:color w:val="auto"/>
                <w:sz w:val="22"/>
                <w:szCs w:val="22"/>
              </w:rPr>
              <w:t xml:space="preserve">Przewidywany najwyższy </w:t>
            </w:r>
            <w:r w:rsidR="00E65C66" w:rsidRPr="00366CE7">
              <w:rPr>
                <w:rFonts w:ascii="Arial" w:hAnsi="Arial" w:cs="Arial"/>
                <w:color w:val="auto"/>
                <w:sz w:val="22"/>
                <w:szCs w:val="22"/>
              </w:rPr>
              <w:t xml:space="preserve">piezometryczny poziom wód podziemnych powinien być co najmniej 1 m poniżej poziomu projektowanego wykopu dna składowiska. </w:t>
            </w:r>
          </w:p>
        </w:tc>
        <w:tc>
          <w:tcPr>
            <w:tcW w:w="4305" w:type="dxa"/>
            <w:tcBorders>
              <w:top w:val="single" w:sz="8" w:space="0" w:color="000000"/>
              <w:left w:val="single" w:sz="8" w:space="0" w:color="000000"/>
              <w:bottom w:val="single" w:sz="8" w:space="0" w:color="000000"/>
              <w:right w:val="single" w:sz="8" w:space="0" w:color="000000"/>
            </w:tcBorders>
          </w:tcPr>
          <w:p w:rsidR="00E65C66" w:rsidRPr="005D0BB6" w:rsidRDefault="005D0BB6" w:rsidP="003C7D93">
            <w:pPr>
              <w:pStyle w:val="Default"/>
              <w:jc w:val="both"/>
              <w:rPr>
                <w:rFonts w:ascii="Arial" w:hAnsi="Arial" w:cs="Arial"/>
                <w:color w:val="FF0000"/>
                <w:sz w:val="22"/>
                <w:szCs w:val="22"/>
              </w:rPr>
            </w:pPr>
            <w:r w:rsidRPr="005D0BB6">
              <w:rPr>
                <w:rFonts w:ascii="Arial" w:hAnsi="Arial" w:cs="Arial"/>
                <w:sz w:val="22"/>
                <w:szCs w:val="22"/>
              </w:rPr>
              <w:t xml:space="preserve">Poziom wód podziemnych jest niski – </w:t>
            </w:r>
            <w:r w:rsidR="007C3576">
              <w:rPr>
                <w:rFonts w:ascii="Arial" w:hAnsi="Arial" w:cs="Arial"/>
                <w:sz w:val="22"/>
                <w:szCs w:val="22"/>
              </w:rPr>
              <w:br/>
            </w:r>
            <w:r w:rsidRPr="005D0BB6">
              <w:rPr>
                <w:rFonts w:ascii="Arial" w:hAnsi="Arial" w:cs="Arial"/>
                <w:sz w:val="22"/>
                <w:szCs w:val="22"/>
              </w:rPr>
              <w:t>w poszczególnych piezometrach wody podziemne są na głębokości od 13,5 do 16 m – czyli nawet kilkanaście metrów poniżej dna składowiska.</w:t>
            </w:r>
            <w:r w:rsidRPr="005D0BB6">
              <w:rPr>
                <w:rFonts w:ascii="Arial" w:hAnsi="Arial" w:cs="Arial"/>
                <w:b/>
                <w:sz w:val="22"/>
                <w:szCs w:val="22"/>
              </w:rPr>
              <w:t>.</w:t>
            </w:r>
          </w:p>
        </w:tc>
      </w:tr>
      <w:tr w:rsidR="00E65C66" w:rsidRPr="00366CE7">
        <w:tc>
          <w:tcPr>
            <w:tcW w:w="546" w:type="dxa"/>
            <w:tcBorders>
              <w:top w:val="single" w:sz="8" w:space="0" w:color="000000"/>
              <w:left w:val="single" w:sz="8" w:space="0" w:color="000000"/>
              <w:bottom w:val="nil"/>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4.</w:t>
            </w:r>
          </w:p>
          <w:p w:rsidR="00E65C66" w:rsidRPr="00366CE7" w:rsidRDefault="00E65C66" w:rsidP="003C7D93">
            <w:pPr>
              <w:pStyle w:val="Default"/>
              <w:rPr>
                <w:rFonts w:ascii="Arial" w:hAnsi="Arial" w:cs="Arial"/>
                <w:color w:val="auto"/>
                <w:sz w:val="22"/>
                <w:szCs w:val="22"/>
              </w:rPr>
            </w:pPr>
          </w:p>
        </w:tc>
        <w:tc>
          <w:tcPr>
            <w:tcW w:w="4314" w:type="dxa"/>
            <w:tcBorders>
              <w:top w:val="single" w:sz="8" w:space="0" w:color="000000"/>
              <w:left w:val="single" w:sz="8" w:space="0" w:color="000000"/>
              <w:bottom w:val="nil"/>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Składowisko odpadów innych niż niebezpieczne i obojętne wyposaża się </w:t>
            </w:r>
            <w:r w:rsidRPr="00366CE7">
              <w:rPr>
                <w:rFonts w:ascii="Arial" w:hAnsi="Arial" w:cs="Arial"/>
                <w:color w:val="auto"/>
                <w:sz w:val="22"/>
                <w:szCs w:val="22"/>
              </w:rPr>
              <w:br/>
              <w:t>w system drenażu wód odciekowych, zaprojektowany w sposób zapewniający jego niezawodne funkcjonowanie,</w:t>
            </w:r>
            <w:r w:rsidRPr="00366CE7">
              <w:rPr>
                <w:rFonts w:ascii="Arial" w:hAnsi="Arial" w:cs="Arial"/>
                <w:color w:val="auto"/>
                <w:sz w:val="22"/>
                <w:szCs w:val="22"/>
              </w:rPr>
              <w:br/>
              <w:t xml:space="preserve"> w trakcie eksploatacji składowiska oraz przez co najmniej 30 lat po jego zamknięciu. </w:t>
            </w: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lastRenderedPageBreak/>
              <w:t>System drenażu odcieków ze składowiska odp</w:t>
            </w:r>
            <w:r w:rsidR="00C85598">
              <w:rPr>
                <w:rFonts w:ascii="Arial" w:hAnsi="Arial" w:cs="Arial"/>
                <w:color w:val="auto"/>
                <w:sz w:val="22"/>
                <w:szCs w:val="22"/>
              </w:rPr>
              <w:t xml:space="preserve">adów umożliwiający konserwację </w:t>
            </w:r>
            <w:r w:rsidRPr="00366CE7">
              <w:rPr>
                <w:rFonts w:ascii="Arial" w:hAnsi="Arial" w:cs="Arial"/>
                <w:color w:val="auto"/>
                <w:sz w:val="22"/>
                <w:szCs w:val="22"/>
              </w:rPr>
              <w:t xml:space="preserve">i kontrolę jego stanu wykonuje się powyżej izolacji syntetycznej. System ten składa się z warstwy drenażowej wykonanej </w:t>
            </w:r>
            <w:r w:rsidR="00C85598">
              <w:rPr>
                <w:rFonts w:ascii="Arial" w:hAnsi="Arial" w:cs="Arial"/>
                <w:color w:val="auto"/>
                <w:sz w:val="22"/>
                <w:szCs w:val="22"/>
              </w:rPr>
              <w:br/>
            </w:r>
            <w:r w:rsidRPr="00366CE7">
              <w:rPr>
                <w:rFonts w:ascii="Arial" w:hAnsi="Arial" w:cs="Arial"/>
                <w:color w:val="auto"/>
                <w:sz w:val="22"/>
                <w:szCs w:val="22"/>
              </w:rPr>
              <w:t xml:space="preserve">z materiału żwirowo-piaszczystego lub </w:t>
            </w:r>
            <w:r w:rsidR="00C85598">
              <w:rPr>
                <w:rFonts w:ascii="Arial" w:hAnsi="Arial" w:cs="Arial"/>
                <w:color w:val="auto"/>
                <w:sz w:val="22"/>
                <w:szCs w:val="22"/>
              </w:rPr>
              <w:br/>
              <w:t xml:space="preserve">z innych materiałów </w:t>
            </w:r>
            <w:r w:rsidRPr="00366CE7">
              <w:rPr>
                <w:rFonts w:ascii="Arial" w:hAnsi="Arial" w:cs="Arial"/>
                <w:color w:val="auto"/>
                <w:sz w:val="22"/>
                <w:szCs w:val="22"/>
              </w:rPr>
              <w:t>o podo</w:t>
            </w:r>
            <w:r w:rsidR="00C85598">
              <w:rPr>
                <w:rFonts w:ascii="Arial" w:hAnsi="Arial" w:cs="Arial"/>
                <w:color w:val="auto"/>
                <w:sz w:val="22"/>
                <w:szCs w:val="22"/>
              </w:rPr>
              <w:t xml:space="preserve">bnych właściwościach o wartości </w:t>
            </w:r>
            <w:r w:rsidRPr="00366CE7">
              <w:rPr>
                <w:rFonts w:ascii="Arial" w:hAnsi="Arial" w:cs="Arial"/>
                <w:color w:val="auto"/>
                <w:sz w:val="22"/>
                <w:szCs w:val="22"/>
              </w:rPr>
              <w:t>współczynnika filtracji k &gt; 1 x 10</w:t>
            </w:r>
            <w:r w:rsidRPr="00366CE7">
              <w:rPr>
                <w:rFonts w:ascii="Arial" w:hAnsi="Arial" w:cs="Arial"/>
                <w:color w:val="auto"/>
                <w:sz w:val="22"/>
                <w:szCs w:val="22"/>
                <w:vertAlign w:val="superscript"/>
              </w:rPr>
              <w:t>-4</w:t>
            </w:r>
            <w:r w:rsidR="00C85598">
              <w:rPr>
                <w:rFonts w:ascii="Arial" w:hAnsi="Arial" w:cs="Arial"/>
                <w:color w:val="auto"/>
                <w:sz w:val="22"/>
                <w:szCs w:val="22"/>
              </w:rPr>
              <w:t xml:space="preserve"> m/s </w:t>
            </w:r>
            <w:r w:rsidR="00C85598">
              <w:rPr>
                <w:rFonts w:ascii="Arial" w:hAnsi="Arial" w:cs="Arial"/>
                <w:color w:val="auto"/>
                <w:sz w:val="22"/>
                <w:szCs w:val="22"/>
              </w:rPr>
              <w:br/>
            </w:r>
            <w:r w:rsidRPr="00366CE7">
              <w:rPr>
                <w:rFonts w:ascii="Arial" w:hAnsi="Arial" w:cs="Arial"/>
                <w:color w:val="auto"/>
                <w:sz w:val="22"/>
                <w:szCs w:val="22"/>
              </w:rPr>
              <w:t xml:space="preserve">i miąższości rzeczywistej nie mniejszej niż 0,5 m; w warstwie drenażowej umieszcza się system drenażu głównego odprowadzającego wody odciekowe do głównego kolektora. </w:t>
            </w:r>
          </w:p>
        </w:tc>
        <w:tc>
          <w:tcPr>
            <w:tcW w:w="4305" w:type="dxa"/>
            <w:tcBorders>
              <w:top w:val="single" w:sz="8" w:space="0" w:color="000000"/>
              <w:left w:val="single" w:sz="8" w:space="0" w:color="000000"/>
              <w:bottom w:val="nil"/>
              <w:right w:val="single" w:sz="8" w:space="0" w:color="000000"/>
            </w:tcBorders>
          </w:tcPr>
          <w:p w:rsidR="00E65C66" w:rsidRDefault="00E65C66" w:rsidP="003C7D93">
            <w:pPr>
              <w:pStyle w:val="Default"/>
              <w:jc w:val="both"/>
              <w:rPr>
                <w:rFonts w:ascii="Arial" w:hAnsi="Arial" w:cs="Arial"/>
                <w:color w:val="auto"/>
                <w:sz w:val="22"/>
                <w:szCs w:val="22"/>
              </w:rPr>
            </w:pPr>
            <w:r w:rsidRPr="005D0BB6">
              <w:rPr>
                <w:rFonts w:ascii="Arial" w:hAnsi="Arial" w:cs="Arial"/>
                <w:color w:val="auto"/>
                <w:sz w:val="22"/>
                <w:szCs w:val="22"/>
              </w:rPr>
              <w:lastRenderedPageBreak/>
              <w:t>System drenażu wód odciekowych zaprojektowano w taki sposób, aby zapewnić jego niezawodne funkcjonowanie w trakcie eksploatacji oraz przez co najmniej 30 lat po zamknięciu składowiska.</w:t>
            </w:r>
          </w:p>
          <w:p w:rsidR="005D0BB6" w:rsidRPr="001727DB" w:rsidRDefault="005D0BB6" w:rsidP="003C7D93">
            <w:pPr>
              <w:autoSpaceDE w:val="0"/>
              <w:autoSpaceDN w:val="0"/>
              <w:adjustRightInd w:val="0"/>
              <w:jc w:val="both"/>
              <w:rPr>
                <w:rFonts w:ascii="Arial" w:hAnsi="Arial" w:cs="Arial"/>
                <w:color w:val="000000"/>
                <w:sz w:val="22"/>
                <w:szCs w:val="22"/>
              </w:rPr>
            </w:pPr>
            <w:r w:rsidRPr="005D0BB6">
              <w:rPr>
                <w:rFonts w:ascii="Arial" w:hAnsi="Arial" w:cs="Arial"/>
                <w:color w:val="000000"/>
                <w:sz w:val="22"/>
                <w:szCs w:val="22"/>
              </w:rPr>
              <w:t xml:space="preserve">W </w:t>
            </w:r>
            <w:r w:rsidRPr="001727DB">
              <w:rPr>
                <w:rFonts w:ascii="Arial" w:hAnsi="Arial" w:cs="Arial"/>
                <w:color w:val="000000"/>
                <w:sz w:val="22"/>
                <w:szCs w:val="22"/>
              </w:rPr>
              <w:t xml:space="preserve">celu odprowadzenia wód odciekowych </w:t>
            </w:r>
          </w:p>
          <w:p w:rsidR="005D0BB6" w:rsidRPr="005D0BB6" w:rsidRDefault="005D0BB6" w:rsidP="003C7D93">
            <w:pPr>
              <w:pStyle w:val="Default"/>
              <w:jc w:val="both"/>
              <w:rPr>
                <w:rFonts w:ascii="Arial" w:hAnsi="Arial" w:cs="Arial"/>
                <w:color w:val="auto"/>
                <w:sz w:val="22"/>
                <w:szCs w:val="22"/>
              </w:rPr>
            </w:pPr>
            <w:r w:rsidRPr="001727DB">
              <w:rPr>
                <w:rFonts w:ascii="Arial" w:hAnsi="Arial" w:cs="Arial"/>
                <w:sz w:val="22"/>
                <w:szCs w:val="22"/>
              </w:rPr>
              <w:t>z terenu kwatery nr 1</w:t>
            </w:r>
            <w:r w:rsidRPr="005D0BB6">
              <w:rPr>
                <w:rFonts w:ascii="Arial" w:hAnsi="Arial" w:cs="Arial"/>
                <w:sz w:val="22"/>
                <w:szCs w:val="22"/>
              </w:rPr>
              <w:t xml:space="preserve"> wykonano drenaż</w:t>
            </w:r>
            <w:r>
              <w:rPr>
                <w:rFonts w:ascii="Arial" w:hAnsi="Arial" w:cs="Arial"/>
                <w:sz w:val="22"/>
                <w:szCs w:val="22"/>
              </w:rPr>
              <w:br/>
            </w:r>
            <w:r w:rsidRPr="005D0BB6">
              <w:rPr>
                <w:rFonts w:ascii="Arial" w:hAnsi="Arial" w:cs="Arial"/>
                <w:sz w:val="22"/>
                <w:szCs w:val="22"/>
              </w:rPr>
              <w:t xml:space="preserve"> z rur PVC 200 i PVC 110 (zbiorcze) </w:t>
            </w:r>
            <w:r w:rsidRPr="005D0BB6">
              <w:rPr>
                <w:rFonts w:ascii="Arial" w:hAnsi="Arial" w:cs="Arial"/>
                <w:sz w:val="22"/>
                <w:szCs w:val="22"/>
              </w:rPr>
              <w:lastRenderedPageBreak/>
              <w:t>ułożone ze spadkiem odpowiednio 1 i 3 % co powinno zapewnić niezawodne jego funkcjonowanie przez wymagany okres czasu .</w:t>
            </w:r>
          </w:p>
          <w:p w:rsidR="00C85598" w:rsidRPr="00C85598" w:rsidRDefault="00E65C66" w:rsidP="00E578DE">
            <w:pPr>
              <w:jc w:val="both"/>
              <w:rPr>
                <w:rFonts w:ascii="Arial" w:hAnsi="Arial" w:cs="Arial"/>
                <w:color w:val="FF0000"/>
                <w:sz w:val="22"/>
                <w:szCs w:val="22"/>
              </w:rPr>
            </w:pPr>
            <w:r w:rsidRPr="00C85598">
              <w:rPr>
                <w:rFonts w:ascii="Arial" w:hAnsi="Arial" w:cs="Arial"/>
                <w:sz w:val="22"/>
                <w:szCs w:val="22"/>
              </w:rPr>
              <w:t>Drenaż ułożony został w</w:t>
            </w:r>
            <w:r w:rsidRPr="005D0BB6">
              <w:rPr>
                <w:rFonts w:ascii="Arial" w:hAnsi="Arial" w:cs="Arial"/>
                <w:color w:val="FF0000"/>
                <w:sz w:val="22"/>
                <w:szCs w:val="22"/>
              </w:rPr>
              <w:t xml:space="preserve"> </w:t>
            </w:r>
            <w:r w:rsidR="00BB5980" w:rsidRPr="00BB5980">
              <w:rPr>
                <w:rFonts w:ascii="Arial" w:hAnsi="Arial" w:cs="Arial"/>
                <w:sz w:val="22"/>
                <w:szCs w:val="22"/>
              </w:rPr>
              <w:t>warstw</w:t>
            </w:r>
            <w:r w:rsidR="00C85598">
              <w:rPr>
                <w:rFonts w:ascii="Arial" w:hAnsi="Arial" w:cs="Arial"/>
                <w:sz w:val="22"/>
                <w:szCs w:val="22"/>
              </w:rPr>
              <w:t>ie</w:t>
            </w:r>
            <w:r w:rsidR="00BB5980" w:rsidRPr="00BB5980">
              <w:rPr>
                <w:rFonts w:ascii="Arial" w:hAnsi="Arial" w:cs="Arial"/>
                <w:sz w:val="22"/>
                <w:szCs w:val="22"/>
              </w:rPr>
              <w:t xml:space="preserve"> drenażow</w:t>
            </w:r>
            <w:r w:rsidR="00C85598">
              <w:rPr>
                <w:rFonts w:ascii="Arial" w:hAnsi="Arial" w:cs="Arial"/>
                <w:sz w:val="22"/>
                <w:szCs w:val="22"/>
              </w:rPr>
              <w:t>ej</w:t>
            </w:r>
            <w:r w:rsidR="00BB5980" w:rsidRPr="00BB5980">
              <w:rPr>
                <w:rFonts w:ascii="Arial" w:hAnsi="Arial" w:cs="Arial"/>
                <w:sz w:val="22"/>
                <w:szCs w:val="22"/>
              </w:rPr>
              <w:t xml:space="preserve"> </w:t>
            </w:r>
            <w:r w:rsidR="00BB5980" w:rsidRPr="00C85598">
              <w:rPr>
                <w:rFonts w:ascii="Arial" w:hAnsi="Arial" w:cs="Arial"/>
                <w:sz w:val="22"/>
                <w:szCs w:val="22"/>
              </w:rPr>
              <w:t xml:space="preserve">piasku drobnego </w:t>
            </w:r>
            <w:r w:rsidR="00C85598" w:rsidRPr="00C85598">
              <w:rPr>
                <w:rFonts w:ascii="Arial" w:hAnsi="Arial" w:cs="Arial"/>
                <w:sz w:val="22"/>
                <w:szCs w:val="22"/>
              </w:rPr>
              <w:br/>
            </w:r>
            <w:r w:rsidR="00BB5980" w:rsidRPr="00C85598">
              <w:rPr>
                <w:rFonts w:ascii="Arial" w:hAnsi="Arial" w:cs="Arial"/>
                <w:sz w:val="22"/>
                <w:szCs w:val="22"/>
              </w:rPr>
              <w:t>o miąższości 0,5 m</w:t>
            </w:r>
            <w:r w:rsidR="00C85598" w:rsidRPr="00C85598">
              <w:rPr>
                <w:rFonts w:ascii="Arial" w:hAnsi="Arial" w:cs="Arial"/>
                <w:sz w:val="22"/>
                <w:szCs w:val="22"/>
              </w:rPr>
              <w:t xml:space="preserve">. </w:t>
            </w:r>
            <w:r w:rsidRPr="00C85598">
              <w:rPr>
                <w:rFonts w:ascii="Arial" w:hAnsi="Arial" w:cs="Arial"/>
                <w:sz w:val="22"/>
                <w:szCs w:val="22"/>
              </w:rPr>
              <w:t>Dno składowisko zostało wyprofilowane, aby powstały spadki umożliwiające odpływ odciekó</w:t>
            </w:r>
            <w:r w:rsidR="00C85598" w:rsidRPr="00C85598">
              <w:rPr>
                <w:rFonts w:ascii="Arial" w:hAnsi="Arial" w:cs="Arial"/>
                <w:sz w:val="22"/>
                <w:szCs w:val="22"/>
              </w:rPr>
              <w:t xml:space="preserve">w do głównego systemu drenażu </w:t>
            </w:r>
            <w:r w:rsidR="00C85598">
              <w:rPr>
                <w:rFonts w:ascii="Arial" w:hAnsi="Arial" w:cs="Arial"/>
                <w:sz w:val="22"/>
                <w:szCs w:val="22"/>
              </w:rPr>
              <w:t xml:space="preserve">do </w:t>
            </w:r>
            <w:r w:rsidR="00C85598" w:rsidRPr="00C85598">
              <w:rPr>
                <w:rFonts w:ascii="Arial" w:hAnsi="Arial" w:cs="Arial"/>
                <w:sz w:val="22"/>
                <w:szCs w:val="22"/>
              </w:rPr>
              <w:t>zbiornika o</w:t>
            </w:r>
            <w:r w:rsidR="00C85598">
              <w:rPr>
                <w:rFonts w:ascii="Arial" w:hAnsi="Arial" w:cs="Arial"/>
                <w:sz w:val="22"/>
                <w:szCs w:val="22"/>
              </w:rPr>
              <w:t>dcieku o poj.</w:t>
            </w:r>
            <w:r w:rsidR="00C85598" w:rsidRPr="00C85598">
              <w:rPr>
                <w:rFonts w:ascii="Arial" w:hAnsi="Arial" w:cs="Arial"/>
                <w:sz w:val="22"/>
                <w:szCs w:val="22"/>
              </w:rPr>
              <w:t xml:space="preserve"> 55,48 m</w:t>
            </w:r>
            <w:r w:rsidR="00C85598" w:rsidRPr="00C85598">
              <w:rPr>
                <w:rFonts w:ascii="Arial" w:hAnsi="Arial" w:cs="Arial"/>
                <w:sz w:val="22"/>
                <w:szCs w:val="22"/>
                <w:vertAlign w:val="superscript"/>
              </w:rPr>
              <w:t>3</w:t>
            </w:r>
            <w:r w:rsidR="00C85598">
              <w:rPr>
                <w:rFonts w:ascii="Arial" w:hAnsi="Arial" w:cs="Arial"/>
                <w:sz w:val="22"/>
                <w:szCs w:val="22"/>
                <w:vertAlign w:val="superscript"/>
              </w:rPr>
              <w:t xml:space="preserve"> </w:t>
            </w:r>
            <w:r w:rsidR="00C85598">
              <w:rPr>
                <w:rFonts w:ascii="Arial" w:hAnsi="Arial" w:cs="Arial"/>
                <w:color w:val="FF0000"/>
                <w:sz w:val="22"/>
                <w:szCs w:val="22"/>
              </w:rPr>
              <w:t>.</w:t>
            </w:r>
          </w:p>
          <w:p w:rsidR="001727DB" w:rsidRPr="00E578DE" w:rsidRDefault="001727DB" w:rsidP="00E578DE">
            <w:pPr>
              <w:pStyle w:val="Tekstpodstawowy3"/>
              <w:spacing w:after="0"/>
              <w:jc w:val="both"/>
              <w:rPr>
                <w:rFonts w:ascii="Arial" w:hAnsi="Arial" w:cs="Arial"/>
                <w:sz w:val="22"/>
                <w:szCs w:val="22"/>
              </w:rPr>
            </w:pPr>
            <w:r w:rsidRPr="001C39B6">
              <w:rPr>
                <w:rFonts w:ascii="Arial" w:hAnsi="Arial" w:cs="Arial"/>
                <w:sz w:val="22"/>
                <w:szCs w:val="22"/>
              </w:rPr>
              <w:t xml:space="preserve">Zgodnie z § 30 ust. 3 rozporządzenia </w:t>
            </w:r>
            <w:r w:rsidRPr="001C39B6">
              <w:rPr>
                <w:rFonts w:ascii="Arial" w:eastAsia="Univers-PL" w:hAnsi="Arial" w:cs="Arial"/>
                <w:sz w:val="22"/>
                <w:szCs w:val="22"/>
              </w:rPr>
              <w:t>Ministra Środowiska z dn. 30 kwietnia 2013 r. w sprawie składowisk odpadów (Dz. z 2013 r. poz. 523)</w:t>
            </w:r>
            <w:r w:rsidRPr="001C39B6">
              <w:rPr>
                <w:rFonts w:ascii="Arial" w:hAnsi="Arial" w:cs="Arial"/>
                <w:sz w:val="22"/>
                <w:szCs w:val="22"/>
              </w:rPr>
              <w:t xml:space="preserve"> – wymogu §5 ust. 2 (dot. minimalnej miąższości oraz wodoprzepuszczalności warstwy drenażowej) nie stosuje się do składowisk odpadów, dla których pozwolenie na budowę wydano przed dniem 25 kwietnia 2003 r. i budowę rozpoczę</w:t>
            </w:r>
            <w:r>
              <w:rPr>
                <w:rFonts w:ascii="Arial" w:hAnsi="Arial" w:cs="Arial"/>
                <w:sz w:val="22"/>
                <w:szCs w:val="22"/>
              </w:rPr>
              <w:t>to przed dniem 12 marca 2010 r., tym samym należy uznać spełnienie wymogu BAT w tym zakresie.</w:t>
            </w:r>
          </w:p>
          <w:p w:rsidR="00C85598" w:rsidRDefault="00C85598" w:rsidP="003C7D93">
            <w:pPr>
              <w:jc w:val="both"/>
              <w:rPr>
                <w:rFonts w:ascii="Arial" w:hAnsi="Arial" w:cs="Arial"/>
                <w:sz w:val="22"/>
                <w:szCs w:val="22"/>
              </w:rPr>
            </w:pPr>
            <w:r w:rsidRPr="001727DB">
              <w:rPr>
                <w:rFonts w:ascii="Arial" w:hAnsi="Arial" w:cs="Arial"/>
                <w:sz w:val="22"/>
                <w:szCs w:val="22"/>
              </w:rPr>
              <w:t>Na kwaterze nr 2</w:t>
            </w:r>
            <w:r w:rsidRPr="00E578DE">
              <w:rPr>
                <w:rFonts w:ascii="Arial" w:hAnsi="Arial" w:cs="Arial"/>
                <w:sz w:val="22"/>
                <w:szCs w:val="22"/>
              </w:rPr>
              <w:t xml:space="preserve"> </w:t>
            </w:r>
            <w:r w:rsidRPr="00C85598">
              <w:rPr>
                <w:rFonts w:ascii="Arial" w:hAnsi="Arial" w:cs="Arial"/>
                <w:sz w:val="22"/>
                <w:szCs w:val="22"/>
              </w:rPr>
              <w:t>wykonano warstwę drenażową o miąższości ok. 0,5 m ze żwiru o współczynniku filtracji większym niż 1 x 10</w:t>
            </w:r>
            <w:r w:rsidRPr="00E578DE">
              <w:rPr>
                <w:rFonts w:ascii="Arial" w:hAnsi="Arial" w:cs="Arial"/>
                <w:sz w:val="22"/>
                <w:szCs w:val="22"/>
              </w:rPr>
              <w:t>-4</w:t>
            </w:r>
            <w:r w:rsidRPr="00C85598">
              <w:rPr>
                <w:rFonts w:ascii="Arial" w:hAnsi="Arial" w:cs="Arial"/>
                <w:sz w:val="22"/>
                <w:szCs w:val="22"/>
              </w:rPr>
              <w:t xml:space="preserve"> m/s, granulacja 16/32, </w:t>
            </w:r>
            <w:r w:rsidRPr="00C85598">
              <w:rPr>
                <w:rFonts w:ascii="Arial" w:hAnsi="Arial" w:cs="Arial"/>
                <w:sz w:val="22"/>
                <w:szCs w:val="22"/>
              </w:rPr>
              <w:br/>
              <w:t xml:space="preserve">z systemem drenażu wód odciekowych </w:t>
            </w:r>
            <w:r w:rsidRPr="00C85598">
              <w:rPr>
                <w:rFonts w:ascii="Arial" w:hAnsi="Arial" w:cs="Arial"/>
                <w:sz w:val="22"/>
                <w:szCs w:val="22"/>
              </w:rPr>
              <w:br/>
              <w:t>w dnie i na zboczach kwatery z rur perforowanych PEHD odpornych na działanie środków chemicznych, wyposażony w studzienki kontrolne umożliwiające konserwacje i kontrole jego stanu. Odcieki kierowane są do przepompowni odcieków o poj</w:t>
            </w:r>
            <w:r>
              <w:rPr>
                <w:rFonts w:ascii="Arial" w:hAnsi="Arial" w:cs="Arial"/>
                <w:sz w:val="22"/>
                <w:szCs w:val="22"/>
              </w:rPr>
              <w:t xml:space="preserve">. </w:t>
            </w:r>
            <w:r w:rsidRPr="00C85598">
              <w:rPr>
                <w:rFonts w:ascii="Arial" w:hAnsi="Arial" w:cs="Arial"/>
                <w:sz w:val="22"/>
                <w:szCs w:val="22"/>
              </w:rPr>
              <w:t>20 m</w:t>
            </w:r>
            <w:r w:rsidRPr="00E578DE">
              <w:rPr>
                <w:rFonts w:ascii="Arial" w:hAnsi="Arial" w:cs="Arial"/>
                <w:sz w:val="22"/>
                <w:szCs w:val="22"/>
              </w:rPr>
              <w:t>3</w:t>
            </w:r>
            <w:r w:rsidRPr="00C85598">
              <w:rPr>
                <w:rFonts w:ascii="Arial" w:hAnsi="Arial" w:cs="Arial"/>
                <w:sz w:val="22"/>
                <w:szCs w:val="22"/>
              </w:rPr>
              <w:t>, skąd ścieki będą pompowane do zb</w:t>
            </w:r>
            <w:r>
              <w:rPr>
                <w:rFonts w:ascii="Arial" w:hAnsi="Arial" w:cs="Arial"/>
                <w:sz w:val="22"/>
                <w:szCs w:val="22"/>
              </w:rPr>
              <w:t xml:space="preserve">iornika odcieków kwatery nr 1. </w:t>
            </w:r>
          </w:p>
          <w:p w:rsidR="00C85598" w:rsidRPr="00C85598" w:rsidRDefault="00C85598" w:rsidP="003C7D93">
            <w:pPr>
              <w:jc w:val="both"/>
              <w:rPr>
                <w:rFonts w:ascii="Arial" w:hAnsi="Arial" w:cs="Arial"/>
                <w:sz w:val="22"/>
                <w:szCs w:val="22"/>
              </w:rPr>
            </w:pPr>
            <w:r w:rsidRPr="00C85598">
              <w:rPr>
                <w:rFonts w:ascii="Arial" w:hAnsi="Arial" w:cs="Arial"/>
                <w:sz w:val="22"/>
                <w:szCs w:val="22"/>
              </w:rPr>
              <w:t xml:space="preserve">Drenaże obydwu kwater pracują oddzielnie.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lastRenderedPageBreak/>
              <w:t>5.</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Zbocza składowiska odpadów wyposaża się w system drenażu umożliwiający spływ odcieków do głównego systemu drenażu. </w:t>
            </w:r>
          </w:p>
        </w:tc>
        <w:tc>
          <w:tcPr>
            <w:tcW w:w="4305" w:type="dxa"/>
            <w:tcBorders>
              <w:top w:val="single" w:sz="8" w:space="0" w:color="000000"/>
              <w:left w:val="single" w:sz="8" w:space="0" w:color="000000"/>
              <w:bottom w:val="single" w:sz="8" w:space="0" w:color="000000"/>
              <w:right w:val="single" w:sz="8" w:space="0" w:color="000000"/>
            </w:tcBorders>
          </w:tcPr>
          <w:p w:rsidR="003C7D93" w:rsidRPr="00C85598" w:rsidRDefault="00C85598" w:rsidP="003C7D93">
            <w:pPr>
              <w:pStyle w:val="Default"/>
              <w:jc w:val="both"/>
              <w:rPr>
                <w:rFonts w:ascii="Arial" w:hAnsi="Arial" w:cs="Arial"/>
                <w:sz w:val="22"/>
                <w:szCs w:val="22"/>
              </w:rPr>
            </w:pPr>
            <w:r w:rsidRPr="00C85598">
              <w:rPr>
                <w:rFonts w:ascii="Arial" w:hAnsi="Arial" w:cs="Arial"/>
                <w:sz w:val="22"/>
                <w:szCs w:val="22"/>
              </w:rPr>
              <w:t xml:space="preserve">Zbocza składowiska wyposażono w system drenażu umożliwiający spływ wód odciekowych do głównego systemu drenażu.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6.</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Wokół składowiska odpadów innych </w:t>
            </w:r>
            <w:r w:rsidR="00E578DE">
              <w:rPr>
                <w:rFonts w:ascii="Arial" w:hAnsi="Arial" w:cs="Arial"/>
                <w:color w:val="auto"/>
                <w:sz w:val="22"/>
                <w:szCs w:val="22"/>
              </w:rPr>
              <w:br/>
            </w:r>
            <w:r w:rsidRPr="00366CE7">
              <w:rPr>
                <w:rFonts w:ascii="Arial" w:hAnsi="Arial" w:cs="Arial"/>
                <w:color w:val="auto"/>
                <w:sz w:val="22"/>
                <w:szCs w:val="22"/>
              </w:rPr>
              <w:t xml:space="preserve">niż niebezpieczne i obojętne umieszcza się zewnętrzny system rowów drenażowych uniemożliwiający dopływ wód powierzchniowych i podziemnych </w:t>
            </w:r>
            <w:r w:rsidR="00E578DE">
              <w:rPr>
                <w:rFonts w:ascii="Arial" w:hAnsi="Arial" w:cs="Arial"/>
                <w:color w:val="auto"/>
                <w:sz w:val="22"/>
                <w:szCs w:val="22"/>
              </w:rPr>
              <w:br/>
            </w:r>
            <w:r w:rsidRPr="00366CE7">
              <w:rPr>
                <w:rFonts w:ascii="Arial" w:hAnsi="Arial" w:cs="Arial"/>
                <w:color w:val="auto"/>
                <w:sz w:val="22"/>
                <w:szCs w:val="22"/>
              </w:rPr>
              <w:t xml:space="preserve">do składowiska odpadów. </w:t>
            </w:r>
          </w:p>
        </w:tc>
        <w:tc>
          <w:tcPr>
            <w:tcW w:w="4305" w:type="dxa"/>
            <w:tcBorders>
              <w:top w:val="single" w:sz="8" w:space="0" w:color="000000"/>
              <w:left w:val="single" w:sz="8" w:space="0" w:color="000000"/>
              <w:bottom w:val="single" w:sz="8" w:space="0" w:color="000000"/>
              <w:right w:val="single" w:sz="8" w:space="0" w:color="000000"/>
            </w:tcBorders>
          </w:tcPr>
          <w:p w:rsidR="00FA0DFC" w:rsidRDefault="00C85598" w:rsidP="003C7D93">
            <w:pPr>
              <w:pStyle w:val="Default"/>
              <w:jc w:val="both"/>
              <w:rPr>
                <w:rFonts w:ascii="Arial" w:hAnsi="Arial" w:cs="Arial"/>
                <w:sz w:val="22"/>
                <w:szCs w:val="22"/>
              </w:rPr>
            </w:pPr>
            <w:r w:rsidRPr="00C85598">
              <w:rPr>
                <w:rFonts w:ascii="Arial" w:hAnsi="Arial" w:cs="Arial"/>
                <w:sz w:val="22"/>
                <w:szCs w:val="22"/>
              </w:rPr>
              <w:t xml:space="preserve">Nie wykonano wokół składowiska zewnętrznego systemu rowów drenażowych wokół </w:t>
            </w:r>
            <w:r w:rsidRPr="001727DB">
              <w:rPr>
                <w:rFonts w:ascii="Arial" w:hAnsi="Arial" w:cs="Arial"/>
                <w:sz w:val="22"/>
                <w:szCs w:val="22"/>
              </w:rPr>
              <w:t>kwatery nr 1,</w:t>
            </w:r>
            <w:r w:rsidRPr="00C85598">
              <w:rPr>
                <w:rFonts w:ascii="Arial" w:hAnsi="Arial" w:cs="Arial"/>
                <w:sz w:val="22"/>
                <w:szCs w:val="22"/>
              </w:rPr>
              <w:t xml:space="preserve"> </w:t>
            </w:r>
            <w:r>
              <w:rPr>
                <w:rFonts w:ascii="Arial" w:hAnsi="Arial" w:cs="Arial"/>
                <w:sz w:val="22"/>
                <w:szCs w:val="22"/>
              </w:rPr>
              <w:t xml:space="preserve">gdyż teren wokół </w:t>
            </w:r>
            <w:r w:rsidRPr="00C85598">
              <w:rPr>
                <w:rFonts w:ascii="Arial" w:hAnsi="Arial" w:cs="Arial"/>
                <w:sz w:val="22"/>
                <w:szCs w:val="22"/>
              </w:rPr>
              <w:t xml:space="preserve">jest znacznie niższy niż podstawa wałów składowiska – w takim przypadku niemożliwy jest dopływ wód </w:t>
            </w:r>
            <w:r w:rsidR="00FA0DFC">
              <w:rPr>
                <w:rFonts w:ascii="Arial" w:hAnsi="Arial" w:cs="Arial"/>
                <w:sz w:val="22"/>
                <w:szCs w:val="22"/>
              </w:rPr>
              <w:t>powierzchniowych do składowiska</w:t>
            </w:r>
            <w:r w:rsidRPr="00C85598">
              <w:rPr>
                <w:rFonts w:ascii="Arial" w:hAnsi="Arial" w:cs="Arial"/>
                <w:sz w:val="22"/>
                <w:szCs w:val="22"/>
              </w:rPr>
              <w:t xml:space="preserve">. </w:t>
            </w:r>
            <w:r w:rsidR="00E578DE">
              <w:rPr>
                <w:rFonts w:ascii="Arial" w:hAnsi="Arial" w:cs="Arial"/>
                <w:sz w:val="22"/>
                <w:szCs w:val="22"/>
              </w:rPr>
              <w:br/>
            </w:r>
            <w:r w:rsidRPr="00C85598">
              <w:rPr>
                <w:rFonts w:ascii="Arial" w:hAnsi="Arial" w:cs="Arial"/>
                <w:sz w:val="22"/>
                <w:szCs w:val="22"/>
              </w:rPr>
              <w:t>Do składowiska nie mogą też dopływać wody podziemne gdyż znajduj</w:t>
            </w:r>
            <w:r w:rsidR="00FA0DFC">
              <w:rPr>
                <w:rFonts w:ascii="Arial" w:hAnsi="Arial" w:cs="Arial"/>
                <w:sz w:val="22"/>
                <w:szCs w:val="22"/>
              </w:rPr>
              <w:t>ą się na głębokości ok. 17-18 m</w:t>
            </w:r>
            <w:r w:rsidRPr="00C85598">
              <w:rPr>
                <w:rFonts w:ascii="Arial" w:hAnsi="Arial" w:cs="Arial"/>
                <w:sz w:val="22"/>
                <w:szCs w:val="22"/>
              </w:rPr>
              <w:t>, czyli znacznie niżej niż uszczelnione dno składowiska.</w:t>
            </w:r>
          </w:p>
          <w:p w:rsidR="00FA0DFC" w:rsidRPr="00FA0DFC" w:rsidRDefault="00FA0DFC" w:rsidP="003C7D93">
            <w:pPr>
              <w:pStyle w:val="Default"/>
              <w:jc w:val="both"/>
              <w:rPr>
                <w:rFonts w:ascii="Arial" w:hAnsi="Arial" w:cs="Arial"/>
                <w:color w:val="FF0000"/>
                <w:sz w:val="22"/>
                <w:szCs w:val="22"/>
              </w:rPr>
            </w:pPr>
            <w:r w:rsidRPr="00FA0DFC">
              <w:rPr>
                <w:rFonts w:ascii="Arial" w:hAnsi="Arial" w:cs="Arial"/>
                <w:color w:val="auto"/>
                <w:sz w:val="22"/>
                <w:szCs w:val="22"/>
              </w:rPr>
              <w:lastRenderedPageBreak/>
              <w:t xml:space="preserve">Celem zabezpieczenia </w:t>
            </w:r>
            <w:r w:rsidRPr="001727DB">
              <w:rPr>
                <w:rFonts w:ascii="Arial" w:hAnsi="Arial" w:cs="Arial"/>
                <w:color w:val="auto"/>
                <w:sz w:val="22"/>
                <w:szCs w:val="22"/>
              </w:rPr>
              <w:t xml:space="preserve">nowej kwatery </w:t>
            </w:r>
            <w:r w:rsidRPr="001727DB">
              <w:rPr>
                <w:rFonts w:ascii="Arial" w:hAnsi="Arial" w:cs="Arial"/>
                <w:color w:val="auto"/>
                <w:sz w:val="22"/>
                <w:szCs w:val="22"/>
              </w:rPr>
              <w:br/>
              <w:t>nr 2</w:t>
            </w:r>
            <w:r w:rsidRPr="00FA0DFC">
              <w:rPr>
                <w:rFonts w:ascii="Arial" w:hAnsi="Arial" w:cs="Arial"/>
                <w:b/>
                <w:bCs/>
                <w:color w:val="auto"/>
                <w:sz w:val="22"/>
                <w:szCs w:val="22"/>
              </w:rPr>
              <w:t xml:space="preserve"> </w:t>
            </w:r>
            <w:r w:rsidRPr="00FA0DFC">
              <w:rPr>
                <w:rFonts w:ascii="Arial" w:hAnsi="Arial" w:cs="Arial"/>
                <w:color w:val="auto"/>
                <w:sz w:val="22"/>
                <w:szCs w:val="22"/>
              </w:rPr>
              <w:t xml:space="preserve">przed napływem wód powierzchniowych z trzech stron składowiska wykonano rów opaskowy. Wody napływowe z terenu wschodniego </w:t>
            </w:r>
            <w:r>
              <w:rPr>
                <w:rFonts w:ascii="Arial" w:hAnsi="Arial" w:cs="Arial"/>
                <w:color w:val="auto"/>
                <w:sz w:val="22"/>
                <w:szCs w:val="22"/>
              </w:rPr>
              <w:br/>
            </w:r>
            <w:r w:rsidRPr="00FA0DFC">
              <w:rPr>
                <w:rFonts w:ascii="Arial" w:hAnsi="Arial" w:cs="Arial"/>
                <w:color w:val="auto"/>
                <w:sz w:val="22"/>
                <w:szCs w:val="22"/>
              </w:rPr>
              <w:t xml:space="preserve">i północno wschodniego kierowane będą rowem opaskowym do ziemnego zbiornika odparowalno - przesączającego o wymiarach 20 x 30 m i głębokości </w:t>
            </w:r>
            <w:r>
              <w:rPr>
                <w:rFonts w:ascii="Arial" w:hAnsi="Arial" w:cs="Arial"/>
                <w:color w:val="auto"/>
                <w:sz w:val="22"/>
                <w:szCs w:val="22"/>
              </w:rPr>
              <w:br/>
            </w:r>
            <w:r w:rsidRPr="00FA0DFC">
              <w:rPr>
                <w:rFonts w:ascii="Arial" w:hAnsi="Arial" w:cs="Arial"/>
                <w:color w:val="auto"/>
                <w:sz w:val="22"/>
                <w:szCs w:val="22"/>
              </w:rPr>
              <w:t>ok. 1 m</w:t>
            </w:r>
            <w:r w:rsidRPr="00FA0DFC">
              <w:rPr>
                <w:rFonts w:ascii="Arial" w:hAnsi="Arial" w:cs="Arial"/>
                <w:sz w:val="22"/>
                <w:szCs w:val="22"/>
              </w:rPr>
              <w:t>,</w:t>
            </w:r>
            <w:r w:rsidRPr="00FA0DFC">
              <w:rPr>
                <w:rFonts w:ascii="Arial" w:hAnsi="Arial" w:cs="Arial"/>
                <w:color w:val="00B0F0"/>
                <w:sz w:val="22"/>
                <w:szCs w:val="22"/>
              </w:rPr>
              <w:t xml:space="preserve"> </w:t>
            </w:r>
            <w:r w:rsidRPr="00FA0DFC">
              <w:rPr>
                <w:rFonts w:ascii="Arial" w:hAnsi="Arial" w:cs="Arial"/>
                <w:color w:val="auto"/>
                <w:sz w:val="22"/>
                <w:szCs w:val="22"/>
              </w:rPr>
              <w:t>zlokalizowanego w pobliżu kwatery nr 2.</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lastRenderedPageBreak/>
              <w:t>7.</w:t>
            </w:r>
          </w:p>
          <w:p w:rsidR="00E65C66" w:rsidRPr="00366CE7" w:rsidRDefault="00E65C66" w:rsidP="003C7D93">
            <w:pPr>
              <w:pStyle w:val="Default"/>
              <w:rPr>
                <w:rFonts w:ascii="Arial" w:hAnsi="Arial" w:cs="Arial"/>
                <w:color w:val="auto"/>
                <w:sz w:val="22"/>
                <w:szCs w:val="22"/>
              </w:rPr>
            </w:pP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Składowisko odpadów, na którym przewiduje się składowanie odpadów ulegających biodegradacji, wyposaża się w instalację do odprowadzania gazu składowiskowego,</w:t>
            </w: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Gaz składowiskowy oczyszcza się</w:t>
            </w:r>
            <w:r w:rsidRPr="00366CE7">
              <w:rPr>
                <w:rFonts w:ascii="Arial" w:hAnsi="Arial" w:cs="Arial"/>
                <w:color w:val="auto"/>
                <w:sz w:val="22"/>
                <w:szCs w:val="22"/>
              </w:rPr>
              <w:br/>
              <w:t>i wykorzystuje do celów energetycznych, a jeżeli jest to niemożliwe – spala</w:t>
            </w:r>
            <w:r w:rsidRPr="00366CE7">
              <w:rPr>
                <w:rFonts w:ascii="Arial" w:hAnsi="Arial" w:cs="Arial"/>
                <w:color w:val="auto"/>
                <w:sz w:val="22"/>
                <w:szCs w:val="22"/>
              </w:rPr>
              <w:br/>
              <w:t>w pochodni.</w:t>
            </w: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p w:rsidR="00E65C66" w:rsidRPr="00366CE7" w:rsidRDefault="00E65C66" w:rsidP="003C7D93">
            <w:pPr>
              <w:pStyle w:val="Default"/>
              <w:rPr>
                <w:rFonts w:ascii="Arial" w:hAnsi="Arial" w:cs="Arial"/>
                <w:color w:val="auto"/>
                <w:sz w:val="22"/>
                <w:szCs w:val="22"/>
              </w:rPr>
            </w:pPr>
          </w:p>
        </w:tc>
        <w:tc>
          <w:tcPr>
            <w:tcW w:w="4305" w:type="dxa"/>
            <w:tcBorders>
              <w:top w:val="single" w:sz="8" w:space="0" w:color="000000"/>
              <w:left w:val="single" w:sz="8" w:space="0" w:color="000000"/>
              <w:bottom w:val="single" w:sz="8" w:space="0" w:color="000000"/>
              <w:right w:val="single" w:sz="8" w:space="0" w:color="000000"/>
            </w:tcBorders>
          </w:tcPr>
          <w:p w:rsidR="00FA0DFC" w:rsidRPr="00294C2F" w:rsidRDefault="00E65C66" w:rsidP="003C7D93">
            <w:pPr>
              <w:pStyle w:val="Zwykytekst"/>
              <w:ind w:firstLine="0"/>
              <w:rPr>
                <w:bCs/>
                <w:color w:val="auto"/>
                <w:sz w:val="22"/>
                <w:szCs w:val="22"/>
              </w:rPr>
            </w:pPr>
            <w:r w:rsidRPr="00FA0DFC">
              <w:rPr>
                <w:color w:val="auto"/>
                <w:sz w:val="22"/>
                <w:szCs w:val="22"/>
              </w:rPr>
              <w:t>Sys</w:t>
            </w:r>
            <w:r w:rsidR="00FA0DFC" w:rsidRPr="00FA0DFC">
              <w:rPr>
                <w:color w:val="auto"/>
                <w:sz w:val="22"/>
                <w:szCs w:val="22"/>
              </w:rPr>
              <w:t>tem ujmowania biogazu składać się</w:t>
            </w:r>
            <w:r w:rsidR="00907103">
              <w:rPr>
                <w:color w:val="auto"/>
                <w:sz w:val="22"/>
                <w:szCs w:val="22"/>
              </w:rPr>
              <w:t xml:space="preserve"> </w:t>
            </w:r>
            <w:r w:rsidR="00FA0DFC" w:rsidRPr="00FA0DFC">
              <w:rPr>
                <w:color w:val="auto"/>
                <w:sz w:val="22"/>
                <w:szCs w:val="22"/>
              </w:rPr>
              <w:t>będzie:</w:t>
            </w:r>
            <w:r w:rsidRPr="00FA0DFC">
              <w:rPr>
                <w:color w:val="auto"/>
                <w:sz w:val="22"/>
                <w:szCs w:val="22"/>
              </w:rPr>
              <w:t xml:space="preserve"> </w:t>
            </w:r>
            <w:r w:rsidRPr="00FA0DFC">
              <w:rPr>
                <w:color w:val="auto"/>
                <w:sz w:val="22"/>
                <w:szCs w:val="22"/>
              </w:rPr>
              <w:br/>
            </w:r>
            <w:r w:rsidR="00FA0DFC" w:rsidRPr="00FA0DFC">
              <w:rPr>
                <w:color w:val="auto"/>
                <w:sz w:val="22"/>
                <w:szCs w:val="22"/>
              </w:rPr>
              <w:t xml:space="preserve">- </w:t>
            </w:r>
            <w:r w:rsidRPr="00FA0DFC">
              <w:rPr>
                <w:color w:val="auto"/>
                <w:sz w:val="22"/>
                <w:szCs w:val="22"/>
              </w:rPr>
              <w:t xml:space="preserve">z 9 studni odgazowujących zbierających biogaz z obszaru </w:t>
            </w:r>
            <w:r w:rsidR="00FA0DFC" w:rsidRPr="00294C2F">
              <w:rPr>
                <w:bCs/>
                <w:color w:val="auto"/>
                <w:sz w:val="22"/>
                <w:szCs w:val="22"/>
              </w:rPr>
              <w:t>kwatery nr 1,</w:t>
            </w:r>
          </w:p>
          <w:p w:rsidR="00FA0DFC" w:rsidRPr="00FA0DFC" w:rsidRDefault="00FA0DFC" w:rsidP="003C7D93">
            <w:pPr>
              <w:pStyle w:val="Zwykytekst"/>
              <w:ind w:firstLine="0"/>
              <w:rPr>
                <w:color w:val="auto"/>
                <w:sz w:val="22"/>
                <w:szCs w:val="22"/>
              </w:rPr>
            </w:pPr>
            <w:r w:rsidRPr="00FA0DFC">
              <w:rPr>
                <w:color w:val="auto"/>
                <w:sz w:val="22"/>
                <w:szCs w:val="22"/>
              </w:rPr>
              <w:t xml:space="preserve">- z 6 </w:t>
            </w:r>
            <w:r>
              <w:rPr>
                <w:color w:val="auto"/>
                <w:sz w:val="22"/>
                <w:szCs w:val="22"/>
              </w:rPr>
              <w:t xml:space="preserve">studni odgazowujących </w:t>
            </w:r>
            <w:r w:rsidRPr="00FA0DFC">
              <w:rPr>
                <w:color w:val="auto"/>
                <w:sz w:val="22"/>
                <w:szCs w:val="22"/>
              </w:rPr>
              <w:t xml:space="preserve">zbierających biogaz z obszaru </w:t>
            </w:r>
            <w:r w:rsidRPr="00294C2F">
              <w:rPr>
                <w:bCs/>
                <w:color w:val="auto"/>
                <w:sz w:val="22"/>
                <w:szCs w:val="22"/>
              </w:rPr>
              <w:t>kwatery nr 2.</w:t>
            </w:r>
          </w:p>
          <w:p w:rsidR="00E65C66" w:rsidRPr="00907103" w:rsidRDefault="00E65C66" w:rsidP="003C7D93">
            <w:pPr>
              <w:pStyle w:val="Zwykytekst"/>
              <w:ind w:firstLine="0"/>
              <w:rPr>
                <w:color w:val="auto"/>
                <w:sz w:val="22"/>
                <w:szCs w:val="22"/>
              </w:rPr>
            </w:pPr>
            <w:r w:rsidRPr="00FA0DFC">
              <w:rPr>
                <w:color w:val="auto"/>
                <w:sz w:val="22"/>
                <w:szCs w:val="22"/>
              </w:rPr>
              <w:t xml:space="preserve">System ujmowania biogazu będzie odgazowaniem aktywnym, polegającym na spalaniu powstającego biogazu </w:t>
            </w:r>
            <w:r w:rsidR="00FA0DFC">
              <w:rPr>
                <w:color w:val="auto"/>
                <w:sz w:val="22"/>
                <w:szCs w:val="22"/>
              </w:rPr>
              <w:br/>
            </w:r>
            <w:r w:rsidRPr="00FA0DFC">
              <w:rPr>
                <w:color w:val="auto"/>
                <w:sz w:val="22"/>
                <w:szCs w:val="22"/>
              </w:rPr>
              <w:t xml:space="preserve">w </w:t>
            </w:r>
            <w:r w:rsidR="00FA0DFC">
              <w:rPr>
                <w:color w:val="auto"/>
                <w:sz w:val="22"/>
                <w:szCs w:val="22"/>
              </w:rPr>
              <w:t>pochodniach (palniki automatyczne)</w:t>
            </w:r>
            <w:r w:rsidRPr="00FA0DFC">
              <w:rPr>
                <w:color w:val="auto"/>
                <w:sz w:val="22"/>
                <w:szCs w:val="22"/>
              </w:rPr>
              <w:t>.</w:t>
            </w:r>
            <w:r w:rsidRPr="00C85598">
              <w:rPr>
                <w:color w:val="FF0000"/>
                <w:sz w:val="22"/>
                <w:szCs w:val="22"/>
              </w:rPr>
              <w:t xml:space="preserve">   </w:t>
            </w:r>
            <w:r w:rsidRPr="00C85598">
              <w:rPr>
                <w:color w:val="FF0000"/>
                <w:sz w:val="22"/>
                <w:szCs w:val="22"/>
              </w:rPr>
              <w:br/>
            </w:r>
            <w:r w:rsidRPr="00FA0DFC">
              <w:rPr>
                <w:color w:val="auto"/>
                <w:sz w:val="22"/>
                <w:szCs w:val="22"/>
              </w:rPr>
              <w:t>Po zakończeniu eksploatacji składowiska studnie zostaną połączone systemem kolektorów odprowadzających gaz do stacji zbiorczej biogazu</w:t>
            </w:r>
            <w:r w:rsidR="00FA0DFC">
              <w:rPr>
                <w:color w:val="auto"/>
                <w:sz w:val="22"/>
                <w:szCs w:val="22"/>
              </w:rPr>
              <w:t xml:space="preserve">. </w:t>
            </w:r>
            <w:r w:rsidRPr="00907103">
              <w:rPr>
                <w:color w:val="auto"/>
                <w:sz w:val="22"/>
                <w:szCs w:val="22"/>
              </w:rPr>
              <w:t xml:space="preserve">W stacji zbiorczej rurociągi  prowadzące biogaz ze studni zostaną podłączone do kolektora zbiorczego, który  odprowadzi gaz do urządzenia do odzysku energii, o ile będzie to technicznie możliwe </w:t>
            </w:r>
            <w:r w:rsidR="00FA0DFC" w:rsidRPr="00907103">
              <w:rPr>
                <w:color w:val="auto"/>
                <w:sz w:val="22"/>
                <w:szCs w:val="22"/>
              </w:rPr>
              <w:br/>
            </w:r>
            <w:r w:rsidRPr="00907103">
              <w:rPr>
                <w:color w:val="auto"/>
                <w:sz w:val="22"/>
                <w:szCs w:val="22"/>
              </w:rPr>
              <w:t>i uzasadnione ekonomicznie lub do pochodni.</w:t>
            </w:r>
          </w:p>
          <w:p w:rsidR="00E65C66" w:rsidRPr="00C85598" w:rsidRDefault="00E65C66" w:rsidP="003C7D93">
            <w:pPr>
              <w:pStyle w:val="Zwykytekst"/>
              <w:ind w:firstLine="0"/>
              <w:rPr>
                <w:color w:val="FF0000"/>
                <w:sz w:val="22"/>
                <w:szCs w:val="22"/>
              </w:rPr>
            </w:pPr>
            <w:r w:rsidRPr="00907103">
              <w:rPr>
                <w:color w:val="auto"/>
                <w:sz w:val="22"/>
                <w:szCs w:val="22"/>
              </w:rPr>
              <w:t>Na każdym rurociągu przed połączeniem</w:t>
            </w:r>
            <w:r w:rsidRPr="00907103">
              <w:rPr>
                <w:color w:val="auto"/>
                <w:sz w:val="22"/>
                <w:szCs w:val="22"/>
              </w:rPr>
              <w:br/>
              <w:t>z kolektorem zbiorczym zostanie zamontowany zawór regulacyjno-odcinający oraz króciec pomiarowy.</w:t>
            </w:r>
            <w:r w:rsidRPr="00C85598">
              <w:rPr>
                <w:color w:val="FF0000"/>
                <w:sz w:val="22"/>
                <w:szCs w:val="22"/>
              </w:rPr>
              <w:t xml:space="preserve">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8.</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Składowisko odpadów zabezpi</w:t>
            </w:r>
            <w:r w:rsidR="00907103">
              <w:rPr>
                <w:rFonts w:ascii="Arial" w:hAnsi="Arial" w:cs="Arial"/>
                <w:color w:val="auto"/>
                <w:sz w:val="22"/>
                <w:szCs w:val="22"/>
              </w:rPr>
              <w:t xml:space="preserve">ecza się tak, aby uniemożliwić </w:t>
            </w:r>
            <w:r w:rsidRPr="00366CE7">
              <w:rPr>
                <w:rFonts w:ascii="Arial" w:hAnsi="Arial" w:cs="Arial"/>
                <w:color w:val="auto"/>
                <w:sz w:val="22"/>
                <w:szCs w:val="22"/>
              </w:rPr>
              <w:t xml:space="preserve">dostęp osób nieuprawnionych oraz nielegalne składowanie odpadów. </w:t>
            </w:r>
          </w:p>
        </w:tc>
        <w:tc>
          <w:tcPr>
            <w:tcW w:w="4305" w:type="dxa"/>
            <w:tcBorders>
              <w:top w:val="single" w:sz="8" w:space="0" w:color="000000"/>
              <w:left w:val="single" w:sz="8" w:space="0" w:color="000000"/>
              <w:bottom w:val="single" w:sz="8" w:space="0" w:color="000000"/>
              <w:right w:val="single" w:sz="8" w:space="0" w:color="000000"/>
            </w:tcBorders>
          </w:tcPr>
          <w:p w:rsidR="00E65C66" w:rsidRPr="00907103" w:rsidRDefault="00E65C66" w:rsidP="003C7D93">
            <w:pPr>
              <w:pStyle w:val="Default"/>
              <w:jc w:val="both"/>
              <w:rPr>
                <w:rFonts w:ascii="Arial" w:hAnsi="Arial" w:cs="Arial"/>
                <w:color w:val="auto"/>
                <w:sz w:val="22"/>
                <w:szCs w:val="22"/>
              </w:rPr>
            </w:pPr>
            <w:r w:rsidRPr="00907103">
              <w:rPr>
                <w:rFonts w:ascii="Arial" w:hAnsi="Arial" w:cs="Arial"/>
                <w:color w:val="auto"/>
                <w:sz w:val="22"/>
                <w:szCs w:val="22"/>
              </w:rPr>
              <w:t>Składowisko odpadów zabezpieczone będzie prz</w:t>
            </w:r>
            <w:r w:rsidR="00907103" w:rsidRPr="00907103">
              <w:rPr>
                <w:rFonts w:ascii="Arial" w:hAnsi="Arial" w:cs="Arial"/>
                <w:color w:val="auto"/>
                <w:sz w:val="22"/>
                <w:szCs w:val="22"/>
              </w:rPr>
              <w:t xml:space="preserve">ed dostępem osób niepowołanych </w:t>
            </w:r>
            <w:r w:rsidRPr="00907103">
              <w:rPr>
                <w:rFonts w:ascii="Arial" w:hAnsi="Arial" w:cs="Arial"/>
                <w:color w:val="auto"/>
                <w:sz w:val="22"/>
                <w:szCs w:val="22"/>
              </w:rPr>
              <w:t xml:space="preserve">i nielegalnym składowaniem odpadów. </w:t>
            </w:r>
          </w:p>
          <w:p w:rsidR="00E65C66" w:rsidRPr="00907103" w:rsidRDefault="00E65C66" w:rsidP="003C7D93">
            <w:pPr>
              <w:pStyle w:val="Default"/>
              <w:jc w:val="both"/>
              <w:rPr>
                <w:rFonts w:ascii="Arial" w:hAnsi="Arial" w:cs="Arial"/>
                <w:color w:val="FF0000"/>
                <w:sz w:val="22"/>
                <w:szCs w:val="22"/>
              </w:rPr>
            </w:pPr>
            <w:r w:rsidRPr="00907103">
              <w:rPr>
                <w:rFonts w:ascii="Arial" w:hAnsi="Arial" w:cs="Arial"/>
                <w:color w:val="auto"/>
                <w:sz w:val="22"/>
                <w:szCs w:val="22"/>
              </w:rPr>
              <w:t xml:space="preserve">Obiekt ogrodzony będzie siatką </w:t>
            </w:r>
            <w:r w:rsidR="00907103">
              <w:rPr>
                <w:rFonts w:ascii="Arial" w:hAnsi="Arial" w:cs="Arial"/>
                <w:color w:val="auto"/>
                <w:sz w:val="22"/>
                <w:szCs w:val="22"/>
              </w:rPr>
              <w:br/>
            </w:r>
            <w:r w:rsidRPr="00907103">
              <w:rPr>
                <w:rFonts w:ascii="Arial" w:hAnsi="Arial" w:cs="Arial"/>
                <w:color w:val="auto"/>
                <w:sz w:val="22"/>
                <w:szCs w:val="22"/>
              </w:rPr>
              <w:t>i wyposażony w oświetlenie. Poza godzinami pracy składowiska główna brama wjazdowa będzie zamknięta. Obiekt będzie objęty monitoringiem. Całodobowy nadzór na składowiskiem pełnił będzie pracownik składowiska.</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9.</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Składowisko odpadów otacza się pasem zieleni złożonym z drzew i krzewów, </w:t>
            </w:r>
            <w:r w:rsidRPr="00366CE7">
              <w:rPr>
                <w:rFonts w:ascii="Arial" w:hAnsi="Arial" w:cs="Arial"/>
                <w:color w:val="auto"/>
                <w:sz w:val="22"/>
                <w:szCs w:val="22"/>
              </w:rPr>
              <w:br/>
              <w:t xml:space="preserve">w celu ograniczenia do minimum niedogodności i zagrożeń powstających na składowisku odpadów w wyniku emisji odorów i pyłów, roznoszenia odpadów przez wiatr, hałasu i ruchu drogowego, oddziaływania zwierząt, tworzenia się </w:t>
            </w:r>
            <w:r w:rsidRPr="00366CE7">
              <w:rPr>
                <w:rFonts w:ascii="Arial" w:hAnsi="Arial" w:cs="Arial"/>
                <w:color w:val="auto"/>
                <w:sz w:val="22"/>
                <w:szCs w:val="22"/>
              </w:rPr>
              <w:lastRenderedPageBreak/>
              <w:t>aerozoli oraz pożarów. Minimalna szerokość pasa zieleni wynosi 10 m.</w:t>
            </w:r>
            <w:r w:rsidRPr="00366CE7">
              <w:rPr>
                <w:rFonts w:ascii="Arial" w:hAnsi="Arial" w:cs="Arial"/>
                <w:color w:val="800080"/>
                <w:sz w:val="22"/>
                <w:szCs w:val="22"/>
              </w:rPr>
              <w:t xml:space="preserve"> </w:t>
            </w:r>
          </w:p>
        </w:tc>
        <w:tc>
          <w:tcPr>
            <w:tcW w:w="4305" w:type="dxa"/>
            <w:tcBorders>
              <w:top w:val="single" w:sz="8" w:space="0" w:color="000000"/>
              <w:left w:val="single" w:sz="8" w:space="0" w:color="000000"/>
              <w:bottom w:val="single" w:sz="8" w:space="0" w:color="000000"/>
              <w:right w:val="single" w:sz="8" w:space="0" w:color="000000"/>
            </w:tcBorders>
          </w:tcPr>
          <w:p w:rsidR="00E65C66" w:rsidRPr="00907103" w:rsidRDefault="00907103" w:rsidP="003C7D93">
            <w:pPr>
              <w:autoSpaceDE w:val="0"/>
              <w:autoSpaceDN w:val="0"/>
              <w:adjustRightInd w:val="0"/>
              <w:contextualSpacing/>
              <w:jc w:val="both"/>
              <w:rPr>
                <w:rFonts w:ascii="Arial" w:hAnsi="Arial" w:cs="Arial"/>
                <w:sz w:val="22"/>
                <w:szCs w:val="22"/>
              </w:rPr>
            </w:pPr>
            <w:r w:rsidRPr="00907103">
              <w:rPr>
                <w:rFonts w:ascii="Arial" w:hAnsi="Arial" w:cs="Arial"/>
                <w:sz w:val="22"/>
                <w:szCs w:val="22"/>
              </w:rPr>
              <w:lastRenderedPageBreak/>
              <w:t xml:space="preserve">Składowisko otoczone jest od strony wschodniej, północnej i zachodniej  naturalnym pasem zieleni izolacyjnej </w:t>
            </w:r>
            <w:r w:rsidRPr="00907103">
              <w:rPr>
                <w:rFonts w:ascii="Arial" w:hAnsi="Arial" w:cs="Arial"/>
                <w:sz w:val="22"/>
                <w:szCs w:val="22"/>
              </w:rPr>
              <w:br/>
              <w:t xml:space="preserve">(las sosnowy), zlokalizowanym m.in. </w:t>
            </w:r>
            <w:r w:rsidRPr="00907103">
              <w:rPr>
                <w:rFonts w:ascii="Arial" w:hAnsi="Arial" w:cs="Arial"/>
                <w:sz w:val="22"/>
                <w:szCs w:val="22"/>
              </w:rPr>
              <w:br/>
              <w:t xml:space="preserve">na części działek o numerach ewidencyjnych 612 i 613 w m. Sigiełki, do których zarządzający posiada tytuł prawny. Od strony południowej po </w:t>
            </w:r>
            <w:r w:rsidRPr="00907103">
              <w:rPr>
                <w:rFonts w:ascii="Arial" w:hAnsi="Arial" w:cs="Arial"/>
                <w:sz w:val="22"/>
                <w:szCs w:val="22"/>
              </w:rPr>
              <w:lastRenderedPageBreak/>
              <w:t xml:space="preserve">zakończeniu budowy instalacji do biologicznego przetwarzania odpadów wykonany zostanie pas zieleni izolacyjnej </w:t>
            </w:r>
            <w:r w:rsidRPr="00907103">
              <w:rPr>
                <w:rFonts w:ascii="Arial" w:hAnsi="Arial" w:cs="Arial"/>
                <w:sz w:val="22"/>
                <w:szCs w:val="22"/>
              </w:rPr>
              <w:br/>
              <w:t xml:space="preserve">o szerokości 10 m.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lastRenderedPageBreak/>
              <w:t xml:space="preserve">10. </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Składowisko odpadów, na którym przewiduje się składowanie odpadów ulegających biodegradacji, wyposaża się w urządzenia do mycia i dezynfekcji kół pojazdów opuszczających obiekt.</w:t>
            </w:r>
          </w:p>
        </w:tc>
        <w:tc>
          <w:tcPr>
            <w:tcW w:w="4305" w:type="dxa"/>
            <w:tcBorders>
              <w:top w:val="single" w:sz="8" w:space="0" w:color="000000"/>
              <w:left w:val="single" w:sz="8" w:space="0" w:color="000000"/>
              <w:bottom w:val="single" w:sz="8" w:space="0" w:color="000000"/>
              <w:right w:val="single" w:sz="8" w:space="0" w:color="000000"/>
            </w:tcBorders>
          </w:tcPr>
          <w:p w:rsidR="00907103" w:rsidRPr="00907103" w:rsidRDefault="00907103" w:rsidP="003C7D93">
            <w:pPr>
              <w:autoSpaceDE w:val="0"/>
              <w:autoSpaceDN w:val="0"/>
              <w:adjustRightInd w:val="0"/>
              <w:jc w:val="both"/>
              <w:rPr>
                <w:rFonts w:ascii="Arial" w:hAnsi="Arial" w:cs="Arial"/>
                <w:color w:val="000000"/>
                <w:sz w:val="22"/>
                <w:szCs w:val="22"/>
              </w:rPr>
            </w:pPr>
            <w:r w:rsidRPr="00907103">
              <w:rPr>
                <w:rFonts w:ascii="Arial" w:hAnsi="Arial" w:cs="Arial"/>
                <w:sz w:val="22"/>
                <w:szCs w:val="22"/>
              </w:rPr>
              <w:t xml:space="preserve">Składowisko odpadów wyposażone jest </w:t>
            </w:r>
            <w:r>
              <w:rPr>
                <w:rFonts w:ascii="Arial" w:hAnsi="Arial" w:cs="Arial"/>
                <w:sz w:val="22"/>
                <w:szCs w:val="22"/>
              </w:rPr>
              <w:br/>
            </w:r>
            <w:r w:rsidRPr="00907103">
              <w:rPr>
                <w:rFonts w:ascii="Arial" w:hAnsi="Arial" w:cs="Arial"/>
                <w:sz w:val="22"/>
                <w:szCs w:val="22"/>
              </w:rPr>
              <w:t xml:space="preserve">w brodzik dezynfekcyjny wykonany jako monolityczna konstrukcja betonowa </w:t>
            </w:r>
            <w:r w:rsidRPr="00907103">
              <w:rPr>
                <w:rFonts w:ascii="Arial" w:hAnsi="Arial" w:cs="Arial"/>
                <w:sz w:val="22"/>
                <w:szCs w:val="22"/>
              </w:rPr>
              <w:br/>
              <w:t>w formie betonowej tacy najazdowej, wypełnionej roztworem dezynfekującym, służącym do mycia kół pojazdów wyjeżdżających z terenu składowiska. Jako środek dezynfekujący stosowany będzie wodny roztwór wapna chlorowanego.</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11.</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Składowisko odpadów wyposaża się</w:t>
            </w:r>
            <w:r w:rsidRPr="00366CE7">
              <w:rPr>
                <w:rFonts w:ascii="Arial" w:hAnsi="Arial" w:cs="Arial"/>
                <w:color w:val="auto"/>
                <w:sz w:val="22"/>
                <w:szCs w:val="22"/>
              </w:rPr>
              <w:br/>
              <w:t xml:space="preserve">w system umożliwiający pomiar masy odpadów przyjmowanych </w:t>
            </w:r>
            <w:r w:rsidR="00907103">
              <w:rPr>
                <w:rFonts w:ascii="Arial" w:hAnsi="Arial" w:cs="Arial"/>
                <w:color w:val="auto"/>
                <w:sz w:val="22"/>
                <w:szCs w:val="22"/>
              </w:rPr>
              <w:t xml:space="preserve">na składowisko, w szczególności </w:t>
            </w:r>
            <w:r w:rsidRPr="00366CE7">
              <w:rPr>
                <w:rFonts w:ascii="Arial" w:hAnsi="Arial" w:cs="Arial"/>
                <w:color w:val="auto"/>
                <w:sz w:val="22"/>
                <w:szCs w:val="22"/>
              </w:rPr>
              <w:t>składowisko odpadów, na które odpady dostarczane są tra</w:t>
            </w:r>
            <w:r w:rsidR="00907103">
              <w:rPr>
                <w:rFonts w:ascii="Arial" w:hAnsi="Arial" w:cs="Arial"/>
                <w:color w:val="auto"/>
                <w:sz w:val="22"/>
                <w:szCs w:val="22"/>
              </w:rPr>
              <w:t xml:space="preserve">nsportem kołowym, wyposaża się </w:t>
            </w:r>
            <w:r w:rsidRPr="00366CE7">
              <w:rPr>
                <w:rFonts w:ascii="Arial" w:hAnsi="Arial" w:cs="Arial"/>
                <w:color w:val="auto"/>
                <w:sz w:val="22"/>
                <w:szCs w:val="22"/>
              </w:rPr>
              <w:t xml:space="preserve">w wagę samochodową. </w:t>
            </w:r>
          </w:p>
        </w:tc>
        <w:tc>
          <w:tcPr>
            <w:tcW w:w="4305" w:type="dxa"/>
            <w:tcBorders>
              <w:top w:val="single" w:sz="8" w:space="0" w:color="000000"/>
              <w:left w:val="single" w:sz="8" w:space="0" w:color="000000"/>
              <w:bottom w:val="single" w:sz="8" w:space="0" w:color="000000"/>
              <w:right w:val="single" w:sz="8" w:space="0" w:color="000000"/>
            </w:tcBorders>
          </w:tcPr>
          <w:p w:rsidR="00E65C66" w:rsidRPr="00907103" w:rsidRDefault="00E65C66" w:rsidP="003C7D93">
            <w:pPr>
              <w:pStyle w:val="Default"/>
              <w:jc w:val="both"/>
              <w:rPr>
                <w:rFonts w:ascii="Arial" w:hAnsi="Arial" w:cs="Arial"/>
                <w:color w:val="auto"/>
                <w:sz w:val="22"/>
                <w:szCs w:val="22"/>
              </w:rPr>
            </w:pPr>
            <w:r w:rsidRPr="00907103">
              <w:rPr>
                <w:rFonts w:ascii="Arial" w:hAnsi="Arial" w:cs="Arial"/>
                <w:color w:val="auto"/>
                <w:sz w:val="22"/>
                <w:szCs w:val="22"/>
              </w:rPr>
              <w:t xml:space="preserve">Składowisko odpadów wyposażone </w:t>
            </w:r>
            <w:r w:rsidRPr="00907103">
              <w:rPr>
                <w:rFonts w:ascii="Arial" w:hAnsi="Arial" w:cs="Arial"/>
                <w:color w:val="auto"/>
                <w:sz w:val="22"/>
                <w:szCs w:val="22"/>
              </w:rPr>
              <w:br/>
              <w:t xml:space="preserve">będzie w najazdową wagę elektroniczną sprzężoną z komputerem służącą do ustalenia masy odpadów i masy samochodu o nośności ok. </w:t>
            </w:r>
            <w:r w:rsidR="00907103" w:rsidRPr="00907103">
              <w:rPr>
                <w:rFonts w:ascii="Arial" w:hAnsi="Arial" w:cs="Arial"/>
                <w:color w:val="auto"/>
                <w:sz w:val="22"/>
                <w:szCs w:val="22"/>
              </w:rPr>
              <w:t>60</w:t>
            </w:r>
            <w:r w:rsidRPr="00907103">
              <w:rPr>
                <w:rFonts w:ascii="Arial" w:hAnsi="Arial" w:cs="Arial"/>
                <w:color w:val="auto"/>
                <w:sz w:val="22"/>
                <w:szCs w:val="22"/>
              </w:rPr>
              <w:t xml:space="preserve"> Mg. Każdy transport będzie rejestrowany.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12.</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t>Eksploatacja składowiska odpadów</w:t>
            </w:r>
            <w:r w:rsidRPr="00366CE7">
              <w:rPr>
                <w:rFonts w:ascii="Arial" w:hAnsi="Arial" w:cs="Arial"/>
                <w:color w:val="auto"/>
                <w:sz w:val="22"/>
                <w:szCs w:val="22"/>
              </w:rPr>
              <w:br/>
              <w:t xml:space="preserve">powinna zapewniać m.in.: </w:t>
            </w:r>
          </w:p>
          <w:p w:rsidR="00E65C66" w:rsidRPr="00366CE7" w:rsidRDefault="00E65C66" w:rsidP="003C7D93">
            <w:pPr>
              <w:pStyle w:val="Default"/>
              <w:rPr>
                <w:rFonts w:ascii="Arial" w:hAnsi="Arial" w:cs="Arial"/>
                <w:color w:val="auto"/>
                <w:sz w:val="22"/>
                <w:szCs w:val="22"/>
              </w:rPr>
            </w:pPr>
          </w:p>
          <w:p w:rsidR="005523E1" w:rsidRPr="004D14B7" w:rsidRDefault="005523E1" w:rsidP="003C7D93">
            <w:pPr>
              <w:pStyle w:val="Akapitzlist"/>
              <w:numPr>
                <w:ilvl w:val="0"/>
                <w:numId w:val="48"/>
              </w:numPr>
              <w:spacing w:after="0" w:afterAutospacing="0"/>
              <w:ind w:left="203" w:hanging="142"/>
              <w:contextualSpacing/>
              <w:jc w:val="left"/>
              <w:rPr>
                <w:rFonts w:ascii="Arial" w:hAnsi="Arial" w:cs="Arial"/>
              </w:rPr>
            </w:pPr>
            <w:r w:rsidRPr="004D14B7">
              <w:rPr>
                <w:rFonts w:ascii="Arial" w:hAnsi="Arial" w:cs="Arial"/>
              </w:rPr>
              <w:t xml:space="preserve">ograniczenie powierzchni składowanych odpadów eksponowanych na oddziaływanie warunków atmosferycznych, o ile jest to konieczne dla ograniczenia zanieczyszczenia powietrza, </w:t>
            </w:r>
            <w:r>
              <w:rPr>
                <w:rFonts w:ascii="Arial" w:hAnsi="Arial" w:cs="Arial"/>
              </w:rPr>
              <w:br/>
            </w:r>
            <w:r w:rsidRPr="004D14B7">
              <w:rPr>
                <w:rFonts w:ascii="Arial" w:hAnsi="Arial" w:cs="Arial"/>
              </w:rPr>
              <w:t>w tym rozwiewania odpadów</w:t>
            </w:r>
          </w:p>
          <w:p w:rsidR="005523E1" w:rsidRPr="004D14B7" w:rsidRDefault="005523E1" w:rsidP="003C7D93">
            <w:pPr>
              <w:pStyle w:val="Default"/>
              <w:rPr>
                <w:color w:val="auto"/>
              </w:rPr>
            </w:pPr>
          </w:p>
          <w:p w:rsidR="005523E1" w:rsidRPr="004D14B7" w:rsidRDefault="005523E1" w:rsidP="003C7D93">
            <w:pPr>
              <w:pStyle w:val="Default"/>
              <w:rPr>
                <w:rFonts w:ascii="Arial" w:hAnsi="Arial" w:cs="Arial"/>
                <w:color w:val="auto"/>
                <w:sz w:val="22"/>
                <w:szCs w:val="22"/>
              </w:rPr>
            </w:pPr>
            <w:r w:rsidRPr="004D14B7">
              <w:rPr>
                <w:rFonts w:ascii="Arial" w:hAnsi="Arial" w:cs="Arial"/>
                <w:color w:val="auto"/>
                <w:sz w:val="22"/>
                <w:szCs w:val="22"/>
              </w:rPr>
              <w:t xml:space="preserve">- przeciwdziałanie rozwiewaniu odpadów; </w:t>
            </w:r>
          </w:p>
          <w:p w:rsidR="005523E1" w:rsidRPr="004D14B7" w:rsidRDefault="005523E1" w:rsidP="003C7D93">
            <w:pPr>
              <w:pStyle w:val="Default"/>
              <w:rPr>
                <w:rFonts w:ascii="Arial" w:hAnsi="Arial" w:cs="Arial"/>
                <w:color w:val="auto"/>
                <w:sz w:val="22"/>
                <w:szCs w:val="22"/>
              </w:rPr>
            </w:pPr>
          </w:p>
          <w:p w:rsidR="005523E1" w:rsidRPr="00AE1F63" w:rsidRDefault="005523E1" w:rsidP="003C7D93">
            <w:pPr>
              <w:pStyle w:val="Default"/>
              <w:rPr>
                <w:rFonts w:ascii="Arial" w:hAnsi="Arial" w:cs="Arial"/>
                <w:color w:val="0070C0"/>
                <w:sz w:val="22"/>
                <w:szCs w:val="22"/>
              </w:rPr>
            </w:pPr>
          </w:p>
          <w:p w:rsidR="005523E1" w:rsidRPr="00AE1F63" w:rsidRDefault="005523E1" w:rsidP="003C7D93">
            <w:pPr>
              <w:pStyle w:val="Default"/>
              <w:tabs>
                <w:tab w:val="left" w:pos="1020"/>
              </w:tabs>
              <w:rPr>
                <w:rFonts w:ascii="Arial" w:hAnsi="Arial" w:cs="Arial"/>
                <w:color w:val="0070C0"/>
                <w:sz w:val="22"/>
                <w:szCs w:val="22"/>
              </w:rPr>
            </w:pPr>
          </w:p>
          <w:p w:rsidR="005523E1" w:rsidRPr="00AE1F63" w:rsidRDefault="005523E1" w:rsidP="003C7D93">
            <w:pPr>
              <w:pStyle w:val="Default"/>
              <w:rPr>
                <w:rFonts w:ascii="Arial" w:hAnsi="Arial" w:cs="Arial"/>
                <w:color w:val="0070C0"/>
                <w:sz w:val="22"/>
                <w:szCs w:val="22"/>
              </w:rPr>
            </w:pPr>
          </w:p>
          <w:p w:rsidR="005523E1" w:rsidRPr="005F6D0C" w:rsidRDefault="005523E1" w:rsidP="003C7D93">
            <w:r w:rsidRPr="005F6D0C">
              <w:t xml:space="preserve">- </w:t>
            </w:r>
            <w:r w:rsidRPr="005F6D0C">
              <w:rPr>
                <w:rFonts w:ascii="Arial" w:hAnsi="Arial" w:cs="Arial"/>
                <w:sz w:val="22"/>
                <w:szCs w:val="22"/>
              </w:rPr>
              <w:t>stateczność geotechniczną składowanych odpadów</w:t>
            </w:r>
          </w:p>
          <w:p w:rsidR="005523E1" w:rsidRDefault="005523E1" w:rsidP="003C7D93">
            <w:pPr>
              <w:pStyle w:val="Default"/>
              <w:rPr>
                <w:rFonts w:ascii="Arial" w:hAnsi="Arial" w:cs="Arial"/>
                <w:color w:val="0070C0"/>
                <w:sz w:val="22"/>
                <w:szCs w:val="22"/>
              </w:rPr>
            </w:pPr>
          </w:p>
          <w:p w:rsidR="005523E1" w:rsidRDefault="005523E1" w:rsidP="003C7D93">
            <w:pPr>
              <w:pStyle w:val="Default"/>
              <w:rPr>
                <w:rFonts w:ascii="Arial" w:hAnsi="Arial" w:cs="Arial"/>
                <w:color w:val="0070C0"/>
                <w:sz w:val="22"/>
                <w:szCs w:val="22"/>
              </w:rPr>
            </w:pPr>
          </w:p>
          <w:p w:rsidR="005523E1" w:rsidRDefault="005523E1" w:rsidP="003C7D93">
            <w:pPr>
              <w:pStyle w:val="Default"/>
              <w:rPr>
                <w:rFonts w:ascii="Arial" w:hAnsi="Arial" w:cs="Arial"/>
                <w:color w:val="0070C0"/>
                <w:sz w:val="22"/>
                <w:szCs w:val="22"/>
              </w:rPr>
            </w:pPr>
          </w:p>
          <w:p w:rsidR="005523E1" w:rsidRDefault="005523E1" w:rsidP="003C7D93">
            <w:pPr>
              <w:pStyle w:val="Default"/>
              <w:rPr>
                <w:rFonts w:ascii="Arial" w:hAnsi="Arial" w:cs="Arial"/>
                <w:color w:val="0070C0"/>
                <w:sz w:val="22"/>
                <w:szCs w:val="22"/>
              </w:rPr>
            </w:pPr>
          </w:p>
          <w:p w:rsidR="005523E1" w:rsidRDefault="005523E1" w:rsidP="003C7D93">
            <w:pPr>
              <w:pStyle w:val="Default"/>
              <w:rPr>
                <w:rFonts w:ascii="Arial" w:hAnsi="Arial" w:cs="Arial"/>
                <w:color w:val="0070C0"/>
                <w:sz w:val="22"/>
                <w:szCs w:val="22"/>
              </w:rPr>
            </w:pPr>
          </w:p>
          <w:p w:rsidR="00E65C66" w:rsidRPr="00366CE7" w:rsidRDefault="005523E1" w:rsidP="003C7D93">
            <w:pPr>
              <w:pStyle w:val="Default"/>
              <w:rPr>
                <w:rFonts w:ascii="Arial" w:hAnsi="Arial" w:cs="Arial"/>
                <w:color w:val="auto"/>
                <w:sz w:val="22"/>
                <w:szCs w:val="22"/>
              </w:rPr>
            </w:pPr>
            <w:r w:rsidRPr="005F6D0C">
              <w:rPr>
                <w:rFonts w:ascii="Arial" w:hAnsi="Arial" w:cs="Arial"/>
                <w:color w:val="auto"/>
                <w:sz w:val="22"/>
                <w:szCs w:val="22"/>
              </w:rPr>
              <w:t xml:space="preserve">- gromadzenie odcieków </w:t>
            </w:r>
            <w:r>
              <w:rPr>
                <w:rFonts w:ascii="Arial" w:hAnsi="Arial" w:cs="Arial"/>
                <w:color w:val="auto"/>
                <w:sz w:val="22"/>
                <w:szCs w:val="22"/>
              </w:rPr>
              <w:br/>
            </w:r>
            <w:r w:rsidRPr="005F6D0C">
              <w:rPr>
                <w:rFonts w:ascii="Arial" w:hAnsi="Arial" w:cs="Arial"/>
                <w:color w:val="auto"/>
                <w:sz w:val="22"/>
                <w:szCs w:val="22"/>
              </w:rPr>
              <w:t xml:space="preserve">i poddawanie ich oczyszczaniu </w:t>
            </w:r>
            <w:r>
              <w:rPr>
                <w:rFonts w:ascii="Arial" w:hAnsi="Arial" w:cs="Arial"/>
                <w:color w:val="auto"/>
                <w:sz w:val="22"/>
                <w:szCs w:val="22"/>
              </w:rPr>
              <w:br/>
            </w:r>
            <w:r w:rsidRPr="005F6D0C">
              <w:rPr>
                <w:rFonts w:ascii="Arial" w:hAnsi="Arial" w:cs="Arial"/>
                <w:color w:val="auto"/>
                <w:sz w:val="22"/>
                <w:szCs w:val="22"/>
              </w:rPr>
              <w:t>w stopniu umożliwiającym ich przyjęcie na oczyszczalnię ścieków lub odprowadzenie do wód lub do ziemi;</w:t>
            </w:r>
          </w:p>
        </w:tc>
        <w:tc>
          <w:tcPr>
            <w:tcW w:w="4305" w:type="dxa"/>
            <w:tcBorders>
              <w:top w:val="single" w:sz="8" w:space="0" w:color="000000"/>
              <w:left w:val="single" w:sz="8" w:space="0" w:color="000000"/>
              <w:bottom w:val="single" w:sz="8" w:space="0" w:color="000000"/>
              <w:right w:val="single" w:sz="8" w:space="0" w:color="000000"/>
            </w:tcBorders>
          </w:tcPr>
          <w:p w:rsidR="00E65C66" w:rsidRPr="00907103" w:rsidRDefault="00E65C66" w:rsidP="003C7D93">
            <w:pPr>
              <w:autoSpaceDE w:val="0"/>
              <w:autoSpaceDN w:val="0"/>
              <w:adjustRightInd w:val="0"/>
              <w:jc w:val="both"/>
              <w:rPr>
                <w:rFonts w:ascii="Arial" w:hAnsi="Arial" w:cs="Arial"/>
                <w:sz w:val="22"/>
                <w:szCs w:val="22"/>
              </w:rPr>
            </w:pPr>
            <w:r w:rsidRPr="00907103">
              <w:rPr>
                <w:rFonts w:ascii="Arial" w:hAnsi="Arial" w:cs="Arial"/>
                <w:sz w:val="22"/>
                <w:szCs w:val="22"/>
              </w:rPr>
              <w:t>Przeciwdziałanie rozwiewaniu odpadów realizowane będzie poprzez:</w:t>
            </w:r>
          </w:p>
          <w:p w:rsidR="00907103" w:rsidRPr="005523E1" w:rsidRDefault="00E65C66" w:rsidP="003C7D93">
            <w:pPr>
              <w:pStyle w:val="Default"/>
              <w:numPr>
                <w:ilvl w:val="0"/>
                <w:numId w:val="10"/>
              </w:numPr>
              <w:ind w:left="260" w:hanging="283"/>
              <w:jc w:val="both"/>
              <w:rPr>
                <w:rFonts w:ascii="Arial" w:hAnsi="Arial" w:cs="Arial"/>
                <w:color w:val="FF0000"/>
                <w:sz w:val="22"/>
                <w:szCs w:val="22"/>
              </w:rPr>
            </w:pPr>
            <w:r w:rsidRPr="00907103">
              <w:rPr>
                <w:rFonts w:ascii="Arial" w:hAnsi="Arial" w:cs="Arial"/>
                <w:color w:val="auto"/>
                <w:sz w:val="22"/>
                <w:szCs w:val="22"/>
              </w:rPr>
              <w:t>sukcesywne rozplanowywanie i na bieżąco zagęszczanie odpadów przy użyciu specjalistycznego sprzętu (spychacza, kompaktora)</w:t>
            </w:r>
            <w:r w:rsidR="00907103">
              <w:rPr>
                <w:rFonts w:ascii="Arial" w:hAnsi="Arial" w:cs="Arial"/>
                <w:color w:val="auto"/>
                <w:sz w:val="22"/>
                <w:szCs w:val="22"/>
              </w:rPr>
              <w:t>,</w:t>
            </w:r>
          </w:p>
          <w:p w:rsidR="005523E1" w:rsidRPr="005523E1" w:rsidRDefault="005523E1" w:rsidP="003C7D93">
            <w:pPr>
              <w:pStyle w:val="Default"/>
              <w:numPr>
                <w:ilvl w:val="0"/>
                <w:numId w:val="10"/>
              </w:numPr>
              <w:ind w:left="260" w:hanging="283"/>
              <w:jc w:val="both"/>
              <w:rPr>
                <w:rFonts w:ascii="Arial" w:hAnsi="Arial" w:cs="Arial"/>
                <w:color w:val="FF0000"/>
                <w:sz w:val="22"/>
                <w:szCs w:val="22"/>
              </w:rPr>
            </w:pPr>
            <w:r w:rsidRPr="00907103">
              <w:rPr>
                <w:rFonts w:ascii="Arial" w:hAnsi="Arial" w:cs="Arial"/>
                <w:sz w:val="22"/>
                <w:szCs w:val="22"/>
              </w:rPr>
              <w:t xml:space="preserve">przykrywanie </w:t>
            </w:r>
            <w:r>
              <w:rPr>
                <w:rFonts w:ascii="Arial" w:hAnsi="Arial" w:cs="Arial"/>
                <w:sz w:val="22"/>
                <w:szCs w:val="22"/>
              </w:rPr>
              <w:t xml:space="preserve">dziennej warstwy </w:t>
            </w:r>
            <w:r w:rsidRPr="00907103">
              <w:rPr>
                <w:rFonts w:ascii="Arial" w:hAnsi="Arial" w:cs="Arial"/>
                <w:sz w:val="22"/>
                <w:szCs w:val="22"/>
              </w:rPr>
              <w:t>składowanych odpadów interną warstwą przekładkową</w:t>
            </w:r>
            <w:r>
              <w:rPr>
                <w:rFonts w:ascii="Arial" w:hAnsi="Arial" w:cs="Arial"/>
                <w:sz w:val="22"/>
                <w:szCs w:val="22"/>
              </w:rPr>
              <w:t>,</w:t>
            </w:r>
          </w:p>
          <w:p w:rsidR="00E65C66" w:rsidRPr="005523E1" w:rsidRDefault="005523E1" w:rsidP="003C7D93">
            <w:pPr>
              <w:pStyle w:val="Default"/>
              <w:numPr>
                <w:ilvl w:val="0"/>
                <w:numId w:val="10"/>
              </w:numPr>
              <w:ind w:left="260" w:hanging="283"/>
              <w:rPr>
                <w:rFonts w:ascii="Arial" w:hAnsi="Arial" w:cs="Arial"/>
                <w:color w:val="auto"/>
                <w:sz w:val="22"/>
                <w:szCs w:val="22"/>
              </w:rPr>
            </w:pPr>
            <w:r w:rsidRPr="005523E1">
              <w:rPr>
                <w:rFonts w:ascii="Arial" w:hAnsi="Arial" w:cs="Arial"/>
                <w:sz w:val="22"/>
                <w:szCs w:val="22"/>
              </w:rPr>
              <w:t>dzienne działki mają ograniczoną powierzchnię,</w:t>
            </w:r>
            <w:r>
              <w:rPr>
                <w:rFonts w:ascii="Arial" w:hAnsi="Arial" w:cs="Arial"/>
                <w:sz w:val="22"/>
                <w:szCs w:val="22"/>
              </w:rPr>
              <w:t xml:space="preserve"> </w:t>
            </w:r>
            <w:r w:rsidRPr="005523E1">
              <w:rPr>
                <w:rFonts w:ascii="Arial" w:hAnsi="Arial" w:cs="Arial"/>
                <w:color w:val="auto"/>
                <w:sz w:val="22"/>
                <w:szCs w:val="22"/>
              </w:rPr>
              <w:t>ograniczenie powierzchni otwartych składowiska,</w:t>
            </w:r>
          </w:p>
          <w:p w:rsidR="00E65C66" w:rsidRDefault="00E65C66" w:rsidP="003C7D93">
            <w:pPr>
              <w:pStyle w:val="ListParagraph"/>
              <w:numPr>
                <w:ilvl w:val="0"/>
                <w:numId w:val="10"/>
              </w:numPr>
              <w:autoSpaceDE w:val="0"/>
              <w:autoSpaceDN w:val="0"/>
              <w:adjustRightInd w:val="0"/>
              <w:spacing w:after="0" w:line="240" w:lineRule="auto"/>
              <w:ind w:left="260" w:hanging="283"/>
              <w:jc w:val="both"/>
              <w:rPr>
                <w:rFonts w:ascii="Arial" w:hAnsi="Arial" w:cs="Arial"/>
              </w:rPr>
            </w:pPr>
            <w:r w:rsidRPr="005523E1">
              <w:rPr>
                <w:rFonts w:ascii="Arial" w:hAnsi="Arial" w:cs="Arial"/>
              </w:rPr>
              <w:t>ustawianie przenośnej siatki zabezpieczającej na dziennych działkach roboczych,</w:t>
            </w:r>
          </w:p>
          <w:p w:rsidR="00E65C66" w:rsidRPr="007F0981" w:rsidRDefault="00B86022" w:rsidP="003C7D93">
            <w:pPr>
              <w:pStyle w:val="ListParagraph"/>
              <w:numPr>
                <w:ilvl w:val="0"/>
                <w:numId w:val="10"/>
              </w:numPr>
              <w:autoSpaceDE w:val="0"/>
              <w:autoSpaceDN w:val="0"/>
              <w:adjustRightInd w:val="0"/>
              <w:spacing w:after="0" w:line="240" w:lineRule="auto"/>
              <w:ind w:left="260" w:hanging="283"/>
              <w:jc w:val="both"/>
              <w:rPr>
                <w:rFonts w:ascii="Arial" w:hAnsi="Arial" w:cs="Arial"/>
              </w:rPr>
            </w:pPr>
            <w:r>
              <w:rPr>
                <w:rFonts w:ascii="Arial" w:hAnsi="Arial" w:cs="Arial"/>
              </w:rPr>
              <w:t>instalacja będzie ogrodzona w sposób zabezpieczający przed dostępem osób nieupoważnionych.</w:t>
            </w:r>
          </w:p>
          <w:p w:rsidR="005523E1" w:rsidRPr="005523E1" w:rsidRDefault="005523E1" w:rsidP="003C7D93">
            <w:pPr>
              <w:rPr>
                <w:rFonts w:ascii="Arial" w:hAnsi="Arial" w:cs="Arial"/>
                <w:sz w:val="22"/>
                <w:szCs w:val="22"/>
              </w:rPr>
            </w:pPr>
            <w:r w:rsidRPr="005523E1">
              <w:rPr>
                <w:rFonts w:ascii="Arial" w:hAnsi="Arial" w:cs="Arial"/>
                <w:sz w:val="22"/>
                <w:szCs w:val="22"/>
              </w:rPr>
              <w:t xml:space="preserve">Stateczność geotechniczną odpadów zabezpiecza konstrukcja obwałowania , odpowiednio dobrane nachylenie skarp, możliwie największe ich zagęszczanie </w:t>
            </w:r>
          </w:p>
          <w:p w:rsidR="005523E1" w:rsidRPr="005523E1" w:rsidRDefault="005523E1" w:rsidP="003C7D93">
            <w:pPr>
              <w:rPr>
                <w:rFonts w:ascii="Arial" w:hAnsi="Arial" w:cs="Arial"/>
                <w:sz w:val="22"/>
                <w:szCs w:val="22"/>
              </w:rPr>
            </w:pPr>
            <w:r w:rsidRPr="005523E1">
              <w:rPr>
                <w:rFonts w:ascii="Arial" w:hAnsi="Arial" w:cs="Arial"/>
                <w:sz w:val="22"/>
                <w:szCs w:val="22"/>
              </w:rPr>
              <w:t xml:space="preserve">oraz stosowanie warstw izolacyjnych </w:t>
            </w:r>
          </w:p>
          <w:p w:rsidR="005523E1" w:rsidRPr="007F0981" w:rsidRDefault="005523E1" w:rsidP="003C7D93">
            <w:pPr>
              <w:pStyle w:val="Default"/>
              <w:jc w:val="both"/>
              <w:rPr>
                <w:rFonts w:ascii="Arial" w:hAnsi="Arial" w:cs="Arial"/>
                <w:sz w:val="22"/>
                <w:szCs w:val="22"/>
              </w:rPr>
            </w:pPr>
            <w:r w:rsidRPr="005523E1">
              <w:rPr>
                <w:rFonts w:ascii="Arial" w:hAnsi="Arial" w:cs="Arial"/>
                <w:sz w:val="22"/>
                <w:szCs w:val="22"/>
              </w:rPr>
              <w:t>o odpowiednio dużej grubości.</w:t>
            </w:r>
          </w:p>
          <w:p w:rsidR="00E65C66" w:rsidRPr="005523E1" w:rsidRDefault="007F0981" w:rsidP="00E578DE">
            <w:pPr>
              <w:ind w:right="-157"/>
              <w:rPr>
                <w:rFonts w:ascii="Arial" w:hAnsi="Arial" w:cs="Arial"/>
                <w:sz w:val="22"/>
                <w:szCs w:val="22"/>
              </w:rPr>
            </w:pPr>
            <w:r>
              <w:rPr>
                <w:rFonts w:ascii="Arial" w:hAnsi="Arial" w:cs="Arial"/>
                <w:sz w:val="22"/>
                <w:szCs w:val="22"/>
              </w:rPr>
              <w:t xml:space="preserve">        </w:t>
            </w:r>
            <w:r w:rsidR="00907103" w:rsidRPr="005523E1">
              <w:rPr>
                <w:rFonts w:ascii="Arial" w:hAnsi="Arial" w:cs="Arial"/>
                <w:sz w:val="22"/>
                <w:szCs w:val="22"/>
              </w:rPr>
              <w:t>Odciek jest w sposób ciągły odprowadzany do zbiornika odcieku po czym w miarę potrzeb zużywany do celów technologic</w:t>
            </w:r>
            <w:r w:rsidR="005523E1" w:rsidRPr="005523E1">
              <w:rPr>
                <w:rFonts w:ascii="Arial" w:hAnsi="Arial" w:cs="Arial"/>
                <w:sz w:val="22"/>
                <w:szCs w:val="22"/>
              </w:rPr>
              <w:t>znych – zraszania odpadów</w:t>
            </w:r>
            <w:r w:rsidR="00E578DE">
              <w:rPr>
                <w:rFonts w:ascii="Arial" w:hAnsi="Arial" w:cs="Arial"/>
                <w:sz w:val="22"/>
                <w:szCs w:val="22"/>
              </w:rPr>
              <w:t xml:space="preserve">. Nadmiar odcieku jest </w:t>
            </w:r>
            <w:r w:rsidR="00907103" w:rsidRPr="005523E1">
              <w:rPr>
                <w:rFonts w:ascii="Arial" w:hAnsi="Arial" w:cs="Arial"/>
                <w:sz w:val="22"/>
                <w:szCs w:val="22"/>
              </w:rPr>
              <w:t xml:space="preserve">wywożony na oczyszczalnię ścieków w </w:t>
            </w:r>
            <w:r w:rsidR="005523E1" w:rsidRPr="005523E1">
              <w:rPr>
                <w:rFonts w:ascii="Arial" w:hAnsi="Arial" w:cs="Arial"/>
                <w:sz w:val="22"/>
                <w:szCs w:val="22"/>
              </w:rPr>
              <w:t>Krzeszowie</w:t>
            </w:r>
            <w:r w:rsidR="00907103" w:rsidRPr="005523E1">
              <w:rPr>
                <w:rFonts w:ascii="Arial" w:hAnsi="Arial" w:cs="Arial"/>
                <w:sz w:val="22"/>
                <w:szCs w:val="22"/>
              </w:rPr>
              <w:t>.</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13.</w:t>
            </w:r>
          </w:p>
        </w:tc>
        <w:tc>
          <w:tcPr>
            <w:tcW w:w="4314" w:type="dxa"/>
            <w:tcBorders>
              <w:top w:val="single" w:sz="8" w:space="0" w:color="000000"/>
              <w:left w:val="single" w:sz="8" w:space="0" w:color="000000"/>
              <w:bottom w:val="single" w:sz="8" w:space="0" w:color="000000"/>
              <w:right w:val="single" w:sz="8" w:space="0" w:color="000000"/>
            </w:tcBorders>
          </w:tcPr>
          <w:p w:rsidR="00E65C66" w:rsidRDefault="00E65C66" w:rsidP="003C7D93">
            <w:pPr>
              <w:pStyle w:val="Default"/>
              <w:rPr>
                <w:rFonts w:ascii="Arial" w:hAnsi="Arial" w:cs="Arial"/>
                <w:color w:val="auto"/>
                <w:sz w:val="22"/>
                <w:szCs w:val="22"/>
              </w:rPr>
            </w:pPr>
            <w:r w:rsidRPr="00366CE7">
              <w:rPr>
                <w:rFonts w:ascii="Arial" w:hAnsi="Arial" w:cs="Arial"/>
                <w:color w:val="auto"/>
                <w:sz w:val="22"/>
                <w:szCs w:val="22"/>
              </w:rPr>
              <w:t xml:space="preserve">Wody odciekowe ze składowisk odpadów innych niż niebezpieczne </w:t>
            </w:r>
            <w:r w:rsidR="005523E1">
              <w:rPr>
                <w:rFonts w:ascii="Arial" w:hAnsi="Arial" w:cs="Arial"/>
                <w:color w:val="auto"/>
                <w:sz w:val="22"/>
                <w:szCs w:val="22"/>
              </w:rPr>
              <w:br/>
            </w:r>
            <w:r w:rsidRPr="00366CE7">
              <w:rPr>
                <w:rFonts w:ascii="Arial" w:hAnsi="Arial" w:cs="Arial"/>
                <w:color w:val="auto"/>
                <w:sz w:val="22"/>
                <w:szCs w:val="22"/>
              </w:rPr>
              <w:t xml:space="preserve">i obojętne gromadzi się w specjalnych </w:t>
            </w:r>
            <w:r w:rsidRPr="00366CE7">
              <w:rPr>
                <w:rFonts w:ascii="Arial" w:hAnsi="Arial" w:cs="Arial"/>
                <w:color w:val="auto"/>
                <w:sz w:val="22"/>
                <w:szCs w:val="22"/>
              </w:rPr>
              <w:lastRenderedPageBreak/>
              <w:t xml:space="preserve">zbiornikach lub bezpośrednio odprowadza się do kanalizacji. </w:t>
            </w:r>
          </w:p>
          <w:p w:rsidR="005523E1" w:rsidRPr="00366CE7" w:rsidRDefault="005523E1" w:rsidP="003C7D93">
            <w:pPr>
              <w:pStyle w:val="Default"/>
              <w:rPr>
                <w:rFonts w:ascii="Arial" w:hAnsi="Arial" w:cs="Arial"/>
                <w:color w:val="auto"/>
                <w:sz w:val="22"/>
                <w:szCs w:val="22"/>
              </w:rPr>
            </w:pPr>
          </w:p>
        </w:tc>
        <w:tc>
          <w:tcPr>
            <w:tcW w:w="4305" w:type="dxa"/>
            <w:tcBorders>
              <w:top w:val="single" w:sz="8" w:space="0" w:color="000000"/>
              <w:left w:val="single" w:sz="8" w:space="0" w:color="000000"/>
              <w:bottom w:val="single" w:sz="8" w:space="0" w:color="000000"/>
              <w:right w:val="single" w:sz="8" w:space="0" w:color="000000"/>
            </w:tcBorders>
          </w:tcPr>
          <w:p w:rsidR="00E65C66" w:rsidRPr="00F20687" w:rsidRDefault="005523E1" w:rsidP="003C7D93">
            <w:pPr>
              <w:jc w:val="both"/>
              <w:rPr>
                <w:rFonts w:ascii="Arial" w:hAnsi="Arial" w:cs="Arial"/>
                <w:sz w:val="22"/>
                <w:szCs w:val="22"/>
              </w:rPr>
            </w:pPr>
            <w:r w:rsidRPr="00F20687">
              <w:rPr>
                <w:rFonts w:ascii="Arial" w:hAnsi="Arial" w:cs="Arial"/>
                <w:sz w:val="22"/>
                <w:szCs w:val="22"/>
              </w:rPr>
              <w:lastRenderedPageBreak/>
              <w:t xml:space="preserve">Odcieki z kwatery nr 1 gromadzone są </w:t>
            </w:r>
            <w:r w:rsidRPr="00F20687">
              <w:rPr>
                <w:rFonts w:ascii="Arial" w:hAnsi="Arial" w:cs="Arial"/>
                <w:sz w:val="22"/>
                <w:szCs w:val="22"/>
              </w:rPr>
              <w:br/>
              <w:t>w zbiorniku odcieków o poj. 55,48 m</w:t>
            </w:r>
            <w:r w:rsidRPr="00F20687">
              <w:rPr>
                <w:rFonts w:ascii="Arial" w:hAnsi="Arial" w:cs="Arial"/>
                <w:sz w:val="22"/>
                <w:szCs w:val="22"/>
                <w:vertAlign w:val="superscript"/>
              </w:rPr>
              <w:t>3</w:t>
            </w:r>
            <w:r w:rsidRPr="00F20687">
              <w:rPr>
                <w:rFonts w:ascii="Arial" w:hAnsi="Arial" w:cs="Arial"/>
                <w:sz w:val="22"/>
                <w:szCs w:val="22"/>
              </w:rPr>
              <w:t>. Odcieki z kwatery nr 2 kierowane są do przepompowni odcieków o po. 20 m</w:t>
            </w:r>
            <w:r w:rsidRPr="00F20687">
              <w:rPr>
                <w:rFonts w:ascii="Arial" w:hAnsi="Arial" w:cs="Arial"/>
                <w:sz w:val="22"/>
                <w:szCs w:val="22"/>
                <w:vertAlign w:val="superscript"/>
              </w:rPr>
              <w:t>3</w:t>
            </w:r>
            <w:r w:rsidRPr="00F20687">
              <w:rPr>
                <w:rFonts w:ascii="Arial" w:hAnsi="Arial" w:cs="Arial"/>
                <w:sz w:val="22"/>
                <w:szCs w:val="22"/>
              </w:rPr>
              <w:t xml:space="preserve">, skąd </w:t>
            </w:r>
            <w:r w:rsidRPr="00F20687">
              <w:rPr>
                <w:rFonts w:ascii="Arial" w:hAnsi="Arial" w:cs="Arial"/>
                <w:sz w:val="22"/>
                <w:szCs w:val="22"/>
              </w:rPr>
              <w:lastRenderedPageBreak/>
              <w:t xml:space="preserve">pompowane są do zbiornika odcieków kwatery nr 1.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lastRenderedPageBreak/>
              <w:t>14.</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Pojemność zbiorników do gromadzenia wód odciekowych oblicza się na podstawie bilansu hydrologicznego. </w:t>
            </w:r>
          </w:p>
        </w:tc>
        <w:tc>
          <w:tcPr>
            <w:tcW w:w="4305" w:type="dxa"/>
            <w:tcBorders>
              <w:top w:val="single" w:sz="8" w:space="0" w:color="000000"/>
              <w:left w:val="single" w:sz="8" w:space="0" w:color="000000"/>
              <w:bottom w:val="single" w:sz="8" w:space="0" w:color="000000"/>
              <w:right w:val="single" w:sz="8" w:space="0" w:color="000000"/>
            </w:tcBorders>
          </w:tcPr>
          <w:p w:rsidR="00E65C66" w:rsidRPr="00F20687" w:rsidRDefault="00E65C66" w:rsidP="003C7D93">
            <w:pPr>
              <w:pStyle w:val="Default"/>
              <w:jc w:val="both"/>
              <w:rPr>
                <w:rFonts w:ascii="Arial" w:hAnsi="Arial" w:cs="Arial"/>
                <w:color w:val="auto"/>
                <w:sz w:val="22"/>
                <w:szCs w:val="22"/>
              </w:rPr>
            </w:pPr>
            <w:r w:rsidRPr="00F20687">
              <w:rPr>
                <w:rFonts w:ascii="Arial" w:hAnsi="Arial" w:cs="Arial"/>
                <w:color w:val="auto"/>
                <w:sz w:val="22"/>
                <w:szCs w:val="22"/>
              </w:rPr>
              <w:t xml:space="preserve">Pojemność zbiornika wód odciekowych obliczana była na podstawie bilansu hydrologicznego. W oparciu o dokonane szacunki przyjęto, że w przypadku wystąpienia katastrofalnych opadów </w:t>
            </w:r>
            <w:r w:rsidR="00F20687">
              <w:rPr>
                <w:rFonts w:ascii="Arial" w:hAnsi="Arial" w:cs="Arial"/>
                <w:color w:val="auto"/>
                <w:sz w:val="22"/>
                <w:szCs w:val="22"/>
              </w:rPr>
              <w:br/>
            </w:r>
            <w:r w:rsidRPr="00F20687">
              <w:rPr>
                <w:rFonts w:ascii="Arial" w:hAnsi="Arial" w:cs="Arial"/>
                <w:color w:val="auto"/>
                <w:sz w:val="22"/>
                <w:szCs w:val="22"/>
              </w:rPr>
              <w:t>i przepełnienia zbiornika odcieków zintensyfikowany zostanie wywóz odcieków lub odcieki zawracane będą na składowisko.</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15.</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Na składowiskach, na których składowane są odpady ulegające biodegradacji, dopuszcza się wykorzystywanie wód odciekowych do celów technologicznych w ilościach wynikających z rocznego bilansu hydrologicznego.</w:t>
            </w:r>
          </w:p>
        </w:tc>
        <w:tc>
          <w:tcPr>
            <w:tcW w:w="4305" w:type="dxa"/>
            <w:tcBorders>
              <w:top w:val="single" w:sz="8" w:space="0" w:color="000000"/>
              <w:left w:val="single" w:sz="8" w:space="0" w:color="000000"/>
              <w:bottom w:val="single" w:sz="8" w:space="0" w:color="000000"/>
              <w:right w:val="single" w:sz="8" w:space="0" w:color="000000"/>
            </w:tcBorders>
          </w:tcPr>
          <w:p w:rsidR="00F20687" w:rsidRPr="005523E1" w:rsidRDefault="00F20687" w:rsidP="003C7D93">
            <w:pPr>
              <w:pStyle w:val="Zwykytekst"/>
              <w:ind w:firstLine="0"/>
              <w:rPr>
                <w:color w:val="auto"/>
                <w:sz w:val="22"/>
                <w:szCs w:val="22"/>
              </w:rPr>
            </w:pPr>
            <w:r w:rsidRPr="005523E1">
              <w:rPr>
                <w:color w:val="auto"/>
                <w:sz w:val="22"/>
                <w:szCs w:val="22"/>
              </w:rPr>
              <w:t xml:space="preserve">Odcieki zawracane są na składowisko, </w:t>
            </w:r>
            <w:r w:rsidRPr="005523E1">
              <w:rPr>
                <w:color w:val="auto"/>
                <w:sz w:val="22"/>
                <w:szCs w:val="22"/>
              </w:rPr>
              <w:br/>
              <w:t xml:space="preserve">a w przypadku ich nadmiaru -  okresowo wywożone będą taborem asenizacyjnym do własnej oczyszczalni ścieków </w:t>
            </w:r>
            <w:r w:rsidRPr="005523E1">
              <w:rPr>
                <w:color w:val="auto"/>
                <w:sz w:val="22"/>
                <w:szCs w:val="22"/>
              </w:rPr>
              <w:br/>
              <w:t>w Krzeszowie.</w:t>
            </w:r>
          </w:p>
          <w:p w:rsidR="00E65C66" w:rsidRPr="00F20687" w:rsidRDefault="00F20687" w:rsidP="003C7D93">
            <w:pPr>
              <w:pStyle w:val="Default"/>
              <w:jc w:val="both"/>
              <w:rPr>
                <w:rFonts w:ascii="Arial" w:hAnsi="Arial" w:cs="Arial"/>
                <w:color w:val="auto"/>
                <w:sz w:val="22"/>
                <w:szCs w:val="22"/>
              </w:rPr>
            </w:pPr>
            <w:r w:rsidRPr="00F20687">
              <w:rPr>
                <w:rFonts w:ascii="Arial" w:hAnsi="Arial" w:cs="Arial"/>
                <w:color w:val="auto"/>
                <w:sz w:val="22"/>
                <w:szCs w:val="22"/>
              </w:rPr>
              <w:t xml:space="preserve">Odcieki </w:t>
            </w:r>
            <w:r w:rsidR="00E65C66" w:rsidRPr="00F20687">
              <w:rPr>
                <w:rFonts w:ascii="Arial" w:hAnsi="Arial" w:cs="Arial"/>
                <w:color w:val="auto"/>
                <w:sz w:val="22"/>
                <w:szCs w:val="22"/>
              </w:rPr>
              <w:t xml:space="preserve">wykorzystywane będą do gaszenia odpadów na składowisku </w:t>
            </w:r>
            <w:r>
              <w:rPr>
                <w:rFonts w:ascii="Arial" w:hAnsi="Arial" w:cs="Arial"/>
                <w:color w:val="auto"/>
                <w:sz w:val="22"/>
                <w:szCs w:val="22"/>
              </w:rPr>
              <w:br/>
            </w:r>
            <w:r w:rsidR="00E65C66" w:rsidRPr="00F20687">
              <w:rPr>
                <w:rFonts w:ascii="Arial" w:hAnsi="Arial" w:cs="Arial"/>
                <w:color w:val="auto"/>
                <w:sz w:val="22"/>
                <w:szCs w:val="22"/>
              </w:rPr>
              <w:t>w przypadku wystąpienia samozapłonu odpadów lub pożaru.</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16.</w:t>
            </w:r>
          </w:p>
        </w:tc>
        <w:tc>
          <w:tcPr>
            <w:tcW w:w="4314" w:type="dxa"/>
            <w:tcBorders>
              <w:top w:val="single" w:sz="8" w:space="0" w:color="000000"/>
              <w:left w:val="single" w:sz="8" w:space="0" w:color="000000"/>
              <w:bottom w:val="single" w:sz="8" w:space="0" w:color="000000"/>
              <w:right w:val="single" w:sz="8" w:space="0" w:color="000000"/>
            </w:tcBorders>
          </w:tcPr>
          <w:p w:rsidR="00A36779" w:rsidRDefault="00E65C66" w:rsidP="003C7D93">
            <w:pPr>
              <w:pStyle w:val="Default"/>
              <w:spacing w:before="120" w:after="120"/>
              <w:jc w:val="both"/>
              <w:rPr>
                <w:rFonts w:ascii="Arial" w:hAnsi="Arial" w:cs="Arial"/>
                <w:sz w:val="22"/>
                <w:szCs w:val="22"/>
              </w:rPr>
            </w:pPr>
            <w:r w:rsidRPr="00366CE7">
              <w:rPr>
                <w:rFonts w:ascii="Arial" w:hAnsi="Arial" w:cs="Arial"/>
                <w:sz w:val="22"/>
                <w:szCs w:val="22"/>
              </w:rPr>
              <w:t xml:space="preserve">Do wykonania warstwy izolacyjnej mogą być użyte materiały niebędące odpadami lub odpady. </w:t>
            </w:r>
          </w:p>
          <w:p w:rsidR="00A36779" w:rsidRDefault="00A36779" w:rsidP="003C7D93">
            <w:pPr>
              <w:pStyle w:val="Default"/>
              <w:spacing w:before="120" w:after="120"/>
              <w:jc w:val="both"/>
              <w:rPr>
                <w:rFonts w:ascii="Arial" w:hAnsi="Arial" w:cs="Arial"/>
                <w:sz w:val="22"/>
                <w:szCs w:val="22"/>
              </w:rPr>
            </w:pPr>
            <w:r w:rsidRPr="00366CE7">
              <w:rPr>
                <w:rFonts w:ascii="Arial" w:hAnsi="Arial" w:cs="Arial"/>
                <w:sz w:val="22"/>
                <w:szCs w:val="22"/>
              </w:rPr>
              <w:t>Do wykonania warstwy izolacyjnej</w:t>
            </w:r>
            <w:r>
              <w:rPr>
                <w:rFonts w:ascii="Arial" w:hAnsi="Arial" w:cs="Arial"/>
                <w:sz w:val="22"/>
                <w:szCs w:val="22"/>
              </w:rPr>
              <w:t>:</w:t>
            </w:r>
          </w:p>
          <w:p w:rsidR="00A36779" w:rsidRDefault="00A36779" w:rsidP="003C7D93">
            <w:pPr>
              <w:pStyle w:val="Default"/>
              <w:spacing w:before="120" w:after="120"/>
              <w:jc w:val="both"/>
              <w:rPr>
                <w:rFonts w:ascii="Arial" w:hAnsi="Arial" w:cs="Arial"/>
                <w:sz w:val="22"/>
                <w:szCs w:val="22"/>
              </w:rPr>
            </w:pPr>
            <w:r>
              <w:rPr>
                <w:rFonts w:ascii="Arial" w:hAnsi="Arial" w:cs="Arial"/>
                <w:sz w:val="22"/>
                <w:szCs w:val="22"/>
              </w:rPr>
              <w:t>-</w:t>
            </w:r>
            <w:r w:rsidRPr="00366CE7">
              <w:rPr>
                <w:rFonts w:ascii="Arial" w:hAnsi="Arial" w:cs="Arial"/>
                <w:sz w:val="22"/>
                <w:szCs w:val="22"/>
              </w:rPr>
              <w:t xml:space="preserve"> </w:t>
            </w:r>
            <w:r>
              <w:rPr>
                <w:rFonts w:ascii="Arial" w:hAnsi="Arial" w:cs="Arial"/>
                <w:sz w:val="22"/>
                <w:szCs w:val="22"/>
              </w:rPr>
              <w:t xml:space="preserve">dopuszcza się </w:t>
            </w:r>
            <w:r w:rsidRPr="00A36779">
              <w:rPr>
                <w:rFonts w:ascii="Arial" w:hAnsi="Arial" w:cs="Arial"/>
                <w:color w:val="auto"/>
                <w:sz w:val="22"/>
                <w:szCs w:val="22"/>
              </w:rPr>
              <w:t xml:space="preserve">odpady spełniające wymogi załącznika nr 1 do rozporządzenia Ministra Środowiska </w:t>
            </w:r>
            <w:r>
              <w:rPr>
                <w:rFonts w:ascii="Arial" w:hAnsi="Arial" w:cs="Arial"/>
                <w:color w:val="auto"/>
                <w:sz w:val="22"/>
                <w:szCs w:val="22"/>
              </w:rPr>
              <w:br/>
            </w:r>
            <w:r w:rsidRPr="00A36779">
              <w:rPr>
                <w:rFonts w:ascii="Arial" w:hAnsi="Arial" w:cs="Arial"/>
                <w:color w:val="auto"/>
                <w:sz w:val="22"/>
                <w:szCs w:val="22"/>
              </w:rPr>
              <w:t>z dnia 30 kwietnia 2013</w:t>
            </w:r>
            <w:r>
              <w:rPr>
                <w:rFonts w:ascii="Arial" w:hAnsi="Arial" w:cs="Arial"/>
                <w:color w:val="auto"/>
                <w:sz w:val="22"/>
                <w:szCs w:val="22"/>
              </w:rPr>
              <w:t xml:space="preserve"> </w:t>
            </w:r>
            <w:r w:rsidRPr="00A36779">
              <w:rPr>
                <w:rFonts w:ascii="Arial" w:hAnsi="Arial" w:cs="Arial"/>
                <w:color w:val="auto"/>
                <w:sz w:val="22"/>
                <w:szCs w:val="22"/>
              </w:rPr>
              <w:t>r. w spra</w:t>
            </w:r>
            <w:r>
              <w:rPr>
                <w:rFonts w:ascii="Arial" w:hAnsi="Arial" w:cs="Arial"/>
                <w:color w:val="auto"/>
                <w:sz w:val="22"/>
                <w:szCs w:val="22"/>
              </w:rPr>
              <w:t xml:space="preserve">wie składowisk odpadów (Dz. U. </w:t>
            </w:r>
            <w:r w:rsidRPr="00A36779">
              <w:rPr>
                <w:rFonts w:ascii="Arial" w:hAnsi="Arial" w:cs="Arial"/>
                <w:color w:val="auto"/>
                <w:sz w:val="22"/>
                <w:szCs w:val="22"/>
              </w:rPr>
              <w:t>z 2013</w:t>
            </w:r>
            <w:r>
              <w:rPr>
                <w:rFonts w:ascii="Arial" w:hAnsi="Arial" w:cs="Arial"/>
                <w:color w:val="auto"/>
                <w:sz w:val="22"/>
                <w:szCs w:val="22"/>
              </w:rPr>
              <w:t xml:space="preserve"> </w:t>
            </w:r>
            <w:r w:rsidRPr="00A36779">
              <w:rPr>
                <w:rFonts w:ascii="Arial" w:hAnsi="Arial" w:cs="Arial"/>
                <w:color w:val="auto"/>
                <w:sz w:val="22"/>
                <w:szCs w:val="22"/>
              </w:rPr>
              <w:t>r. poz. 523).</w:t>
            </w:r>
          </w:p>
          <w:p w:rsidR="00A36779" w:rsidRPr="00366CE7" w:rsidRDefault="00A36779" w:rsidP="003C7D93">
            <w:pPr>
              <w:pStyle w:val="Default"/>
              <w:spacing w:before="120" w:after="120"/>
              <w:jc w:val="both"/>
              <w:rPr>
                <w:rFonts w:ascii="Arial" w:hAnsi="Arial" w:cs="Arial"/>
                <w:color w:val="auto"/>
                <w:sz w:val="22"/>
                <w:szCs w:val="22"/>
              </w:rPr>
            </w:pPr>
            <w:r>
              <w:rPr>
                <w:rFonts w:ascii="Arial" w:hAnsi="Arial" w:cs="Arial"/>
                <w:sz w:val="22"/>
                <w:szCs w:val="22"/>
              </w:rPr>
              <w:t xml:space="preserve">- </w:t>
            </w:r>
            <w:r w:rsidRPr="00366CE7">
              <w:rPr>
                <w:rFonts w:ascii="Arial" w:hAnsi="Arial" w:cs="Arial"/>
                <w:sz w:val="22"/>
                <w:szCs w:val="22"/>
              </w:rPr>
              <w:t xml:space="preserve">dopuszcza się zastosowanie innych rodzajów odpadów, jeżeli na podstawie badań stwierdzono, że </w:t>
            </w:r>
            <w:r w:rsidRPr="00366CE7">
              <w:rPr>
                <w:rFonts w:ascii="Arial" w:hAnsi="Arial" w:cs="Arial"/>
                <w:color w:val="auto"/>
                <w:sz w:val="22"/>
                <w:szCs w:val="22"/>
              </w:rPr>
              <w:t>spełniają kryteria dopuszczenia odpadów obojętnych do składowania na składowisku odpadów obojętnych, określone w załączniku nr 2 do rozporządzenia Ministra Gospodarki z dnia 8 stycznia 2013r. w sprawie kryteriów oraz procedur dopuszczenia odpadów do składowania na składowisku odpadów danego typu (Dz. U. z 2013r., poz. 38).</w:t>
            </w:r>
          </w:p>
          <w:p w:rsidR="00E65C66" w:rsidRPr="00366CE7" w:rsidRDefault="00E65C66" w:rsidP="003C7D93">
            <w:pPr>
              <w:pStyle w:val="Default"/>
              <w:jc w:val="both"/>
              <w:rPr>
                <w:rFonts w:ascii="Arial" w:hAnsi="Arial" w:cs="Arial"/>
                <w:sz w:val="22"/>
                <w:szCs w:val="22"/>
              </w:rPr>
            </w:pPr>
          </w:p>
        </w:tc>
        <w:tc>
          <w:tcPr>
            <w:tcW w:w="4305" w:type="dxa"/>
            <w:tcBorders>
              <w:top w:val="single" w:sz="8" w:space="0" w:color="000000"/>
              <w:left w:val="single" w:sz="8" w:space="0" w:color="000000"/>
              <w:bottom w:val="single" w:sz="8" w:space="0" w:color="000000"/>
              <w:right w:val="single" w:sz="8" w:space="0" w:color="000000"/>
            </w:tcBorders>
          </w:tcPr>
          <w:p w:rsidR="00A36779" w:rsidRPr="00A36779" w:rsidRDefault="00E65C66" w:rsidP="003C7D93">
            <w:pPr>
              <w:pStyle w:val="Default"/>
              <w:jc w:val="both"/>
              <w:rPr>
                <w:rFonts w:ascii="Arial" w:hAnsi="Arial" w:cs="Arial"/>
                <w:color w:val="auto"/>
                <w:sz w:val="22"/>
                <w:szCs w:val="22"/>
              </w:rPr>
            </w:pPr>
            <w:r w:rsidRPr="00F20687">
              <w:rPr>
                <w:rFonts w:ascii="Arial" w:eastAsia="Univers-PL" w:hAnsi="Arial" w:cs="Arial"/>
                <w:color w:val="auto"/>
                <w:sz w:val="22"/>
                <w:szCs w:val="22"/>
              </w:rPr>
              <w:t xml:space="preserve">Do wykonania warstwy izolacyjnej użyte będą </w:t>
            </w:r>
            <w:r w:rsidR="00F20687" w:rsidRPr="00F20687">
              <w:rPr>
                <w:rFonts w:ascii="Arial" w:eastAsia="Univers-PL" w:hAnsi="Arial" w:cs="Arial"/>
                <w:color w:val="auto"/>
                <w:sz w:val="22"/>
                <w:szCs w:val="22"/>
              </w:rPr>
              <w:t xml:space="preserve">materiały mineralne lub odpady, dopuszczone do wykorzystania zgodnie </w:t>
            </w:r>
            <w:r w:rsidR="00F20687" w:rsidRPr="00F20687">
              <w:rPr>
                <w:rFonts w:ascii="Arial" w:eastAsia="Univers-PL" w:hAnsi="Arial" w:cs="Arial"/>
                <w:color w:val="auto"/>
                <w:sz w:val="22"/>
                <w:szCs w:val="22"/>
              </w:rPr>
              <w:br/>
              <w:t>z rozporządzeniem w sprawie składowisk odpadów</w:t>
            </w:r>
            <w:r w:rsidR="00F20687" w:rsidRPr="00A36779">
              <w:rPr>
                <w:rFonts w:ascii="Arial" w:eastAsia="Univers-PL" w:hAnsi="Arial" w:cs="Arial"/>
                <w:color w:val="auto"/>
                <w:sz w:val="22"/>
                <w:szCs w:val="22"/>
              </w:rPr>
              <w:t>.</w:t>
            </w:r>
            <w:r w:rsidR="00A36779" w:rsidRPr="00A36779">
              <w:rPr>
                <w:rFonts w:ascii="Arial" w:hAnsi="Arial" w:cs="Arial"/>
                <w:color w:val="auto"/>
                <w:sz w:val="22"/>
                <w:szCs w:val="22"/>
              </w:rPr>
              <w:t xml:space="preserve"> Do wykonania warstwy izolacyjnej stosowane będą odpady spełniające wymogi załącznika nr 1 do rozporządzenia Ministra Środowiska </w:t>
            </w:r>
            <w:r w:rsidR="00A36779">
              <w:rPr>
                <w:rFonts w:ascii="Arial" w:hAnsi="Arial" w:cs="Arial"/>
                <w:color w:val="auto"/>
                <w:sz w:val="22"/>
                <w:szCs w:val="22"/>
              </w:rPr>
              <w:br/>
            </w:r>
            <w:r w:rsidR="00A36779" w:rsidRPr="00A36779">
              <w:rPr>
                <w:rFonts w:ascii="Arial" w:hAnsi="Arial" w:cs="Arial"/>
                <w:color w:val="auto"/>
                <w:sz w:val="22"/>
                <w:szCs w:val="22"/>
              </w:rPr>
              <w:t>z dnia 30 kwietnia 2013</w:t>
            </w:r>
            <w:r w:rsidR="00A36779">
              <w:rPr>
                <w:rFonts w:ascii="Arial" w:hAnsi="Arial" w:cs="Arial"/>
                <w:color w:val="auto"/>
                <w:sz w:val="22"/>
                <w:szCs w:val="22"/>
              </w:rPr>
              <w:t xml:space="preserve"> </w:t>
            </w:r>
            <w:r w:rsidR="00A36779" w:rsidRPr="00A36779">
              <w:rPr>
                <w:rFonts w:ascii="Arial" w:hAnsi="Arial" w:cs="Arial"/>
                <w:color w:val="auto"/>
                <w:sz w:val="22"/>
                <w:szCs w:val="22"/>
              </w:rPr>
              <w:t>r. w spra</w:t>
            </w:r>
            <w:r w:rsidR="00A36779">
              <w:rPr>
                <w:rFonts w:ascii="Arial" w:hAnsi="Arial" w:cs="Arial"/>
                <w:color w:val="auto"/>
                <w:sz w:val="22"/>
                <w:szCs w:val="22"/>
              </w:rPr>
              <w:t xml:space="preserve">wie składowisk odpadów (Dz. U. </w:t>
            </w:r>
            <w:r w:rsidR="00A36779" w:rsidRPr="00A36779">
              <w:rPr>
                <w:rFonts w:ascii="Arial" w:hAnsi="Arial" w:cs="Arial"/>
                <w:color w:val="auto"/>
                <w:sz w:val="22"/>
                <w:szCs w:val="22"/>
              </w:rPr>
              <w:t>z 2013</w:t>
            </w:r>
            <w:r w:rsidR="00A36779">
              <w:rPr>
                <w:rFonts w:ascii="Arial" w:hAnsi="Arial" w:cs="Arial"/>
                <w:color w:val="auto"/>
                <w:sz w:val="22"/>
                <w:szCs w:val="22"/>
              </w:rPr>
              <w:t xml:space="preserve"> </w:t>
            </w:r>
            <w:r w:rsidR="00A36779" w:rsidRPr="00A36779">
              <w:rPr>
                <w:rFonts w:ascii="Arial" w:hAnsi="Arial" w:cs="Arial"/>
                <w:color w:val="auto"/>
                <w:sz w:val="22"/>
                <w:szCs w:val="22"/>
              </w:rPr>
              <w:t xml:space="preserve">r. poz. 523). </w:t>
            </w:r>
          </w:p>
          <w:p w:rsidR="00E65C66" w:rsidRPr="00A36779" w:rsidRDefault="00A36779" w:rsidP="003C7D93">
            <w:pPr>
              <w:pStyle w:val="Default"/>
              <w:jc w:val="both"/>
              <w:rPr>
                <w:rFonts w:ascii="Arial" w:hAnsi="Arial" w:cs="Arial"/>
                <w:color w:val="FF0000"/>
                <w:sz w:val="22"/>
                <w:szCs w:val="22"/>
              </w:rPr>
            </w:pPr>
            <w:r w:rsidRPr="00A36779">
              <w:rPr>
                <w:rFonts w:ascii="Arial" w:hAnsi="Arial" w:cs="Arial"/>
                <w:color w:val="auto"/>
                <w:sz w:val="22"/>
                <w:szCs w:val="22"/>
              </w:rPr>
              <w:t>Do wykonania warstwy izolacyjnej stosowane będą również inne odpady inertne, jeśli na podstawie badań stwierdzone zostanie, że spełniają kryteria dopuszczenia odpadów obojętnych do składowania na składowisku odpadów obojętnych, określone w załączniku nr 2 do rozporządzenia Ministra Gospodarki z dnia 8 stycznia 2013r. w sprawie kryteriów oraz procedur dopuszczenia odpadów do składowania na składowis</w:t>
            </w:r>
            <w:r w:rsidR="00957F22">
              <w:rPr>
                <w:rFonts w:ascii="Arial" w:hAnsi="Arial" w:cs="Arial"/>
                <w:color w:val="auto"/>
                <w:sz w:val="22"/>
                <w:szCs w:val="22"/>
              </w:rPr>
              <w:t xml:space="preserve">ku odpadów danego typu (Dz. U. </w:t>
            </w:r>
            <w:r w:rsidRPr="00A36779">
              <w:rPr>
                <w:rFonts w:ascii="Arial" w:hAnsi="Arial" w:cs="Arial"/>
                <w:color w:val="auto"/>
                <w:sz w:val="22"/>
                <w:szCs w:val="22"/>
              </w:rPr>
              <w:t>z 2013</w:t>
            </w:r>
            <w:r w:rsidR="00957F22">
              <w:rPr>
                <w:rFonts w:ascii="Arial" w:hAnsi="Arial" w:cs="Arial"/>
                <w:color w:val="auto"/>
                <w:sz w:val="22"/>
                <w:szCs w:val="22"/>
              </w:rPr>
              <w:t xml:space="preserve"> </w:t>
            </w:r>
            <w:r w:rsidRPr="00A36779">
              <w:rPr>
                <w:rFonts w:ascii="Arial" w:hAnsi="Arial" w:cs="Arial"/>
                <w:color w:val="auto"/>
                <w:sz w:val="22"/>
                <w:szCs w:val="22"/>
              </w:rPr>
              <w:t>r., poz. 38).</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1</w:t>
            </w:r>
            <w:r w:rsidR="00A36779">
              <w:rPr>
                <w:rFonts w:ascii="Arial" w:hAnsi="Arial" w:cs="Arial"/>
                <w:color w:val="auto"/>
                <w:sz w:val="22"/>
                <w:szCs w:val="22"/>
              </w:rPr>
              <w:t>7</w:t>
            </w:r>
            <w:r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A36779" w:rsidP="003C7D93">
            <w:pPr>
              <w:pStyle w:val="Default"/>
              <w:spacing w:before="120" w:after="120"/>
              <w:jc w:val="both"/>
              <w:rPr>
                <w:rFonts w:ascii="Arial" w:hAnsi="Arial" w:cs="Arial"/>
                <w:sz w:val="22"/>
                <w:szCs w:val="22"/>
              </w:rPr>
            </w:pPr>
            <w:r w:rsidRPr="00366CE7">
              <w:rPr>
                <w:rFonts w:ascii="Arial" w:hAnsi="Arial" w:cs="Arial"/>
                <w:sz w:val="22"/>
                <w:szCs w:val="22"/>
              </w:rPr>
              <w:t xml:space="preserve">Maksymalna grubość warstwy izolacyjnej wynosi 30 cm, przy czym udział warstwy izolacyjnej w stosunku do warstwy składowanych odpadów nie przekracza </w:t>
            </w:r>
            <w:r w:rsidRPr="00366CE7">
              <w:rPr>
                <w:rFonts w:ascii="Arial" w:hAnsi="Arial" w:cs="Arial"/>
                <w:sz w:val="22"/>
                <w:szCs w:val="22"/>
              </w:rPr>
              <w:br/>
              <w:t>15 %.</w:t>
            </w:r>
          </w:p>
        </w:tc>
        <w:tc>
          <w:tcPr>
            <w:tcW w:w="4305" w:type="dxa"/>
            <w:tcBorders>
              <w:top w:val="single" w:sz="8" w:space="0" w:color="000000"/>
              <w:left w:val="single" w:sz="8" w:space="0" w:color="000000"/>
              <w:bottom w:val="single" w:sz="8" w:space="0" w:color="000000"/>
              <w:right w:val="single" w:sz="8" w:space="0" w:color="000000"/>
            </w:tcBorders>
          </w:tcPr>
          <w:p w:rsidR="00DD3CA4" w:rsidRPr="00E578DE" w:rsidRDefault="00A36779" w:rsidP="001B6BA4">
            <w:pPr>
              <w:ind w:right="-56"/>
              <w:jc w:val="both"/>
              <w:rPr>
                <w:rFonts w:ascii="Arial" w:eastAsia="Univers-PL" w:hAnsi="Arial" w:cs="Arial"/>
                <w:sz w:val="22"/>
                <w:szCs w:val="22"/>
              </w:rPr>
            </w:pPr>
            <w:r w:rsidRPr="00A36779">
              <w:rPr>
                <w:rFonts w:ascii="Arial" w:eastAsia="Univers-PL" w:hAnsi="Arial" w:cs="Arial"/>
                <w:sz w:val="22"/>
                <w:szCs w:val="22"/>
              </w:rPr>
              <w:t>Maksymalna grubość warstwy izolacyjnej nie będzie przekraczać 30 cm, przy czym udział warstwy izolacyjnej w stosunku do warstwy składow</w:t>
            </w:r>
            <w:r w:rsidR="001B6BA4">
              <w:rPr>
                <w:rFonts w:ascii="Arial" w:eastAsia="Univers-PL" w:hAnsi="Arial" w:cs="Arial"/>
                <w:sz w:val="22"/>
                <w:szCs w:val="22"/>
              </w:rPr>
              <w:t xml:space="preserve">anych odpadów nie przekroczy 15 </w:t>
            </w:r>
            <w:r w:rsidRPr="00A36779">
              <w:rPr>
                <w:rFonts w:ascii="Arial" w:eastAsia="Univers-PL" w:hAnsi="Arial" w:cs="Arial"/>
                <w:sz w:val="22"/>
                <w:szCs w:val="22"/>
              </w:rPr>
              <w:t>%.</w:t>
            </w:r>
            <w:r w:rsidR="00E578DE">
              <w:rPr>
                <w:rFonts w:ascii="Arial" w:eastAsia="Univers-PL" w:hAnsi="Arial" w:cs="Arial"/>
                <w:sz w:val="22"/>
                <w:szCs w:val="22"/>
              </w:rPr>
              <w:t xml:space="preserve">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7F0981" w:rsidP="003C7D93">
            <w:pPr>
              <w:pStyle w:val="Default"/>
              <w:rPr>
                <w:rFonts w:ascii="Arial" w:hAnsi="Arial" w:cs="Arial"/>
                <w:color w:val="auto"/>
                <w:sz w:val="22"/>
                <w:szCs w:val="22"/>
              </w:rPr>
            </w:pPr>
            <w:r>
              <w:rPr>
                <w:rFonts w:ascii="Arial" w:hAnsi="Arial" w:cs="Arial"/>
                <w:color w:val="auto"/>
                <w:sz w:val="22"/>
                <w:szCs w:val="22"/>
              </w:rPr>
              <w:t>18</w:t>
            </w:r>
            <w:r w:rsidR="00E65C66"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Nieselektywne składowanie odpadów  - zgodnie z </w:t>
            </w:r>
            <w:r w:rsidR="007F0981">
              <w:rPr>
                <w:rFonts w:ascii="Arial" w:hAnsi="Arial" w:cs="Arial"/>
                <w:sz w:val="22"/>
                <w:szCs w:val="22"/>
              </w:rPr>
              <w:t>r</w:t>
            </w:r>
            <w:r w:rsidRPr="00366CE7">
              <w:rPr>
                <w:rFonts w:ascii="Arial" w:hAnsi="Arial" w:cs="Arial"/>
                <w:sz w:val="22"/>
                <w:szCs w:val="22"/>
              </w:rPr>
              <w:t xml:space="preserve">ozporządzeniem Ministra Gospodarki z 30 października 2002 r. </w:t>
            </w:r>
            <w:r w:rsidRPr="00366CE7">
              <w:rPr>
                <w:rFonts w:ascii="Arial" w:hAnsi="Arial" w:cs="Arial"/>
                <w:sz w:val="22"/>
                <w:szCs w:val="22"/>
              </w:rPr>
              <w:br/>
              <w:t xml:space="preserve">w sprawie rodzaju odpadów, które mogą </w:t>
            </w:r>
            <w:r w:rsidRPr="00366CE7">
              <w:rPr>
                <w:rFonts w:ascii="Arial" w:hAnsi="Arial" w:cs="Arial"/>
                <w:sz w:val="22"/>
                <w:szCs w:val="22"/>
              </w:rPr>
              <w:lastRenderedPageBreak/>
              <w:t xml:space="preserve">być składowane w sposób nieselektywny </w:t>
            </w:r>
            <w:r w:rsidRPr="00366CE7">
              <w:rPr>
                <w:rFonts w:ascii="Arial" w:hAnsi="Arial" w:cs="Arial"/>
                <w:sz w:val="22"/>
                <w:szCs w:val="22"/>
              </w:rPr>
              <w:br/>
              <w:t>(Dz. U. Nr 191, poz. 1595):</w:t>
            </w:r>
          </w:p>
          <w:p w:rsidR="00E65C66" w:rsidRPr="00366CE7" w:rsidRDefault="00E65C66" w:rsidP="003C7D93">
            <w:pPr>
              <w:pStyle w:val="Default"/>
              <w:rPr>
                <w:rFonts w:ascii="Arial" w:hAnsi="Arial" w:cs="Arial"/>
                <w:color w:val="auto"/>
                <w:sz w:val="22"/>
                <w:szCs w:val="22"/>
              </w:rPr>
            </w:pPr>
          </w:p>
        </w:tc>
        <w:tc>
          <w:tcPr>
            <w:tcW w:w="4305" w:type="dxa"/>
            <w:tcBorders>
              <w:top w:val="single" w:sz="8" w:space="0" w:color="000000"/>
              <w:left w:val="single" w:sz="8" w:space="0" w:color="000000"/>
              <w:bottom w:val="single" w:sz="4" w:space="0" w:color="auto"/>
              <w:right w:val="single" w:sz="8" w:space="0" w:color="000000"/>
            </w:tcBorders>
          </w:tcPr>
          <w:p w:rsidR="00E65C66" w:rsidRPr="007F0981" w:rsidRDefault="00E65C66" w:rsidP="003C7D93">
            <w:pPr>
              <w:pStyle w:val="Default"/>
              <w:jc w:val="both"/>
              <w:rPr>
                <w:rFonts w:ascii="Arial" w:hAnsi="Arial" w:cs="Arial"/>
                <w:iCs/>
                <w:color w:val="auto"/>
                <w:sz w:val="22"/>
                <w:szCs w:val="22"/>
              </w:rPr>
            </w:pPr>
            <w:r w:rsidRPr="007F0981">
              <w:rPr>
                <w:rFonts w:ascii="Arial" w:hAnsi="Arial" w:cs="Arial"/>
                <w:color w:val="auto"/>
                <w:sz w:val="22"/>
                <w:szCs w:val="22"/>
              </w:rPr>
              <w:lastRenderedPageBreak/>
              <w:t xml:space="preserve">Na składowisku składowane będą </w:t>
            </w:r>
            <w:r w:rsidRPr="007F0981">
              <w:rPr>
                <w:rFonts w:ascii="Arial" w:hAnsi="Arial" w:cs="Arial"/>
                <w:color w:val="auto"/>
                <w:sz w:val="22"/>
                <w:szCs w:val="22"/>
              </w:rPr>
              <w:br/>
            </w:r>
            <w:r w:rsidR="00CB34E5">
              <w:rPr>
                <w:rFonts w:ascii="Arial" w:hAnsi="Arial" w:cs="Arial"/>
                <w:color w:val="auto"/>
                <w:sz w:val="22"/>
                <w:szCs w:val="22"/>
              </w:rPr>
              <w:t xml:space="preserve">rodzaje odpadów określone </w:t>
            </w:r>
            <w:r w:rsidRPr="007F0981">
              <w:rPr>
                <w:rFonts w:ascii="Arial" w:hAnsi="Arial" w:cs="Arial"/>
                <w:color w:val="auto"/>
                <w:sz w:val="22"/>
                <w:szCs w:val="22"/>
              </w:rPr>
              <w:t xml:space="preserve">w załączniku do rozporządzenia Ministra Gospodarki </w:t>
            </w:r>
            <w:r w:rsidR="00CB34E5">
              <w:rPr>
                <w:rFonts w:ascii="Arial" w:hAnsi="Arial" w:cs="Arial"/>
                <w:color w:val="auto"/>
                <w:sz w:val="22"/>
                <w:szCs w:val="22"/>
              </w:rPr>
              <w:br/>
              <w:t xml:space="preserve">z 30 października 2002 r. </w:t>
            </w:r>
            <w:r w:rsidRPr="007F0981">
              <w:rPr>
                <w:rFonts w:ascii="Arial" w:hAnsi="Arial" w:cs="Arial"/>
                <w:color w:val="auto"/>
                <w:sz w:val="22"/>
                <w:szCs w:val="22"/>
              </w:rPr>
              <w:t xml:space="preserve">w sprawie </w:t>
            </w:r>
            <w:r w:rsidRPr="007F0981">
              <w:rPr>
                <w:rFonts w:ascii="Arial" w:hAnsi="Arial" w:cs="Arial"/>
                <w:color w:val="auto"/>
                <w:sz w:val="22"/>
                <w:szCs w:val="22"/>
              </w:rPr>
              <w:lastRenderedPageBreak/>
              <w:t xml:space="preserve">rodzaju odpadów, które mogą być składowane w sposób nieselektywny </w:t>
            </w:r>
            <w:r w:rsidRPr="007F0981">
              <w:rPr>
                <w:rFonts w:ascii="Arial" w:hAnsi="Arial" w:cs="Arial"/>
                <w:color w:val="auto"/>
                <w:sz w:val="22"/>
                <w:szCs w:val="22"/>
              </w:rPr>
              <w:br/>
              <w:t>(Dz. U. Nr 191, poz. 1595) z uwzględnieniem ust.</w:t>
            </w:r>
            <w:r w:rsidR="007F0981" w:rsidRPr="007F0981">
              <w:rPr>
                <w:rFonts w:ascii="Arial" w:hAnsi="Arial" w:cs="Arial"/>
                <w:color w:val="auto"/>
                <w:sz w:val="22"/>
                <w:szCs w:val="22"/>
              </w:rPr>
              <w:t xml:space="preserve"> </w:t>
            </w:r>
            <w:r w:rsidRPr="007F0981">
              <w:rPr>
                <w:rFonts w:ascii="Arial" w:hAnsi="Arial" w:cs="Arial"/>
                <w:color w:val="auto"/>
                <w:sz w:val="22"/>
                <w:szCs w:val="22"/>
              </w:rPr>
              <w:t xml:space="preserve">2 pkt 3) tj.: </w:t>
            </w:r>
            <w:r w:rsidR="007F0981">
              <w:rPr>
                <w:rFonts w:ascii="Arial" w:hAnsi="Arial" w:cs="Arial"/>
                <w:iCs/>
                <w:color w:val="auto"/>
                <w:sz w:val="22"/>
                <w:szCs w:val="22"/>
              </w:rPr>
              <w:t xml:space="preserve">składowane będą odpady </w:t>
            </w:r>
            <w:r w:rsidRPr="007F0981">
              <w:rPr>
                <w:rFonts w:ascii="Arial" w:hAnsi="Arial" w:cs="Arial"/>
                <w:iCs/>
                <w:color w:val="auto"/>
                <w:sz w:val="22"/>
                <w:szCs w:val="22"/>
              </w:rPr>
              <w:t xml:space="preserve">z grupy 20 </w:t>
            </w:r>
            <w:r w:rsidR="007F0981">
              <w:rPr>
                <w:rFonts w:ascii="Arial" w:hAnsi="Arial" w:cs="Arial"/>
                <w:iCs/>
                <w:color w:val="auto"/>
                <w:sz w:val="22"/>
                <w:szCs w:val="22"/>
              </w:rPr>
              <w:br/>
            </w:r>
            <w:r w:rsidRPr="007F0981">
              <w:rPr>
                <w:rFonts w:ascii="Arial" w:hAnsi="Arial" w:cs="Arial"/>
                <w:iCs/>
                <w:color w:val="auto"/>
                <w:sz w:val="22"/>
                <w:szCs w:val="22"/>
              </w:rPr>
              <w:t xml:space="preserve">z odpadami innymi niż niebezpieczne </w:t>
            </w:r>
            <w:r w:rsidR="007F0981">
              <w:rPr>
                <w:rFonts w:ascii="Arial" w:hAnsi="Arial" w:cs="Arial"/>
                <w:iCs/>
                <w:color w:val="auto"/>
                <w:sz w:val="22"/>
                <w:szCs w:val="22"/>
              </w:rPr>
              <w:br/>
            </w:r>
            <w:r w:rsidRPr="007F0981">
              <w:rPr>
                <w:rFonts w:ascii="Arial" w:hAnsi="Arial" w:cs="Arial"/>
                <w:iCs/>
                <w:color w:val="auto"/>
                <w:sz w:val="22"/>
                <w:szCs w:val="22"/>
              </w:rPr>
              <w:t xml:space="preserve">z podgrup </w:t>
            </w:r>
            <w:r w:rsidR="007F0981">
              <w:rPr>
                <w:rFonts w:ascii="Arial" w:hAnsi="Arial" w:cs="Arial"/>
                <w:iCs/>
                <w:color w:val="auto"/>
                <w:sz w:val="22"/>
                <w:szCs w:val="22"/>
              </w:rPr>
              <w:t xml:space="preserve">19 05, </w:t>
            </w:r>
            <w:r w:rsidRPr="007F0981">
              <w:rPr>
                <w:rFonts w:ascii="Arial" w:hAnsi="Arial" w:cs="Arial"/>
                <w:iCs/>
                <w:color w:val="auto"/>
                <w:sz w:val="22"/>
                <w:szCs w:val="22"/>
              </w:rPr>
              <w:t>19 08, 19 09 i 19 12.</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7F0981" w:rsidP="003C7D93">
            <w:pPr>
              <w:pStyle w:val="Default"/>
              <w:rPr>
                <w:rFonts w:ascii="Arial" w:hAnsi="Arial" w:cs="Arial"/>
                <w:color w:val="auto"/>
                <w:sz w:val="22"/>
                <w:szCs w:val="22"/>
              </w:rPr>
            </w:pPr>
            <w:r>
              <w:rPr>
                <w:rFonts w:ascii="Arial" w:hAnsi="Arial" w:cs="Arial"/>
                <w:color w:val="auto"/>
                <w:sz w:val="22"/>
                <w:szCs w:val="22"/>
              </w:rPr>
              <w:lastRenderedPageBreak/>
              <w:t>19</w:t>
            </w:r>
            <w:r w:rsidR="00E65C66"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Przyjmowanie odpadów dozwolonych </w:t>
            </w:r>
            <w:r w:rsidRPr="00366CE7">
              <w:rPr>
                <w:rFonts w:ascii="Arial" w:hAnsi="Arial" w:cs="Arial"/>
                <w:color w:val="auto"/>
                <w:sz w:val="22"/>
                <w:szCs w:val="22"/>
              </w:rPr>
              <w:br/>
              <w:t>do przetwarzania na składowiskach danego typu.</w:t>
            </w:r>
          </w:p>
        </w:tc>
        <w:tc>
          <w:tcPr>
            <w:tcW w:w="4305" w:type="dxa"/>
            <w:tcBorders>
              <w:top w:val="single" w:sz="8" w:space="0" w:color="000000"/>
              <w:left w:val="single" w:sz="8" w:space="0" w:color="000000"/>
              <w:bottom w:val="single" w:sz="4" w:space="0" w:color="auto"/>
              <w:right w:val="single" w:sz="8" w:space="0" w:color="000000"/>
            </w:tcBorders>
          </w:tcPr>
          <w:p w:rsidR="00E65C66" w:rsidRPr="007F0981" w:rsidRDefault="00E65C66" w:rsidP="003C7D93">
            <w:pPr>
              <w:jc w:val="both"/>
              <w:rPr>
                <w:rFonts w:ascii="Arial" w:hAnsi="Arial" w:cs="Arial"/>
                <w:sz w:val="22"/>
                <w:szCs w:val="22"/>
              </w:rPr>
            </w:pPr>
            <w:r w:rsidRPr="007F0981">
              <w:rPr>
                <w:rFonts w:ascii="Arial" w:hAnsi="Arial" w:cs="Arial"/>
                <w:sz w:val="22"/>
                <w:szCs w:val="22"/>
              </w:rPr>
              <w:t xml:space="preserve">Procedura przyjęcia odpadów na składowisko zapewnia dopuszczenie do przetwarzania przez składowanie tylko grup odpadów dozwolonych do przetwarzania na składowisku odpadów innych niż niebezpieczne i obojętne (oględziny odpadów przed i po rozładunku, sprawdzenie </w:t>
            </w:r>
            <w:r w:rsidR="007F0981" w:rsidRPr="007F0981">
              <w:rPr>
                <w:rFonts w:ascii="Arial" w:hAnsi="Arial" w:cs="Arial"/>
                <w:sz w:val="22"/>
                <w:szCs w:val="22"/>
              </w:rPr>
              <w:t>zgodności składowanych odpadów z podstawową charakterystyką</w:t>
            </w:r>
            <w:r w:rsidRPr="007F0981">
              <w:rPr>
                <w:rFonts w:ascii="Arial" w:hAnsi="Arial" w:cs="Arial"/>
                <w:sz w:val="22"/>
                <w:szCs w:val="22"/>
              </w:rPr>
              <w:t>).</w:t>
            </w:r>
          </w:p>
          <w:p w:rsidR="00E65C66" w:rsidRPr="007F0981" w:rsidRDefault="00E65C66" w:rsidP="003C7D93">
            <w:pPr>
              <w:pStyle w:val="Zwykytekst"/>
              <w:ind w:firstLine="0"/>
              <w:rPr>
                <w:color w:val="auto"/>
                <w:sz w:val="22"/>
                <w:szCs w:val="22"/>
              </w:rPr>
            </w:pPr>
            <w:r w:rsidRPr="007F0981">
              <w:rPr>
                <w:color w:val="auto"/>
                <w:sz w:val="22"/>
                <w:szCs w:val="22"/>
              </w:rPr>
              <w:t>Odpady przyjmowane na skład</w:t>
            </w:r>
            <w:r w:rsidR="007F0981" w:rsidRPr="007F0981">
              <w:rPr>
                <w:color w:val="auto"/>
                <w:sz w:val="22"/>
                <w:szCs w:val="22"/>
              </w:rPr>
              <w:t xml:space="preserve">owisko poddawane będą </w:t>
            </w:r>
            <w:r w:rsidRPr="007F0981">
              <w:rPr>
                <w:color w:val="auto"/>
                <w:sz w:val="22"/>
                <w:szCs w:val="22"/>
              </w:rPr>
              <w:t xml:space="preserve">testowi zgodności. </w:t>
            </w:r>
          </w:p>
          <w:p w:rsidR="00E65C66" w:rsidRPr="007F0981" w:rsidRDefault="00E65C66" w:rsidP="003C7D93">
            <w:pPr>
              <w:pStyle w:val="Default"/>
              <w:jc w:val="both"/>
              <w:rPr>
                <w:rFonts w:ascii="Arial" w:hAnsi="Arial" w:cs="Arial"/>
                <w:color w:val="auto"/>
                <w:sz w:val="22"/>
                <w:szCs w:val="22"/>
              </w:rPr>
            </w:pPr>
            <w:r w:rsidRPr="007F0981">
              <w:rPr>
                <w:rFonts w:ascii="Arial" w:hAnsi="Arial" w:cs="Arial"/>
                <w:color w:val="auto"/>
                <w:sz w:val="22"/>
                <w:szCs w:val="22"/>
              </w:rPr>
              <w:t xml:space="preserve">Przyjęte odpady do składowania, które nie stanowią odpadów komunalnych spełniać będą kryteria dopuszczenia odpadów do składowania na składowisku odpadów innych niż niebezpieczne </w:t>
            </w:r>
            <w:r w:rsidR="007F0981" w:rsidRPr="007F0981">
              <w:rPr>
                <w:rFonts w:ascii="Arial" w:hAnsi="Arial" w:cs="Arial"/>
                <w:color w:val="auto"/>
                <w:sz w:val="22"/>
                <w:szCs w:val="22"/>
              </w:rPr>
              <w:br/>
              <w:t xml:space="preserve">i obojętne określone </w:t>
            </w:r>
            <w:r w:rsidRPr="007F0981">
              <w:rPr>
                <w:rFonts w:ascii="Arial" w:hAnsi="Arial" w:cs="Arial"/>
                <w:color w:val="auto"/>
                <w:sz w:val="22"/>
                <w:szCs w:val="22"/>
              </w:rPr>
              <w:t xml:space="preserve">w załączniku nr 3 do rozporządzenia Ministra Gospodarki </w:t>
            </w:r>
            <w:r w:rsidR="007F0981" w:rsidRPr="007F0981">
              <w:rPr>
                <w:rFonts w:ascii="Arial" w:hAnsi="Arial" w:cs="Arial"/>
                <w:color w:val="auto"/>
                <w:sz w:val="22"/>
                <w:szCs w:val="22"/>
              </w:rPr>
              <w:br/>
              <w:t xml:space="preserve">z dnia 8 stycznia 2013r. </w:t>
            </w:r>
            <w:r w:rsidRPr="007F0981">
              <w:rPr>
                <w:rFonts w:ascii="Arial" w:hAnsi="Arial" w:cs="Arial"/>
                <w:color w:val="auto"/>
                <w:sz w:val="22"/>
                <w:szCs w:val="22"/>
              </w:rPr>
              <w:t>w sprawie kryteriów oraz procedur dopuszczenia odpadów do składowania na s</w:t>
            </w:r>
            <w:r w:rsidR="007F0981" w:rsidRPr="007F0981">
              <w:rPr>
                <w:rFonts w:ascii="Arial" w:hAnsi="Arial" w:cs="Arial"/>
                <w:color w:val="auto"/>
                <w:sz w:val="22"/>
                <w:szCs w:val="22"/>
              </w:rPr>
              <w:t xml:space="preserve">kładowisku odpadów danego typu </w:t>
            </w:r>
            <w:r w:rsidRPr="007F0981">
              <w:rPr>
                <w:rFonts w:ascii="Arial" w:hAnsi="Arial" w:cs="Arial"/>
                <w:color w:val="auto"/>
                <w:sz w:val="22"/>
                <w:szCs w:val="22"/>
              </w:rPr>
              <w:t>(Dz. U. z 2013r., poz. 38).</w:t>
            </w:r>
          </w:p>
          <w:p w:rsidR="00E65C66" w:rsidRPr="007F0981" w:rsidRDefault="00E65C66" w:rsidP="003C7D93">
            <w:pPr>
              <w:pStyle w:val="Zwykytekst"/>
              <w:ind w:firstLine="0"/>
              <w:rPr>
                <w:color w:val="auto"/>
                <w:sz w:val="22"/>
                <w:szCs w:val="22"/>
              </w:rPr>
            </w:pPr>
            <w:r w:rsidRPr="007F0981">
              <w:rPr>
                <w:color w:val="auto"/>
                <w:sz w:val="22"/>
                <w:szCs w:val="22"/>
              </w:rPr>
              <w:t xml:space="preserve">Od 01.01.2016r. odpady o kodzie </w:t>
            </w:r>
            <w:r w:rsidR="007F0981" w:rsidRPr="007F0981">
              <w:rPr>
                <w:color w:val="auto"/>
                <w:sz w:val="22"/>
                <w:szCs w:val="22"/>
              </w:rPr>
              <w:br/>
            </w:r>
            <w:r w:rsidRPr="007F0981">
              <w:rPr>
                <w:color w:val="auto"/>
                <w:sz w:val="22"/>
                <w:szCs w:val="22"/>
              </w:rPr>
              <w:t>19 12 12 oraz z grupy 20 spełniać będą kryteria dopuszczenia odpadów do składowania na składowisku odpadów innych niż nieb</w:t>
            </w:r>
            <w:r w:rsidR="007F0981" w:rsidRPr="007F0981">
              <w:rPr>
                <w:color w:val="auto"/>
                <w:sz w:val="22"/>
                <w:szCs w:val="22"/>
              </w:rPr>
              <w:t xml:space="preserve">ezpieczne i obojętne określone </w:t>
            </w:r>
            <w:r w:rsidRPr="007F0981">
              <w:rPr>
                <w:color w:val="auto"/>
                <w:sz w:val="22"/>
                <w:szCs w:val="22"/>
              </w:rPr>
              <w:t>w załączniku nr 4 do rozporządzenia Ministra Gospo</w:t>
            </w:r>
            <w:r w:rsidR="001B3482">
              <w:rPr>
                <w:color w:val="auto"/>
                <w:sz w:val="22"/>
                <w:szCs w:val="22"/>
              </w:rPr>
              <w:t xml:space="preserve">darki </w:t>
            </w:r>
            <w:r w:rsidR="001B3482">
              <w:rPr>
                <w:color w:val="auto"/>
                <w:sz w:val="22"/>
                <w:szCs w:val="22"/>
              </w:rPr>
              <w:br/>
              <w:t xml:space="preserve">z dnia 8 stycznia 2013 r. </w:t>
            </w:r>
            <w:r w:rsidRPr="007F0981">
              <w:rPr>
                <w:color w:val="auto"/>
                <w:sz w:val="22"/>
                <w:szCs w:val="22"/>
              </w:rPr>
              <w:t xml:space="preserve">w sprawie kryteriów </w:t>
            </w:r>
            <w:r w:rsidR="007F0981" w:rsidRPr="007F0981">
              <w:rPr>
                <w:color w:val="auto"/>
                <w:sz w:val="22"/>
                <w:szCs w:val="22"/>
              </w:rPr>
              <w:t>(…).</w:t>
            </w:r>
          </w:p>
          <w:p w:rsidR="00E65C66" w:rsidRPr="00366CE7" w:rsidRDefault="00E65C66" w:rsidP="003C7D93">
            <w:pPr>
              <w:pStyle w:val="Default"/>
              <w:jc w:val="both"/>
              <w:rPr>
                <w:rFonts w:ascii="Arial" w:hAnsi="Arial" w:cs="Arial"/>
                <w:color w:val="FF0000"/>
                <w:sz w:val="22"/>
                <w:szCs w:val="22"/>
              </w:rPr>
            </w:pPr>
            <w:r w:rsidRPr="007F0981">
              <w:rPr>
                <w:rFonts w:ascii="Arial" w:hAnsi="Arial" w:cs="Arial"/>
                <w:color w:val="auto"/>
                <w:sz w:val="22"/>
                <w:szCs w:val="22"/>
              </w:rPr>
              <w:t>Odpady o kodzie 19 12 12 bez zastosowania procesów biologicznego przetwarzania kierowa</w:t>
            </w:r>
            <w:r w:rsidR="007F0981" w:rsidRPr="007F0981">
              <w:rPr>
                <w:rFonts w:ascii="Arial" w:hAnsi="Arial" w:cs="Arial"/>
                <w:color w:val="auto"/>
                <w:sz w:val="22"/>
                <w:szCs w:val="22"/>
              </w:rPr>
              <w:t>ne będą do</w:t>
            </w:r>
            <w:r w:rsidR="001B3482">
              <w:rPr>
                <w:rFonts w:ascii="Arial" w:hAnsi="Arial" w:cs="Arial"/>
                <w:color w:val="auto"/>
                <w:sz w:val="22"/>
                <w:szCs w:val="22"/>
              </w:rPr>
              <w:t xml:space="preserve"> </w:t>
            </w:r>
            <w:r w:rsidR="001B3482" w:rsidRPr="007F0981">
              <w:rPr>
                <w:rFonts w:ascii="Arial" w:hAnsi="Arial" w:cs="Arial"/>
                <w:color w:val="auto"/>
                <w:sz w:val="22"/>
                <w:szCs w:val="22"/>
              </w:rPr>
              <w:t>składowania</w:t>
            </w:r>
            <w:r w:rsidR="001B3482">
              <w:rPr>
                <w:rFonts w:ascii="Arial" w:hAnsi="Arial" w:cs="Arial"/>
                <w:color w:val="auto"/>
                <w:sz w:val="22"/>
                <w:szCs w:val="22"/>
              </w:rPr>
              <w:t xml:space="preserve"> do dnia uruchomienia instalacji do biologicznego przetwarzania, </w:t>
            </w:r>
            <w:r w:rsidR="007F0981" w:rsidRPr="007F0981">
              <w:rPr>
                <w:rFonts w:ascii="Arial" w:hAnsi="Arial" w:cs="Arial"/>
                <w:color w:val="auto"/>
                <w:sz w:val="22"/>
                <w:szCs w:val="22"/>
              </w:rPr>
              <w:t xml:space="preserve"> </w:t>
            </w:r>
            <w:r w:rsidR="001B3482">
              <w:rPr>
                <w:rFonts w:ascii="Arial" w:hAnsi="Arial" w:cs="Arial"/>
                <w:color w:val="auto"/>
                <w:sz w:val="22"/>
                <w:szCs w:val="22"/>
              </w:rPr>
              <w:t xml:space="preserve">jednak że </w:t>
            </w:r>
            <w:r w:rsidR="001B3482" w:rsidRPr="001B3482">
              <w:rPr>
                <w:rFonts w:ascii="Arial" w:hAnsi="Arial" w:cs="Arial"/>
                <w:color w:val="auto"/>
                <w:sz w:val="22"/>
                <w:szCs w:val="22"/>
              </w:rPr>
              <w:t xml:space="preserve">nie dłużej niż </w:t>
            </w:r>
            <w:r w:rsidR="007F0981" w:rsidRPr="001B3482">
              <w:rPr>
                <w:rFonts w:ascii="Arial" w:hAnsi="Arial" w:cs="Arial"/>
                <w:bCs/>
                <w:color w:val="auto"/>
                <w:sz w:val="22"/>
                <w:szCs w:val="22"/>
              </w:rPr>
              <w:t xml:space="preserve">do dnia </w:t>
            </w:r>
            <w:r w:rsidR="001B3482" w:rsidRPr="001B3482">
              <w:rPr>
                <w:rFonts w:ascii="Arial" w:hAnsi="Arial" w:cs="Arial"/>
                <w:bCs/>
                <w:color w:val="auto"/>
                <w:sz w:val="22"/>
                <w:szCs w:val="22"/>
              </w:rPr>
              <w:br/>
              <w:t>8 października</w:t>
            </w:r>
            <w:r w:rsidRPr="001B3482">
              <w:rPr>
                <w:rFonts w:ascii="Arial" w:hAnsi="Arial" w:cs="Arial"/>
                <w:bCs/>
                <w:color w:val="auto"/>
                <w:sz w:val="22"/>
                <w:szCs w:val="22"/>
              </w:rPr>
              <w:t xml:space="preserve"> 2015</w:t>
            </w:r>
            <w:r w:rsidR="007F0981" w:rsidRPr="001B3482">
              <w:rPr>
                <w:rFonts w:ascii="Arial" w:hAnsi="Arial" w:cs="Arial"/>
                <w:bCs/>
                <w:color w:val="auto"/>
                <w:sz w:val="22"/>
                <w:szCs w:val="22"/>
              </w:rPr>
              <w:t xml:space="preserve"> </w:t>
            </w:r>
            <w:r w:rsidRPr="001B3482">
              <w:rPr>
                <w:rFonts w:ascii="Arial" w:hAnsi="Arial" w:cs="Arial"/>
                <w:bCs/>
                <w:color w:val="auto"/>
                <w:sz w:val="22"/>
                <w:szCs w:val="22"/>
              </w:rPr>
              <w:t>r.</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t>2</w:t>
            </w:r>
            <w:r w:rsidR="007F0981">
              <w:rPr>
                <w:rFonts w:ascii="Arial" w:hAnsi="Arial" w:cs="Arial"/>
                <w:color w:val="auto"/>
                <w:sz w:val="22"/>
                <w:szCs w:val="22"/>
              </w:rPr>
              <w:t>0</w:t>
            </w:r>
            <w:r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Po dniu zaprzestania przyjmowania odpadów do składowania na składowisku odpadów innych niż niebezpieczne</w:t>
            </w:r>
            <w:r w:rsidRPr="00366CE7">
              <w:rPr>
                <w:rFonts w:ascii="Arial" w:hAnsi="Arial" w:cs="Arial"/>
                <w:color w:val="auto"/>
                <w:sz w:val="22"/>
                <w:szCs w:val="22"/>
              </w:rPr>
              <w:br/>
              <w:t xml:space="preserve">i obojętne lub składowisku odpadów obojętnych lub na ich wydzielone części, skarpy oraz powierzchnię korony składowiska porządkuje się i zabezpiecza przed erozją wodną i wietrzną przez </w:t>
            </w:r>
            <w:r w:rsidRPr="00366CE7">
              <w:rPr>
                <w:rFonts w:ascii="Arial" w:hAnsi="Arial" w:cs="Arial"/>
                <w:color w:val="auto"/>
                <w:sz w:val="22"/>
                <w:szCs w:val="22"/>
              </w:rPr>
              <w:lastRenderedPageBreak/>
              <w:t xml:space="preserve">wykonanie odpowiedniej okrywy rekultywacyjnej, której konstrukcja uzależniona jest od właściwości odpadów. </w:t>
            </w:r>
          </w:p>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Minimalna miąższość okrywy rekultywacyjnej dla składowiska odpadów innych niż niebezpieczne i obojętne powinna umożliwiać powstanie </w:t>
            </w:r>
            <w:r w:rsidR="007F0981">
              <w:rPr>
                <w:rFonts w:ascii="Arial" w:hAnsi="Arial" w:cs="Arial"/>
                <w:color w:val="auto"/>
                <w:sz w:val="22"/>
                <w:szCs w:val="22"/>
              </w:rPr>
              <w:br/>
            </w:r>
            <w:r w:rsidRPr="00366CE7">
              <w:rPr>
                <w:rFonts w:ascii="Arial" w:hAnsi="Arial" w:cs="Arial"/>
                <w:color w:val="auto"/>
                <w:sz w:val="22"/>
                <w:szCs w:val="22"/>
              </w:rPr>
              <w:t xml:space="preserve">i utrzymanie trwałej pokrywy roślinnej. </w:t>
            </w:r>
          </w:p>
          <w:p w:rsidR="00E65C66" w:rsidRPr="00366CE7" w:rsidRDefault="00E65C66" w:rsidP="003C7D93">
            <w:pPr>
              <w:pStyle w:val="Default"/>
              <w:jc w:val="both"/>
              <w:rPr>
                <w:rFonts w:ascii="Arial" w:hAnsi="Arial" w:cs="Arial"/>
                <w:color w:val="auto"/>
                <w:sz w:val="22"/>
                <w:szCs w:val="22"/>
              </w:rPr>
            </w:pPr>
          </w:p>
        </w:tc>
        <w:tc>
          <w:tcPr>
            <w:tcW w:w="4305" w:type="dxa"/>
            <w:tcBorders>
              <w:top w:val="single" w:sz="8" w:space="0" w:color="000000"/>
              <w:left w:val="single" w:sz="8" w:space="0" w:color="000000"/>
              <w:bottom w:val="single" w:sz="4" w:space="0" w:color="auto"/>
              <w:right w:val="single" w:sz="8" w:space="0" w:color="000000"/>
            </w:tcBorders>
          </w:tcPr>
          <w:p w:rsidR="00E65C66" w:rsidRPr="007F0981" w:rsidRDefault="00E65C66" w:rsidP="003C7D93">
            <w:pPr>
              <w:pStyle w:val="Default"/>
              <w:jc w:val="both"/>
              <w:rPr>
                <w:rFonts w:ascii="Arial" w:hAnsi="Arial" w:cs="Arial"/>
                <w:color w:val="auto"/>
                <w:sz w:val="22"/>
                <w:szCs w:val="22"/>
              </w:rPr>
            </w:pPr>
            <w:r w:rsidRPr="007F0981">
              <w:rPr>
                <w:rFonts w:ascii="Arial" w:hAnsi="Arial" w:cs="Arial"/>
                <w:color w:val="auto"/>
                <w:sz w:val="22"/>
                <w:szCs w:val="22"/>
              </w:rPr>
              <w:lastRenderedPageBreak/>
              <w:t xml:space="preserve">Rozwiązania techniczne rekultywacji składowiska zapewniać będą zabezpieczenie korony </w:t>
            </w:r>
            <w:r w:rsidR="007F0981" w:rsidRPr="007F0981">
              <w:rPr>
                <w:rFonts w:ascii="Arial" w:hAnsi="Arial" w:cs="Arial"/>
                <w:color w:val="auto"/>
                <w:sz w:val="22"/>
                <w:szCs w:val="22"/>
              </w:rPr>
              <w:t xml:space="preserve">składowiska przed erozją wodną </w:t>
            </w:r>
            <w:r w:rsidRPr="007F0981">
              <w:rPr>
                <w:rFonts w:ascii="Arial" w:hAnsi="Arial" w:cs="Arial"/>
                <w:color w:val="auto"/>
                <w:sz w:val="22"/>
                <w:szCs w:val="22"/>
              </w:rPr>
              <w:t xml:space="preserve">i wietrzną, </w:t>
            </w:r>
            <w:r w:rsidR="007F0981" w:rsidRPr="007F0981">
              <w:rPr>
                <w:rFonts w:ascii="Arial" w:hAnsi="Arial" w:cs="Arial"/>
                <w:color w:val="auto"/>
                <w:sz w:val="22"/>
                <w:szCs w:val="22"/>
              </w:rPr>
              <w:br/>
            </w:r>
            <w:r w:rsidRPr="007F0981">
              <w:rPr>
                <w:rFonts w:ascii="Arial" w:hAnsi="Arial" w:cs="Arial"/>
                <w:color w:val="auto"/>
                <w:sz w:val="22"/>
                <w:szCs w:val="22"/>
              </w:rPr>
              <w:t xml:space="preserve">a miąższość okrywy rekultywacyjnej pozwoli na utrzymanie trwałej pokrywy roślinnej. </w:t>
            </w:r>
          </w:p>
          <w:p w:rsidR="00E65C66" w:rsidRPr="00366CE7" w:rsidRDefault="00E65C66" w:rsidP="003C7D93">
            <w:pPr>
              <w:pStyle w:val="Default"/>
              <w:jc w:val="both"/>
              <w:rPr>
                <w:rFonts w:ascii="Arial" w:hAnsi="Arial" w:cs="Arial"/>
                <w:color w:val="FF0000"/>
                <w:sz w:val="22"/>
                <w:szCs w:val="22"/>
              </w:rPr>
            </w:pPr>
            <w:r w:rsidRPr="007F0981">
              <w:rPr>
                <w:rFonts w:ascii="Arial" w:hAnsi="Arial" w:cs="Arial"/>
                <w:color w:val="auto"/>
                <w:sz w:val="22"/>
                <w:szCs w:val="22"/>
              </w:rPr>
              <w:lastRenderedPageBreak/>
              <w:t xml:space="preserve">Rekultywacja wykonana będzie zgodnie </w:t>
            </w:r>
            <w:r w:rsidRPr="007F0981">
              <w:rPr>
                <w:rFonts w:ascii="Arial" w:hAnsi="Arial" w:cs="Arial"/>
                <w:color w:val="auto"/>
                <w:sz w:val="22"/>
                <w:szCs w:val="22"/>
              </w:rPr>
              <w:br/>
              <w:t xml:space="preserve">z harmonogramem działań, określonym </w:t>
            </w:r>
            <w:r w:rsidRPr="007F0981">
              <w:rPr>
                <w:rFonts w:ascii="Arial" w:hAnsi="Arial" w:cs="Arial"/>
                <w:color w:val="auto"/>
                <w:sz w:val="22"/>
                <w:szCs w:val="22"/>
              </w:rPr>
              <w:br/>
              <w:t xml:space="preserve">w zgodzie na zamknięcie składowiska odpadów lub jego wydzielonej części, </w:t>
            </w:r>
            <w:r w:rsidRPr="007F0981">
              <w:rPr>
                <w:rFonts w:ascii="Arial" w:hAnsi="Arial" w:cs="Arial"/>
                <w:color w:val="auto"/>
                <w:sz w:val="22"/>
                <w:szCs w:val="22"/>
              </w:rPr>
              <w:br/>
              <w:t xml:space="preserve">w sposób zabezpieczający składowisko odpadów przed jego szkodliwym oddziaływaniem na wody powierzchniowe </w:t>
            </w:r>
            <w:r w:rsidRPr="007F0981">
              <w:rPr>
                <w:rFonts w:ascii="Arial" w:hAnsi="Arial" w:cs="Arial"/>
                <w:color w:val="auto"/>
                <w:sz w:val="22"/>
                <w:szCs w:val="22"/>
              </w:rPr>
              <w:br/>
              <w:t xml:space="preserve">i podziemne oraz powietrze, integrującą obszar składowiska odpadów </w:t>
            </w:r>
            <w:r w:rsidR="007F0981" w:rsidRPr="007F0981">
              <w:rPr>
                <w:rFonts w:ascii="Arial" w:hAnsi="Arial" w:cs="Arial"/>
                <w:color w:val="auto"/>
                <w:sz w:val="22"/>
                <w:szCs w:val="22"/>
              </w:rPr>
              <w:br/>
            </w:r>
            <w:r w:rsidRPr="007F0981">
              <w:rPr>
                <w:rFonts w:ascii="Arial" w:hAnsi="Arial" w:cs="Arial"/>
                <w:color w:val="auto"/>
                <w:sz w:val="22"/>
                <w:szCs w:val="22"/>
              </w:rPr>
              <w:t>z otaczającym środowiskiem oraz umożliwiającą obserwację wpływu składowiska odpadów na środowisko, stosując materiały niebędące odpadami lub odpady, o których mowa w załączniku nr 1 do rozporządze</w:t>
            </w:r>
            <w:r w:rsidR="007F0981" w:rsidRPr="007F0981">
              <w:rPr>
                <w:rFonts w:ascii="Arial" w:hAnsi="Arial" w:cs="Arial"/>
                <w:color w:val="auto"/>
                <w:sz w:val="22"/>
                <w:szCs w:val="22"/>
              </w:rPr>
              <w:t xml:space="preserve">nia Ministra Środowiska z dnia </w:t>
            </w:r>
            <w:r w:rsidRPr="007F0981">
              <w:rPr>
                <w:rFonts w:ascii="Arial" w:hAnsi="Arial" w:cs="Arial"/>
                <w:color w:val="auto"/>
                <w:sz w:val="22"/>
                <w:szCs w:val="22"/>
              </w:rPr>
              <w:t xml:space="preserve">30 kwietnia 2013r. </w:t>
            </w:r>
            <w:r w:rsidR="007F0981" w:rsidRPr="007F0981">
              <w:rPr>
                <w:rFonts w:ascii="Arial" w:hAnsi="Arial" w:cs="Arial"/>
                <w:color w:val="auto"/>
                <w:sz w:val="22"/>
                <w:szCs w:val="22"/>
              </w:rPr>
              <w:br/>
            </w:r>
            <w:r w:rsidRPr="007F0981">
              <w:rPr>
                <w:rFonts w:ascii="Arial" w:hAnsi="Arial" w:cs="Arial"/>
                <w:color w:val="auto"/>
                <w:sz w:val="22"/>
                <w:szCs w:val="22"/>
              </w:rPr>
              <w:t xml:space="preserve">w sprawie składowisk odpadów (Dz. U. </w:t>
            </w:r>
            <w:r w:rsidR="007F0981" w:rsidRPr="007F0981">
              <w:rPr>
                <w:rFonts w:ascii="Arial" w:hAnsi="Arial" w:cs="Arial"/>
                <w:color w:val="auto"/>
                <w:sz w:val="22"/>
                <w:szCs w:val="22"/>
              </w:rPr>
              <w:br/>
            </w:r>
            <w:r w:rsidRPr="007F0981">
              <w:rPr>
                <w:rFonts w:ascii="Arial" w:hAnsi="Arial" w:cs="Arial"/>
                <w:color w:val="auto"/>
                <w:sz w:val="22"/>
                <w:szCs w:val="22"/>
              </w:rPr>
              <w:t>z 2013r. poz. 523).</w:t>
            </w:r>
            <w:r w:rsidRPr="00366CE7">
              <w:rPr>
                <w:rFonts w:ascii="Arial" w:hAnsi="Arial" w:cs="Arial"/>
                <w:color w:val="FF0000"/>
                <w:sz w:val="22"/>
                <w:szCs w:val="22"/>
              </w:rPr>
              <w:t xml:space="preserve"> </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lastRenderedPageBreak/>
              <w:t>2</w:t>
            </w:r>
            <w:r w:rsidR="007F0981">
              <w:rPr>
                <w:rFonts w:ascii="Arial" w:hAnsi="Arial" w:cs="Arial"/>
                <w:color w:val="auto"/>
                <w:sz w:val="22"/>
                <w:szCs w:val="22"/>
              </w:rPr>
              <w:t>1</w:t>
            </w:r>
            <w:r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Monitoring składowiska odpadów obejmuje:</w:t>
            </w:r>
          </w:p>
          <w:p w:rsidR="007F0981" w:rsidRDefault="00E65C66" w:rsidP="003C7D93">
            <w:pPr>
              <w:pStyle w:val="ListParagraph"/>
              <w:numPr>
                <w:ilvl w:val="0"/>
                <w:numId w:val="13"/>
              </w:numPr>
              <w:tabs>
                <w:tab w:val="left" w:pos="-13"/>
              </w:tabs>
              <w:autoSpaceDE w:val="0"/>
              <w:autoSpaceDN w:val="0"/>
              <w:adjustRightInd w:val="0"/>
              <w:spacing w:line="240" w:lineRule="auto"/>
              <w:ind w:left="128" w:hanging="128"/>
              <w:jc w:val="both"/>
              <w:rPr>
                <w:rFonts w:ascii="Arial" w:hAnsi="Arial" w:cs="Arial"/>
              </w:rPr>
            </w:pPr>
            <w:r w:rsidRPr="00366CE7">
              <w:rPr>
                <w:rFonts w:ascii="Arial" w:hAnsi="Arial" w:cs="Arial"/>
              </w:rPr>
              <w:t xml:space="preserve"> fazę przedeksploatacyjną - okres do</w:t>
            </w:r>
            <w:r w:rsidRPr="00366CE7">
              <w:rPr>
                <w:rFonts w:ascii="Arial" w:hAnsi="Arial" w:cs="Arial"/>
              </w:rPr>
              <w:br/>
              <w:t xml:space="preserve"> dnia uzyskania pozwolenia na</w:t>
            </w:r>
            <w:r w:rsidRPr="00366CE7">
              <w:rPr>
                <w:rFonts w:ascii="Arial" w:hAnsi="Arial" w:cs="Arial"/>
              </w:rPr>
              <w:br/>
              <w:t xml:space="preserve"> użytkowanie składowiska odpadów;</w:t>
            </w:r>
          </w:p>
          <w:p w:rsidR="00E65C66" w:rsidRPr="00366CE7" w:rsidRDefault="00E65C66" w:rsidP="003C7D93">
            <w:pPr>
              <w:pStyle w:val="ListParagraph"/>
              <w:numPr>
                <w:ilvl w:val="0"/>
                <w:numId w:val="13"/>
              </w:numPr>
              <w:tabs>
                <w:tab w:val="left" w:pos="-13"/>
              </w:tabs>
              <w:autoSpaceDE w:val="0"/>
              <w:autoSpaceDN w:val="0"/>
              <w:adjustRightInd w:val="0"/>
              <w:spacing w:line="240" w:lineRule="auto"/>
              <w:ind w:left="128" w:hanging="128"/>
              <w:jc w:val="both"/>
              <w:rPr>
                <w:rFonts w:ascii="Arial" w:hAnsi="Arial" w:cs="Arial"/>
              </w:rPr>
            </w:pPr>
            <w:r w:rsidRPr="00366CE7">
              <w:rPr>
                <w:rFonts w:ascii="Arial" w:hAnsi="Arial" w:cs="Arial"/>
              </w:rPr>
              <w:t xml:space="preserve"> fazę eksploatacji - okres od dnia</w:t>
            </w:r>
            <w:r w:rsidRPr="00366CE7">
              <w:rPr>
                <w:rFonts w:ascii="Arial" w:hAnsi="Arial" w:cs="Arial"/>
              </w:rPr>
              <w:br/>
              <w:t xml:space="preserve"> uzyskania pozwolenia na użytkowanie</w:t>
            </w:r>
            <w:r w:rsidRPr="00366CE7">
              <w:rPr>
                <w:rFonts w:ascii="Arial" w:hAnsi="Arial" w:cs="Arial"/>
              </w:rPr>
              <w:br/>
              <w:t xml:space="preserve"> składowiska odpadów do dnia</w:t>
            </w:r>
            <w:r w:rsidRPr="00366CE7">
              <w:rPr>
                <w:rFonts w:ascii="Arial" w:hAnsi="Arial" w:cs="Arial"/>
              </w:rPr>
              <w:br/>
              <w:t xml:space="preserve"> uzyskania zgody na zamknięcie</w:t>
            </w:r>
            <w:r w:rsidRPr="00366CE7">
              <w:rPr>
                <w:rFonts w:ascii="Arial" w:hAnsi="Arial" w:cs="Arial"/>
              </w:rPr>
              <w:br/>
              <w:t xml:space="preserve"> składowiska odpadów;</w:t>
            </w:r>
          </w:p>
          <w:p w:rsidR="00E65C66" w:rsidRPr="00366CE7" w:rsidRDefault="00E65C66" w:rsidP="003C7D93">
            <w:pPr>
              <w:pStyle w:val="Default"/>
              <w:numPr>
                <w:ilvl w:val="0"/>
                <w:numId w:val="13"/>
              </w:numPr>
              <w:tabs>
                <w:tab w:val="left" w:pos="-13"/>
                <w:tab w:val="left" w:pos="128"/>
              </w:tabs>
              <w:ind w:left="130" w:hanging="130"/>
              <w:jc w:val="both"/>
              <w:rPr>
                <w:rFonts w:ascii="Arial" w:hAnsi="Arial" w:cs="Arial"/>
                <w:color w:val="auto"/>
                <w:sz w:val="22"/>
                <w:szCs w:val="22"/>
              </w:rPr>
            </w:pPr>
            <w:r w:rsidRPr="00366CE7">
              <w:rPr>
                <w:rFonts w:ascii="Arial" w:hAnsi="Arial" w:cs="Arial"/>
                <w:sz w:val="22"/>
                <w:szCs w:val="22"/>
              </w:rPr>
              <w:t xml:space="preserve"> fazę poeksploatacyjną - okres 30 lat,</w:t>
            </w:r>
            <w:r w:rsidRPr="00366CE7">
              <w:rPr>
                <w:rFonts w:ascii="Arial" w:hAnsi="Arial" w:cs="Arial"/>
                <w:sz w:val="22"/>
                <w:szCs w:val="22"/>
              </w:rPr>
              <w:br/>
              <w:t xml:space="preserve"> licząc od dnia uzyskania decyzji </w:t>
            </w:r>
            <w:r w:rsidRPr="00366CE7">
              <w:rPr>
                <w:rFonts w:ascii="Arial" w:hAnsi="Arial" w:cs="Arial"/>
                <w:sz w:val="22"/>
                <w:szCs w:val="22"/>
              </w:rPr>
              <w:br/>
              <w:t xml:space="preserve"> o zamknięciu składowiska odpadów.</w:t>
            </w:r>
          </w:p>
        </w:tc>
        <w:tc>
          <w:tcPr>
            <w:tcW w:w="4305" w:type="dxa"/>
            <w:tcBorders>
              <w:top w:val="single" w:sz="8" w:space="0" w:color="000000"/>
              <w:left w:val="single" w:sz="8" w:space="0" w:color="000000"/>
              <w:bottom w:val="single" w:sz="4" w:space="0" w:color="auto"/>
              <w:right w:val="single" w:sz="8" w:space="0" w:color="000000"/>
            </w:tcBorders>
          </w:tcPr>
          <w:p w:rsidR="00E65C66" w:rsidRPr="007F0981" w:rsidRDefault="00E65C66" w:rsidP="003C7D93">
            <w:pPr>
              <w:pStyle w:val="Default"/>
              <w:jc w:val="both"/>
              <w:rPr>
                <w:rFonts w:ascii="Arial" w:hAnsi="Arial" w:cs="Arial"/>
                <w:color w:val="auto"/>
                <w:sz w:val="22"/>
                <w:szCs w:val="22"/>
              </w:rPr>
            </w:pPr>
            <w:r w:rsidRPr="007F0981">
              <w:rPr>
                <w:rFonts w:ascii="Arial" w:hAnsi="Arial" w:cs="Arial"/>
                <w:color w:val="auto"/>
                <w:sz w:val="22"/>
                <w:szCs w:val="22"/>
              </w:rPr>
              <w:t>Składowisko odpadów jest w fazie eksploatacji, monitoring obejmuje fazę eksploatacji.</w:t>
            </w:r>
          </w:p>
          <w:p w:rsidR="00E65C66" w:rsidRPr="00366CE7" w:rsidRDefault="00E65C66" w:rsidP="003C7D93">
            <w:pPr>
              <w:pStyle w:val="Default"/>
              <w:jc w:val="both"/>
              <w:rPr>
                <w:rFonts w:ascii="Arial" w:hAnsi="Arial" w:cs="Arial"/>
                <w:color w:val="FF0000"/>
                <w:sz w:val="22"/>
                <w:szCs w:val="22"/>
              </w:rPr>
            </w:pP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t>2</w:t>
            </w:r>
            <w:r w:rsidR="007F0981">
              <w:rPr>
                <w:rFonts w:ascii="Arial" w:hAnsi="Arial" w:cs="Arial"/>
                <w:color w:val="auto"/>
                <w:sz w:val="22"/>
                <w:szCs w:val="22"/>
              </w:rPr>
              <w:t>2</w:t>
            </w:r>
            <w:r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rPr>
                <w:rFonts w:ascii="Arial" w:hAnsi="Arial" w:cs="Arial"/>
                <w:sz w:val="22"/>
                <w:szCs w:val="22"/>
              </w:rPr>
            </w:pPr>
            <w:r w:rsidRPr="00366CE7">
              <w:rPr>
                <w:rFonts w:ascii="Arial" w:hAnsi="Arial" w:cs="Arial"/>
                <w:sz w:val="22"/>
                <w:szCs w:val="22"/>
              </w:rPr>
              <w:t>Monitoring w fazie eksploatacji polega na:</w:t>
            </w:r>
          </w:p>
          <w:p w:rsidR="00E65C66" w:rsidRPr="00366CE7" w:rsidRDefault="00E65C66" w:rsidP="003C7D93">
            <w:pPr>
              <w:tabs>
                <w:tab w:val="left" w:pos="-13"/>
              </w:tabs>
              <w:jc w:val="both"/>
              <w:rPr>
                <w:rFonts w:ascii="Arial" w:hAnsi="Arial" w:cs="Arial"/>
                <w:sz w:val="22"/>
                <w:szCs w:val="22"/>
              </w:rPr>
            </w:pPr>
          </w:p>
          <w:p w:rsidR="00E65C66" w:rsidRPr="00676A4C" w:rsidRDefault="00E65C66" w:rsidP="003C7D93">
            <w:pPr>
              <w:pStyle w:val="ListParagraph"/>
              <w:numPr>
                <w:ilvl w:val="0"/>
                <w:numId w:val="14"/>
              </w:numPr>
              <w:tabs>
                <w:tab w:val="left" w:pos="-13"/>
                <w:tab w:val="left" w:pos="128"/>
                <w:tab w:val="left" w:pos="412"/>
              </w:tabs>
              <w:autoSpaceDE w:val="0"/>
              <w:autoSpaceDN w:val="0"/>
              <w:adjustRightInd w:val="0"/>
              <w:spacing w:line="240" w:lineRule="auto"/>
              <w:ind w:left="128" w:hanging="128"/>
              <w:rPr>
                <w:rFonts w:ascii="Arial" w:hAnsi="Arial" w:cs="Arial"/>
              </w:rPr>
            </w:pPr>
            <w:r w:rsidRPr="00676A4C">
              <w:rPr>
                <w:rFonts w:ascii="Arial" w:hAnsi="Arial" w:cs="Arial"/>
              </w:rPr>
              <w:t>badaniu wielkości opadu atmosferycznego z pomiarów prowadzonych na terenie składowiska odpadów lub poza nim, o ile w trakcie oceny stanu wyjściowego wskazano stację meteorologiczną reprezentatywną dla lokalizacji składowiska odpadów;</w:t>
            </w:r>
          </w:p>
          <w:p w:rsidR="00E65C66" w:rsidRPr="00676A4C" w:rsidRDefault="00E65C66" w:rsidP="003C7D93">
            <w:pPr>
              <w:pStyle w:val="ListParagraph"/>
              <w:numPr>
                <w:ilvl w:val="0"/>
                <w:numId w:val="12"/>
              </w:numPr>
              <w:tabs>
                <w:tab w:val="left" w:pos="408"/>
              </w:tabs>
              <w:autoSpaceDE w:val="0"/>
              <w:autoSpaceDN w:val="0"/>
              <w:adjustRightInd w:val="0"/>
              <w:spacing w:line="240" w:lineRule="auto"/>
              <w:ind w:left="128" w:hanging="141"/>
              <w:jc w:val="both"/>
              <w:rPr>
                <w:rFonts w:ascii="Arial" w:hAnsi="Arial" w:cs="Arial"/>
              </w:rPr>
            </w:pPr>
            <w:r w:rsidRPr="00676A4C">
              <w:rPr>
                <w:rFonts w:ascii="Arial" w:hAnsi="Arial" w:cs="Arial"/>
              </w:rPr>
              <w:t xml:space="preserve">pomiarze poziomu wód podziemnych </w:t>
            </w:r>
            <w:r w:rsidRPr="00676A4C">
              <w:rPr>
                <w:rFonts w:ascii="Arial" w:hAnsi="Arial" w:cs="Arial"/>
              </w:rPr>
              <w:br/>
              <w:t>w otworach obserwacyjnych;</w:t>
            </w:r>
          </w:p>
          <w:p w:rsidR="00E65C66" w:rsidRPr="00676A4C" w:rsidRDefault="00E65C66" w:rsidP="003C7D93">
            <w:pPr>
              <w:pStyle w:val="ListParagraph"/>
              <w:numPr>
                <w:ilvl w:val="0"/>
                <w:numId w:val="12"/>
              </w:numPr>
              <w:tabs>
                <w:tab w:val="left" w:pos="408"/>
              </w:tabs>
              <w:autoSpaceDE w:val="0"/>
              <w:autoSpaceDN w:val="0"/>
              <w:adjustRightInd w:val="0"/>
              <w:spacing w:line="240" w:lineRule="auto"/>
              <w:ind w:left="128" w:hanging="141"/>
              <w:jc w:val="both"/>
              <w:rPr>
                <w:rFonts w:ascii="Arial" w:hAnsi="Arial" w:cs="Arial"/>
              </w:rPr>
            </w:pPr>
            <w:r w:rsidRPr="00676A4C">
              <w:rPr>
                <w:rFonts w:ascii="Arial" w:hAnsi="Arial" w:cs="Arial"/>
              </w:rPr>
              <w:t>pomiarze wielkości przepływu wód powierzchniowych;</w:t>
            </w:r>
          </w:p>
          <w:p w:rsidR="00E65C66" w:rsidRPr="00676A4C" w:rsidRDefault="00E65C66" w:rsidP="003C7D93">
            <w:pPr>
              <w:pStyle w:val="ListParagraph"/>
              <w:numPr>
                <w:ilvl w:val="0"/>
                <w:numId w:val="12"/>
              </w:numPr>
              <w:tabs>
                <w:tab w:val="left" w:pos="408"/>
              </w:tabs>
              <w:autoSpaceDE w:val="0"/>
              <w:autoSpaceDN w:val="0"/>
              <w:adjustRightInd w:val="0"/>
              <w:spacing w:line="240" w:lineRule="auto"/>
              <w:ind w:left="128" w:hanging="141"/>
              <w:rPr>
                <w:rFonts w:ascii="Arial" w:hAnsi="Arial" w:cs="Arial"/>
              </w:rPr>
            </w:pPr>
            <w:r w:rsidRPr="00676A4C">
              <w:rPr>
                <w:rFonts w:ascii="Arial" w:hAnsi="Arial" w:cs="Arial"/>
              </w:rPr>
              <w:t xml:space="preserve">badaniu substancji i parametrów wskaźnikowych, ustalonych zgodnie </w:t>
            </w:r>
            <w:r w:rsidR="00676A4C">
              <w:rPr>
                <w:rFonts w:ascii="Arial" w:hAnsi="Arial" w:cs="Arial"/>
              </w:rPr>
              <w:br/>
              <w:t xml:space="preserve">z </w:t>
            </w:r>
            <w:r w:rsidRPr="00676A4C">
              <w:rPr>
                <w:rFonts w:ascii="Arial" w:hAnsi="Arial" w:cs="Arial"/>
              </w:rPr>
              <w:t>§ 21 ust. 1 pkt 4 i 5, w wodach powierzchniowych, odciekowych, podziemnych i w gazie składowiskowym;</w:t>
            </w:r>
          </w:p>
          <w:p w:rsidR="00E65C66" w:rsidRPr="00676A4C" w:rsidRDefault="00E65C66" w:rsidP="003C7D93">
            <w:pPr>
              <w:pStyle w:val="ListParagraph"/>
              <w:numPr>
                <w:ilvl w:val="0"/>
                <w:numId w:val="12"/>
              </w:numPr>
              <w:tabs>
                <w:tab w:val="left" w:pos="408"/>
              </w:tabs>
              <w:autoSpaceDE w:val="0"/>
              <w:autoSpaceDN w:val="0"/>
              <w:adjustRightInd w:val="0"/>
              <w:spacing w:line="240" w:lineRule="auto"/>
              <w:ind w:left="128" w:hanging="141"/>
              <w:rPr>
                <w:rFonts w:ascii="Arial" w:hAnsi="Arial" w:cs="Arial"/>
              </w:rPr>
            </w:pPr>
            <w:r w:rsidRPr="00676A4C">
              <w:rPr>
                <w:rFonts w:ascii="Arial" w:hAnsi="Arial" w:cs="Arial"/>
              </w:rPr>
              <w:t>pomiarze emisji gazu składowiskowego;</w:t>
            </w:r>
          </w:p>
          <w:p w:rsidR="00E65C66" w:rsidRPr="00676A4C" w:rsidRDefault="00E65C66" w:rsidP="003C7D93">
            <w:pPr>
              <w:pStyle w:val="ListParagraph"/>
              <w:numPr>
                <w:ilvl w:val="0"/>
                <w:numId w:val="12"/>
              </w:numPr>
              <w:tabs>
                <w:tab w:val="left" w:pos="408"/>
              </w:tabs>
              <w:autoSpaceDE w:val="0"/>
              <w:autoSpaceDN w:val="0"/>
              <w:adjustRightInd w:val="0"/>
              <w:spacing w:line="240" w:lineRule="auto"/>
              <w:ind w:left="128" w:hanging="141"/>
              <w:jc w:val="both"/>
              <w:rPr>
                <w:rFonts w:ascii="Arial" w:hAnsi="Arial" w:cs="Arial"/>
              </w:rPr>
            </w:pPr>
            <w:r w:rsidRPr="00676A4C">
              <w:rPr>
                <w:rFonts w:ascii="Arial" w:hAnsi="Arial" w:cs="Arial"/>
              </w:rPr>
              <w:t xml:space="preserve">kontroli struktury i składu masy składowiska odpadów pod kątem zgodności z pozwoleniem na budowę </w:t>
            </w:r>
            <w:r w:rsidRPr="00676A4C">
              <w:rPr>
                <w:rFonts w:ascii="Arial" w:hAnsi="Arial" w:cs="Arial"/>
              </w:rPr>
              <w:lastRenderedPageBreak/>
              <w:t>składowiska odpadów oraz instrukcją prowadzenia składowiska odpadów;</w:t>
            </w:r>
          </w:p>
          <w:p w:rsidR="00E65C66" w:rsidRPr="00366CE7" w:rsidRDefault="00E65C66" w:rsidP="003C7D93">
            <w:pPr>
              <w:pStyle w:val="ListParagraph"/>
              <w:numPr>
                <w:ilvl w:val="0"/>
                <w:numId w:val="12"/>
              </w:numPr>
              <w:tabs>
                <w:tab w:val="left" w:pos="408"/>
              </w:tabs>
              <w:autoSpaceDE w:val="0"/>
              <w:autoSpaceDN w:val="0"/>
              <w:adjustRightInd w:val="0"/>
              <w:spacing w:line="240" w:lineRule="auto"/>
              <w:ind w:left="128" w:hanging="141"/>
              <w:jc w:val="both"/>
              <w:rPr>
                <w:rFonts w:ascii="Arial" w:hAnsi="Arial" w:cs="Arial"/>
              </w:rPr>
            </w:pPr>
            <w:r w:rsidRPr="00676A4C">
              <w:rPr>
                <w:rFonts w:ascii="Arial" w:hAnsi="Arial" w:cs="Arial"/>
              </w:rPr>
              <w:t xml:space="preserve">kontroli osiadania powierzchni składowiska odpadów w oparciu </w:t>
            </w:r>
            <w:r w:rsidRPr="00676A4C">
              <w:rPr>
                <w:rFonts w:ascii="Arial" w:hAnsi="Arial" w:cs="Arial"/>
              </w:rPr>
              <w:br/>
            </w:r>
            <w:r w:rsidR="00676A4C" w:rsidRPr="00676A4C">
              <w:rPr>
                <w:rFonts w:ascii="Arial" w:hAnsi="Arial" w:cs="Arial"/>
              </w:rPr>
              <w:t>o ustalone repety.</w:t>
            </w:r>
          </w:p>
        </w:tc>
        <w:tc>
          <w:tcPr>
            <w:tcW w:w="4305" w:type="dxa"/>
            <w:tcBorders>
              <w:top w:val="single" w:sz="8" w:space="0" w:color="000000"/>
              <w:left w:val="single" w:sz="8" w:space="0" w:color="000000"/>
              <w:bottom w:val="single" w:sz="4" w:space="0" w:color="auto"/>
              <w:right w:val="single" w:sz="8" w:space="0" w:color="000000"/>
            </w:tcBorders>
          </w:tcPr>
          <w:p w:rsidR="00E65C66" w:rsidRPr="007F0981" w:rsidRDefault="00E65C66" w:rsidP="003C7D93">
            <w:pPr>
              <w:pStyle w:val="Tekstpodstawowy"/>
              <w:rPr>
                <w:rFonts w:ascii="Arial" w:hAnsi="Arial" w:cs="Arial"/>
                <w:sz w:val="22"/>
                <w:szCs w:val="22"/>
              </w:rPr>
            </w:pPr>
            <w:r w:rsidRPr="007F0981">
              <w:rPr>
                <w:rFonts w:ascii="Arial" w:hAnsi="Arial" w:cs="Arial"/>
                <w:sz w:val="22"/>
                <w:szCs w:val="22"/>
              </w:rPr>
              <w:lastRenderedPageBreak/>
              <w:t>Monitoring składowiska odpadów obejmuje:</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bCs/>
                <w:sz w:val="22"/>
                <w:szCs w:val="22"/>
              </w:rPr>
              <w:t xml:space="preserve">ewidencja </w:t>
            </w:r>
            <w:r w:rsidRPr="00E47350">
              <w:rPr>
                <w:rFonts w:ascii="Arial" w:hAnsi="Arial" w:cs="Arial"/>
                <w:sz w:val="22"/>
                <w:szCs w:val="22"/>
              </w:rPr>
              <w:t xml:space="preserve">odpadów </w:t>
            </w:r>
            <w:r w:rsidRPr="00E47350">
              <w:rPr>
                <w:rFonts w:ascii="Arial" w:hAnsi="Arial" w:cs="Arial"/>
                <w:bCs/>
                <w:sz w:val="22"/>
                <w:szCs w:val="22"/>
              </w:rPr>
              <w:t>unieszkod</w:t>
            </w:r>
            <w:r>
              <w:rPr>
                <w:rFonts w:ascii="Arial" w:hAnsi="Arial" w:cs="Arial"/>
                <w:bCs/>
                <w:sz w:val="22"/>
                <w:szCs w:val="22"/>
              </w:rPr>
              <w:t xml:space="preserve">liwianych, poddanych odzyskowi, przetwarzanych, zbieranych oraz </w:t>
            </w:r>
            <w:r w:rsidRPr="00E47350">
              <w:rPr>
                <w:rFonts w:ascii="Arial" w:hAnsi="Arial" w:cs="Arial"/>
                <w:bCs/>
                <w:sz w:val="22"/>
                <w:szCs w:val="22"/>
              </w:rPr>
              <w:t xml:space="preserve"> odpadów wytwarzanych, </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ilości i składu wód odciekowych,</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pomiary ilości i jakości ścieków wywożonych do oczyszczalni,</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emisji gazu składowiskowego do powietrza,</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bCs/>
                <w:sz w:val="22"/>
                <w:szCs w:val="22"/>
              </w:rPr>
              <w:t>okresowe pomiary emisji hałasu,</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jakości i poziomu wód podziemnych,</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pomiary ilości pobieranej wody,</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wykorzystania paliw i energii,</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parametrów technicznych urządzeń i infrastruktury instalacji,</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monitoring wielkości opadu atmosferycznego,</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lastRenderedPageBreak/>
              <w:t>badania struktury i składu masy składowanych odpadów,</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sz w:val="22"/>
                <w:szCs w:val="22"/>
              </w:rPr>
              <w:t>kontrola osiadania powierzchni składowiska,</w:t>
            </w:r>
          </w:p>
          <w:p w:rsidR="00676A4C" w:rsidRPr="00E47350" w:rsidRDefault="00676A4C" w:rsidP="003C7D93">
            <w:pPr>
              <w:numPr>
                <w:ilvl w:val="0"/>
                <w:numId w:val="11"/>
              </w:numPr>
              <w:tabs>
                <w:tab w:val="clear" w:pos="720"/>
                <w:tab w:val="left" w:pos="212"/>
              </w:tabs>
              <w:autoSpaceDE w:val="0"/>
              <w:autoSpaceDN w:val="0"/>
              <w:adjustRightInd w:val="0"/>
              <w:ind w:left="354" w:hanging="212"/>
              <w:rPr>
                <w:rFonts w:ascii="Arial" w:hAnsi="Arial" w:cs="Arial"/>
                <w:sz w:val="22"/>
                <w:szCs w:val="22"/>
              </w:rPr>
            </w:pPr>
            <w:r w:rsidRPr="00E47350">
              <w:rPr>
                <w:rFonts w:ascii="Arial" w:hAnsi="Arial" w:cs="Arial"/>
                <w:iCs/>
                <w:sz w:val="22"/>
                <w:szCs w:val="22"/>
              </w:rPr>
              <w:t xml:space="preserve">pomiar czasu pracy maszyn (sprzętu) pracujących na składowisku </w:t>
            </w:r>
            <w:r w:rsidRPr="00E47350">
              <w:rPr>
                <w:rFonts w:ascii="Arial" w:hAnsi="Arial" w:cs="Arial"/>
                <w:bCs/>
                <w:iCs/>
                <w:sz w:val="22"/>
                <w:szCs w:val="22"/>
              </w:rPr>
              <w:t>realizowany będzie przez liczniki czasu pracy – zapisy przechowywane będą przez okres 1 roku.</w:t>
            </w:r>
          </w:p>
          <w:p w:rsidR="00676A4C" w:rsidRPr="00E47350" w:rsidRDefault="00676A4C" w:rsidP="003C7D93">
            <w:pPr>
              <w:autoSpaceDE w:val="0"/>
              <w:autoSpaceDN w:val="0"/>
              <w:adjustRightInd w:val="0"/>
              <w:rPr>
                <w:rFonts w:ascii="Arial" w:hAnsi="Arial" w:cs="Arial"/>
                <w:iCs/>
                <w:sz w:val="22"/>
                <w:szCs w:val="22"/>
              </w:rPr>
            </w:pPr>
            <w:r w:rsidRPr="00E47350">
              <w:rPr>
                <w:rFonts w:ascii="Arial" w:hAnsi="Arial" w:cs="Arial"/>
                <w:iCs/>
                <w:sz w:val="22"/>
                <w:szCs w:val="22"/>
              </w:rPr>
              <w:t xml:space="preserve">Monitoring prowadzony będzie zgodnie </w:t>
            </w:r>
            <w:r w:rsidRPr="00E47350">
              <w:rPr>
                <w:rFonts w:ascii="Arial" w:hAnsi="Arial" w:cs="Arial"/>
                <w:iCs/>
                <w:sz w:val="22"/>
                <w:szCs w:val="22"/>
              </w:rPr>
              <w:br/>
              <w:t xml:space="preserve">z </w:t>
            </w:r>
            <w:r w:rsidRPr="00E47350">
              <w:rPr>
                <w:rFonts w:ascii="Arial" w:hAnsi="Arial" w:cs="Arial"/>
                <w:sz w:val="22"/>
                <w:szCs w:val="22"/>
              </w:rPr>
              <w:t xml:space="preserve">rozporządzeniem Ministra Środowiska </w:t>
            </w:r>
            <w:r w:rsidRPr="00E47350">
              <w:rPr>
                <w:rFonts w:ascii="Arial" w:hAnsi="Arial" w:cs="Arial"/>
                <w:sz w:val="22"/>
                <w:szCs w:val="22"/>
              </w:rPr>
              <w:br/>
              <w:t>z 24.03.2003 r. w sprawie składowisk odpadów (Dz. U. 2013, poz. 523).</w:t>
            </w:r>
          </w:p>
          <w:p w:rsidR="00676A4C" w:rsidRDefault="00676A4C" w:rsidP="003C7D93">
            <w:pPr>
              <w:pStyle w:val="Tekstpodstawowy"/>
              <w:rPr>
                <w:rFonts w:ascii="Arial" w:hAnsi="Arial" w:cs="Arial"/>
                <w:sz w:val="22"/>
                <w:szCs w:val="22"/>
              </w:rPr>
            </w:pPr>
            <w:r w:rsidRPr="00E47350">
              <w:rPr>
                <w:rFonts w:ascii="Arial" w:hAnsi="Arial" w:cs="Arial"/>
                <w:sz w:val="22"/>
                <w:szCs w:val="22"/>
              </w:rPr>
              <w:t xml:space="preserve">W rejonie składowiska zlokalizowana jest sieć składająca się z </w:t>
            </w:r>
            <w:r>
              <w:rPr>
                <w:rFonts w:ascii="Arial" w:hAnsi="Arial" w:cs="Arial"/>
                <w:sz w:val="22"/>
                <w:szCs w:val="22"/>
              </w:rPr>
              <w:t>3</w:t>
            </w:r>
            <w:r w:rsidRPr="00E47350">
              <w:rPr>
                <w:rFonts w:ascii="Arial" w:hAnsi="Arial" w:cs="Arial"/>
                <w:sz w:val="22"/>
                <w:szCs w:val="22"/>
              </w:rPr>
              <w:t xml:space="preserve"> piezometrów, z której przeprowadzone są badania monitoringowe jak</w:t>
            </w:r>
            <w:r w:rsidR="001C39B6">
              <w:rPr>
                <w:rFonts w:ascii="Arial" w:hAnsi="Arial" w:cs="Arial"/>
                <w:sz w:val="22"/>
                <w:szCs w:val="22"/>
              </w:rPr>
              <w:t>ości wód podziemnych:</w:t>
            </w:r>
          </w:p>
          <w:p w:rsidR="001C39B6" w:rsidRPr="001C39B6" w:rsidRDefault="001C39B6" w:rsidP="003C7D93">
            <w:pPr>
              <w:pStyle w:val="Zwykytekst"/>
              <w:numPr>
                <w:ilvl w:val="0"/>
                <w:numId w:val="36"/>
              </w:numPr>
              <w:ind w:left="432"/>
              <w:contextualSpacing/>
              <w:rPr>
                <w:b/>
                <w:color w:val="auto"/>
                <w:sz w:val="22"/>
                <w:szCs w:val="22"/>
              </w:rPr>
            </w:pPr>
            <w:r w:rsidRPr="001C39B6">
              <w:rPr>
                <w:color w:val="auto"/>
                <w:sz w:val="22"/>
                <w:szCs w:val="22"/>
              </w:rPr>
              <w:t xml:space="preserve">piezometr P2 na napływie wód w kierunku kwatery nr 1 </w:t>
            </w:r>
          </w:p>
          <w:p w:rsidR="001C39B6" w:rsidRPr="001C39B6" w:rsidRDefault="001C39B6" w:rsidP="003C7D93">
            <w:pPr>
              <w:pStyle w:val="Zwykytekst"/>
              <w:numPr>
                <w:ilvl w:val="0"/>
                <w:numId w:val="36"/>
              </w:numPr>
              <w:ind w:left="432"/>
              <w:contextualSpacing/>
              <w:rPr>
                <w:b/>
                <w:color w:val="auto"/>
                <w:sz w:val="22"/>
                <w:szCs w:val="22"/>
              </w:rPr>
            </w:pPr>
            <w:r w:rsidRPr="001C39B6">
              <w:rPr>
                <w:color w:val="auto"/>
                <w:sz w:val="22"/>
                <w:szCs w:val="22"/>
              </w:rPr>
              <w:t>piezometry P-1, P-3 na odpływie wód spod składowiska</w:t>
            </w:r>
          </w:p>
          <w:p w:rsidR="00676A4C" w:rsidRPr="001C39B6" w:rsidRDefault="00676A4C" w:rsidP="003C7D93">
            <w:pPr>
              <w:jc w:val="both"/>
              <w:rPr>
                <w:rFonts w:ascii="Arial" w:hAnsi="Arial" w:cs="Arial"/>
                <w:sz w:val="22"/>
                <w:szCs w:val="22"/>
              </w:rPr>
            </w:pPr>
            <w:r w:rsidRPr="001C39B6">
              <w:rPr>
                <w:rFonts w:ascii="Arial" w:hAnsi="Arial" w:cs="Arial"/>
                <w:sz w:val="22"/>
                <w:szCs w:val="22"/>
              </w:rPr>
              <w:t>W ramach rozbudowy istniejącej sieci piezometrów wykonane zostaną:</w:t>
            </w:r>
          </w:p>
          <w:p w:rsidR="001C39B6" w:rsidRPr="001C39B6" w:rsidRDefault="001C39B6" w:rsidP="003C7D93">
            <w:pPr>
              <w:pStyle w:val="Zwykytekst"/>
              <w:numPr>
                <w:ilvl w:val="0"/>
                <w:numId w:val="36"/>
              </w:numPr>
              <w:ind w:left="432"/>
              <w:contextualSpacing/>
              <w:rPr>
                <w:b/>
                <w:color w:val="auto"/>
                <w:sz w:val="22"/>
                <w:szCs w:val="22"/>
              </w:rPr>
            </w:pPr>
            <w:r w:rsidRPr="001C39B6">
              <w:rPr>
                <w:color w:val="auto"/>
                <w:sz w:val="22"/>
                <w:szCs w:val="22"/>
              </w:rPr>
              <w:t xml:space="preserve">nowy piezometr P 4 na napływie wód w kierunku kwatery nr 2 </w:t>
            </w:r>
          </w:p>
          <w:p w:rsidR="00676A4C" w:rsidRPr="001C39B6" w:rsidRDefault="001C39B6" w:rsidP="003C7D93">
            <w:pPr>
              <w:pStyle w:val="Zwykytekst"/>
              <w:numPr>
                <w:ilvl w:val="0"/>
                <w:numId w:val="36"/>
              </w:numPr>
              <w:ind w:left="432"/>
              <w:contextualSpacing/>
              <w:rPr>
                <w:b/>
                <w:color w:val="auto"/>
                <w:sz w:val="22"/>
                <w:szCs w:val="22"/>
              </w:rPr>
            </w:pPr>
            <w:r w:rsidRPr="001C39B6">
              <w:rPr>
                <w:sz w:val="22"/>
                <w:szCs w:val="22"/>
              </w:rPr>
              <w:t>nowy piezometr P 5 na kierunku odpływu wód z instalacji MBP.</w:t>
            </w:r>
          </w:p>
          <w:p w:rsidR="00E65C66" w:rsidRPr="001C39B6" w:rsidRDefault="00CB34E5" w:rsidP="003C7D93">
            <w:pPr>
              <w:pStyle w:val="Tekstpodstawowy"/>
              <w:rPr>
                <w:rFonts w:ascii="Arial" w:hAnsi="Arial" w:cs="Arial"/>
                <w:bCs/>
                <w:sz w:val="22"/>
                <w:szCs w:val="22"/>
              </w:rPr>
            </w:pPr>
            <w:r>
              <w:rPr>
                <w:rFonts w:ascii="Arial" w:hAnsi="Arial" w:cs="Arial"/>
                <w:sz w:val="22"/>
                <w:szCs w:val="22"/>
              </w:rPr>
              <w:t>W punktach XV. oraz XVI</w:t>
            </w:r>
            <w:r w:rsidR="00676A4C" w:rsidRPr="001C39B6">
              <w:rPr>
                <w:rFonts w:ascii="Arial" w:hAnsi="Arial" w:cs="Arial"/>
                <w:sz w:val="22"/>
                <w:szCs w:val="22"/>
              </w:rPr>
              <w:t>. pozwolenia ustaliłem zakres oraz sposób monitorowania środowiska, w tym pomiaru i ewidencjonowania wielkości emisji oraz kontroli eksploatacji instalacji.</w:t>
            </w:r>
          </w:p>
        </w:tc>
      </w:tr>
      <w:tr w:rsidR="001C39B6" w:rsidRPr="00366CE7">
        <w:tc>
          <w:tcPr>
            <w:tcW w:w="546" w:type="dxa"/>
            <w:tcBorders>
              <w:top w:val="single" w:sz="8" w:space="0" w:color="000000"/>
              <w:left w:val="single" w:sz="8" w:space="0" w:color="000000"/>
              <w:bottom w:val="single" w:sz="8" w:space="0" w:color="000000"/>
              <w:right w:val="single" w:sz="8" w:space="0" w:color="000000"/>
            </w:tcBorders>
          </w:tcPr>
          <w:p w:rsidR="001C39B6" w:rsidRPr="00366CE7" w:rsidRDefault="001C39B6" w:rsidP="003C7D93">
            <w:pPr>
              <w:pStyle w:val="Default"/>
              <w:rPr>
                <w:rFonts w:ascii="Arial" w:hAnsi="Arial" w:cs="Arial"/>
                <w:color w:val="auto"/>
                <w:sz w:val="22"/>
                <w:szCs w:val="22"/>
              </w:rPr>
            </w:pPr>
            <w:r>
              <w:rPr>
                <w:rFonts w:ascii="Arial" w:hAnsi="Arial" w:cs="Arial"/>
                <w:color w:val="auto"/>
                <w:sz w:val="22"/>
                <w:szCs w:val="22"/>
              </w:rPr>
              <w:t>23.</w:t>
            </w:r>
          </w:p>
        </w:tc>
        <w:tc>
          <w:tcPr>
            <w:tcW w:w="4314" w:type="dxa"/>
            <w:tcBorders>
              <w:top w:val="single" w:sz="8" w:space="0" w:color="000000"/>
              <w:left w:val="single" w:sz="8" w:space="0" w:color="000000"/>
              <w:bottom w:val="single" w:sz="8" w:space="0" w:color="000000"/>
              <w:right w:val="single" w:sz="8" w:space="0" w:color="000000"/>
            </w:tcBorders>
          </w:tcPr>
          <w:p w:rsidR="001C39B6" w:rsidRPr="00E47350" w:rsidRDefault="001C39B6" w:rsidP="003C7D93">
            <w:pPr>
              <w:pStyle w:val="Tekstpodstawowy"/>
              <w:jc w:val="left"/>
              <w:rPr>
                <w:rFonts w:ascii="Arial" w:hAnsi="Arial" w:cs="Arial"/>
                <w:sz w:val="22"/>
                <w:szCs w:val="22"/>
              </w:rPr>
            </w:pPr>
            <w:r w:rsidRPr="00E47350">
              <w:rPr>
                <w:rFonts w:ascii="Arial" w:hAnsi="Arial" w:cs="Arial"/>
                <w:sz w:val="22"/>
                <w:szCs w:val="22"/>
              </w:rPr>
              <w:t>W celu poboru prób oraz badań składu wód podziemnych składowisko wyposaża się w:</w:t>
            </w:r>
            <w:r w:rsidRPr="00E47350">
              <w:rPr>
                <w:rFonts w:ascii="Arial" w:hAnsi="Arial" w:cs="Arial"/>
                <w:sz w:val="22"/>
                <w:szCs w:val="22"/>
              </w:rPr>
              <w:br/>
              <w:t xml:space="preserve">- 1 piezometr na dopływie wód podziemnych do składowiska, </w:t>
            </w:r>
          </w:p>
          <w:p w:rsidR="001C39B6" w:rsidRPr="00366CE7" w:rsidRDefault="001C39B6" w:rsidP="003C7D93">
            <w:pPr>
              <w:rPr>
                <w:rFonts w:ascii="Arial" w:hAnsi="Arial" w:cs="Arial"/>
                <w:sz w:val="22"/>
                <w:szCs w:val="22"/>
              </w:rPr>
            </w:pPr>
            <w:r w:rsidRPr="00E47350">
              <w:rPr>
                <w:rFonts w:ascii="Arial" w:hAnsi="Arial" w:cs="Arial"/>
                <w:sz w:val="22"/>
                <w:szCs w:val="22"/>
              </w:rPr>
              <w:t>- 2 piezometry – na przewidywanym odpływie wód podziemnych.</w:t>
            </w:r>
          </w:p>
        </w:tc>
        <w:tc>
          <w:tcPr>
            <w:tcW w:w="4305" w:type="dxa"/>
            <w:tcBorders>
              <w:top w:val="single" w:sz="8" w:space="0" w:color="000000"/>
              <w:left w:val="single" w:sz="8" w:space="0" w:color="000000"/>
              <w:bottom w:val="single" w:sz="4" w:space="0" w:color="auto"/>
              <w:right w:val="single" w:sz="8" w:space="0" w:color="000000"/>
            </w:tcBorders>
          </w:tcPr>
          <w:p w:rsidR="001C39B6" w:rsidRPr="007F0981" w:rsidRDefault="001C39B6" w:rsidP="003C7D93">
            <w:pPr>
              <w:pStyle w:val="Tekstpodstawowy"/>
              <w:rPr>
                <w:rFonts w:ascii="Arial" w:hAnsi="Arial" w:cs="Arial"/>
                <w:sz w:val="22"/>
                <w:szCs w:val="22"/>
              </w:rPr>
            </w:pPr>
            <w:r w:rsidRPr="007F0981">
              <w:rPr>
                <w:rFonts w:ascii="Arial" w:hAnsi="Arial" w:cs="Arial"/>
                <w:bCs/>
                <w:sz w:val="22"/>
                <w:szCs w:val="22"/>
              </w:rPr>
              <w:t>Spełnione są wymagania rozmieszczenia piezometrów zgodnie</w:t>
            </w:r>
            <w:r w:rsidRPr="00366CE7">
              <w:rPr>
                <w:rFonts w:ascii="Arial" w:hAnsi="Arial" w:cs="Arial"/>
                <w:bCs/>
                <w:color w:val="FF0000"/>
                <w:sz w:val="22"/>
                <w:szCs w:val="22"/>
              </w:rPr>
              <w:t xml:space="preserve"> </w:t>
            </w:r>
            <w:r w:rsidRPr="00A37547">
              <w:rPr>
                <w:rFonts w:ascii="Arial" w:hAnsi="Arial" w:cs="Arial"/>
                <w:bCs/>
                <w:sz w:val="22"/>
                <w:szCs w:val="22"/>
              </w:rPr>
              <w:t xml:space="preserve">z </w:t>
            </w:r>
            <w:r w:rsidR="00A37547" w:rsidRPr="00A37547">
              <w:rPr>
                <w:rFonts w:ascii="Arial" w:hAnsi="Arial" w:cs="Arial"/>
                <w:bCs/>
                <w:sz w:val="22"/>
                <w:szCs w:val="22"/>
              </w:rPr>
              <w:t xml:space="preserve">§ 25 </w:t>
            </w:r>
            <w:r w:rsidRPr="00A37547">
              <w:rPr>
                <w:rFonts w:ascii="Arial" w:hAnsi="Arial" w:cs="Arial"/>
                <w:bCs/>
                <w:iCs/>
                <w:sz w:val="22"/>
                <w:szCs w:val="22"/>
              </w:rPr>
              <w:t>rozporządzenia w sprawie skł</w:t>
            </w:r>
            <w:r w:rsidRPr="007F0981">
              <w:rPr>
                <w:rFonts w:ascii="Arial" w:hAnsi="Arial" w:cs="Arial"/>
                <w:bCs/>
                <w:iCs/>
                <w:sz w:val="22"/>
                <w:szCs w:val="22"/>
              </w:rPr>
              <w:t>adowisk odpadów.</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center"/>
              <w:rPr>
                <w:rFonts w:ascii="Arial" w:hAnsi="Arial" w:cs="Arial"/>
                <w:color w:val="auto"/>
                <w:sz w:val="22"/>
                <w:szCs w:val="22"/>
              </w:rPr>
            </w:pPr>
            <w:r w:rsidRPr="00366CE7">
              <w:rPr>
                <w:rFonts w:ascii="Arial" w:hAnsi="Arial" w:cs="Arial"/>
                <w:color w:val="auto"/>
                <w:sz w:val="22"/>
                <w:szCs w:val="22"/>
              </w:rPr>
              <w:t>2</w:t>
            </w:r>
            <w:r w:rsidR="001C39B6">
              <w:rPr>
                <w:rFonts w:ascii="Arial" w:hAnsi="Arial" w:cs="Arial"/>
                <w:color w:val="auto"/>
                <w:sz w:val="22"/>
                <w:szCs w:val="22"/>
              </w:rPr>
              <w:t>4</w:t>
            </w:r>
            <w:r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1C39B6" w:rsidRDefault="00E65C66" w:rsidP="003C7D93">
            <w:pPr>
              <w:pStyle w:val="Tekstkomentarza"/>
              <w:jc w:val="both"/>
              <w:rPr>
                <w:rFonts w:ascii="Arial" w:hAnsi="Arial" w:cs="Arial"/>
                <w:sz w:val="22"/>
                <w:szCs w:val="22"/>
              </w:rPr>
            </w:pPr>
            <w:r w:rsidRPr="001C39B6">
              <w:rPr>
                <w:rFonts w:ascii="Arial" w:hAnsi="Arial" w:cs="Arial"/>
                <w:sz w:val="22"/>
                <w:szCs w:val="22"/>
              </w:rPr>
              <w:t>Zakres parametrów wskaźnikowych oraz minimalną częstotliwość badań parametrów wód powierzchniowych, odciekowych, podziemnych oraz gazu składowiskowego w poszczególnych fazach eksploatacji składowiska odpadów określa załącznik do rozporządzenia.</w:t>
            </w:r>
          </w:p>
        </w:tc>
        <w:tc>
          <w:tcPr>
            <w:tcW w:w="4305" w:type="dxa"/>
            <w:tcBorders>
              <w:top w:val="single" w:sz="8" w:space="0" w:color="000000"/>
              <w:left w:val="single" w:sz="8" w:space="0" w:color="000000"/>
              <w:bottom w:val="single" w:sz="8" w:space="0" w:color="000000"/>
              <w:right w:val="single" w:sz="8" w:space="0" w:color="000000"/>
            </w:tcBorders>
          </w:tcPr>
          <w:p w:rsidR="00A37547" w:rsidRDefault="00A37547" w:rsidP="003C7D93">
            <w:pPr>
              <w:spacing w:before="120" w:after="60"/>
              <w:jc w:val="both"/>
              <w:rPr>
                <w:rFonts w:ascii="Arial" w:hAnsi="Arial" w:cs="Arial"/>
                <w:sz w:val="22"/>
                <w:szCs w:val="22"/>
              </w:rPr>
            </w:pPr>
            <w:r w:rsidRPr="00A37547">
              <w:rPr>
                <w:rFonts w:ascii="Arial" w:hAnsi="Arial" w:cs="Arial"/>
                <w:bCs/>
                <w:iCs/>
                <w:sz w:val="22"/>
                <w:szCs w:val="22"/>
              </w:rPr>
              <w:t>W przypadku wywozu odcieków</w:t>
            </w:r>
            <w:r w:rsidRPr="00A37547">
              <w:rPr>
                <w:rFonts w:ascii="Arial" w:hAnsi="Arial" w:cs="Arial"/>
                <w:b/>
                <w:bCs/>
                <w:iCs/>
                <w:sz w:val="22"/>
                <w:szCs w:val="22"/>
              </w:rPr>
              <w:t xml:space="preserve"> </w:t>
            </w:r>
            <w:r w:rsidRPr="00A37547">
              <w:rPr>
                <w:rFonts w:ascii="Arial" w:hAnsi="Arial" w:cs="Arial"/>
                <w:sz w:val="22"/>
                <w:szCs w:val="22"/>
              </w:rPr>
              <w:t xml:space="preserve">ze składowiska do  oczyszczalni ścieków </w:t>
            </w:r>
            <w:r>
              <w:rPr>
                <w:rFonts w:ascii="Arial" w:hAnsi="Arial" w:cs="Arial"/>
                <w:sz w:val="22"/>
                <w:szCs w:val="22"/>
              </w:rPr>
              <w:br/>
            </w:r>
            <w:r w:rsidRPr="00A37547">
              <w:rPr>
                <w:rFonts w:ascii="Arial" w:hAnsi="Arial" w:cs="Arial"/>
                <w:sz w:val="22"/>
                <w:szCs w:val="22"/>
              </w:rPr>
              <w:t>w Krzeszowie - ilość odcieków określ</w:t>
            </w:r>
            <w:r w:rsidR="00BF4FC6">
              <w:rPr>
                <w:rFonts w:ascii="Arial" w:hAnsi="Arial" w:cs="Arial"/>
                <w:sz w:val="22"/>
                <w:szCs w:val="22"/>
              </w:rPr>
              <w:t xml:space="preserve">ana będzie na podstawie ilości </w:t>
            </w:r>
            <w:r w:rsidRPr="00A37547">
              <w:rPr>
                <w:rFonts w:ascii="Arial" w:hAnsi="Arial" w:cs="Arial"/>
                <w:sz w:val="22"/>
                <w:szCs w:val="22"/>
              </w:rPr>
              <w:t>i pojemności samochodów asenizacyjnych transportujących odcieki. Każdorazowo odnotowywany będzie w książce eksploatacji składowiska termin wyjazdu pojazdu asenizacyjnego ze składowiska, z uwzględnieniem jego pojemności.</w:t>
            </w:r>
          </w:p>
          <w:p w:rsidR="00E65C66" w:rsidRPr="001C39B6" w:rsidRDefault="00E65C66" w:rsidP="003C7D93">
            <w:pPr>
              <w:jc w:val="both"/>
              <w:rPr>
                <w:rFonts w:ascii="Arial" w:hAnsi="Arial" w:cs="Arial"/>
                <w:sz w:val="22"/>
                <w:szCs w:val="22"/>
              </w:rPr>
            </w:pPr>
            <w:r w:rsidRPr="001C39B6">
              <w:rPr>
                <w:rFonts w:ascii="Arial" w:hAnsi="Arial" w:cs="Arial"/>
                <w:sz w:val="22"/>
                <w:szCs w:val="22"/>
              </w:rPr>
              <w:t xml:space="preserve">Pomiary objętości wód odciekowych prowadzone będą z częstotliwością </w:t>
            </w:r>
            <w:r w:rsidRPr="001C39B6">
              <w:rPr>
                <w:rFonts w:ascii="Arial" w:hAnsi="Arial" w:cs="Arial"/>
                <w:sz w:val="22"/>
                <w:szCs w:val="22"/>
              </w:rPr>
              <w:br/>
              <w:t xml:space="preserve">co 1 miesiąc, składu wód odciekowych </w:t>
            </w:r>
            <w:r w:rsidRPr="001C39B6">
              <w:rPr>
                <w:rFonts w:ascii="Arial" w:hAnsi="Arial" w:cs="Arial"/>
                <w:sz w:val="22"/>
                <w:szCs w:val="22"/>
              </w:rPr>
              <w:br/>
              <w:t>co 3 miesiące.</w:t>
            </w:r>
          </w:p>
          <w:p w:rsidR="00E65C66" w:rsidRPr="001C39B6" w:rsidRDefault="00E65C66" w:rsidP="003C7D93">
            <w:pPr>
              <w:jc w:val="both"/>
              <w:rPr>
                <w:rFonts w:ascii="Arial" w:hAnsi="Arial" w:cs="Arial"/>
                <w:sz w:val="22"/>
                <w:szCs w:val="22"/>
              </w:rPr>
            </w:pPr>
            <w:r w:rsidRPr="001C39B6">
              <w:rPr>
                <w:rFonts w:ascii="Arial" w:hAnsi="Arial" w:cs="Arial"/>
                <w:sz w:val="22"/>
                <w:szCs w:val="22"/>
              </w:rPr>
              <w:lastRenderedPageBreak/>
              <w:t xml:space="preserve">Pomiary poziomu oraz składu wód podziemnych prowadzone będą </w:t>
            </w:r>
            <w:r w:rsidRPr="001C39B6">
              <w:rPr>
                <w:rFonts w:ascii="Arial" w:hAnsi="Arial" w:cs="Arial"/>
                <w:sz w:val="22"/>
                <w:szCs w:val="22"/>
              </w:rPr>
              <w:br/>
              <w:t>z częstotliwością  co 3 miesiące.</w:t>
            </w:r>
          </w:p>
          <w:p w:rsidR="00E65C66" w:rsidRPr="001C39B6" w:rsidRDefault="00E65C66" w:rsidP="003C7D93">
            <w:pPr>
              <w:jc w:val="both"/>
              <w:rPr>
                <w:rFonts w:ascii="Arial" w:hAnsi="Arial" w:cs="Arial"/>
                <w:sz w:val="22"/>
                <w:szCs w:val="22"/>
              </w:rPr>
            </w:pPr>
            <w:r w:rsidRPr="001C39B6">
              <w:rPr>
                <w:rFonts w:ascii="Arial" w:hAnsi="Arial" w:cs="Arial"/>
                <w:sz w:val="22"/>
                <w:szCs w:val="22"/>
              </w:rPr>
              <w:t xml:space="preserve">Pomiary emisji oraz składu gazu składowiskowego prowadzone będą </w:t>
            </w:r>
            <w:r w:rsidRPr="001C39B6">
              <w:rPr>
                <w:rFonts w:ascii="Arial" w:hAnsi="Arial" w:cs="Arial"/>
                <w:sz w:val="22"/>
                <w:szCs w:val="22"/>
              </w:rPr>
              <w:br/>
              <w:t>z częstotliwością co 1 miesiąc.</w:t>
            </w:r>
          </w:p>
          <w:p w:rsidR="00E65C66" w:rsidRPr="001C39B6" w:rsidRDefault="00E65C66" w:rsidP="003C7D93">
            <w:pPr>
              <w:jc w:val="both"/>
              <w:rPr>
                <w:rFonts w:ascii="Arial" w:hAnsi="Arial" w:cs="Arial"/>
                <w:sz w:val="22"/>
                <w:szCs w:val="22"/>
              </w:rPr>
            </w:pPr>
            <w:r w:rsidRPr="001C39B6">
              <w:rPr>
                <w:rFonts w:ascii="Arial" w:hAnsi="Arial" w:cs="Arial"/>
                <w:sz w:val="22"/>
                <w:szCs w:val="22"/>
              </w:rPr>
              <w:t>Wyniki monitoringu opracowywane będą</w:t>
            </w:r>
            <w:r w:rsidRPr="001C39B6">
              <w:rPr>
                <w:rFonts w:ascii="Arial" w:hAnsi="Arial" w:cs="Arial"/>
                <w:sz w:val="22"/>
                <w:szCs w:val="22"/>
              </w:rPr>
              <w:br/>
              <w:t xml:space="preserve">w formie sprawozdań kwartalnych </w:t>
            </w:r>
            <w:r w:rsidR="00BF4FC6">
              <w:rPr>
                <w:rFonts w:ascii="Arial" w:hAnsi="Arial" w:cs="Arial"/>
                <w:sz w:val="22"/>
                <w:szCs w:val="22"/>
              </w:rPr>
              <w:br/>
            </w:r>
            <w:r w:rsidRPr="001C39B6">
              <w:rPr>
                <w:rFonts w:ascii="Arial" w:hAnsi="Arial" w:cs="Arial"/>
                <w:sz w:val="22"/>
                <w:szCs w:val="22"/>
              </w:rPr>
              <w:t>i rocznych.</w:t>
            </w: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1C39B6" w:rsidP="003C7D93">
            <w:pPr>
              <w:pStyle w:val="Default"/>
              <w:jc w:val="center"/>
              <w:rPr>
                <w:rFonts w:ascii="Arial" w:hAnsi="Arial" w:cs="Arial"/>
                <w:color w:val="auto"/>
                <w:sz w:val="22"/>
                <w:szCs w:val="22"/>
              </w:rPr>
            </w:pPr>
            <w:r>
              <w:rPr>
                <w:rFonts w:ascii="Arial" w:hAnsi="Arial" w:cs="Arial"/>
                <w:color w:val="auto"/>
                <w:sz w:val="22"/>
                <w:szCs w:val="22"/>
              </w:rPr>
              <w:lastRenderedPageBreak/>
              <w:t>25</w:t>
            </w:r>
            <w:r w:rsidR="00E65C66"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jc w:val="both"/>
              <w:rPr>
                <w:rFonts w:ascii="Arial" w:hAnsi="Arial" w:cs="Arial"/>
                <w:color w:val="auto"/>
                <w:sz w:val="22"/>
                <w:szCs w:val="22"/>
              </w:rPr>
            </w:pPr>
            <w:r w:rsidRPr="00366CE7">
              <w:rPr>
                <w:rFonts w:ascii="Arial" w:hAnsi="Arial" w:cs="Arial"/>
                <w:color w:val="auto"/>
                <w:sz w:val="22"/>
                <w:szCs w:val="22"/>
              </w:rPr>
              <w:t xml:space="preserve">Badania parametrów wskaźnikowych </w:t>
            </w:r>
            <w:r w:rsidRPr="00366CE7">
              <w:rPr>
                <w:rFonts w:ascii="Arial" w:hAnsi="Arial" w:cs="Arial"/>
                <w:color w:val="auto"/>
                <w:sz w:val="22"/>
                <w:szCs w:val="22"/>
              </w:rPr>
              <w:br/>
              <w:t xml:space="preserve">i substancji prowadzą laboratoria badawcze posiadające wdrożony system jakości w rozumieniu przepisów </w:t>
            </w:r>
            <w:r w:rsidRPr="00366CE7">
              <w:rPr>
                <w:rFonts w:ascii="Arial" w:hAnsi="Arial" w:cs="Arial"/>
                <w:color w:val="auto"/>
                <w:sz w:val="22"/>
                <w:szCs w:val="22"/>
              </w:rPr>
              <w:br/>
              <w:t>o normalizacji.</w:t>
            </w:r>
          </w:p>
        </w:tc>
        <w:tc>
          <w:tcPr>
            <w:tcW w:w="4305" w:type="dxa"/>
            <w:tcBorders>
              <w:top w:val="single" w:sz="8" w:space="0" w:color="000000"/>
              <w:left w:val="single" w:sz="8" w:space="0" w:color="000000"/>
              <w:bottom w:val="single" w:sz="8" w:space="0" w:color="000000"/>
              <w:right w:val="single" w:sz="8" w:space="0" w:color="000000"/>
            </w:tcBorders>
          </w:tcPr>
          <w:p w:rsidR="00E65C66" w:rsidRPr="00676A4C" w:rsidRDefault="00E65C66" w:rsidP="003C7D93">
            <w:pPr>
              <w:pStyle w:val="Default"/>
              <w:rPr>
                <w:rFonts w:ascii="Arial" w:hAnsi="Arial" w:cs="Arial"/>
                <w:color w:val="auto"/>
                <w:sz w:val="22"/>
                <w:szCs w:val="22"/>
              </w:rPr>
            </w:pPr>
            <w:r w:rsidRPr="00676A4C">
              <w:rPr>
                <w:rFonts w:ascii="Arial" w:hAnsi="Arial" w:cs="Arial"/>
                <w:color w:val="auto"/>
                <w:sz w:val="22"/>
                <w:szCs w:val="22"/>
              </w:rPr>
              <w:t xml:space="preserve">Wszelkie badania monitoringowe realizowane będą przez laboratoria </w:t>
            </w:r>
            <w:r w:rsidR="00676A4C">
              <w:rPr>
                <w:rFonts w:ascii="Arial" w:hAnsi="Arial" w:cs="Arial"/>
                <w:color w:val="auto"/>
                <w:sz w:val="22"/>
                <w:szCs w:val="22"/>
              </w:rPr>
              <w:br/>
            </w:r>
            <w:r w:rsidRPr="00676A4C">
              <w:rPr>
                <w:rFonts w:ascii="Arial" w:hAnsi="Arial" w:cs="Arial"/>
                <w:color w:val="auto"/>
                <w:sz w:val="22"/>
                <w:szCs w:val="22"/>
              </w:rPr>
              <w:t xml:space="preserve">z wdrożonymi systemami jakości. </w:t>
            </w:r>
          </w:p>
          <w:p w:rsidR="00E65C66" w:rsidRPr="00366CE7" w:rsidRDefault="00E65C66" w:rsidP="003C7D93">
            <w:pPr>
              <w:pStyle w:val="Default"/>
              <w:jc w:val="both"/>
              <w:rPr>
                <w:rFonts w:ascii="Arial" w:hAnsi="Arial" w:cs="Arial"/>
                <w:b/>
                <w:bCs/>
                <w:color w:val="FF0000"/>
                <w:sz w:val="22"/>
                <w:szCs w:val="22"/>
              </w:rPr>
            </w:pPr>
          </w:p>
          <w:p w:rsidR="00E65C66" w:rsidRPr="00366CE7" w:rsidRDefault="00E65C66" w:rsidP="003C7D93">
            <w:pPr>
              <w:pStyle w:val="Default"/>
              <w:jc w:val="both"/>
              <w:rPr>
                <w:rFonts w:ascii="Arial" w:hAnsi="Arial" w:cs="Arial"/>
                <w:color w:val="FF0000"/>
                <w:sz w:val="22"/>
                <w:szCs w:val="22"/>
              </w:rPr>
            </w:pPr>
          </w:p>
        </w:tc>
      </w:tr>
      <w:tr w:rsidR="00E65C66" w:rsidRPr="00366CE7">
        <w:tc>
          <w:tcPr>
            <w:tcW w:w="546" w:type="dxa"/>
            <w:tcBorders>
              <w:top w:val="single" w:sz="8" w:space="0" w:color="000000"/>
              <w:left w:val="single" w:sz="8" w:space="0" w:color="000000"/>
              <w:bottom w:val="single" w:sz="8" w:space="0" w:color="000000"/>
              <w:right w:val="single" w:sz="8" w:space="0" w:color="000000"/>
            </w:tcBorders>
          </w:tcPr>
          <w:p w:rsidR="00E65C66" w:rsidRPr="00366CE7" w:rsidRDefault="001C39B6" w:rsidP="003C7D93">
            <w:pPr>
              <w:pStyle w:val="Default"/>
              <w:rPr>
                <w:rFonts w:ascii="Arial" w:hAnsi="Arial" w:cs="Arial"/>
                <w:color w:val="auto"/>
                <w:sz w:val="22"/>
                <w:szCs w:val="22"/>
              </w:rPr>
            </w:pPr>
            <w:r>
              <w:rPr>
                <w:rFonts w:ascii="Arial" w:hAnsi="Arial" w:cs="Arial"/>
                <w:color w:val="auto"/>
                <w:sz w:val="22"/>
                <w:szCs w:val="22"/>
              </w:rPr>
              <w:t>26</w:t>
            </w:r>
            <w:r w:rsidR="00E65C66" w:rsidRPr="00366CE7">
              <w:rPr>
                <w:rFonts w:ascii="Arial" w:hAnsi="Arial" w:cs="Arial"/>
                <w:color w:val="auto"/>
                <w:sz w:val="22"/>
                <w:szCs w:val="22"/>
              </w:rPr>
              <w:t>.</w:t>
            </w:r>
          </w:p>
        </w:tc>
        <w:tc>
          <w:tcPr>
            <w:tcW w:w="4314" w:type="dxa"/>
            <w:tcBorders>
              <w:top w:val="single" w:sz="8" w:space="0" w:color="000000"/>
              <w:left w:val="single" w:sz="8" w:space="0" w:color="000000"/>
              <w:bottom w:val="single" w:sz="8" w:space="0" w:color="000000"/>
              <w:right w:val="single" w:sz="8" w:space="0" w:color="000000"/>
            </w:tcBorders>
          </w:tcPr>
          <w:p w:rsidR="00E65C66" w:rsidRPr="00366CE7" w:rsidRDefault="00E65C66" w:rsidP="003C7D93">
            <w:pPr>
              <w:pStyle w:val="Default"/>
              <w:rPr>
                <w:rFonts w:ascii="Arial" w:hAnsi="Arial" w:cs="Arial"/>
                <w:color w:val="auto"/>
                <w:sz w:val="22"/>
                <w:szCs w:val="22"/>
              </w:rPr>
            </w:pPr>
            <w:r w:rsidRPr="00366CE7">
              <w:rPr>
                <w:rFonts w:ascii="Arial" w:hAnsi="Arial" w:cs="Arial"/>
                <w:color w:val="auto"/>
                <w:sz w:val="22"/>
                <w:szCs w:val="22"/>
              </w:rPr>
              <w:t xml:space="preserve">Kierownik składowiska powinien posiadać świadectwo kwalifikacji w zakresie gospodarowania odpadami, odpowiednie do prowadzonych procesów przetwarzania odpadów. </w:t>
            </w:r>
          </w:p>
        </w:tc>
        <w:tc>
          <w:tcPr>
            <w:tcW w:w="4305" w:type="dxa"/>
            <w:tcBorders>
              <w:top w:val="single" w:sz="8" w:space="0" w:color="000000"/>
              <w:left w:val="single" w:sz="8" w:space="0" w:color="000000"/>
              <w:bottom w:val="single" w:sz="8" w:space="0" w:color="000000"/>
              <w:right w:val="single" w:sz="8" w:space="0" w:color="000000"/>
            </w:tcBorders>
          </w:tcPr>
          <w:p w:rsidR="00E65C66" w:rsidRPr="00676A4C" w:rsidRDefault="00E65C66" w:rsidP="003C7D93">
            <w:pPr>
              <w:pStyle w:val="Default"/>
              <w:rPr>
                <w:rFonts w:ascii="Arial" w:hAnsi="Arial" w:cs="Arial"/>
                <w:color w:val="auto"/>
                <w:sz w:val="22"/>
                <w:szCs w:val="22"/>
              </w:rPr>
            </w:pPr>
            <w:r w:rsidRPr="00676A4C">
              <w:rPr>
                <w:rFonts w:ascii="Arial" w:hAnsi="Arial" w:cs="Arial"/>
                <w:color w:val="auto"/>
                <w:sz w:val="22"/>
                <w:szCs w:val="22"/>
              </w:rPr>
              <w:t>Kierownik składowiska odpadów posiadał będzie świadectwo kwalifikacji w zakresie gospodarowania odpadami odpowiednie do prowadzonych procesów przetwarzania odpadów.</w:t>
            </w:r>
          </w:p>
        </w:tc>
      </w:tr>
      <w:tr w:rsidR="001C39B6" w:rsidRPr="00366CE7">
        <w:tc>
          <w:tcPr>
            <w:tcW w:w="546" w:type="dxa"/>
            <w:tcBorders>
              <w:top w:val="single" w:sz="8" w:space="0" w:color="000000"/>
              <w:left w:val="single" w:sz="8" w:space="0" w:color="000000"/>
              <w:bottom w:val="single" w:sz="8" w:space="0" w:color="000000"/>
              <w:right w:val="single" w:sz="8" w:space="0" w:color="000000"/>
            </w:tcBorders>
          </w:tcPr>
          <w:p w:rsidR="001C39B6" w:rsidRDefault="001C39B6" w:rsidP="003C7D93">
            <w:pPr>
              <w:pStyle w:val="Default"/>
              <w:rPr>
                <w:rFonts w:ascii="Arial" w:hAnsi="Arial" w:cs="Arial"/>
                <w:color w:val="auto"/>
                <w:sz w:val="22"/>
                <w:szCs w:val="22"/>
              </w:rPr>
            </w:pPr>
            <w:r>
              <w:rPr>
                <w:rFonts w:ascii="Arial" w:hAnsi="Arial" w:cs="Arial"/>
                <w:color w:val="auto"/>
                <w:sz w:val="22"/>
                <w:szCs w:val="22"/>
              </w:rPr>
              <w:t>27.</w:t>
            </w:r>
          </w:p>
        </w:tc>
        <w:tc>
          <w:tcPr>
            <w:tcW w:w="4314" w:type="dxa"/>
            <w:tcBorders>
              <w:top w:val="single" w:sz="8" w:space="0" w:color="000000"/>
              <w:left w:val="single" w:sz="8" w:space="0" w:color="000000"/>
              <w:bottom w:val="single" w:sz="8" w:space="0" w:color="000000"/>
              <w:right w:val="single" w:sz="8" w:space="0" w:color="000000"/>
            </w:tcBorders>
          </w:tcPr>
          <w:p w:rsidR="001C39B6" w:rsidRPr="001C39B6" w:rsidRDefault="001C39B6" w:rsidP="003C7D93">
            <w:pPr>
              <w:rPr>
                <w:rFonts w:ascii="Arial" w:hAnsi="Arial" w:cs="Arial"/>
                <w:sz w:val="22"/>
                <w:szCs w:val="22"/>
              </w:rPr>
            </w:pPr>
            <w:r w:rsidRPr="001C39B6">
              <w:rPr>
                <w:rFonts w:ascii="Arial" w:hAnsi="Arial" w:cs="Arial"/>
                <w:sz w:val="22"/>
                <w:szCs w:val="22"/>
              </w:rPr>
              <w:t>Rekultywację składowiska wykonuje się zgodnie z harmonogramem prac związanych z rekultywacją s</w:t>
            </w:r>
            <w:r>
              <w:rPr>
                <w:rFonts w:ascii="Arial" w:hAnsi="Arial" w:cs="Arial"/>
                <w:sz w:val="22"/>
                <w:szCs w:val="22"/>
              </w:rPr>
              <w:t xml:space="preserve">kładowiska odpadów, określonym </w:t>
            </w:r>
            <w:r w:rsidRPr="001C39B6">
              <w:rPr>
                <w:rFonts w:ascii="Arial" w:hAnsi="Arial" w:cs="Arial"/>
                <w:sz w:val="22"/>
                <w:szCs w:val="22"/>
              </w:rPr>
              <w:t xml:space="preserve">w zgodzie na zamknięcie składowiska odpadów lub jego wydzielonej części w sposób zabezpieczający składowisko odpadów przed jego szkodliwym oddziaływaniem na wody powierzchniowe i podziemne oraz na powietrze, a także w sposób integrujący obszar składowiska odpadów z otaczającym środowiskiem oraz umożliwiający obserwację wpływu składowiska odpadów na środowisko, stosując materiały niebędące odpadami lub odpady, określone w załączniku </w:t>
            </w:r>
            <w:r>
              <w:rPr>
                <w:rFonts w:ascii="Arial" w:hAnsi="Arial" w:cs="Arial"/>
                <w:sz w:val="22"/>
                <w:szCs w:val="22"/>
              </w:rPr>
              <w:t>n</w:t>
            </w:r>
            <w:r w:rsidRPr="001C39B6">
              <w:rPr>
                <w:rFonts w:ascii="Arial" w:hAnsi="Arial" w:cs="Arial"/>
                <w:sz w:val="22"/>
                <w:szCs w:val="22"/>
              </w:rPr>
              <w:t>r 2 do rozporządzenia w sprawie składowisk odpadów.</w:t>
            </w:r>
          </w:p>
          <w:p w:rsidR="001C39B6" w:rsidRPr="00366CE7" w:rsidRDefault="001C39B6" w:rsidP="003C7D93">
            <w:pPr>
              <w:pStyle w:val="Default"/>
              <w:rPr>
                <w:rFonts w:ascii="Arial" w:hAnsi="Arial" w:cs="Arial"/>
                <w:color w:val="auto"/>
                <w:sz w:val="22"/>
                <w:szCs w:val="22"/>
              </w:rPr>
            </w:pPr>
            <w:r w:rsidRPr="001C39B6">
              <w:rPr>
                <w:rFonts w:ascii="Arial" w:hAnsi="Arial" w:cs="Arial"/>
                <w:color w:val="auto"/>
                <w:sz w:val="22"/>
                <w:szCs w:val="22"/>
              </w:rPr>
              <w:t>Po zakończeniu eksploatacji składowiska odpadów innych</w:t>
            </w:r>
            <w:r w:rsidRPr="00E47350">
              <w:rPr>
                <w:rFonts w:ascii="Arial" w:hAnsi="Arial" w:cs="Arial"/>
                <w:color w:val="auto"/>
                <w:sz w:val="22"/>
                <w:szCs w:val="22"/>
              </w:rPr>
              <w:t xml:space="preserve"> niż niebezpieczne </w:t>
            </w:r>
            <w:r>
              <w:rPr>
                <w:rFonts w:ascii="Arial" w:hAnsi="Arial" w:cs="Arial"/>
                <w:color w:val="auto"/>
                <w:sz w:val="22"/>
                <w:szCs w:val="22"/>
              </w:rPr>
              <w:br/>
            </w:r>
            <w:r w:rsidRPr="00E47350">
              <w:rPr>
                <w:rFonts w:ascii="Arial" w:hAnsi="Arial" w:cs="Arial"/>
                <w:color w:val="auto"/>
                <w:sz w:val="22"/>
                <w:szCs w:val="22"/>
              </w:rPr>
              <w:t>i obojętne lub składowiska odpadów obojętnych lub ich części, skarpy oraz powierzchnię kor</w:t>
            </w:r>
            <w:r>
              <w:rPr>
                <w:rFonts w:ascii="Arial" w:hAnsi="Arial" w:cs="Arial"/>
                <w:color w:val="auto"/>
                <w:sz w:val="22"/>
                <w:szCs w:val="22"/>
              </w:rPr>
              <w:t xml:space="preserve">ony składowiska porządkuje się </w:t>
            </w:r>
            <w:r w:rsidRPr="00E47350">
              <w:rPr>
                <w:rFonts w:ascii="Arial" w:hAnsi="Arial" w:cs="Arial"/>
                <w:color w:val="auto"/>
                <w:sz w:val="22"/>
                <w:szCs w:val="22"/>
              </w:rPr>
              <w:t>i</w:t>
            </w:r>
            <w:r>
              <w:rPr>
                <w:rFonts w:ascii="Arial" w:hAnsi="Arial" w:cs="Arial"/>
                <w:color w:val="auto"/>
                <w:sz w:val="22"/>
                <w:szCs w:val="22"/>
              </w:rPr>
              <w:t xml:space="preserve"> zabezpiecza przed erozją wodną </w:t>
            </w:r>
            <w:r w:rsidRPr="00E47350">
              <w:rPr>
                <w:rFonts w:ascii="Arial" w:hAnsi="Arial" w:cs="Arial"/>
                <w:color w:val="auto"/>
                <w:sz w:val="22"/>
                <w:szCs w:val="22"/>
              </w:rPr>
              <w:t xml:space="preserve">i wietrzną przez wykonanie odpowiedniej okrywy rekultywacyjnej, której konstrukcja uzależniona będzie </w:t>
            </w:r>
            <w:r>
              <w:rPr>
                <w:rFonts w:ascii="Arial" w:hAnsi="Arial" w:cs="Arial"/>
                <w:color w:val="auto"/>
                <w:sz w:val="22"/>
                <w:szCs w:val="22"/>
              </w:rPr>
              <w:br/>
            </w:r>
            <w:r w:rsidRPr="00E47350">
              <w:rPr>
                <w:rFonts w:ascii="Arial" w:hAnsi="Arial" w:cs="Arial"/>
                <w:color w:val="auto"/>
                <w:sz w:val="22"/>
                <w:szCs w:val="22"/>
              </w:rPr>
              <w:t>od właściwości odpadów.</w:t>
            </w:r>
          </w:p>
        </w:tc>
        <w:tc>
          <w:tcPr>
            <w:tcW w:w="4305" w:type="dxa"/>
            <w:tcBorders>
              <w:top w:val="single" w:sz="8" w:space="0" w:color="000000"/>
              <w:left w:val="single" w:sz="8" w:space="0" w:color="000000"/>
              <w:bottom w:val="single" w:sz="8" w:space="0" w:color="000000"/>
              <w:right w:val="single" w:sz="8" w:space="0" w:color="000000"/>
            </w:tcBorders>
          </w:tcPr>
          <w:p w:rsidR="001C39B6" w:rsidRPr="006A3B56" w:rsidRDefault="001C39B6" w:rsidP="003C7D93">
            <w:pPr>
              <w:rPr>
                <w:rFonts w:ascii="Arial" w:hAnsi="Arial" w:cs="Arial"/>
                <w:sz w:val="22"/>
                <w:szCs w:val="22"/>
              </w:rPr>
            </w:pPr>
            <w:r w:rsidRPr="00E47350">
              <w:rPr>
                <w:rFonts w:ascii="Arial" w:hAnsi="Arial" w:cs="Arial"/>
                <w:sz w:val="22"/>
                <w:szCs w:val="22"/>
              </w:rPr>
              <w:t>Po zaprzestaniu przyjmowania odpadów na wydzielonej części składowiska</w:t>
            </w:r>
            <w:r w:rsidRPr="00E47350">
              <w:rPr>
                <w:rFonts w:ascii="Arial" w:hAnsi="Arial" w:cs="Arial"/>
                <w:sz w:val="22"/>
                <w:szCs w:val="22"/>
              </w:rPr>
              <w:br/>
              <w:t xml:space="preserve">w </w:t>
            </w:r>
            <w:r>
              <w:rPr>
                <w:rFonts w:ascii="Arial" w:hAnsi="Arial" w:cs="Arial"/>
                <w:sz w:val="22"/>
                <w:szCs w:val="22"/>
              </w:rPr>
              <w:t>Sigiełkach</w:t>
            </w:r>
            <w:r w:rsidRPr="00E47350">
              <w:rPr>
                <w:rFonts w:ascii="Arial" w:hAnsi="Arial" w:cs="Arial"/>
                <w:sz w:val="22"/>
                <w:szCs w:val="22"/>
              </w:rPr>
              <w:t xml:space="preserve">, zarządzający wystąpi </w:t>
            </w:r>
            <w:r w:rsidRPr="00E47350">
              <w:rPr>
                <w:rFonts w:ascii="Arial" w:hAnsi="Arial" w:cs="Arial"/>
                <w:sz w:val="22"/>
                <w:szCs w:val="22"/>
              </w:rPr>
              <w:br/>
              <w:t xml:space="preserve">z wnioskiem </w:t>
            </w:r>
            <w:r w:rsidRPr="00EE678C">
              <w:rPr>
                <w:rFonts w:ascii="Arial" w:hAnsi="Arial" w:cs="Arial"/>
                <w:sz w:val="22"/>
                <w:szCs w:val="22"/>
              </w:rPr>
              <w:t>o zgodę na zamknięcie</w:t>
            </w:r>
            <w:r w:rsidRPr="00E47350">
              <w:rPr>
                <w:rFonts w:ascii="Arial" w:hAnsi="Arial" w:cs="Arial"/>
                <w:sz w:val="22"/>
                <w:szCs w:val="22"/>
              </w:rPr>
              <w:t xml:space="preserve"> wydzielonej części składowiska do Marszałka Województwa Podkarpackiego, który to będzie zawierał harmonogram prac związanych z rekultywacją składowiska odpadów, uwzględniając sposób zabezpieczenia składowiska odpadów przed jego szkodliwym oddziaływaniem na wody powierzchniowe i podziemne oraz na powietrze, a także w sposób integrujący obszar składowiska odpadów z otaczającym środowiskiem, </w:t>
            </w:r>
            <w:r w:rsidRPr="00E47350">
              <w:rPr>
                <w:rFonts w:ascii="Arial" w:hAnsi="Arial" w:cs="Arial"/>
                <w:sz w:val="22"/>
                <w:szCs w:val="22"/>
              </w:rPr>
              <w:br/>
              <w:t>oraz umożliwiający obserwację wpływ</w:t>
            </w:r>
            <w:r>
              <w:rPr>
                <w:rFonts w:ascii="Arial" w:hAnsi="Arial" w:cs="Arial"/>
                <w:sz w:val="22"/>
                <w:szCs w:val="22"/>
              </w:rPr>
              <w:t>u</w:t>
            </w:r>
            <w:r w:rsidRPr="00E47350">
              <w:rPr>
                <w:rFonts w:ascii="Arial" w:hAnsi="Arial" w:cs="Arial"/>
                <w:sz w:val="22"/>
                <w:szCs w:val="22"/>
              </w:rPr>
              <w:t xml:space="preserve"> składowiska odpadów na środowisko, </w:t>
            </w:r>
            <w:r w:rsidRPr="00E47350">
              <w:rPr>
                <w:rFonts w:ascii="Arial" w:hAnsi="Arial" w:cs="Arial"/>
                <w:sz w:val="22"/>
                <w:szCs w:val="22"/>
              </w:rPr>
              <w:br/>
              <w:t>przy wykorzystaniu materiałów niebędących od</w:t>
            </w:r>
            <w:r>
              <w:rPr>
                <w:rFonts w:ascii="Arial" w:hAnsi="Arial" w:cs="Arial"/>
                <w:sz w:val="22"/>
                <w:szCs w:val="22"/>
              </w:rPr>
              <w:t xml:space="preserve">padami lub odpadów, określonych </w:t>
            </w:r>
            <w:r w:rsidRPr="00E47350">
              <w:rPr>
                <w:rFonts w:ascii="Arial" w:hAnsi="Arial" w:cs="Arial"/>
                <w:sz w:val="22"/>
                <w:szCs w:val="22"/>
              </w:rPr>
              <w:t>w za</w:t>
            </w:r>
            <w:r>
              <w:rPr>
                <w:rFonts w:ascii="Arial" w:hAnsi="Arial" w:cs="Arial"/>
                <w:sz w:val="22"/>
                <w:szCs w:val="22"/>
              </w:rPr>
              <w:t>łączniku Nr 2 do rozporządzenia</w:t>
            </w:r>
            <w:r w:rsidRPr="00EE678C">
              <w:rPr>
                <w:rFonts w:ascii="Arial" w:eastAsia="Univers-PL" w:hAnsi="Arial" w:cs="Arial"/>
              </w:rPr>
              <w:t xml:space="preserve"> </w:t>
            </w:r>
            <w:r w:rsidRPr="006A3B56">
              <w:rPr>
                <w:rFonts w:ascii="Arial" w:eastAsia="Univers-PL" w:hAnsi="Arial" w:cs="Arial"/>
                <w:sz w:val="22"/>
                <w:szCs w:val="22"/>
              </w:rPr>
              <w:t xml:space="preserve">Ministra Środowiska </w:t>
            </w:r>
            <w:r>
              <w:rPr>
                <w:rFonts w:ascii="Arial" w:eastAsia="Univers-PL" w:hAnsi="Arial" w:cs="Arial"/>
                <w:sz w:val="22"/>
                <w:szCs w:val="22"/>
              </w:rPr>
              <w:br/>
            </w:r>
            <w:r w:rsidRPr="006A3B56">
              <w:rPr>
                <w:rFonts w:ascii="Arial" w:eastAsia="Univers-PL" w:hAnsi="Arial" w:cs="Arial"/>
                <w:sz w:val="22"/>
                <w:szCs w:val="22"/>
              </w:rPr>
              <w:t>z dn. 30 kwietnia 2013 r. w sprawie składowisk odpadów</w:t>
            </w:r>
            <w:r>
              <w:rPr>
                <w:rFonts w:ascii="Arial" w:eastAsia="Univers-PL" w:hAnsi="Arial" w:cs="Arial"/>
                <w:sz w:val="22"/>
                <w:szCs w:val="22"/>
              </w:rPr>
              <w:t>.</w:t>
            </w:r>
          </w:p>
          <w:p w:rsidR="001C39B6" w:rsidRPr="00676A4C" w:rsidRDefault="001C39B6" w:rsidP="003C7D93">
            <w:pPr>
              <w:pStyle w:val="Default"/>
              <w:rPr>
                <w:rFonts w:ascii="Arial" w:hAnsi="Arial" w:cs="Arial"/>
                <w:color w:val="auto"/>
                <w:sz w:val="22"/>
                <w:szCs w:val="22"/>
              </w:rPr>
            </w:pPr>
            <w:r w:rsidRPr="00E47350">
              <w:rPr>
                <w:rFonts w:ascii="Arial" w:hAnsi="Arial" w:cs="Arial"/>
                <w:color w:val="auto"/>
                <w:sz w:val="22"/>
                <w:szCs w:val="22"/>
              </w:rPr>
              <w:t xml:space="preserve">Rozwiązania techniczne rekultywacji składowiska zapewniać będą zabezpieczenie korony składowiska przed erozją wodną i wietrzną, </w:t>
            </w:r>
            <w:r>
              <w:rPr>
                <w:rFonts w:ascii="Arial" w:hAnsi="Arial" w:cs="Arial"/>
                <w:color w:val="auto"/>
                <w:sz w:val="22"/>
                <w:szCs w:val="22"/>
              </w:rPr>
              <w:br/>
            </w:r>
            <w:r w:rsidRPr="00E47350">
              <w:rPr>
                <w:rFonts w:ascii="Arial" w:hAnsi="Arial" w:cs="Arial"/>
                <w:color w:val="auto"/>
                <w:sz w:val="22"/>
                <w:szCs w:val="22"/>
              </w:rPr>
              <w:t>a miąższość okrywy rekultywacyjnej pozwoli na utrzymanie trwałej pokrywy roślinnej.</w:t>
            </w:r>
          </w:p>
        </w:tc>
      </w:tr>
    </w:tbl>
    <w:p w:rsidR="00E65C66" w:rsidRPr="00160558" w:rsidRDefault="00E65C66" w:rsidP="00E65C66">
      <w:pPr>
        <w:pStyle w:val="Tekstpodstawowy3"/>
        <w:spacing w:after="0"/>
        <w:ind w:firstLine="720"/>
        <w:jc w:val="both"/>
        <w:rPr>
          <w:rFonts w:ascii="Arial" w:hAnsi="Arial" w:cs="Arial"/>
          <w:sz w:val="2"/>
          <w:szCs w:val="24"/>
          <w:u w:val="single"/>
        </w:rPr>
      </w:pPr>
    </w:p>
    <w:p w:rsidR="00E65C66" w:rsidRPr="001C39B6" w:rsidRDefault="00E65C66" w:rsidP="001C39B6">
      <w:pPr>
        <w:pStyle w:val="Tekstpodstawowy3"/>
        <w:spacing w:after="0"/>
        <w:ind w:firstLine="720"/>
        <w:jc w:val="both"/>
        <w:rPr>
          <w:rFonts w:ascii="Arial" w:hAnsi="Arial" w:cs="Arial"/>
          <w:sz w:val="24"/>
          <w:szCs w:val="24"/>
        </w:rPr>
      </w:pPr>
    </w:p>
    <w:p w:rsidR="00BF4FC6" w:rsidRPr="0076514B" w:rsidRDefault="00EA778B" w:rsidP="00BF4FC6">
      <w:pPr>
        <w:tabs>
          <w:tab w:val="left" w:pos="180"/>
          <w:tab w:val="left" w:pos="720"/>
        </w:tabs>
        <w:spacing w:line="276" w:lineRule="auto"/>
        <w:jc w:val="both"/>
        <w:rPr>
          <w:rFonts w:ascii="Arial" w:hAnsi="Arial" w:cs="Arial"/>
          <w:color w:val="000000"/>
          <w:sz w:val="24"/>
          <w:szCs w:val="24"/>
        </w:rPr>
      </w:pPr>
      <w:r>
        <w:rPr>
          <w:rFonts w:ascii="Arial" w:hAnsi="Arial" w:cs="Arial"/>
          <w:sz w:val="24"/>
          <w:szCs w:val="24"/>
        </w:rPr>
        <w:tab/>
      </w:r>
      <w:r w:rsidRPr="00826FEC">
        <w:rPr>
          <w:rFonts w:ascii="Arial" w:hAnsi="Arial" w:cs="Arial"/>
          <w:b/>
          <w:sz w:val="24"/>
          <w:szCs w:val="24"/>
        </w:rPr>
        <w:tab/>
      </w:r>
      <w:r w:rsidR="001C39B6" w:rsidRPr="00BF4FC6">
        <w:rPr>
          <w:rFonts w:ascii="Arial" w:hAnsi="Arial" w:cs="Arial"/>
          <w:sz w:val="24"/>
          <w:szCs w:val="24"/>
        </w:rPr>
        <w:t xml:space="preserve">Analizując powyższe w decyzji wykazano, </w:t>
      </w:r>
      <w:r w:rsidRPr="00BF4FC6">
        <w:rPr>
          <w:rFonts w:ascii="Arial" w:hAnsi="Arial" w:cs="Arial"/>
          <w:sz w:val="24"/>
          <w:szCs w:val="24"/>
        </w:rPr>
        <w:t xml:space="preserve">że instalacja IPPC, której dotyczy wniosek spełnia wymogi najlepszych dostępnych technik, o których mowa w art. 204 ust. 1 w związku z art. 207 ustawy Prawo ochrony środowiska, w tym przypadku </w:t>
      </w:r>
      <w:r w:rsidRPr="00BF4FC6">
        <w:rPr>
          <w:rFonts w:ascii="Arial" w:hAnsi="Arial" w:cs="Arial"/>
          <w:sz w:val="24"/>
          <w:szCs w:val="24"/>
        </w:rPr>
        <w:lastRenderedPageBreak/>
        <w:t>określone w w/w przepisach prawa dotyczących składowania odpadów.</w:t>
      </w:r>
      <w:r w:rsidR="00826FEC">
        <w:rPr>
          <w:rFonts w:ascii="Arial" w:hAnsi="Arial" w:cs="Arial"/>
          <w:b/>
          <w:sz w:val="24"/>
          <w:szCs w:val="24"/>
        </w:rPr>
        <w:t xml:space="preserve"> </w:t>
      </w:r>
      <w:r w:rsidR="001C39B6" w:rsidRPr="001C39B6">
        <w:rPr>
          <w:rFonts w:ascii="Arial" w:hAnsi="Arial" w:cs="Arial"/>
          <w:color w:val="000000"/>
          <w:sz w:val="24"/>
          <w:szCs w:val="24"/>
        </w:rPr>
        <w:t xml:space="preserve">Z analizy przeprowadzonej analizy wynika, że zarządzający składowiskiem poprzez stosowanie odpowiednich rozwiązań technicznych i organizacyjnych oraz monitoringu spełni wymogi zawarte w tych dokumentach. </w:t>
      </w:r>
    </w:p>
    <w:p w:rsidR="00B51C7E" w:rsidRPr="008D3EA2" w:rsidRDefault="00EA778B" w:rsidP="008D3EA2">
      <w:pPr>
        <w:pStyle w:val="ListParagraph"/>
        <w:spacing w:after="0"/>
        <w:ind w:left="0" w:firstLine="708"/>
        <w:jc w:val="both"/>
        <w:rPr>
          <w:rFonts w:ascii="Arial" w:hAnsi="Arial" w:cs="Arial"/>
          <w:sz w:val="24"/>
          <w:szCs w:val="24"/>
        </w:rPr>
      </w:pPr>
      <w:r w:rsidRPr="008D3EA2">
        <w:rPr>
          <w:rFonts w:ascii="Arial" w:hAnsi="Arial" w:cs="Arial"/>
          <w:sz w:val="24"/>
          <w:szCs w:val="24"/>
        </w:rPr>
        <w:t xml:space="preserve">Realizowana obecnie instalacja do mechaniczno – biologicznego przetwarzania zmieszanych odpadów komunalnych i innych odpadów (MBP) </w:t>
      </w:r>
      <w:r w:rsidR="008D3EA2">
        <w:rPr>
          <w:rFonts w:ascii="Arial" w:hAnsi="Arial" w:cs="Arial"/>
          <w:sz w:val="24"/>
          <w:szCs w:val="24"/>
        </w:rPr>
        <w:br/>
      </w:r>
      <w:r w:rsidRPr="008D3EA2">
        <w:rPr>
          <w:rFonts w:ascii="Arial" w:eastAsia="Calibri" w:hAnsi="Arial" w:cs="Arial"/>
          <w:sz w:val="24"/>
          <w:szCs w:val="24"/>
        </w:rPr>
        <w:t xml:space="preserve">nie </w:t>
      </w:r>
      <w:r w:rsidR="00AE1357" w:rsidRPr="008D3EA2">
        <w:rPr>
          <w:rFonts w:ascii="Arial" w:eastAsia="Calibri" w:hAnsi="Arial" w:cs="Arial"/>
          <w:sz w:val="24"/>
          <w:szCs w:val="24"/>
        </w:rPr>
        <w:t>kwalifikuje się jako instalacja</w:t>
      </w:r>
      <w:r w:rsidRPr="008D3EA2">
        <w:rPr>
          <w:rFonts w:ascii="Arial" w:eastAsia="Calibri" w:hAnsi="Arial" w:cs="Arial"/>
          <w:sz w:val="24"/>
          <w:szCs w:val="24"/>
        </w:rPr>
        <w:t xml:space="preserve"> mogą</w:t>
      </w:r>
      <w:r w:rsidR="00AE1357" w:rsidRPr="008D3EA2">
        <w:rPr>
          <w:rFonts w:ascii="Arial" w:eastAsia="Calibri" w:hAnsi="Arial" w:cs="Arial"/>
          <w:sz w:val="24"/>
          <w:szCs w:val="24"/>
        </w:rPr>
        <w:t>ca</w:t>
      </w:r>
      <w:r w:rsidRPr="008D3EA2">
        <w:rPr>
          <w:rFonts w:ascii="Arial" w:eastAsia="Calibri" w:hAnsi="Arial" w:cs="Arial"/>
          <w:sz w:val="24"/>
          <w:szCs w:val="24"/>
        </w:rPr>
        <w:t xml:space="preserve"> </w:t>
      </w:r>
      <w:r w:rsidR="00AE1357" w:rsidRPr="008D3EA2">
        <w:rPr>
          <w:rFonts w:ascii="Arial" w:hAnsi="Arial" w:cs="Arial"/>
          <w:sz w:val="24"/>
          <w:szCs w:val="24"/>
        </w:rPr>
        <w:t xml:space="preserve">powodować znaczne zanieczyszczenie poszczególnych elementów przyrodniczych albo środowiska jako całości, których funkcjonowanie </w:t>
      </w:r>
      <w:r w:rsidRPr="008D3EA2">
        <w:rPr>
          <w:rFonts w:ascii="Arial" w:eastAsia="Calibri" w:hAnsi="Arial" w:cs="Arial"/>
          <w:sz w:val="24"/>
          <w:szCs w:val="24"/>
        </w:rPr>
        <w:t xml:space="preserve">wymaga uzyskania </w:t>
      </w:r>
      <w:r w:rsidR="00AE1357" w:rsidRPr="008D3EA2">
        <w:rPr>
          <w:rFonts w:ascii="Arial" w:hAnsi="Arial" w:cs="Arial"/>
          <w:sz w:val="24"/>
          <w:szCs w:val="24"/>
        </w:rPr>
        <w:t xml:space="preserve">pozwolenia zintegrowanego. Zdolność przerobowa instalacji do unieszkodliwiania odpadów innych niż niebezpieczne </w:t>
      </w:r>
      <w:r w:rsidR="00AE1357" w:rsidRPr="008D3EA2">
        <w:rPr>
          <w:rFonts w:ascii="Arial" w:hAnsi="Arial" w:cs="Arial"/>
          <w:sz w:val="24"/>
          <w:szCs w:val="24"/>
        </w:rPr>
        <w:br/>
        <w:t xml:space="preserve">w procesie D8 </w:t>
      </w:r>
      <w:r w:rsidR="008D3EA2" w:rsidRPr="008D3EA2">
        <w:rPr>
          <w:rFonts w:ascii="Arial" w:hAnsi="Arial" w:cs="Arial"/>
          <w:sz w:val="24"/>
          <w:szCs w:val="24"/>
        </w:rPr>
        <w:t>(</w:t>
      </w:r>
      <w:r w:rsidR="008D3EA2">
        <w:rPr>
          <w:rFonts w:ascii="Arial" w:hAnsi="Arial" w:cs="Arial"/>
          <w:sz w:val="24"/>
          <w:szCs w:val="24"/>
        </w:rPr>
        <w:t>węzeł</w:t>
      </w:r>
      <w:r w:rsidR="008D3EA2" w:rsidRPr="008D3EA2">
        <w:rPr>
          <w:rFonts w:ascii="Arial" w:hAnsi="Arial" w:cs="Arial"/>
          <w:sz w:val="24"/>
          <w:szCs w:val="24"/>
        </w:rPr>
        <w:t xml:space="preserve"> do biologicznego przetwarzania frakcji podsitowej</w:t>
      </w:r>
      <w:r w:rsidR="008D3EA2">
        <w:rPr>
          <w:rFonts w:ascii="Arial" w:hAnsi="Arial" w:cs="Arial"/>
          <w:sz w:val="24"/>
          <w:szCs w:val="24"/>
        </w:rPr>
        <w:t xml:space="preserve"> </w:t>
      </w:r>
      <w:r w:rsidR="008D3EA2" w:rsidRPr="008D3EA2">
        <w:rPr>
          <w:rFonts w:ascii="Arial" w:hAnsi="Arial" w:cs="Arial"/>
          <w:sz w:val="24"/>
          <w:szCs w:val="24"/>
        </w:rPr>
        <w:t>o zdolności prz</w:t>
      </w:r>
      <w:r w:rsidR="008D3EA2">
        <w:rPr>
          <w:rFonts w:ascii="Arial" w:hAnsi="Arial" w:cs="Arial"/>
          <w:sz w:val="24"/>
          <w:szCs w:val="24"/>
        </w:rPr>
        <w:t>etwarzania do 12 300 Mg/rok, tj. ok. 40 Mg/dobę</w:t>
      </w:r>
      <w:r w:rsidR="008D3EA2" w:rsidRPr="008D3EA2">
        <w:rPr>
          <w:rFonts w:ascii="Arial" w:hAnsi="Arial" w:cs="Arial"/>
          <w:sz w:val="24"/>
          <w:szCs w:val="24"/>
        </w:rPr>
        <w:t xml:space="preserve"> według ustaleń decyzji </w:t>
      </w:r>
      <w:r w:rsidR="008D3EA2">
        <w:rPr>
          <w:rFonts w:ascii="Arial" w:hAnsi="Arial" w:cs="Arial"/>
          <w:sz w:val="24"/>
          <w:szCs w:val="24"/>
        </w:rPr>
        <w:br/>
      </w:r>
      <w:r w:rsidR="008D3EA2" w:rsidRPr="008D3EA2">
        <w:rPr>
          <w:rFonts w:ascii="Arial" w:hAnsi="Arial" w:cs="Arial"/>
          <w:sz w:val="24"/>
          <w:szCs w:val="24"/>
        </w:rPr>
        <w:t>o środowiskowych uwarunkowaniach</w:t>
      </w:r>
      <w:r w:rsidR="008D3EA2">
        <w:rPr>
          <w:rFonts w:ascii="Arial" w:hAnsi="Arial" w:cs="Arial"/>
          <w:sz w:val="24"/>
          <w:szCs w:val="24"/>
        </w:rPr>
        <w:t>), wynosi poniżej 50 Mg/dobę</w:t>
      </w:r>
      <w:r w:rsidR="00AE1357" w:rsidRPr="008D3EA2">
        <w:rPr>
          <w:rFonts w:ascii="Arial" w:hAnsi="Arial" w:cs="Arial"/>
          <w:sz w:val="24"/>
          <w:szCs w:val="24"/>
        </w:rPr>
        <w:t>.</w:t>
      </w:r>
    </w:p>
    <w:p w:rsidR="00DD3CA4" w:rsidRPr="00BE07CE" w:rsidRDefault="00BE07CE" w:rsidP="00BE07CE">
      <w:pPr>
        <w:tabs>
          <w:tab w:val="left" w:pos="180"/>
          <w:tab w:val="left" w:pos="720"/>
        </w:tabs>
        <w:spacing w:line="276" w:lineRule="auto"/>
        <w:jc w:val="both"/>
        <w:rPr>
          <w:rFonts w:ascii="Arial" w:hAnsi="Arial" w:cs="Arial"/>
          <w:sz w:val="24"/>
          <w:szCs w:val="24"/>
        </w:rPr>
      </w:pPr>
      <w:r w:rsidRPr="008D3EA2">
        <w:rPr>
          <w:rFonts w:ascii="Arial" w:hAnsi="Arial" w:cs="Arial"/>
          <w:sz w:val="24"/>
          <w:szCs w:val="24"/>
        </w:rPr>
        <w:t>Jak wykazano we wniosku, p</w:t>
      </w:r>
      <w:r w:rsidR="00EF7E2F" w:rsidRPr="008D3EA2">
        <w:rPr>
          <w:rFonts w:ascii="Arial" w:hAnsi="Arial" w:cs="Arial"/>
          <w:sz w:val="24"/>
          <w:szCs w:val="24"/>
        </w:rPr>
        <w:t xml:space="preserve">rocesy </w:t>
      </w:r>
      <w:r w:rsidR="00EF7E2F" w:rsidRPr="00BE07CE">
        <w:rPr>
          <w:rFonts w:ascii="Arial" w:hAnsi="Arial" w:cs="Arial"/>
          <w:sz w:val="24"/>
          <w:szCs w:val="24"/>
        </w:rPr>
        <w:t>przetwarzania odpadów</w:t>
      </w:r>
      <w:r>
        <w:rPr>
          <w:rFonts w:ascii="Arial" w:hAnsi="Arial" w:cs="Arial"/>
          <w:sz w:val="24"/>
          <w:szCs w:val="24"/>
        </w:rPr>
        <w:t xml:space="preserve"> w</w:t>
      </w:r>
      <w:r w:rsidR="00EF7E2F" w:rsidRPr="00BE07CE">
        <w:rPr>
          <w:rFonts w:ascii="Arial" w:hAnsi="Arial" w:cs="Arial"/>
          <w:sz w:val="24"/>
          <w:szCs w:val="24"/>
        </w:rPr>
        <w:t xml:space="preserve"> instalac</w:t>
      </w:r>
      <w:r w:rsidR="005A66BF" w:rsidRPr="00BE07CE">
        <w:rPr>
          <w:rFonts w:ascii="Arial" w:hAnsi="Arial" w:cs="Arial"/>
          <w:sz w:val="24"/>
          <w:szCs w:val="24"/>
        </w:rPr>
        <w:t xml:space="preserve">ji MBP prowadzone będą zgodnie </w:t>
      </w:r>
      <w:r w:rsidR="00EF7E2F" w:rsidRPr="00BE07CE">
        <w:rPr>
          <w:rFonts w:ascii="Arial" w:hAnsi="Arial" w:cs="Arial"/>
          <w:sz w:val="24"/>
          <w:szCs w:val="24"/>
        </w:rPr>
        <w:t xml:space="preserve">z wymogami rozporządzenia Ministra Środowiska </w:t>
      </w:r>
      <w:r w:rsidRPr="00BE07CE">
        <w:rPr>
          <w:rFonts w:ascii="Arial" w:hAnsi="Arial" w:cs="Arial"/>
          <w:sz w:val="24"/>
          <w:szCs w:val="24"/>
        </w:rPr>
        <w:br/>
      </w:r>
      <w:r w:rsidR="00EF7E2F" w:rsidRPr="00BE07CE">
        <w:rPr>
          <w:rFonts w:ascii="Arial" w:hAnsi="Arial" w:cs="Arial"/>
          <w:sz w:val="24"/>
          <w:szCs w:val="24"/>
        </w:rPr>
        <w:t>z dn. 11 września 2012 r. w sprawie mechaniczno – biologicznego przetwarzania zmieszanych odpadów komunalny</w:t>
      </w:r>
      <w:r w:rsidR="0034230D" w:rsidRPr="00BE07CE">
        <w:rPr>
          <w:rFonts w:ascii="Arial" w:hAnsi="Arial" w:cs="Arial"/>
          <w:sz w:val="24"/>
          <w:szCs w:val="24"/>
        </w:rPr>
        <w:t>ch (Dz. U. z 2012 r. poz. 1052):</w:t>
      </w:r>
    </w:p>
    <w:p w:rsidR="0034230D" w:rsidRPr="0034230D" w:rsidRDefault="0034230D" w:rsidP="0034230D">
      <w:pPr>
        <w:pStyle w:val="Tekstpodstawowy"/>
        <w:spacing w:line="276" w:lineRule="auto"/>
        <w:rPr>
          <w:rFonts w:ascii="Arial" w:hAnsi="Arial" w:cs="Arial"/>
          <w:color w:val="0070C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81"/>
        <w:gridCol w:w="4116"/>
        <w:gridCol w:w="4283"/>
      </w:tblGrid>
      <w:tr w:rsidR="006A1032" w:rsidRPr="001727DB">
        <w:trPr>
          <w:jc w:val="center"/>
        </w:trPr>
        <w:tc>
          <w:tcPr>
            <w:tcW w:w="9216" w:type="dxa"/>
            <w:gridSpan w:val="3"/>
            <w:tcBorders>
              <w:top w:val="single" w:sz="8" w:space="0" w:color="000000"/>
              <w:left w:val="single" w:sz="8" w:space="0" w:color="000000"/>
              <w:bottom w:val="single" w:sz="8" w:space="0" w:color="000000"/>
              <w:right w:val="single" w:sz="8" w:space="0" w:color="000000"/>
            </w:tcBorders>
          </w:tcPr>
          <w:p w:rsidR="006A1032" w:rsidRPr="001727DB" w:rsidRDefault="006A1032" w:rsidP="0081793F">
            <w:pPr>
              <w:rPr>
                <w:rFonts w:ascii="Arial" w:hAnsi="Arial" w:cs="Arial"/>
                <w:sz w:val="22"/>
                <w:szCs w:val="22"/>
              </w:rPr>
            </w:pPr>
            <w:r>
              <w:rPr>
                <w:rFonts w:ascii="Arial" w:hAnsi="Arial" w:cs="Arial"/>
                <w:b/>
                <w:sz w:val="22"/>
                <w:szCs w:val="22"/>
              </w:rPr>
              <w:t>Wymogi rozporządzenia w sprawie MBP</w:t>
            </w:r>
          </w:p>
        </w:tc>
      </w:tr>
      <w:tr w:rsidR="006A1032"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6A1032" w:rsidRPr="005200E0" w:rsidRDefault="005200E0" w:rsidP="0081793F">
            <w:pPr>
              <w:rPr>
                <w:rFonts w:ascii="Arial" w:hAnsi="Arial" w:cs="Arial"/>
                <w:b/>
                <w:bCs/>
                <w:sz w:val="22"/>
                <w:szCs w:val="22"/>
              </w:rPr>
            </w:pPr>
            <w:r w:rsidRPr="005200E0">
              <w:rPr>
                <w:rFonts w:ascii="Arial" w:hAnsi="Arial" w:cs="Arial"/>
                <w:b/>
                <w:bCs/>
                <w:sz w:val="22"/>
                <w:szCs w:val="22"/>
              </w:rPr>
              <w:t xml:space="preserve">Lp. </w:t>
            </w:r>
          </w:p>
        </w:tc>
        <w:tc>
          <w:tcPr>
            <w:tcW w:w="4236" w:type="dxa"/>
            <w:tcBorders>
              <w:top w:val="single" w:sz="8" w:space="0" w:color="000000"/>
              <w:left w:val="single" w:sz="8" w:space="0" w:color="000000"/>
              <w:bottom w:val="single" w:sz="8" w:space="0" w:color="000000"/>
              <w:right w:val="single" w:sz="8" w:space="0" w:color="000000"/>
            </w:tcBorders>
          </w:tcPr>
          <w:p w:rsidR="006A1032" w:rsidRPr="005200E0" w:rsidRDefault="005200E0" w:rsidP="008D38C9">
            <w:pPr>
              <w:rPr>
                <w:rFonts w:ascii="Arial" w:eastAsia="SimSun" w:hAnsi="Arial" w:cs="Arial"/>
                <w:b/>
                <w:bCs/>
                <w:sz w:val="22"/>
                <w:szCs w:val="22"/>
                <w:lang w:eastAsia="zh-CN"/>
              </w:rPr>
            </w:pPr>
            <w:r>
              <w:rPr>
                <w:rFonts w:ascii="Arial" w:eastAsia="SimSun" w:hAnsi="Arial" w:cs="Arial"/>
                <w:b/>
                <w:bCs/>
                <w:sz w:val="22"/>
                <w:szCs w:val="22"/>
                <w:lang w:eastAsia="zh-CN"/>
              </w:rPr>
              <w:t>R</w:t>
            </w:r>
            <w:r w:rsidRPr="005200E0">
              <w:rPr>
                <w:rFonts w:ascii="Arial" w:eastAsia="SimSun" w:hAnsi="Arial" w:cs="Arial"/>
                <w:b/>
                <w:bCs/>
                <w:sz w:val="22"/>
                <w:szCs w:val="22"/>
                <w:lang w:eastAsia="zh-CN"/>
              </w:rPr>
              <w:t xml:space="preserve">ozwiązanie </w:t>
            </w:r>
            <w:r>
              <w:rPr>
                <w:rFonts w:ascii="Arial" w:eastAsia="SimSun" w:hAnsi="Arial" w:cs="Arial"/>
                <w:b/>
                <w:bCs/>
                <w:sz w:val="22"/>
                <w:szCs w:val="22"/>
                <w:lang w:eastAsia="zh-CN"/>
              </w:rPr>
              <w:t>z</w:t>
            </w:r>
            <w:r w:rsidRPr="005200E0">
              <w:rPr>
                <w:rFonts w:ascii="Arial" w:eastAsia="SimSun" w:hAnsi="Arial" w:cs="Arial"/>
                <w:b/>
                <w:bCs/>
                <w:sz w:val="22"/>
                <w:szCs w:val="22"/>
                <w:lang w:eastAsia="zh-CN"/>
              </w:rPr>
              <w:t xml:space="preserve">alecane </w:t>
            </w:r>
          </w:p>
        </w:tc>
        <w:tc>
          <w:tcPr>
            <w:tcW w:w="4397" w:type="dxa"/>
            <w:tcBorders>
              <w:top w:val="single" w:sz="8" w:space="0" w:color="000000"/>
              <w:left w:val="single" w:sz="8" w:space="0" w:color="000000"/>
              <w:bottom w:val="single" w:sz="8" w:space="0" w:color="000000"/>
              <w:right w:val="single" w:sz="8" w:space="0" w:color="000000"/>
            </w:tcBorders>
          </w:tcPr>
          <w:p w:rsidR="006A1032" w:rsidRPr="005200E0" w:rsidRDefault="005200E0" w:rsidP="0081793F">
            <w:pPr>
              <w:rPr>
                <w:rFonts w:ascii="Arial" w:hAnsi="Arial" w:cs="Arial"/>
                <w:b/>
                <w:bCs/>
                <w:sz w:val="22"/>
                <w:szCs w:val="22"/>
              </w:rPr>
            </w:pPr>
            <w:r w:rsidRPr="005200E0">
              <w:rPr>
                <w:rFonts w:ascii="Arial" w:hAnsi="Arial" w:cs="Arial"/>
                <w:b/>
                <w:bCs/>
                <w:sz w:val="22"/>
                <w:szCs w:val="22"/>
              </w:rPr>
              <w:t>Rozwiązania zastosowane w instalacji</w:t>
            </w:r>
          </w:p>
        </w:tc>
      </w:tr>
      <w:tr w:rsidR="005200E0"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5200E0" w:rsidRDefault="005200E0" w:rsidP="0081793F">
            <w:pPr>
              <w:rPr>
                <w:rFonts w:ascii="Arial" w:hAnsi="Arial" w:cs="Arial"/>
                <w:sz w:val="22"/>
                <w:szCs w:val="22"/>
              </w:rPr>
            </w:pPr>
            <w:r>
              <w:rPr>
                <w:rFonts w:ascii="Arial" w:hAnsi="Arial" w:cs="Arial"/>
                <w:sz w:val="22"/>
                <w:szCs w:val="22"/>
              </w:rPr>
              <w:t>1.</w:t>
            </w:r>
          </w:p>
        </w:tc>
        <w:tc>
          <w:tcPr>
            <w:tcW w:w="4236" w:type="dxa"/>
            <w:tcBorders>
              <w:top w:val="single" w:sz="8" w:space="0" w:color="000000"/>
              <w:left w:val="single" w:sz="8" w:space="0" w:color="000000"/>
              <w:bottom w:val="single" w:sz="8" w:space="0" w:color="000000"/>
              <w:right w:val="single" w:sz="8" w:space="0" w:color="000000"/>
            </w:tcBorders>
          </w:tcPr>
          <w:p w:rsidR="005200E0" w:rsidRPr="00EF7E2F" w:rsidRDefault="005200E0" w:rsidP="008E077E">
            <w:pPr>
              <w:rPr>
                <w:rFonts w:ascii="Arial" w:eastAsia="SimSun" w:hAnsi="Arial" w:cs="Arial"/>
                <w:sz w:val="22"/>
                <w:szCs w:val="22"/>
                <w:lang w:eastAsia="zh-CN"/>
              </w:rPr>
            </w:pPr>
            <w:r w:rsidRPr="00EF7E2F">
              <w:rPr>
                <w:rFonts w:ascii="Arial" w:eastAsia="SimSun" w:hAnsi="Arial" w:cs="Arial"/>
                <w:sz w:val="22"/>
                <w:szCs w:val="22"/>
                <w:lang w:eastAsia="zh-CN"/>
              </w:rPr>
              <w:t xml:space="preserve">Mechaniczne przetwarzanie zmieszanych odpadów komunalnych polegające na przetwarzaniu zmieszanych odpadów komunalnych </w:t>
            </w:r>
            <w:r>
              <w:rPr>
                <w:rFonts w:ascii="Arial" w:eastAsia="SimSun" w:hAnsi="Arial" w:cs="Arial"/>
                <w:sz w:val="22"/>
                <w:szCs w:val="22"/>
                <w:lang w:eastAsia="zh-CN"/>
              </w:rPr>
              <w:br/>
            </w:r>
            <w:r w:rsidRPr="00EF7E2F">
              <w:rPr>
                <w:rFonts w:ascii="Arial" w:eastAsia="SimSun" w:hAnsi="Arial" w:cs="Arial"/>
                <w:sz w:val="22"/>
                <w:szCs w:val="22"/>
                <w:lang w:eastAsia="zh-CN"/>
              </w:rPr>
              <w:t xml:space="preserve">w celu wydzielenia z nich określonych frakcji dających się wykorzystać materiałowo lub energetycznie oraz frakcji wymagającej dalszego biologicznego przetwarzania prowadzi do wytwarzania odpadów, które klasyfikuje się zgodnie z </w:t>
            </w:r>
            <w:r>
              <w:rPr>
                <w:rFonts w:ascii="Arial" w:eastAsia="SimSun" w:hAnsi="Arial" w:cs="Arial"/>
                <w:sz w:val="22"/>
                <w:szCs w:val="22"/>
                <w:lang w:eastAsia="zh-CN"/>
              </w:rPr>
              <w:t xml:space="preserve">katalogiem odpadów, </w:t>
            </w:r>
            <w:r w:rsidRPr="00EF7E2F">
              <w:rPr>
                <w:rFonts w:ascii="Arial" w:eastAsia="SimSun" w:hAnsi="Arial" w:cs="Arial"/>
                <w:sz w:val="22"/>
                <w:szCs w:val="22"/>
                <w:lang w:eastAsia="zh-CN"/>
              </w:rPr>
              <w:t>w zależności od ich właściwości, jako odpady o kodzie:</w:t>
            </w:r>
          </w:p>
          <w:p w:rsidR="005200E0" w:rsidRPr="00EF7E2F" w:rsidRDefault="005200E0" w:rsidP="00BB72E0">
            <w:pPr>
              <w:jc w:val="both"/>
              <w:rPr>
                <w:rFonts w:ascii="Arial" w:eastAsia="SimSun" w:hAnsi="Arial" w:cs="Arial"/>
                <w:sz w:val="22"/>
                <w:szCs w:val="22"/>
                <w:lang w:eastAsia="zh-CN"/>
              </w:rPr>
            </w:pPr>
            <w:r w:rsidRPr="00EF7E2F">
              <w:rPr>
                <w:rFonts w:ascii="Arial" w:eastAsia="SimSun" w:hAnsi="Arial" w:cs="Arial"/>
                <w:sz w:val="22"/>
                <w:szCs w:val="22"/>
                <w:lang w:eastAsia="zh-CN"/>
              </w:rPr>
              <w:t>19 12 01;</w:t>
            </w:r>
            <w:r>
              <w:rPr>
                <w:rFonts w:ascii="Arial" w:eastAsia="SimSun" w:hAnsi="Arial" w:cs="Arial"/>
                <w:sz w:val="22"/>
                <w:szCs w:val="22"/>
                <w:lang w:eastAsia="zh-CN"/>
              </w:rPr>
              <w:t xml:space="preserve"> </w:t>
            </w:r>
            <w:r w:rsidRPr="00EF7E2F">
              <w:rPr>
                <w:rFonts w:ascii="Arial" w:eastAsia="SimSun" w:hAnsi="Arial" w:cs="Arial"/>
                <w:sz w:val="22"/>
                <w:szCs w:val="22"/>
                <w:lang w:eastAsia="zh-CN"/>
              </w:rPr>
              <w:t>19 12 02;19 12 03;19 12 04;</w:t>
            </w:r>
            <w:r>
              <w:rPr>
                <w:rFonts w:ascii="Arial" w:eastAsia="SimSun" w:hAnsi="Arial" w:cs="Arial"/>
                <w:sz w:val="22"/>
                <w:szCs w:val="22"/>
                <w:lang w:eastAsia="zh-CN"/>
              </w:rPr>
              <w:t xml:space="preserve"> </w:t>
            </w:r>
            <w:r w:rsidRPr="00EF7E2F">
              <w:rPr>
                <w:rFonts w:ascii="Arial" w:eastAsia="SimSun" w:hAnsi="Arial" w:cs="Arial"/>
                <w:sz w:val="22"/>
                <w:szCs w:val="22"/>
                <w:lang w:eastAsia="zh-CN"/>
              </w:rPr>
              <w:t>19 12 05;</w:t>
            </w:r>
            <w:r>
              <w:rPr>
                <w:rFonts w:ascii="Arial" w:eastAsia="SimSun" w:hAnsi="Arial" w:cs="Arial"/>
                <w:sz w:val="22"/>
                <w:szCs w:val="22"/>
                <w:lang w:eastAsia="zh-CN"/>
              </w:rPr>
              <w:t xml:space="preserve"> </w:t>
            </w:r>
            <w:r w:rsidRPr="00EF7E2F">
              <w:rPr>
                <w:rFonts w:ascii="Arial" w:eastAsia="SimSun" w:hAnsi="Arial" w:cs="Arial"/>
                <w:sz w:val="22"/>
                <w:szCs w:val="22"/>
                <w:lang w:eastAsia="zh-CN"/>
              </w:rPr>
              <w:t>19 12 06*;19 12 07;19 12 08;</w:t>
            </w:r>
          </w:p>
          <w:p w:rsidR="005200E0" w:rsidRPr="00EF7E2F" w:rsidRDefault="005200E0" w:rsidP="00BB72E0">
            <w:pPr>
              <w:jc w:val="both"/>
              <w:rPr>
                <w:rFonts w:ascii="Arial" w:eastAsia="SimSun" w:hAnsi="Arial" w:cs="Arial"/>
                <w:sz w:val="22"/>
                <w:szCs w:val="22"/>
                <w:lang w:eastAsia="zh-CN"/>
              </w:rPr>
            </w:pPr>
            <w:r w:rsidRPr="00EF7E2F">
              <w:rPr>
                <w:rFonts w:ascii="Arial" w:eastAsia="SimSun" w:hAnsi="Arial" w:cs="Arial"/>
                <w:sz w:val="22"/>
                <w:szCs w:val="22"/>
                <w:lang w:eastAsia="zh-CN"/>
              </w:rPr>
              <w:t>19 12 10;</w:t>
            </w:r>
            <w:r w:rsidR="0023600B">
              <w:rPr>
                <w:rFonts w:ascii="Arial" w:eastAsia="SimSun" w:hAnsi="Arial" w:cs="Arial"/>
                <w:sz w:val="22"/>
                <w:szCs w:val="22"/>
                <w:lang w:eastAsia="zh-CN"/>
              </w:rPr>
              <w:t xml:space="preserve"> </w:t>
            </w:r>
            <w:r w:rsidRPr="00EF7E2F">
              <w:rPr>
                <w:rFonts w:ascii="Arial" w:eastAsia="SimSun" w:hAnsi="Arial" w:cs="Arial"/>
                <w:sz w:val="22"/>
                <w:szCs w:val="22"/>
                <w:lang w:eastAsia="zh-CN"/>
              </w:rPr>
              <w:t>19 12 11*;19 12 12.</w:t>
            </w:r>
          </w:p>
          <w:p w:rsidR="00B01943" w:rsidRPr="00EF7E2F" w:rsidRDefault="005200E0" w:rsidP="00BB72E0">
            <w:pPr>
              <w:jc w:val="both"/>
              <w:rPr>
                <w:rFonts w:ascii="Arial" w:eastAsia="SimSun" w:hAnsi="Arial" w:cs="Arial"/>
                <w:sz w:val="22"/>
                <w:szCs w:val="22"/>
                <w:lang w:eastAsia="zh-CN"/>
              </w:rPr>
            </w:pPr>
            <w:r>
              <w:rPr>
                <w:rFonts w:ascii="Arial" w:eastAsia="SimSun" w:hAnsi="Arial" w:cs="Arial"/>
                <w:sz w:val="22"/>
                <w:szCs w:val="22"/>
                <w:lang w:eastAsia="zh-CN"/>
              </w:rPr>
              <w:t>D</w:t>
            </w:r>
            <w:r w:rsidRPr="00EF7E2F">
              <w:rPr>
                <w:rFonts w:ascii="Arial" w:eastAsia="SimSun" w:hAnsi="Arial" w:cs="Arial"/>
                <w:sz w:val="22"/>
                <w:szCs w:val="22"/>
                <w:lang w:eastAsia="zh-CN"/>
              </w:rPr>
              <w:t xml:space="preserve">opuszcza się wytwarzanie odpadów </w:t>
            </w:r>
            <w:r>
              <w:rPr>
                <w:rFonts w:ascii="Arial" w:eastAsia="SimSun" w:hAnsi="Arial" w:cs="Arial"/>
                <w:sz w:val="22"/>
                <w:szCs w:val="22"/>
                <w:lang w:eastAsia="zh-CN"/>
              </w:rPr>
              <w:br/>
            </w:r>
            <w:r w:rsidRPr="00EF7E2F">
              <w:rPr>
                <w:rFonts w:ascii="Arial" w:eastAsia="SimSun" w:hAnsi="Arial" w:cs="Arial"/>
                <w:sz w:val="22"/>
                <w:szCs w:val="22"/>
                <w:lang w:eastAsia="zh-CN"/>
              </w:rPr>
              <w:t>o kodach z podgrupy:15 01;16 02;16 06;</w:t>
            </w:r>
            <w:r>
              <w:rPr>
                <w:rFonts w:ascii="Arial" w:eastAsia="SimSun" w:hAnsi="Arial" w:cs="Arial"/>
                <w:sz w:val="22"/>
                <w:szCs w:val="22"/>
                <w:lang w:eastAsia="zh-CN"/>
              </w:rPr>
              <w:t xml:space="preserve"> </w:t>
            </w:r>
            <w:r w:rsidRPr="00EF7E2F">
              <w:rPr>
                <w:rFonts w:ascii="Arial" w:eastAsia="SimSun" w:hAnsi="Arial" w:cs="Arial"/>
                <w:sz w:val="22"/>
                <w:szCs w:val="22"/>
                <w:lang w:eastAsia="zh-CN"/>
              </w:rPr>
              <w:t>20 01.</w:t>
            </w:r>
          </w:p>
        </w:tc>
        <w:tc>
          <w:tcPr>
            <w:tcW w:w="4397" w:type="dxa"/>
            <w:tcBorders>
              <w:top w:val="single" w:sz="8" w:space="0" w:color="000000"/>
              <w:left w:val="single" w:sz="8" w:space="0" w:color="000000"/>
              <w:bottom w:val="single" w:sz="8" w:space="0" w:color="000000"/>
              <w:right w:val="single" w:sz="8" w:space="0" w:color="000000"/>
            </w:tcBorders>
          </w:tcPr>
          <w:p w:rsidR="0023600B" w:rsidRDefault="0023600B" w:rsidP="0081793F">
            <w:pPr>
              <w:rPr>
                <w:rFonts w:ascii="Arial" w:hAnsi="Arial" w:cs="Arial"/>
                <w:bCs/>
                <w:sz w:val="22"/>
                <w:szCs w:val="22"/>
              </w:rPr>
            </w:pPr>
          </w:p>
          <w:p w:rsidR="00B01943" w:rsidRDefault="0023600B" w:rsidP="0081793F">
            <w:pPr>
              <w:rPr>
                <w:rFonts w:ascii="Arial" w:hAnsi="Arial" w:cs="Arial"/>
                <w:bCs/>
                <w:sz w:val="22"/>
                <w:szCs w:val="22"/>
              </w:rPr>
            </w:pPr>
            <w:r w:rsidRPr="0023600B">
              <w:rPr>
                <w:rFonts w:ascii="Arial" w:hAnsi="Arial" w:cs="Arial"/>
                <w:bCs/>
                <w:sz w:val="22"/>
                <w:szCs w:val="22"/>
              </w:rPr>
              <w:t>Przetwarzanie zmieszanych odpadów komunalnych 20 01 03 prowadzone będzie na mechaniczno - ręcznej sortowni odpadów, tj. na sicie bębnowym i linii sortowniczej</w:t>
            </w:r>
            <w:r>
              <w:rPr>
                <w:rFonts w:ascii="Arial" w:hAnsi="Arial" w:cs="Arial"/>
                <w:bCs/>
                <w:sz w:val="22"/>
                <w:szCs w:val="22"/>
              </w:rPr>
              <w:t xml:space="preserve">. </w:t>
            </w:r>
          </w:p>
          <w:p w:rsidR="00B01943" w:rsidRDefault="00B01943" w:rsidP="0081793F">
            <w:pPr>
              <w:rPr>
                <w:rFonts w:ascii="Arial" w:hAnsi="Arial" w:cs="Arial"/>
                <w:bCs/>
                <w:sz w:val="22"/>
                <w:szCs w:val="22"/>
              </w:rPr>
            </w:pPr>
          </w:p>
          <w:p w:rsidR="0023600B" w:rsidRDefault="001B6BA4" w:rsidP="0081793F">
            <w:pPr>
              <w:rPr>
                <w:rFonts w:ascii="Arial" w:hAnsi="Arial" w:cs="Arial"/>
                <w:bCs/>
                <w:sz w:val="22"/>
                <w:szCs w:val="22"/>
              </w:rPr>
            </w:pPr>
            <w:r>
              <w:rPr>
                <w:rFonts w:ascii="Arial" w:hAnsi="Arial" w:cs="Arial"/>
                <w:bCs/>
                <w:sz w:val="22"/>
                <w:szCs w:val="22"/>
                <w:u w:val="single"/>
              </w:rPr>
              <w:t>W wyniku sortowania w</w:t>
            </w:r>
            <w:r w:rsidR="0023600B" w:rsidRPr="0023600B">
              <w:rPr>
                <w:rFonts w:ascii="Arial" w:hAnsi="Arial" w:cs="Arial"/>
                <w:bCs/>
                <w:sz w:val="22"/>
                <w:szCs w:val="22"/>
                <w:u w:val="single"/>
              </w:rPr>
              <w:t>ydzielone zostaną</w:t>
            </w:r>
            <w:r w:rsidR="0023600B">
              <w:rPr>
                <w:rFonts w:ascii="Arial" w:hAnsi="Arial" w:cs="Arial"/>
                <w:bCs/>
                <w:sz w:val="22"/>
                <w:szCs w:val="22"/>
              </w:rPr>
              <w:t>:</w:t>
            </w:r>
          </w:p>
          <w:p w:rsidR="0023600B" w:rsidRDefault="0023600B" w:rsidP="0081793F">
            <w:pPr>
              <w:rPr>
                <w:rFonts w:ascii="Arial" w:hAnsi="Arial" w:cs="Arial"/>
                <w:sz w:val="22"/>
                <w:szCs w:val="22"/>
              </w:rPr>
            </w:pPr>
            <w:r>
              <w:rPr>
                <w:rFonts w:ascii="Arial" w:hAnsi="Arial" w:cs="Arial"/>
                <w:bCs/>
                <w:sz w:val="22"/>
                <w:szCs w:val="22"/>
              </w:rPr>
              <w:t xml:space="preserve">- frakcja </w:t>
            </w:r>
            <w:r w:rsidRPr="0023600B">
              <w:rPr>
                <w:rFonts w:ascii="Arial" w:hAnsi="Arial" w:cs="Arial"/>
                <w:bCs/>
                <w:sz w:val="22"/>
                <w:szCs w:val="22"/>
              </w:rPr>
              <w:t>nadsitow</w:t>
            </w:r>
            <w:r>
              <w:rPr>
                <w:rFonts w:ascii="Arial" w:hAnsi="Arial" w:cs="Arial"/>
                <w:bCs/>
                <w:sz w:val="22"/>
                <w:szCs w:val="22"/>
              </w:rPr>
              <w:t xml:space="preserve">a </w:t>
            </w:r>
            <w:r w:rsidRPr="0023600B">
              <w:rPr>
                <w:rFonts w:ascii="Arial" w:hAnsi="Arial" w:cs="Arial"/>
                <w:bCs/>
                <w:sz w:val="22"/>
                <w:szCs w:val="22"/>
              </w:rPr>
              <w:t>pow. 80 mm</w:t>
            </w:r>
            <w:r>
              <w:rPr>
                <w:rFonts w:ascii="Arial" w:hAnsi="Arial" w:cs="Arial"/>
                <w:bCs/>
                <w:sz w:val="22"/>
                <w:szCs w:val="22"/>
              </w:rPr>
              <w:t xml:space="preserve"> – surowce wtórne </w:t>
            </w:r>
            <w:r>
              <w:rPr>
                <w:rFonts w:ascii="Arial" w:hAnsi="Arial" w:cs="Arial"/>
                <w:sz w:val="22"/>
                <w:szCs w:val="22"/>
              </w:rPr>
              <w:t>nadające</w:t>
            </w:r>
            <w:r w:rsidRPr="0023600B">
              <w:rPr>
                <w:rFonts w:ascii="Arial" w:hAnsi="Arial" w:cs="Arial"/>
                <w:sz w:val="22"/>
                <w:szCs w:val="22"/>
              </w:rPr>
              <w:t xml:space="preserve"> się do wykorzystania materiałowo lub energetycznie</w:t>
            </w:r>
            <w:r>
              <w:rPr>
                <w:rFonts w:ascii="Arial" w:hAnsi="Arial" w:cs="Arial"/>
                <w:sz w:val="22"/>
                <w:szCs w:val="22"/>
              </w:rPr>
              <w:t>, kwalifikowane jako odpady z grupy 19 12,</w:t>
            </w:r>
          </w:p>
          <w:p w:rsidR="0023600B" w:rsidRDefault="0023600B" w:rsidP="00D072D1">
            <w:pPr>
              <w:rPr>
                <w:rFonts w:ascii="Arial" w:hAnsi="Arial" w:cs="Arial"/>
                <w:bCs/>
                <w:sz w:val="22"/>
                <w:szCs w:val="22"/>
              </w:rPr>
            </w:pPr>
            <w:r>
              <w:rPr>
                <w:rFonts w:ascii="Arial" w:hAnsi="Arial" w:cs="Arial"/>
                <w:sz w:val="22"/>
                <w:szCs w:val="22"/>
              </w:rPr>
              <w:t>-</w:t>
            </w:r>
            <w:r w:rsidRPr="0023600B">
              <w:rPr>
                <w:rFonts w:ascii="Arial" w:hAnsi="Arial" w:cs="Arial"/>
                <w:sz w:val="22"/>
                <w:szCs w:val="22"/>
              </w:rPr>
              <w:t xml:space="preserve">  </w:t>
            </w:r>
            <w:r>
              <w:rPr>
                <w:rFonts w:ascii="Arial" w:hAnsi="Arial" w:cs="Arial"/>
                <w:bCs/>
                <w:sz w:val="22"/>
                <w:szCs w:val="22"/>
              </w:rPr>
              <w:t>frakcja podsitowa</w:t>
            </w:r>
            <w:r w:rsidRPr="0023600B">
              <w:rPr>
                <w:rFonts w:ascii="Arial" w:hAnsi="Arial" w:cs="Arial"/>
                <w:bCs/>
                <w:sz w:val="22"/>
                <w:szCs w:val="22"/>
              </w:rPr>
              <w:t xml:space="preserve"> </w:t>
            </w:r>
            <w:r w:rsidR="00D072D1">
              <w:rPr>
                <w:rFonts w:ascii="Arial" w:hAnsi="Arial" w:cs="Arial"/>
                <w:bCs/>
                <w:sz w:val="22"/>
                <w:szCs w:val="22"/>
              </w:rPr>
              <w:t xml:space="preserve">ex 19 12 12 </w:t>
            </w:r>
            <w:r w:rsidR="001B6BA4">
              <w:rPr>
                <w:rFonts w:ascii="Arial" w:hAnsi="Arial" w:cs="Arial"/>
                <w:bCs/>
                <w:sz w:val="22"/>
                <w:szCs w:val="22"/>
              </w:rPr>
              <w:br/>
            </w:r>
            <w:r w:rsidR="00D072D1">
              <w:rPr>
                <w:rFonts w:ascii="Arial" w:hAnsi="Arial" w:cs="Arial"/>
                <w:bCs/>
                <w:sz w:val="22"/>
                <w:szCs w:val="22"/>
              </w:rPr>
              <w:t>(</w:t>
            </w:r>
            <w:r w:rsidRPr="0023600B">
              <w:rPr>
                <w:rFonts w:ascii="Arial" w:hAnsi="Arial" w:cs="Arial"/>
                <w:bCs/>
                <w:sz w:val="22"/>
                <w:szCs w:val="22"/>
              </w:rPr>
              <w:t xml:space="preserve">0- </w:t>
            </w:r>
            <w:r w:rsidR="00D072D1">
              <w:rPr>
                <w:rFonts w:ascii="Arial" w:hAnsi="Arial" w:cs="Arial"/>
                <w:bCs/>
                <w:sz w:val="22"/>
                <w:szCs w:val="22"/>
              </w:rPr>
              <w:t>2</w:t>
            </w:r>
            <w:r w:rsidRPr="0023600B">
              <w:rPr>
                <w:rFonts w:ascii="Arial" w:hAnsi="Arial" w:cs="Arial"/>
                <w:bCs/>
                <w:sz w:val="22"/>
                <w:szCs w:val="22"/>
              </w:rPr>
              <w:t>0 mm</w:t>
            </w:r>
            <w:r w:rsidR="001B6BA4">
              <w:rPr>
                <w:rFonts w:ascii="Arial" w:hAnsi="Arial" w:cs="Arial"/>
                <w:bCs/>
                <w:sz w:val="22"/>
                <w:szCs w:val="22"/>
              </w:rPr>
              <w:t xml:space="preserve">  oraz </w:t>
            </w:r>
            <w:r w:rsidR="00D072D1">
              <w:rPr>
                <w:rFonts w:ascii="Arial" w:hAnsi="Arial" w:cs="Arial"/>
                <w:bCs/>
                <w:sz w:val="22"/>
                <w:szCs w:val="22"/>
              </w:rPr>
              <w:t>20 – 80 mm)</w:t>
            </w:r>
            <w:r w:rsidRPr="0023600B">
              <w:rPr>
                <w:rFonts w:ascii="Arial" w:hAnsi="Arial" w:cs="Arial"/>
                <w:bCs/>
                <w:sz w:val="22"/>
                <w:szCs w:val="22"/>
              </w:rPr>
              <w:t xml:space="preserve"> kierowan</w:t>
            </w:r>
            <w:r>
              <w:rPr>
                <w:rFonts w:ascii="Arial" w:hAnsi="Arial" w:cs="Arial"/>
                <w:bCs/>
                <w:sz w:val="22"/>
                <w:szCs w:val="22"/>
              </w:rPr>
              <w:t>a</w:t>
            </w:r>
            <w:r w:rsidRPr="0023600B">
              <w:rPr>
                <w:rFonts w:ascii="Arial" w:hAnsi="Arial" w:cs="Arial"/>
                <w:bCs/>
                <w:sz w:val="22"/>
                <w:szCs w:val="22"/>
              </w:rPr>
              <w:t xml:space="preserve"> do biologicznego przetworzenia. </w:t>
            </w:r>
          </w:p>
          <w:p w:rsidR="005200E0" w:rsidRPr="0023600B" w:rsidRDefault="005200E0" w:rsidP="0081793F">
            <w:pPr>
              <w:rPr>
                <w:rFonts w:ascii="Arial" w:hAnsi="Arial" w:cs="Arial"/>
                <w:sz w:val="22"/>
                <w:szCs w:val="22"/>
              </w:rPr>
            </w:pPr>
          </w:p>
        </w:tc>
      </w:tr>
      <w:tr w:rsidR="006A1032"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6A1032" w:rsidRDefault="0023600B" w:rsidP="0081793F">
            <w:pPr>
              <w:rPr>
                <w:rFonts w:ascii="Arial" w:hAnsi="Arial" w:cs="Arial"/>
                <w:sz w:val="22"/>
                <w:szCs w:val="22"/>
              </w:rPr>
            </w:pPr>
            <w:r>
              <w:rPr>
                <w:rFonts w:ascii="Arial" w:hAnsi="Arial" w:cs="Arial"/>
                <w:sz w:val="22"/>
                <w:szCs w:val="22"/>
              </w:rPr>
              <w:t>2.</w:t>
            </w:r>
          </w:p>
        </w:tc>
        <w:tc>
          <w:tcPr>
            <w:tcW w:w="4236" w:type="dxa"/>
            <w:tcBorders>
              <w:top w:val="single" w:sz="8" w:space="0" w:color="000000"/>
              <w:left w:val="single" w:sz="8" w:space="0" w:color="000000"/>
              <w:bottom w:val="single" w:sz="8" w:space="0" w:color="000000"/>
              <w:right w:val="single" w:sz="8" w:space="0" w:color="000000"/>
            </w:tcBorders>
          </w:tcPr>
          <w:p w:rsidR="006A1032" w:rsidRPr="00602D5B" w:rsidRDefault="008D38C9" w:rsidP="008E077E">
            <w:pPr>
              <w:tabs>
                <w:tab w:val="left" w:pos="426"/>
              </w:tabs>
              <w:rPr>
                <w:rFonts w:ascii="Arial" w:hAnsi="Arial" w:cs="Arial"/>
                <w:sz w:val="22"/>
                <w:szCs w:val="22"/>
              </w:rPr>
            </w:pPr>
            <w:r w:rsidRPr="00602D5B">
              <w:rPr>
                <w:rFonts w:ascii="Arial" w:hAnsi="Arial" w:cs="Arial"/>
                <w:sz w:val="22"/>
                <w:szCs w:val="22"/>
              </w:rPr>
              <w:t>Odpady wytwarzane w procesie mechanicznego przetwarzania zmieszanych odpadów komunalnych są kierowane zgodnie z hierarchią postępowania z odpadami do odz</w:t>
            </w:r>
            <w:r w:rsidR="0023600B">
              <w:rPr>
                <w:rFonts w:ascii="Arial" w:hAnsi="Arial" w:cs="Arial"/>
                <w:sz w:val="22"/>
                <w:szCs w:val="22"/>
              </w:rPr>
              <w:t>ysku albo do unieszkodliwiania.</w:t>
            </w:r>
            <w:r w:rsidR="0023600B">
              <w:rPr>
                <w:rFonts w:ascii="Arial" w:hAnsi="Arial" w:cs="Arial"/>
                <w:sz w:val="22"/>
                <w:szCs w:val="22"/>
              </w:rPr>
              <w:br/>
            </w:r>
            <w:r w:rsidR="008E077E">
              <w:rPr>
                <w:rFonts w:ascii="Arial" w:hAnsi="Arial" w:cs="Arial"/>
                <w:sz w:val="22"/>
                <w:szCs w:val="22"/>
              </w:rPr>
              <w:t xml:space="preserve">W procesie mechanicznego </w:t>
            </w:r>
            <w:r w:rsidR="0023600B" w:rsidRPr="00602D5B">
              <w:rPr>
                <w:rFonts w:ascii="Arial" w:hAnsi="Arial" w:cs="Arial"/>
                <w:sz w:val="22"/>
                <w:szCs w:val="22"/>
              </w:rPr>
              <w:t xml:space="preserve">przetwarzania zmieszanych odpadów komunalnych wydziela się frakcję </w:t>
            </w:r>
            <w:r w:rsidR="0023600B">
              <w:rPr>
                <w:rFonts w:ascii="Arial" w:hAnsi="Arial" w:cs="Arial"/>
                <w:sz w:val="22"/>
                <w:szCs w:val="22"/>
              </w:rPr>
              <w:t>podsitową</w:t>
            </w:r>
            <w:r w:rsidR="0023600B" w:rsidRPr="00602D5B">
              <w:rPr>
                <w:rFonts w:ascii="Arial" w:hAnsi="Arial" w:cs="Arial"/>
                <w:sz w:val="22"/>
                <w:szCs w:val="22"/>
              </w:rPr>
              <w:t xml:space="preserve"> 0-80 mm ulegającą biodegradacji oznaczoną kodem </w:t>
            </w:r>
            <w:r w:rsidR="0023600B">
              <w:rPr>
                <w:rFonts w:ascii="Arial" w:hAnsi="Arial" w:cs="Arial"/>
                <w:sz w:val="22"/>
                <w:szCs w:val="22"/>
              </w:rPr>
              <w:br/>
            </w:r>
            <w:r w:rsidR="0023600B" w:rsidRPr="00602D5B">
              <w:rPr>
                <w:rFonts w:ascii="Arial" w:hAnsi="Arial" w:cs="Arial"/>
                <w:sz w:val="22"/>
                <w:szCs w:val="22"/>
              </w:rPr>
              <w:lastRenderedPageBreak/>
              <w:t>19 12 12, wymagającą zastosowania procesów biologicznego przetwarzania</w:t>
            </w:r>
            <w:r w:rsidR="0023600B">
              <w:rPr>
                <w:rFonts w:ascii="Arial" w:hAnsi="Arial" w:cs="Arial"/>
                <w:sz w:val="22"/>
                <w:szCs w:val="22"/>
              </w:rPr>
              <w:t>.</w:t>
            </w:r>
          </w:p>
        </w:tc>
        <w:tc>
          <w:tcPr>
            <w:tcW w:w="4397" w:type="dxa"/>
            <w:tcBorders>
              <w:top w:val="single" w:sz="8" w:space="0" w:color="000000"/>
              <w:left w:val="single" w:sz="8" w:space="0" w:color="000000"/>
              <w:bottom w:val="single" w:sz="8" w:space="0" w:color="000000"/>
              <w:right w:val="single" w:sz="8" w:space="0" w:color="000000"/>
            </w:tcBorders>
          </w:tcPr>
          <w:p w:rsidR="0023600B" w:rsidRDefault="0023600B" w:rsidP="00BB72E0">
            <w:pPr>
              <w:jc w:val="both"/>
              <w:rPr>
                <w:rFonts w:ascii="Arial" w:hAnsi="Arial" w:cs="Arial"/>
                <w:sz w:val="22"/>
                <w:szCs w:val="22"/>
              </w:rPr>
            </w:pPr>
            <w:r>
              <w:rPr>
                <w:rFonts w:ascii="Arial" w:hAnsi="Arial" w:cs="Arial"/>
                <w:sz w:val="22"/>
                <w:szCs w:val="22"/>
              </w:rPr>
              <w:lastRenderedPageBreak/>
              <w:t>- Wydzielone surowce wtórne przekazywane będą gospodarującym odpadami do przetwarzania w procesie odzysku.</w:t>
            </w:r>
          </w:p>
          <w:p w:rsidR="006A1032" w:rsidRDefault="0023600B" w:rsidP="00D072D1">
            <w:pPr>
              <w:jc w:val="both"/>
              <w:rPr>
                <w:rFonts w:ascii="Arial" w:hAnsi="Arial" w:cs="Arial"/>
                <w:sz w:val="22"/>
                <w:szCs w:val="22"/>
              </w:rPr>
            </w:pPr>
            <w:r>
              <w:rPr>
                <w:rFonts w:ascii="Arial" w:hAnsi="Arial" w:cs="Arial"/>
                <w:sz w:val="22"/>
                <w:szCs w:val="22"/>
              </w:rPr>
              <w:t xml:space="preserve">- Frakcja podsitowa </w:t>
            </w:r>
            <w:r w:rsidRPr="00602D5B">
              <w:rPr>
                <w:rFonts w:ascii="Arial" w:hAnsi="Arial" w:cs="Arial"/>
                <w:sz w:val="22"/>
                <w:szCs w:val="22"/>
              </w:rPr>
              <w:t>0-</w:t>
            </w:r>
            <w:r w:rsidR="00D072D1">
              <w:rPr>
                <w:rFonts w:ascii="Arial" w:hAnsi="Arial" w:cs="Arial"/>
                <w:sz w:val="22"/>
                <w:szCs w:val="22"/>
              </w:rPr>
              <w:t>2</w:t>
            </w:r>
            <w:r w:rsidRPr="00602D5B">
              <w:rPr>
                <w:rFonts w:ascii="Arial" w:hAnsi="Arial" w:cs="Arial"/>
                <w:sz w:val="22"/>
                <w:szCs w:val="22"/>
              </w:rPr>
              <w:t xml:space="preserve">0 mm </w:t>
            </w:r>
            <w:r w:rsidR="00D072D1">
              <w:rPr>
                <w:rFonts w:ascii="Arial" w:hAnsi="Arial" w:cs="Arial"/>
                <w:sz w:val="22"/>
                <w:szCs w:val="22"/>
              </w:rPr>
              <w:t xml:space="preserve">i 20 – 80 mm </w:t>
            </w:r>
            <w:r>
              <w:rPr>
                <w:rFonts w:ascii="Arial" w:hAnsi="Arial" w:cs="Arial"/>
                <w:sz w:val="22"/>
                <w:szCs w:val="22"/>
              </w:rPr>
              <w:t xml:space="preserve">kierowana będzie do </w:t>
            </w:r>
            <w:r w:rsidRPr="00602D5B">
              <w:rPr>
                <w:rFonts w:ascii="Arial" w:hAnsi="Arial" w:cs="Arial"/>
                <w:sz w:val="22"/>
                <w:szCs w:val="22"/>
              </w:rPr>
              <w:t>proces</w:t>
            </w:r>
            <w:r>
              <w:rPr>
                <w:rFonts w:ascii="Arial" w:hAnsi="Arial" w:cs="Arial"/>
                <w:sz w:val="22"/>
                <w:szCs w:val="22"/>
              </w:rPr>
              <w:t>u</w:t>
            </w:r>
            <w:r w:rsidRPr="00602D5B">
              <w:rPr>
                <w:rFonts w:ascii="Arial" w:hAnsi="Arial" w:cs="Arial"/>
                <w:sz w:val="22"/>
                <w:szCs w:val="22"/>
              </w:rPr>
              <w:t xml:space="preserve"> biologicznego przetwarzania</w:t>
            </w:r>
            <w:r>
              <w:rPr>
                <w:rFonts w:ascii="Arial" w:hAnsi="Arial" w:cs="Arial"/>
                <w:sz w:val="22"/>
                <w:szCs w:val="22"/>
              </w:rPr>
              <w:t xml:space="preserve"> D8,</w:t>
            </w:r>
          </w:p>
          <w:p w:rsidR="0023600B" w:rsidRPr="001727DB" w:rsidRDefault="0023600B" w:rsidP="009D6412">
            <w:pPr>
              <w:jc w:val="both"/>
              <w:rPr>
                <w:rFonts w:ascii="Arial" w:hAnsi="Arial" w:cs="Arial"/>
                <w:sz w:val="22"/>
                <w:szCs w:val="22"/>
              </w:rPr>
            </w:pPr>
            <w:r>
              <w:rPr>
                <w:rFonts w:ascii="Arial" w:hAnsi="Arial" w:cs="Arial"/>
                <w:bCs/>
                <w:sz w:val="22"/>
                <w:szCs w:val="22"/>
              </w:rPr>
              <w:t xml:space="preserve">- </w:t>
            </w:r>
            <w:r w:rsidRPr="0023600B">
              <w:rPr>
                <w:rFonts w:ascii="Arial" w:hAnsi="Arial" w:cs="Arial"/>
                <w:bCs/>
                <w:sz w:val="22"/>
                <w:szCs w:val="22"/>
              </w:rPr>
              <w:t xml:space="preserve">Pozostałość po sortowaniu frakcji </w:t>
            </w:r>
            <w:r w:rsidR="00D072D1">
              <w:rPr>
                <w:rFonts w:ascii="Arial" w:hAnsi="Arial" w:cs="Arial"/>
                <w:bCs/>
                <w:sz w:val="22"/>
                <w:szCs w:val="22"/>
              </w:rPr>
              <w:t>nadsitowej</w:t>
            </w:r>
            <w:r w:rsidRPr="0023600B">
              <w:rPr>
                <w:rFonts w:ascii="Arial" w:hAnsi="Arial" w:cs="Arial"/>
                <w:bCs/>
                <w:sz w:val="22"/>
                <w:szCs w:val="22"/>
              </w:rPr>
              <w:t xml:space="preserve"> na linii sortowniczej klasyfikowana będzie jako ex 19 12 12</w:t>
            </w:r>
            <w:r w:rsidR="00D072D1">
              <w:rPr>
                <w:rFonts w:ascii="Arial" w:hAnsi="Arial" w:cs="Arial"/>
                <w:bCs/>
                <w:sz w:val="22"/>
                <w:szCs w:val="22"/>
              </w:rPr>
              <w:t xml:space="preserve"> (pow. 80 mm)</w:t>
            </w:r>
            <w:r w:rsidRPr="0023600B">
              <w:rPr>
                <w:rFonts w:ascii="Arial" w:hAnsi="Arial" w:cs="Arial"/>
                <w:bCs/>
                <w:sz w:val="22"/>
                <w:szCs w:val="22"/>
              </w:rPr>
              <w:t xml:space="preserve"> i kierowana będzie do </w:t>
            </w:r>
            <w:r w:rsidRPr="0023600B">
              <w:rPr>
                <w:rFonts w:ascii="Arial" w:hAnsi="Arial" w:cs="Arial"/>
                <w:bCs/>
                <w:sz w:val="22"/>
                <w:szCs w:val="22"/>
              </w:rPr>
              <w:lastRenderedPageBreak/>
              <w:t xml:space="preserve">składowania na składowisku odpadów lub przekazywana do produkcji paliwa </w:t>
            </w:r>
            <w:r>
              <w:rPr>
                <w:rFonts w:ascii="Arial" w:hAnsi="Arial" w:cs="Arial"/>
                <w:bCs/>
                <w:sz w:val="22"/>
                <w:szCs w:val="22"/>
              </w:rPr>
              <w:t>alternatywnego</w:t>
            </w:r>
            <w:r w:rsidRPr="0023600B">
              <w:rPr>
                <w:rFonts w:ascii="Arial" w:hAnsi="Arial" w:cs="Arial"/>
                <w:bCs/>
                <w:sz w:val="22"/>
                <w:szCs w:val="22"/>
              </w:rPr>
              <w:t>.</w:t>
            </w:r>
          </w:p>
        </w:tc>
      </w:tr>
      <w:tr w:rsidR="006A1032"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6A1032" w:rsidRDefault="0023600B" w:rsidP="0081793F">
            <w:pPr>
              <w:rPr>
                <w:rFonts w:ascii="Arial" w:hAnsi="Arial" w:cs="Arial"/>
                <w:sz w:val="22"/>
                <w:szCs w:val="22"/>
              </w:rPr>
            </w:pPr>
            <w:r>
              <w:rPr>
                <w:rFonts w:ascii="Arial" w:hAnsi="Arial" w:cs="Arial"/>
                <w:sz w:val="22"/>
                <w:szCs w:val="22"/>
              </w:rPr>
              <w:lastRenderedPageBreak/>
              <w:t>3.</w:t>
            </w:r>
          </w:p>
        </w:tc>
        <w:tc>
          <w:tcPr>
            <w:tcW w:w="4236" w:type="dxa"/>
            <w:tcBorders>
              <w:top w:val="single" w:sz="8" w:space="0" w:color="000000"/>
              <w:left w:val="single" w:sz="8" w:space="0" w:color="000000"/>
              <w:bottom w:val="single" w:sz="8" w:space="0" w:color="000000"/>
              <w:right w:val="single" w:sz="8" w:space="0" w:color="000000"/>
            </w:tcBorders>
          </w:tcPr>
          <w:p w:rsidR="00602D5B" w:rsidRPr="00602D5B" w:rsidRDefault="00602D5B" w:rsidP="008E077E">
            <w:pPr>
              <w:rPr>
                <w:rFonts w:ascii="Arial" w:eastAsia="SimSun" w:hAnsi="Arial" w:cs="Arial"/>
                <w:sz w:val="22"/>
                <w:szCs w:val="22"/>
                <w:lang w:eastAsia="zh-CN"/>
              </w:rPr>
            </w:pPr>
            <w:r w:rsidRPr="00602D5B">
              <w:rPr>
                <w:rFonts w:ascii="Arial" w:eastAsia="SimSun" w:hAnsi="Arial" w:cs="Arial"/>
                <w:sz w:val="22"/>
                <w:szCs w:val="22"/>
                <w:lang w:eastAsia="zh-CN"/>
              </w:rPr>
              <w:t>Procesy biologicznego przetwarzania odpadów w warunkach tlenowych prowadzi się zgodnie z następującymi wymaganiami:</w:t>
            </w:r>
          </w:p>
          <w:p w:rsidR="00602D5B" w:rsidRPr="00602D5B" w:rsidRDefault="00602D5B" w:rsidP="008E077E">
            <w:pPr>
              <w:rPr>
                <w:rFonts w:ascii="Arial" w:eastAsia="SimSun" w:hAnsi="Arial" w:cs="Arial"/>
                <w:sz w:val="22"/>
                <w:szCs w:val="22"/>
                <w:lang w:eastAsia="zh-CN"/>
              </w:rPr>
            </w:pPr>
            <w:r w:rsidRPr="00602D5B">
              <w:rPr>
                <w:rFonts w:ascii="Arial" w:eastAsia="SimSun" w:hAnsi="Arial" w:cs="Arial"/>
                <w:sz w:val="22"/>
                <w:szCs w:val="22"/>
                <w:lang w:eastAsia="zh-CN"/>
              </w:rPr>
              <w:t>1)</w:t>
            </w:r>
            <w:r>
              <w:rPr>
                <w:rFonts w:ascii="Arial" w:eastAsia="SimSun" w:hAnsi="Arial" w:cs="Arial"/>
                <w:sz w:val="22"/>
                <w:szCs w:val="22"/>
                <w:lang w:eastAsia="zh-CN"/>
              </w:rPr>
              <w:t xml:space="preserve"> </w:t>
            </w:r>
            <w:r w:rsidRPr="00602D5B">
              <w:rPr>
                <w:rFonts w:ascii="Arial" w:eastAsia="SimSun" w:hAnsi="Arial" w:cs="Arial"/>
                <w:sz w:val="22"/>
                <w:szCs w:val="22"/>
                <w:lang w:eastAsia="zh-CN"/>
              </w:rPr>
              <w:t>odpady</w:t>
            </w:r>
            <w:r w:rsidRPr="00602D5B">
              <w:rPr>
                <w:rFonts w:ascii="Arial" w:hAnsi="Arial" w:cs="Arial"/>
                <w:sz w:val="22"/>
                <w:szCs w:val="22"/>
              </w:rPr>
              <w:t xml:space="preserve"> </w:t>
            </w:r>
            <w:r>
              <w:rPr>
                <w:rFonts w:ascii="Arial" w:hAnsi="Arial" w:cs="Arial"/>
                <w:sz w:val="22"/>
                <w:szCs w:val="22"/>
              </w:rPr>
              <w:t>frakcji</w:t>
            </w:r>
            <w:r w:rsidRPr="00602D5B">
              <w:rPr>
                <w:rFonts w:ascii="Arial" w:hAnsi="Arial" w:cs="Arial"/>
                <w:sz w:val="22"/>
                <w:szCs w:val="22"/>
              </w:rPr>
              <w:t xml:space="preserve"> </w:t>
            </w:r>
            <w:r>
              <w:rPr>
                <w:rFonts w:ascii="Arial" w:hAnsi="Arial" w:cs="Arial"/>
                <w:sz w:val="22"/>
                <w:szCs w:val="22"/>
              </w:rPr>
              <w:t>podsitowej</w:t>
            </w:r>
            <w:r w:rsidRPr="00602D5B">
              <w:rPr>
                <w:rFonts w:ascii="Arial" w:hAnsi="Arial" w:cs="Arial"/>
                <w:sz w:val="22"/>
                <w:szCs w:val="22"/>
              </w:rPr>
              <w:t xml:space="preserve"> </w:t>
            </w:r>
            <w:r>
              <w:rPr>
                <w:rFonts w:ascii="Arial" w:hAnsi="Arial" w:cs="Arial"/>
                <w:sz w:val="22"/>
                <w:szCs w:val="22"/>
              </w:rPr>
              <w:t xml:space="preserve">19 12 12 </w:t>
            </w:r>
            <w:r>
              <w:rPr>
                <w:rFonts w:ascii="Arial" w:hAnsi="Arial" w:cs="Arial"/>
                <w:sz w:val="22"/>
                <w:szCs w:val="22"/>
              </w:rPr>
              <w:br/>
            </w:r>
            <w:r w:rsidRPr="00602D5B">
              <w:rPr>
                <w:rFonts w:ascii="Arial" w:hAnsi="Arial" w:cs="Arial"/>
                <w:sz w:val="22"/>
                <w:szCs w:val="22"/>
              </w:rPr>
              <w:t xml:space="preserve">0-80 mm </w:t>
            </w:r>
            <w:r w:rsidRPr="00602D5B">
              <w:rPr>
                <w:rFonts w:ascii="Arial" w:eastAsia="SimSun" w:hAnsi="Arial" w:cs="Arial"/>
                <w:sz w:val="22"/>
                <w:szCs w:val="22"/>
                <w:lang w:eastAsia="zh-CN"/>
              </w:rPr>
              <w:t xml:space="preserve">są przetwarzane </w:t>
            </w:r>
            <w:r>
              <w:rPr>
                <w:rFonts w:ascii="Arial" w:eastAsia="SimSun" w:hAnsi="Arial" w:cs="Arial"/>
                <w:sz w:val="22"/>
                <w:szCs w:val="22"/>
                <w:lang w:eastAsia="zh-CN"/>
              </w:rPr>
              <w:br/>
            </w:r>
            <w:r w:rsidRPr="00602D5B">
              <w:rPr>
                <w:rFonts w:ascii="Arial" w:eastAsia="SimSun" w:hAnsi="Arial" w:cs="Arial"/>
                <w:sz w:val="22"/>
                <w:szCs w:val="22"/>
                <w:lang w:eastAsia="zh-CN"/>
              </w:rPr>
              <w:t>z przerzucaniem odpadów przez okres od 8 do 12 tygodni łącznie;</w:t>
            </w:r>
          </w:p>
          <w:p w:rsidR="00602D5B" w:rsidRPr="00602D5B" w:rsidRDefault="00602D5B" w:rsidP="008E077E">
            <w:pPr>
              <w:rPr>
                <w:rFonts w:ascii="Arial" w:eastAsia="SimSun" w:hAnsi="Arial" w:cs="Arial"/>
                <w:sz w:val="22"/>
                <w:szCs w:val="22"/>
                <w:lang w:eastAsia="zh-CN"/>
              </w:rPr>
            </w:pPr>
            <w:r w:rsidRPr="00602D5B">
              <w:rPr>
                <w:rFonts w:ascii="Arial" w:eastAsia="SimSun" w:hAnsi="Arial" w:cs="Arial"/>
                <w:sz w:val="22"/>
                <w:szCs w:val="22"/>
                <w:lang w:eastAsia="zh-CN"/>
              </w:rPr>
              <w:t>2)</w:t>
            </w:r>
            <w:r>
              <w:rPr>
                <w:rFonts w:ascii="Arial" w:eastAsia="SimSun" w:hAnsi="Arial" w:cs="Arial"/>
                <w:sz w:val="22"/>
                <w:szCs w:val="22"/>
                <w:lang w:eastAsia="zh-CN"/>
              </w:rPr>
              <w:t xml:space="preserve"> </w:t>
            </w:r>
            <w:r w:rsidRPr="00602D5B">
              <w:rPr>
                <w:rFonts w:ascii="Arial" w:eastAsia="SimSun" w:hAnsi="Arial" w:cs="Arial"/>
                <w:sz w:val="22"/>
                <w:szCs w:val="22"/>
                <w:lang w:eastAsia="zh-CN"/>
              </w:rPr>
              <w:t>przez co najmniej pierwsze 2 tygodnie proces odbywa się w zamkniętym reaktorze lub w hali, z aktywnym napowietrzaniem, z zabezpieczeniem uniemożliwiającym przedostawanie się nieoczyszczonego powietrza procesowego do atmosfery, do czasu osiągnięcia wartości AT4</w:t>
            </w:r>
            <w:r>
              <w:rPr>
                <w:rFonts w:ascii="Arial" w:eastAsia="SimSun" w:hAnsi="Arial" w:cs="Arial"/>
                <w:sz w:val="22"/>
                <w:szCs w:val="22"/>
                <w:lang w:eastAsia="zh-CN"/>
              </w:rPr>
              <w:t xml:space="preserve"> </w:t>
            </w:r>
            <w:r w:rsidRPr="00602D5B">
              <w:rPr>
                <w:rFonts w:ascii="Arial" w:eastAsia="SimSun" w:hAnsi="Arial" w:cs="Arial"/>
                <w:sz w:val="22"/>
                <w:szCs w:val="22"/>
                <w:lang w:eastAsia="zh-CN"/>
              </w:rPr>
              <w:t>poniżej 20 mg O2/g suchej masy;</w:t>
            </w:r>
          </w:p>
          <w:p w:rsidR="006A1032" w:rsidRPr="00602D5B" w:rsidRDefault="00602D5B" w:rsidP="008E077E">
            <w:pPr>
              <w:rPr>
                <w:rFonts w:ascii="Arial" w:eastAsia="SimSun" w:hAnsi="Arial" w:cs="Arial"/>
                <w:sz w:val="22"/>
                <w:szCs w:val="22"/>
                <w:lang w:eastAsia="zh-CN"/>
              </w:rPr>
            </w:pPr>
            <w:r w:rsidRPr="00602D5B">
              <w:rPr>
                <w:rFonts w:ascii="Arial" w:eastAsia="SimSun" w:hAnsi="Arial" w:cs="Arial"/>
                <w:sz w:val="22"/>
                <w:szCs w:val="22"/>
                <w:lang w:eastAsia="zh-CN"/>
              </w:rPr>
              <w:t>3)</w:t>
            </w:r>
            <w:r>
              <w:rPr>
                <w:rFonts w:ascii="Arial" w:eastAsia="SimSun" w:hAnsi="Arial" w:cs="Arial"/>
                <w:sz w:val="22"/>
                <w:szCs w:val="22"/>
                <w:lang w:eastAsia="zh-CN"/>
              </w:rPr>
              <w:t xml:space="preserve"> </w:t>
            </w:r>
            <w:r w:rsidRPr="00602D5B">
              <w:rPr>
                <w:rFonts w:ascii="Arial" w:eastAsia="SimSun" w:hAnsi="Arial" w:cs="Arial"/>
                <w:sz w:val="22"/>
                <w:szCs w:val="22"/>
                <w:lang w:eastAsia="zh-CN"/>
              </w:rPr>
              <w:t>łączny czas przetwarzania, o którym mowa w pkt 1, może zostać skrócony lub wydłużony, pod warunkiem uzyskania parametrów określonych w § 6 ust. 1.</w:t>
            </w:r>
          </w:p>
        </w:tc>
        <w:tc>
          <w:tcPr>
            <w:tcW w:w="4397" w:type="dxa"/>
            <w:tcBorders>
              <w:top w:val="single" w:sz="8" w:space="0" w:color="000000"/>
              <w:left w:val="single" w:sz="8" w:space="0" w:color="000000"/>
              <w:bottom w:val="single" w:sz="8" w:space="0" w:color="000000"/>
              <w:right w:val="single" w:sz="8" w:space="0" w:color="000000"/>
            </w:tcBorders>
          </w:tcPr>
          <w:p w:rsidR="0023600B" w:rsidRDefault="0023600B" w:rsidP="00D072D1">
            <w:pPr>
              <w:jc w:val="both"/>
              <w:rPr>
                <w:rFonts w:ascii="Arial" w:eastAsia="SimSun" w:hAnsi="Arial" w:cs="Arial"/>
                <w:sz w:val="22"/>
                <w:szCs w:val="22"/>
                <w:lang w:eastAsia="zh-CN"/>
              </w:rPr>
            </w:pPr>
            <w:r>
              <w:rPr>
                <w:rFonts w:ascii="Arial" w:eastAsia="SimSun" w:hAnsi="Arial" w:cs="Arial"/>
                <w:sz w:val="22"/>
                <w:szCs w:val="22"/>
                <w:lang w:eastAsia="zh-CN"/>
              </w:rPr>
              <w:t>Proces</w:t>
            </w:r>
            <w:r w:rsidRPr="00602D5B">
              <w:rPr>
                <w:rFonts w:ascii="Arial" w:eastAsia="SimSun" w:hAnsi="Arial" w:cs="Arial"/>
                <w:sz w:val="22"/>
                <w:szCs w:val="22"/>
                <w:lang w:eastAsia="zh-CN"/>
              </w:rPr>
              <w:t xml:space="preserve"> biologicznego przetwarzania </w:t>
            </w:r>
            <w:r>
              <w:rPr>
                <w:rFonts w:ascii="Arial" w:hAnsi="Arial" w:cs="Arial"/>
                <w:sz w:val="22"/>
                <w:szCs w:val="22"/>
              </w:rPr>
              <w:t>frakcji</w:t>
            </w:r>
            <w:r w:rsidRPr="00602D5B">
              <w:rPr>
                <w:rFonts w:ascii="Arial" w:hAnsi="Arial" w:cs="Arial"/>
                <w:sz w:val="22"/>
                <w:szCs w:val="22"/>
              </w:rPr>
              <w:t xml:space="preserve"> </w:t>
            </w:r>
            <w:r>
              <w:rPr>
                <w:rFonts w:ascii="Arial" w:hAnsi="Arial" w:cs="Arial"/>
                <w:sz w:val="22"/>
                <w:szCs w:val="22"/>
              </w:rPr>
              <w:t>podsitowej</w:t>
            </w:r>
            <w:r w:rsidRPr="00602D5B">
              <w:rPr>
                <w:rFonts w:ascii="Arial" w:hAnsi="Arial" w:cs="Arial"/>
                <w:sz w:val="22"/>
                <w:szCs w:val="22"/>
              </w:rPr>
              <w:t xml:space="preserve"> </w:t>
            </w:r>
            <w:r w:rsidRPr="00602D5B">
              <w:rPr>
                <w:rFonts w:ascii="Arial" w:eastAsia="SimSun" w:hAnsi="Arial" w:cs="Arial"/>
                <w:sz w:val="22"/>
                <w:szCs w:val="22"/>
                <w:lang w:eastAsia="zh-CN"/>
              </w:rPr>
              <w:t>w warunkach tlenowych prowadz</w:t>
            </w:r>
            <w:r>
              <w:rPr>
                <w:rFonts w:ascii="Arial" w:eastAsia="SimSun" w:hAnsi="Arial" w:cs="Arial"/>
                <w:sz w:val="22"/>
                <w:szCs w:val="22"/>
                <w:lang w:eastAsia="zh-CN"/>
              </w:rPr>
              <w:t xml:space="preserve">ony będzie </w:t>
            </w:r>
            <w:r w:rsidRPr="00602D5B">
              <w:rPr>
                <w:rFonts w:ascii="Arial" w:eastAsia="SimSun" w:hAnsi="Arial" w:cs="Arial"/>
                <w:sz w:val="22"/>
                <w:szCs w:val="22"/>
                <w:lang w:eastAsia="zh-CN"/>
              </w:rPr>
              <w:t>z przerzucaniem odpadów przez o</w:t>
            </w:r>
            <w:r>
              <w:rPr>
                <w:rFonts w:ascii="Arial" w:eastAsia="SimSun" w:hAnsi="Arial" w:cs="Arial"/>
                <w:sz w:val="22"/>
                <w:szCs w:val="22"/>
                <w:lang w:eastAsia="zh-CN"/>
              </w:rPr>
              <w:t xml:space="preserve">kres </w:t>
            </w:r>
            <w:r w:rsidR="00D072D1">
              <w:rPr>
                <w:rFonts w:ascii="Arial" w:eastAsia="SimSun" w:hAnsi="Arial" w:cs="Arial"/>
                <w:sz w:val="22"/>
                <w:szCs w:val="22"/>
                <w:lang w:eastAsia="zh-CN"/>
              </w:rPr>
              <w:t>trwający minimum</w:t>
            </w:r>
            <w:r>
              <w:rPr>
                <w:rFonts w:ascii="Arial" w:eastAsia="SimSun" w:hAnsi="Arial" w:cs="Arial"/>
                <w:sz w:val="22"/>
                <w:szCs w:val="22"/>
                <w:lang w:eastAsia="zh-CN"/>
              </w:rPr>
              <w:t xml:space="preserve"> </w:t>
            </w:r>
            <w:r w:rsidR="00D072D1">
              <w:rPr>
                <w:rFonts w:ascii="Arial" w:eastAsia="SimSun" w:hAnsi="Arial" w:cs="Arial"/>
                <w:sz w:val="22"/>
                <w:szCs w:val="22"/>
                <w:lang w:eastAsia="zh-CN"/>
              </w:rPr>
              <w:br/>
              <w:t>10</w:t>
            </w:r>
            <w:r>
              <w:rPr>
                <w:rFonts w:ascii="Arial" w:eastAsia="SimSun" w:hAnsi="Arial" w:cs="Arial"/>
                <w:sz w:val="22"/>
                <w:szCs w:val="22"/>
                <w:lang w:eastAsia="zh-CN"/>
              </w:rPr>
              <w:t xml:space="preserve"> tygodni łącznie.</w:t>
            </w:r>
          </w:p>
          <w:p w:rsidR="00AE7218" w:rsidRDefault="00AE7218" w:rsidP="00BB72E0">
            <w:pPr>
              <w:jc w:val="both"/>
              <w:rPr>
                <w:rFonts w:ascii="Arial" w:eastAsia="SimSun" w:hAnsi="Arial" w:cs="Arial"/>
                <w:sz w:val="22"/>
                <w:szCs w:val="22"/>
                <w:lang w:eastAsia="zh-CN"/>
              </w:rPr>
            </w:pPr>
          </w:p>
          <w:p w:rsidR="00BB72E0" w:rsidRPr="00D072D1" w:rsidRDefault="0023600B" w:rsidP="00D072D1">
            <w:pPr>
              <w:jc w:val="both"/>
              <w:rPr>
                <w:rFonts w:ascii="Arial" w:eastAsia="SimSun" w:hAnsi="Arial" w:cs="Arial"/>
                <w:sz w:val="22"/>
                <w:szCs w:val="22"/>
                <w:lang w:eastAsia="zh-CN"/>
              </w:rPr>
            </w:pPr>
            <w:r>
              <w:rPr>
                <w:rFonts w:ascii="Arial" w:eastAsia="SimSun" w:hAnsi="Arial" w:cs="Arial"/>
                <w:sz w:val="22"/>
                <w:szCs w:val="22"/>
                <w:lang w:eastAsia="zh-CN"/>
              </w:rPr>
              <w:t>P</w:t>
            </w:r>
            <w:r w:rsidRPr="00602D5B">
              <w:rPr>
                <w:rFonts w:ascii="Arial" w:eastAsia="SimSun" w:hAnsi="Arial" w:cs="Arial"/>
                <w:sz w:val="22"/>
                <w:szCs w:val="22"/>
                <w:lang w:eastAsia="zh-CN"/>
              </w:rPr>
              <w:t xml:space="preserve">rzez co najmniej pierwsze 2 tygodnie proces odbywa się w zamkniętym reaktorze </w:t>
            </w:r>
            <w:r>
              <w:rPr>
                <w:rFonts w:ascii="Arial" w:eastAsia="SimSun" w:hAnsi="Arial" w:cs="Arial"/>
                <w:sz w:val="22"/>
                <w:szCs w:val="22"/>
                <w:lang w:eastAsia="zh-CN"/>
              </w:rPr>
              <w:t xml:space="preserve">(rękaw z folii  </w:t>
            </w:r>
            <w:r w:rsidR="00E045DD">
              <w:rPr>
                <w:rFonts w:ascii="Arial" w:eastAsia="SimSun" w:hAnsi="Arial" w:cs="Arial"/>
                <w:sz w:val="22"/>
                <w:szCs w:val="22"/>
                <w:lang w:eastAsia="zh-CN"/>
              </w:rPr>
              <w:t>LDPE</w:t>
            </w:r>
            <w:r>
              <w:rPr>
                <w:rFonts w:ascii="Arial" w:eastAsia="SimSun" w:hAnsi="Arial" w:cs="Arial"/>
                <w:sz w:val="22"/>
                <w:szCs w:val="22"/>
                <w:lang w:eastAsia="zh-CN"/>
              </w:rPr>
              <w:t>)</w:t>
            </w:r>
            <w:r w:rsidRPr="00602D5B">
              <w:rPr>
                <w:rFonts w:ascii="Arial" w:eastAsia="SimSun" w:hAnsi="Arial" w:cs="Arial"/>
                <w:sz w:val="22"/>
                <w:szCs w:val="22"/>
                <w:lang w:eastAsia="zh-CN"/>
              </w:rPr>
              <w:t>, do czasu osiągnięcia wartości AT4</w:t>
            </w:r>
            <w:r>
              <w:rPr>
                <w:rFonts w:ascii="Arial" w:eastAsia="SimSun" w:hAnsi="Arial" w:cs="Arial"/>
                <w:sz w:val="22"/>
                <w:szCs w:val="22"/>
                <w:lang w:eastAsia="zh-CN"/>
              </w:rPr>
              <w:t xml:space="preserve"> </w:t>
            </w:r>
            <w:r w:rsidRPr="00602D5B">
              <w:rPr>
                <w:rFonts w:ascii="Arial" w:eastAsia="SimSun" w:hAnsi="Arial" w:cs="Arial"/>
                <w:sz w:val="22"/>
                <w:szCs w:val="22"/>
                <w:lang w:eastAsia="zh-CN"/>
              </w:rPr>
              <w:t>poniżej 20 mg O2/g suchej masy</w:t>
            </w:r>
            <w:r>
              <w:rPr>
                <w:rFonts w:ascii="Arial" w:eastAsia="SimSun" w:hAnsi="Arial" w:cs="Arial"/>
                <w:sz w:val="22"/>
                <w:szCs w:val="22"/>
                <w:lang w:eastAsia="zh-CN"/>
              </w:rPr>
              <w:t>.</w:t>
            </w:r>
          </w:p>
          <w:p w:rsidR="0034230D" w:rsidRDefault="00BB72E0" w:rsidP="00BB72E0">
            <w:pPr>
              <w:jc w:val="both"/>
              <w:rPr>
                <w:rFonts w:ascii="Arial" w:hAnsi="Arial" w:cs="Arial"/>
                <w:sz w:val="22"/>
                <w:szCs w:val="22"/>
              </w:rPr>
            </w:pPr>
            <w:r>
              <w:rPr>
                <w:rFonts w:ascii="Arial" w:hAnsi="Arial" w:cs="Arial"/>
                <w:sz w:val="22"/>
                <w:szCs w:val="22"/>
              </w:rPr>
              <w:t xml:space="preserve">Zgodnie z wymogiem </w:t>
            </w:r>
            <w:r w:rsidRPr="00EF7E2F">
              <w:rPr>
                <w:rFonts w:ascii="Arial" w:hAnsi="Arial" w:cs="Arial"/>
                <w:sz w:val="22"/>
                <w:szCs w:val="22"/>
              </w:rPr>
              <w:t>§4 ust. 2 pkt 2</w:t>
            </w:r>
            <w:r>
              <w:rPr>
                <w:rFonts w:ascii="Arial" w:hAnsi="Arial" w:cs="Arial"/>
                <w:sz w:val="22"/>
                <w:szCs w:val="22"/>
              </w:rPr>
              <w:t xml:space="preserve"> rozporządzenia -</w:t>
            </w:r>
            <w:r w:rsidR="00AE7218">
              <w:rPr>
                <w:rFonts w:ascii="Arial" w:hAnsi="Arial" w:cs="Arial"/>
                <w:sz w:val="22"/>
                <w:szCs w:val="22"/>
              </w:rPr>
              <w:t xml:space="preserve"> </w:t>
            </w:r>
            <w:r>
              <w:rPr>
                <w:rFonts w:ascii="Arial" w:hAnsi="Arial" w:cs="Arial"/>
                <w:sz w:val="22"/>
                <w:szCs w:val="22"/>
              </w:rPr>
              <w:t>p</w:t>
            </w:r>
            <w:r w:rsidR="0023600B">
              <w:rPr>
                <w:rFonts w:ascii="Arial" w:eastAsia="SimSun" w:hAnsi="Arial" w:cs="Arial"/>
                <w:sz w:val="22"/>
                <w:szCs w:val="22"/>
                <w:lang w:eastAsia="zh-CN"/>
              </w:rPr>
              <w:t>roce</w:t>
            </w:r>
            <w:r>
              <w:rPr>
                <w:rFonts w:ascii="Arial" w:eastAsia="SimSun" w:hAnsi="Arial" w:cs="Arial"/>
                <w:sz w:val="22"/>
                <w:szCs w:val="22"/>
                <w:lang w:eastAsia="zh-CN"/>
              </w:rPr>
              <w:t>s w rękawach prowadzony będzie z aktywnym napowietrzaniem.</w:t>
            </w:r>
            <w:r w:rsidRPr="00EF7E2F">
              <w:rPr>
                <w:rFonts w:ascii="Arial" w:hAnsi="Arial" w:cs="Arial"/>
                <w:sz w:val="22"/>
                <w:szCs w:val="22"/>
              </w:rPr>
              <w:t xml:space="preserve"> Podczas napełniania rękawa foliowego, na spodzie rękawa układa się dwie równoległe rury /80-100 mm/ perforowane </w:t>
            </w:r>
            <w:r>
              <w:rPr>
                <w:rFonts w:ascii="Arial" w:hAnsi="Arial" w:cs="Arial"/>
                <w:sz w:val="22"/>
                <w:szCs w:val="22"/>
              </w:rPr>
              <w:t xml:space="preserve">do napowietrzania masy odpadów </w:t>
            </w:r>
            <w:r w:rsidRPr="00EF7E2F">
              <w:rPr>
                <w:rFonts w:ascii="Arial" w:hAnsi="Arial" w:cs="Arial"/>
                <w:sz w:val="22"/>
                <w:szCs w:val="22"/>
              </w:rPr>
              <w:t xml:space="preserve">w czasie procesu. </w:t>
            </w:r>
          </w:p>
          <w:p w:rsidR="0023600B" w:rsidRDefault="00BB72E0" w:rsidP="00BB72E0">
            <w:pPr>
              <w:jc w:val="both"/>
              <w:rPr>
                <w:rFonts w:ascii="Arial" w:eastAsia="SimSun" w:hAnsi="Arial" w:cs="Arial"/>
                <w:sz w:val="22"/>
                <w:szCs w:val="22"/>
                <w:lang w:eastAsia="zh-CN"/>
              </w:rPr>
            </w:pPr>
            <w:r w:rsidRPr="00EF7E2F">
              <w:rPr>
                <w:rFonts w:ascii="Arial" w:hAnsi="Arial" w:cs="Arial"/>
                <w:sz w:val="22"/>
                <w:szCs w:val="22"/>
              </w:rPr>
              <w:t xml:space="preserve">Po zamknięciu rękawa rury napowietrzające podłączane będą do rury doprowadzającej powietrze tłoczone przez wentylator napowietrzający. </w:t>
            </w:r>
          </w:p>
          <w:p w:rsidR="0023600B" w:rsidRDefault="0023600B" w:rsidP="00BB72E0">
            <w:pPr>
              <w:jc w:val="both"/>
              <w:rPr>
                <w:rFonts w:ascii="Arial" w:eastAsia="SimSun" w:hAnsi="Arial" w:cs="Arial"/>
                <w:sz w:val="22"/>
                <w:szCs w:val="22"/>
                <w:lang w:eastAsia="zh-CN"/>
              </w:rPr>
            </w:pPr>
            <w:r>
              <w:rPr>
                <w:rFonts w:ascii="Arial" w:eastAsia="SimSun" w:hAnsi="Arial" w:cs="Arial"/>
                <w:sz w:val="22"/>
                <w:szCs w:val="22"/>
                <w:lang w:eastAsia="zh-CN"/>
              </w:rPr>
              <w:t xml:space="preserve">Proces w rękawach prowadzony będzie </w:t>
            </w:r>
            <w:r>
              <w:rPr>
                <w:rFonts w:ascii="Arial" w:eastAsia="SimSun" w:hAnsi="Arial" w:cs="Arial"/>
                <w:sz w:val="22"/>
                <w:szCs w:val="22"/>
                <w:lang w:eastAsia="zh-CN"/>
              </w:rPr>
              <w:br/>
            </w:r>
            <w:r w:rsidRPr="00602D5B">
              <w:rPr>
                <w:rFonts w:ascii="Arial" w:eastAsia="SimSun" w:hAnsi="Arial" w:cs="Arial"/>
                <w:sz w:val="22"/>
                <w:szCs w:val="22"/>
                <w:lang w:eastAsia="zh-CN"/>
              </w:rPr>
              <w:t>z zabezpieczeniem uniemożliwiającym przedostawanie się nieoczyszczonego pow</w:t>
            </w:r>
            <w:r w:rsidR="00BB72E0">
              <w:rPr>
                <w:rFonts w:ascii="Arial" w:eastAsia="SimSun" w:hAnsi="Arial" w:cs="Arial"/>
                <w:sz w:val="22"/>
                <w:szCs w:val="22"/>
                <w:lang w:eastAsia="zh-CN"/>
              </w:rPr>
              <w:t>ietrza procesowego do atmosfery.</w:t>
            </w:r>
            <w:r w:rsidRPr="00602D5B">
              <w:rPr>
                <w:rFonts w:ascii="Arial" w:eastAsia="SimSun" w:hAnsi="Arial" w:cs="Arial"/>
                <w:sz w:val="22"/>
                <w:szCs w:val="22"/>
                <w:lang w:eastAsia="zh-CN"/>
              </w:rPr>
              <w:t xml:space="preserve"> </w:t>
            </w:r>
          </w:p>
          <w:p w:rsidR="00BB72E0" w:rsidRPr="00BB72E0" w:rsidRDefault="00BB72E0" w:rsidP="00BB72E0">
            <w:pPr>
              <w:contextualSpacing/>
              <w:jc w:val="both"/>
              <w:rPr>
                <w:rFonts w:ascii="Arial" w:hAnsi="Arial" w:cs="Arial"/>
                <w:b/>
                <w:sz w:val="22"/>
                <w:szCs w:val="22"/>
              </w:rPr>
            </w:pPr>
            <w:r w:rsidRPr="00BB72E0">
              <w:rPr>
                <w:rFonts w:ascii="Arial" w:hAnsi="Arial" w:cs="Arial"/>
                <w:sz w:val="22"/>
                <w:szCs w:val="22"/>
              </w:rPr>
              <w:t xml:space="preserve">Z drugiej strony rękawa w górnej części wyprowadzana będzie rura odpowietrzająca, którą zanieczyszczone powietrze poprocesowe będzie zbierane </w:t>
            </w:r>
            <w:r w:rsidRPr="00BB72E0">
              <w:rPr>
                <w:rFonts w:ascii="Arial" w:hAnsi="Arial" w:cs="Arial"/>
                <w:sz w:val="22"/>
                <w:szCs w:val="22"/>
              </w:rPr>
              <w:br/>
              <w:t>i kierowane do oczyszczenia na biofiltrze, o skuteczności redukcji zanieczyszczeń na poziomie min. 95% wydajności 2000 m</w:t>
            </w:r>
            <w:r w:rsidRPr="00BB72E0">
              <w:rPr>
                <w:rFonts w:ascii="Arial" w:hAnsi="Arial" w:cs="Arial"/>
                <w:sz w:val="22"/>
                <w:szCs w:val="22"/>
                <w:vertAlign w:val="superscript"/>
              </w:rPr>
              <w:t>3</w:t>
            </w:r>
            <w:r w:rsidRPr="00BB72E0">
              <w:rPr>
                <w:rFonts w:ascii="Arial" w:hAnsi="Arial" w:cs="Arial"/>
                <w:sz w:val="22"/>
                <w:szCs w:val="22"/>
              </w:rPr>
              <w:t>/h</w:t>
            </w:r>
            <w:r>
              <w:rPr>
                <w:rFonts w:ascii="Arial" w:hAnsi="Arial" w:cs="Arial"/>
                <w:sz w:val="22"/>
                <w:szCs w:val="22"/>
              </w:rPr>
              <w:t>,</w:t>
            </w:r>
            <w:r w:rsidRPr="00BB72E0">
              <w:rPr>
                <w:rFonts w:ascii="Arial" w:hAnsi="Arial" w:cs="Arial"/>
                <w:sz w:val="22"/>
                <w:szCs w:val="22"/>
              </w:rPr>
              <w:t xml:space="preserve"> przed odprowadzeniem do atmosfery. </w:t>
            </w:r>
          </w:p>
          <w:p w:rsidR="00BB72E0" w:rsidRPr="00BB72E0" w:rsidRDefault="0023600B" w:rsidP="00D072D1">
            <w:pPr>
              <w:jc w:val="both"/>
              <w:rPr>
                <w:rFonts w:ascii="Arial" w:eastAsia="SimSun" w:hAnsi="Arial" w:cs="Arial"/>
                <w:sz w:val="22"/>
                <w:szCs w:val="22"/>
                <w:lang w:eastAsia="zh-CN"/>
              </w:rPr>
            </w:pPr>
            <w:r>
              <w:rPr>
                <w:rFonts w:ascii="Arial" w:eastAsia="SimSun" w:hAnsi="Arial" w:cs="Arial"/>
                <w:sz w:val="22"/>
                <w:szCs w:val="22"/>
                <w:lang w:eastAsia="zh-CN"/>
              </w:rPr>
              <w:t xml:space="preserve">Drugi etap procesu w wiacie dojrzewania stabilizatu prowadzony będzie </w:t>
            </w:r>
            <w:r w:rsidR="008E077E" w:rsidRPr="00BB72E0">
              <w:rPr>
                <w:rFonts w:ascii="Arial" w:hAnsi="Arial" w:cs="Arial"/>
                <w:bCs/>
                <w:sz w:val="22"/>
                <w:szCs w:val="22"/>
              </w:rPr>
              <w:t xml:space="preserve">przez okres minimum </w:t>
            </w:r>
            <w:r w:rsidR="008E077E" w:rsidRPr="00BF03A6">
              <w:rPr>
                <w:rFonts w:ascii="Arial" w:hAnsi="Arial" w:cs="Arial"/>
                <w:bCs/>
                <w:iCs/>
                <w:sz w:val="22"/>
                <w:szCs w:val="22"/>
              </w:rPr>
              <w:t>8</w:t>
            </w:r>
            <w:r w:rsidR="008E077E" w:rsidRPr="00BB72E0">
              <w:rPr>
                <w:rFonts w:ascii="Arial" w:hAnsi="Arial" w:cs="Arial"/>
                <w:bCs/>
                <w:sz w:val="22"/>
                <w:szCs w:val="22"/>
              </w:rPr>
              <w:t xml:space="preserve"> tygodni</w:t>
            </w:r>
            <w:r w:rsidR="008E077E">
              <w:rPr>
                <w:rFonts w:ascii="Arial" w:hAnsi="Arial" w:cs="Arial"/>
                <w:bCs/>
                <w:sz w:val="22"/>
                <w:szCs w:val="22"/>
              </w:rPr>
              <w:t xml:space="preserve"> </w:t>
            </w:r>
            <w:r w:rsidR="00AE7218">
              <w:rPr>
                <w:rFonts w:ascii="Arial" w:hAnsi="Arial" w:cs="Arial"/>
                <w:bCs/>
                <w:sz w:val="22"/>
                <w:szCs w:val="22"/>
              </w:rPr>
              <w:t xml:space="preserve">z </w:t>
            </w:r>
            <w:r w:rsidR="00AE7218" w:rsidRPr="00EF7E2F">
              <w:rPr>
                <w:rFonts w:ascii="Arial" w:hAnsi="Arial" w:cs="Arial"/>
                <w:sz w:val="22"/>
                <w:szCs w:val="22"/>
              </w:rPr>
              <w:t>przerz</w:t>
            </w:r>
            <w:r w:rsidR="00AE7218">
              <w:rPr>
                <w:rFonts w:ascii="Arial" w:hAnsi="Arial" w:cs="Arial"/>
                <w:sz w:val="22"/>
                <w:szCs w:val="22"/>
              </w:rPr>
              <w:t xml:space="preserve">ucaniem za pomocą przerzucarki, aż </w:t>
            </w:r>
            <w:r w:rsidRPr="00BB72E0">
              <w:rPr>
                <w:rFonts w:ascii="Arial" w:eastAsia="SimSun" w:hAnsi="Arial" w:cs="Arial"/>
                <w:sz w:val="22"/>
                <w:szCs w:val="22"/>
                <w:lang w:eastAsia="zh-CN"/>
              </w:rPr>
              <w:t xml:space="preserve">do czasu uzyskania parametrów określonych </w:t>
            </w:r>
            <w:r w:rsidR="008E077E" w:rsidRPr="00BB72E0">
              <w:rPr>
                <w:rFonts w:ascii="Arial" w:eastAsia="SimSun" w:hAnsi="Arial" w:cs="Arial"/>
                <w:sz w:val="22"/>
                <w:szCs w:val="22"/>
                <w:lang w:eastAsia="zh-CN"/>
              </w:rPr>
              <w:t>dla stabilizatu</w:t>
            </w:r>
            <w:r w:rsidR="008E077E">
              <w:rPr>
                <w:rFonts w:ascii="Arial" w:eastAsia="SimSun" w:hAnsi="Arial" w:cs="Arial"/>
                <w:sz w:val="22"/>
                <w:szCs w:val="22"/>
                <w:lang w:eastAsia="zh-CN"/>
              </w:rPr>
              <w:t>:</w:t>
            </w:r>
          </w:p>
          <w:p w:rsidR="00BB72E0" w:rsidRPr="00BB72E0" w:rsidRDefault="00BB72E0" w:rsidP="006D0904">
            <w:pPr>
              <w:pStyle w:val="ListParagraph"/>
              <w:numPr>
                <w:ilvl w:val="0"/>
                <w:numId w:val="25"/>
              </w:numPr>
              <w:spacing w:after="0" w:line="240" w:lineRule="auto"/>
              <w:ind w:left="336"/>
              <w:jc w:val="both"/>
              <w:rPr>
                <w:rFonts w:ascii="Arial" w:hAnsi="Arial" w:cs="Arial"/>
                <w:bCs/>
              </w:rPr>
            </w:pPr>
            <w:r w:rsidRPr="00BB72E0">
              <w:rPr>
                <w:rFonts w:ascii="Arial" w:hAnsi="Arial" w:cs="Arial"/>
                <w:bCs/>
              </w:rPr>
              <w:t>AT</w:t>
            </w:r>
            <w:r w:rsidRPr="00BB72E0">
              <w:rPr>
                <w:rFonts w:ascii="Arial" w:hAnsi="Arial" w:cs="Arial"/>
                <w:bCs/>
                <w:vertAlign w:val="subscript"/>
              </w:rPr>
              <w:t>4</w:t>
            </w:r>
            <w:r w:rsidRPr="00BB72E0">
              <w:rPr>
                <w:rFonts w:ascii="Arial" w:hAnsi="Arial" w:cs="Arial"/>
                <w:bCs/>
              </w:rPr>
              <w:t xml:space="preserve"> poniżej10 mg O</w:t>
            </w:r>
            <w:r w:rsidRPr="00BB72E0">
              <w:rPr>
                <w:rFonts w:ascii="Arial" w:hAnsi="Arial" w:cs="Arial"/>
                <w:bCs/>
                <w:vertAlign w:val="subscript"/>
              </w:rPr>
              <w:t>2</w:t>
            </w:r>
            <w:r w:rsidR="00BF03A6">
              <w:rPr>
                <w:rFonts w:ascii="Arial" w:hAnsi="Arial" w:cs="Arial"/>
                <w:bCs/>
              </w:rPr>
              <w:t>/g s. m., oraz</w:t>
            </w:r>
          </w:p>
          <w:p w:rsidR="00BB72E0" w:rsidRPr="00BB72E0" w:rsidRDefault="00BB72E0" w:rsidP="006D0904">
            <w:pPr>
              <w:pStyle w:val="ListParagraph"/>
              <w:numPr>
                <w:ilvl w:val="0"/>
                <w:numId w:val="25"/>
              </w:numPr>
              <w:spacing w:after="0" w:line="240" w:lineRule="auto"/>
              <w:ind w:left="336"/>
              <w:jc w:val="both"/>
              <w:rPr>
                <w:rFonts w:ascii="Arial" w:hAnsi="Arial" w:cs="Arial"/>
                <w:bCs/>
              </w:rPr>
            </w:pPr>
            <w:r w:rsidRPr="00BB72E0">
              <w:rPr>
                <w:rFonts w:ascii="Arial" w:hAnsi="Arial" w:cs="Arial"/>
                <w:bCs/>
              </w:rPr>
              <w:t>straty prażenia stabilizatu są mniejsze niż 35 % s. m. a zawartość węgla organicznego mniejsza niż 20 % s. m, lub</w:t>
            </w:r>
          </w:p>
          <w:p w:rsidR="00BB72E0" w:rsidRPr="008E077E" w:rsidRDefault="00BB72E0" w:rsidP="006D0904">
            <w:pPr>
              <w:pStyle w:val="ListParagraph"/>
              <w:numPr>
                <w:ilvl w:val="0"/>
                <w:numId w:val="25"/>
              </w:numPr>
              <w:spacing w:after="0" w:line="240" w:lineRule="auto"/>
              <w:ind w:left="336"/>
              <w:jc w:val="both"/>
              <w:rPr>
                <w:rFonts w:ascii="Arial" w:hAnsi="Arial" w:cs="Arial"/>
                <w:bCs/>
              </w:rPr>
            </w:pPr>
            <w:r w:rsidRPr="00BB72E0">
              <w:rPr>
                <w:rFonts w:ascii="Arial" w:hAnsi="Arial" w:cs="Arial"/>
                <w:bCs/>
              </w:rPr>
              <w:t xml:space="preserve">ubytek masy organicznej w stabilizacje w stosunku do masy organicznej </w:t>
            </w:r>
            <w:r w:rsidRPr="00BB72E0">
              <w:rPr>
                <w:rFonts w:ascii="Arial" w:hAnsi="Arial" w:cs="Arial"/>
                <w:bCs/>
              </w:rPr>
              <w:br/>
              <w:t>w odpadach mierzony strata prażenia lub zawartością węgla organicznego jest większy niż 40 %.</w:t>
            </w:r>
            <w:r w:rsidRPr="00BB72E0">
              <w:rPr>
                <w:rFonts w:ascii="Arial" w:hAnsi="Arial" w:cs="Arial"/>
              </w:rPr>
              <w:t xml:space="preserve"> </w:t>
            </w:r>
          </w:p>
          <w:p w:rsidR="00BB72E0" w:rsidRDefault="00BB72E0" w:rsidP="00BB72E0">
            <w:pPr>
              <w:jc w:val="both"/>
              <w:rPr>
                <w:rFonts w:ascii="Arial" w:hAnsi="Arial" w:cs="Arial"/>
                <w:sz w:val="22"/>
                <w:szCs w:val="22"/>
              </w:rPr>
            </w:pPr>
            <w:r w:rsidRPr="00BB72E0">
              <w:rPr>
                <w:rFonts w:ascii="Arial" w:hAnsi="Arial" w:cs="Arial"/>
                <w:sz w:val="22"/>
                <w:szCs w:val="22"/>
              </w:rPr>
              <w:lastRenderedPageBreak/>
              <w:t xml:space="preserve">Badanie prowadzenie będzie dla każdej partii uzyskanego stabilizatu. </w:t>
            </w:r>
          </w:p>
          <w:p w:rsidR="006A1032" w:rsidRDefault="00BB72E0" w:rsidP="00BB72E0">
            <w:pPr>
              <w:jc w:val="both"/>
              <w:rPr>
                <w:rFonts w:ascii="Arial" w:hAnsi="Arial" w:cs="Arial"/>
                <w:sz w:val="22"/>
                <w:szCs w:val="22"/>
              </w:rPr>
            </w:pPr>
            <w:r w:rsidRPr="00BB72E0">
              <w:rPr>
                <w:rFonts w:ascii="Arial" w:hAnsi="Arial" w:cs="Arial"/>
                <w:sz w:val="22"/>
                <w:szCs w:val="22"/>
              </w:rPr>
              <w:t>Produkt niespełniający wymogów dla stabilizatu zawracany będzie do procesu stabilizacji (proces będzie przedłużony).</w:t>
            </w:r>
          </w:p>
          <w:p w:rsidR="008E077E" w:rsidRPr="001727DB" w:rsidRDefault="008E077E" w:rsidP="00BB72E0">
            <w:pPr>
              <w:jc w:val="both"/>
              <w:rPr>
                <w:rFonts w:ascii="Arial" w:hAnsi="Arial" w:cs="Arial"/>
                <w:sz w:val="22"/>
                <w:szCs w:val="22"/>
              </w:rPr>
            </w:pPr>
            <w:r w:rsidRPr="00EF7E2F">
              <w:rPr>
                <w:rFonts w:ascii="Arial" w:hAnsi="Arial" w:cs="Arial"/>
                <w:sz w:val="22"/>
                <w:szCs w:val="22"/>
              </w:rPr>
              <w:t>Częstotliwość przerzucania pryzm regulowana będzie parametrami przebiegu procesu (temperatura, wilgotność, osiadanie pryzm).</w:t>
            </w:r>
          </w:p>
        </w:tc>
      </w:tr>
      <w:tr w:rsidR="006A1032"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6A1032" w:rsidRDefault="0081793F" w:rsidP="0081793F">
            <w:pPr>
              <w:rPr>
                <w:rFonts w:ascii="Arial" w:hAnsi="Arial" w:cs="Arial"/>
                <w:sz w:val="22"/>
                <w:szCs w:val="22"/>
              </w:rPr>
            </w:pPr>
            <w:r>
              <w:rPr>
                <w:rFonts w:ascii="Arial" w:hAnsi="Arial" w:cs="Arial"/>
                <w:sz w:val="22"/>
                <w:szCs w:val="22"/>
              </w:rPr>
              <w:lastRenderedPageBreak/>
              <w:t>4.</w:t>
            </w:r>
          </w:p>
        </w:tc>
        <w:tc>
          <w:tcPr>
            <w:tcW w:w="4236" w:type="dxa"/>
            <w:tcBorders>
              <w:top w:val="single" w:sz="8" w:space="0" w:color="000000"/>
              <w:left w:val="single" w:sz="8" w:space="0" w:color="000000"/>
              <w:bottom w:val="single" w:sz="8" w:space="0" w:color="000000"/>
              <w:right w:val="single" w:sz="8" w:space="0" w:color="000000"/>
            </w:tcBorders>
          </w:tcPr>
          <w:p w:rsidR="006A1032" w:rsidRDefault="00602D5B" w:rsidP="00602D5B">
            <w:pPr>
              <w:tabs>
                <w:tab w:val="left" w:pos="426"/>
              </w:tabs>
              <w:rPr>
                <w:rFonts w:ascii="Arial" w:hAnsi="Arial" w:cs="Arial"/>
                <w:sz w:val="22"/>
                <w:szCs w:val="22"/>
              </w:rPr>
            </w:pPr>
            <w:r w:rsidRPr="00602D5B">
              <w:rPr>
                <w:rFonts w:ascii="Arial" w:hAnsi="Arial" w:cs="Arial"/>
                <w:sz w:val="22"/>
                <w:szCs w:val="22"/>
              </w:rPr>
              <w:t>Odpady wytwarzane w procesie biologicznego przetwarzania odpadów są kierowane zgodnie z hierarchią postępowania z odpadami do odzysku albo do unieszkodliwiania.</w:t>
            </w:r>
          </w:p>
          <w:p w:rsidR="00BB72E0" w:rsidRPr="00602D5B" w:rsidRDefault="00BB72E0" w:rsidP="00602D5B">
            <w:pPr>
              <w:tabs>
                <w:tab w:val="left" w:pos="426"/>
              </w:tabs>
              <w:rPr>
                <w:rFonts w:ascii="Arial" w:hAnsi="Arial" w:cs="Arial"/>
                <w:sz w:val="22"/>
                <w:szCs w:val="22"/>
              </w:rPr>
            </w:pPr>
            <w:r w:rsidRPr="005200E0">
              <w:rPr>
                <w:rFonts w:ascii="Arial" w:hAnsi="Arial" w:cs="Arial"/>
                <w:sz w:val="22"/>
                <w:szCs w:val="22"/>
              </w:rPr>
              <w:t>Odpady wytwarzane w procesach biologicznego przetwarzania frakcji podsitowej, zwane dalej "</w:t>
            </w:r>
            <w:proofErr w:type="spellStart"/>
            <w:r w:rsidRPr="005200E0">
              <w:rPr>
                <w:rFonts w:ascii="Arial" w:hAnsi="Arial" w:cs="Arial"/>
                <w:sz w:val="22"/>
                <w:szCs w:val="22"/>
              </w:rPr>
              <w:t>stabilizatem</w:t>
            </w:r>
            <w:proofErr w:type="spellEnd"/>
            <w:r w:rsidRPr="005200E0">
              <w:rPr>
                <w:rFonts w:ascii="Arial" w:hAnsi="Arial" w:cs="Arial"/>
                <w:sz w:val="22"/>
                <w:szCs w:val="22"/>
              </w:rPr>
              <w:t xml:space="preserve">", spełniające wymagania określone w § 6 ust. 1, klasyfikuje się jako odpady </w:t>
            </w:r>
            <w:r>
              <w:rPr>
                <w:rFonts w:ascii="Arial" w:hAnsi="Arial" w:cs="Arial"/>
                <w:sz w:val="22"/>
                <w:szCs w:val="22"/>
              </w:rPr>
              <w:br/>
            </w:r>
            <w:r w:rsidRPr="005200E0">
              <w:rPr>
                <w:rFonts w:ascii="Arial" w:hAnsi="Arial" w:cs="Arial"/>
                <w:sz w:val="22"/>
                <w:szCs w:val="22"/>
              </w:rPr>
              <w:t>o kodzie 19 05 99.</w:t>
            </w:r>
          </w:p>
        </w:tc>
        <w:tc>
          <w:tcPr>
            <w:tcW w:w="4397" w:type="dxa"/>
            <w:tcBorders>
              <w:top w:val="single" w:sz="8" w:space="0" w:color="000000"/>
              <w:left w:val="single" w:sz="8" w:space="0" w:color="000000"/>
              <w:bottom w:val="single" w:sz="8" w:space="0" w:color="000000"/>
              <w:right w:val="single" w:sz="8" w:space="0" w:color="000000"/>
            </w:tcBorders>
          </w:tcPr>
          <w:p w:rsidR="00AE7218" w:rsidRPr="00373BD3" w:rsidRDefault="00AE7218" w:rsidP="00AE7218">
            <w:pPr>
              <w:rPr>
                <w:rFonts w:ascii="Arial" w:hAnsi="Arial" w:cs="Arial"/>
                <w:sz w:val="22"/>
                <w:szCs w:val="22"/>
              </w:rPr>
            </w:pPr>
            <w:r>
              <w:rPr>
                <w:rFonts w:ascii="Arial" w:hAnsi="Arial" w:cs="Arial"/>
                <w:sz w:val="22"/>
                <w:szCs w:val="22"/>
              </w:rPr>
              <w:t>W</w:t>
            </w:r>
            <w:r w:rsidRPr="00373BD3">
              <w:rPr>
                <w:rFonts w:ascii="Arial" w:hAnsi="Arial" w:cs="Arial"/>
                <w:sz w:val="22"/>
                <w:szCs w:val="22"/>
              </w:rPr>
              <w:t xml:space="preserve"> wyniku prowadzenia procesu D8 (przetwarzanie </w:t>
            </w:r>
            <w:r>
              <w:rPr>
                <w:rFonts w:ascii="Arial" w:hAnsi="Arial" w:cs="Arial"/>
                <w:sz w:val="22"/>
                <w:szCs w:val="22"/>
              </w:rPr>
              <w:t>biologiczne frakcji podsitowej) powstawać będą odpady kwalifikowane jako – 19 05 99</w:t>
            </w:r>
          </w:p>
          <w:p w:rsidR="006A1032" w:rsidRDefault="00AE7218" w:rsidP="00681B78">
            <w:pPr>
              <w:rPr>
                <w:rFonts w:ascii="Arial" w:hAnsi="Arial" w:cs="Arial"/>
                <w:sz w:val="22"/>
                <w:szCs w:val="22"/>
              </w:rPr>
            </w:pPr>
            <w:r w:rsidRPr="00373BD3">
              <w:rPr>
                <w:rFonts w:ascii="Arial" w:hAnsi="Arial" w:cs="Arial"/>
                <w:sz w:val="22"/>
                <w:szCs w:val="22"/>
              </w:rPr>
              <w:t xml:space="preserve">Inne nie wymienione odpady </w:t>
            </w:r>
            <w:r w:rsidRPr="00DD60B5">
              <w:rPr>
                <w:rFonts w:ascii="Arial" w:hAnsi="Arial" w:cs="Arial"/>
                <w:sz w:val="22"/>
                <w:szCs w:val="22"/>
              </w:rPr>
              <w:t>(stabilizat)</w:t>
            </w:r>
            <w:r w:rsidRPr="00373BD3">
              <w:rPr>
                <w:rFonts w:ascii="Arial" w:hAnsi="Arial" w:cs="Arial"/>
                <w:sz w:val="22"/>
                <w:szCs w:val="22"/>
              </w:rPr>
              <w:t xml:space="preserve"> – stabilizat spełniający wymogi </w:t>
            </w:r>
            <w:r w:rsidR="008E077E">
              <w:rPr>
                <w:rFonts w:ascii="Arial" w:hAnsi="Arial" w:cs="Arial"/>
                <w:sz w:val="22"/>
                <w:szCs w:val="22"/>
              </w:rPr>
              <w:t xml:space="preserve">określone </w:t>
            </w:r>
            <w:r w:rsidR="008E077E">
              <w:rPr>
                <w:rFonts w:ascii="Arial" w:hAnsi="Arial" w:cs="Arial"/>
                <w:sz w:val="22"/>
                <w:szCs w:val="22"/>
              </w:rPr>
              <w:br/>
            </w:r>
            <w:r w:rsidR="008E077E" w:rsidRPr="008E077E">
              <w:rPr>
                <w:rFonts w:ascii="Arial" w:hAnsi="Arial" w:cs="Arial"/>
                <w:sz w:val="22"/>
                <w:szCs w:val="22"/>
              </w:rPr>
              <w:t>w pkt. I.3.4.2.6. decyzji</w:t>
            </w:r>
            <w:r w:rsidR="008E077E">
              <w:rPr>
                <w:rFonts w:ascii="Arial" w:hAnsi="Arial" w:cs="Arial"/>
                <w:sz w:val="22"/>
                <w:szCs w:val="22"/>
              </w:rPr>
              <w:t xml:space="preserve"> oraz </w:t>
            </w:r>
            <w:r w:rsidRPr="00373BD3">
              <w:rPr>
                <w:rFonts w:ascii="Arial" w:hAnsi="Arial" w:cs="Arial"/>
                <w:sz w:val="22"/>
                <w:szCs w:val="22"/>
              </w:rPr>
              <w:t xml:space="preserve">§ 6 ust. 1 rozporządzenia Ministra Środowiska </w:t>
            </w:r>
            <w:r w:rsidR="008E077E">
              <w:rPr>
                <w:rFonts w:ascii="Arial" w:hAnsi="Arial" w:cs="Arial"/>
                <w:sz w:val="22"/>
                <w:szCs w:val="22"/>
              </w:rPr>
              <w:br/>
            </w:r>
            <w:r w:rsidRPr="00373BD3">
              <w:rPr>
                <w:rFonts w:ascii="Arial" w:hAnsi="Arial" w:cs="Arial"/>
                <w:sz w:val="22"/>
                <w:szCs w:val="22"/>
              </w:rPr>
              <w:t>w sprawie MBP</w:t>
            </w:r>
            <w:r>
              <w:rPr>
                <w:rFonts w:ascii="Arial" w:hAnsi="Arial" w:cs="Arial"/>
                <w:sz w:val="22"/>
                <w:szCs w:val="22"/>
              </w:rPr>
              <w:t>.</w:t>
            </w:r>
          </w:p>
          <w:p w:rsidR="00681B78" w:rsidRDefault="008E077E" w:rsidP="00681B78">
            <w:pPr>
              <w:pStyle w:val="Tekstpodstawowy"/>
              <w:jc w:val="left"/>
              <w:rPr>
                <w:rFonts w:ascii="Arial" w:hAnsi="Arial" w:cs="Arial"/>
                <w:sz w:val="22"/>
                <w:szCs w:val="22"/>
              </w:rPr>
            </w:pPr>
            <w:r w:rsidRPr="008E077E">
              <w:rPr>
                <w:rFonts w:ascii="Arial" w:hAnsi="Arial" w:cs="Arial"/>
                <w:sz w:val="22"/>
                <w:szCs w:val="22"/>
              </w:rPr>
              <w:t xml:space="preserve">Mając na względzie kontrolę efektywności procesu biologicznego przetwarzania frakcji podsitowej w technologii </w:t>
            </w:r>
            <w:r w:rsidR="00681B78">
              <w:rPr>
                <w:rFonts w:ascii="Arial" w:hAnsi="Arial" w:cs="Arial"/>
                <w:sz w:val="22"/>
                <w:szCs w:val="22"/>
              </w:rPr>
              <w:br/>
            </w:r>
            <w:r w:rsidRPr="008E077E">
              <w:rPr>
                <w:rFonts w:ascii="Arial" w:hAnsi="Arial" w:cs="Arial"/>
                <w:sz w:val="22"/>
                <w:szCs w:val="22"/>
              </w:rPr>
              <w:t xml:space="preserve">z wykorzystaniem rękawów foliowych, organ nałożył na prowadzącego instalacje obowiązek prowadzenia badań otrzymanego stabilizatu w zakresie </w:t>
            </w:r>
          </w:p>
          <w:p w:rsidR="008E077E" w:rsidRPr="001727DB" w:rsidRDefault="008E077E" w:rsidP="00681B78">
            <w:pPr>
              <w:pStyle w:val="Tekstpodstawowy"/>
              <w:jc w:val="left"/>
              <w:rPr>
                <w:rFonts w:ascii="Arial" w:hAnsi="Arial" w:cs="Arial"/>
                <w:sz w:val="22"/>
                <w:szCs w:val="22"/>
              </w:rPr>
            </w:pPr>
            <w:r w:rsidRPr="008E077E">
              <w:rPr>
                <w:rFonts w:ascii="Arial" w:hAnsi="Arial" w:cs="Arial"/>
                <w:sz w:val="22"/>
                <w:szCs w:val="22"/>
              </w:rPr>
              <w:t xml:space="preserve">co najmniej dwóch parametrów wyszczególnionych w § 6 ust. 1 rozporządzenia Ministra Środowiska </w:t>
            </w:r>
            <w:r w:rsidR="001B6BA4">
              <w:rPr>
                <w:rFonts w:ascii="Arial" w:hAnsi="Arial" w:cs="Arial"/>
                <w:sz w:val="22"/>
                <w:szCs w:val="22"/>
              </w:rPr>
              <w:br/>
            </w:r>
            <w:r w:rsidRPr="008E077E">
              <w:rPr>
                <w:rFonts w:ascii="Arial" w:hAnsi="Arial" w:cs="Arial"/>
                <w:sz w:val="22"/>
                <w:szCs w:val="22"/>
              </w:rPr>
              <w:t>z dn. 11 września 2012 r. w sprawie mechaniczno – biologicznego przetwarzania zmieszanych odpadów komunalnych (Dz. U. z 2012 r. poz. 1052).</w:t>
            </w:r>
          </w:p>
        </w:tc>
      </w:tr>
      <w:tr w:rsidR="005200E0"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5200E0" w:rsidRDefault="0081793F" w:rsidP="0081793F">
            <w:pPr>
              <w:rPr>
                <w:rFonts w:ascii="Arial" w:hAnsi="Arial" w:cs="Arial"/>
                <w:sz w:val="22"/>
                <w:szCs w:val="22"/>
              </w:rPr>
            </w:pPr>
            <w:r>
              <w:rPr>
                <w:rFonts w:ascii="Arial" w:hAnsi="Arial" w:cs="Arial"/>
                <w:sz w:val="22"/>
                <w:szCs w:val="22"/>
              </w:rPr>
              <w:t>5.</w:t>
            </w:r>
          </w:p>
        </w:tc>
        <w:tc>
          <w:tcPr>
            <w:tcW w:w="4236" w:type="dxa"/>
            <w:tcBorders>
              <w:top w:val="single" w:sz="8" w:space="0" w:color="000000"/>
              <w:left w:val="single" w:sz="8" w:space="0" w:color="000000"/>
              <w:bottom w:val="single" w:sz="8" w:space="0" w:color="000000"/>
              <w:right w:val="single" w:sz="8" w:space="0" w:color="000000"/>
            </w:tcBorders>
          </w:tcPr>
          <w:p w:rsidR="00681B78" w:rsidRDefault="005200E0" w:rsidP="00BB72E0">
            <w:pPr>
              <w:rPr>
                <w:rFonts w:ascii="Arial" w:eastAsia="SimSun" w:hAnsi="Arial" w:cs="Arial"/>
                <w:sz w:val="22"/>
                <w:szCs w:val="22"/>
                <w:lang w:eastAsia="zh-CN"/>
              </w:rPr>
            </w:pPr>
            <w:r w:rsidRPr="005200E0">
              <w:rPr>
                <w:rFonts w:ascii="Arial" w:eastAsia="SimSun" w:hAnsi="Arial" w:cs="Arial"/>
                <w:sz w:val="22"/>
                <w:szCs w:val="22"/>
                <w:lang w:eastAsia="zh-CN"/>
              </w:rPr>
              <w:t>Odpady</w:t>
            </w:r>
            <w:r w:rsidR="00BB72E0" w:rsidRPr="005200E0">
              <w:rPr>
                <w:rFonts w:ascii="Arial" w:hAnsi="Arial" w:cs="Arial"/>
                <w:sz w:val="22"/>
                <w:szCs w:val="22"/>
              </w:rPr>
              <w:t xml:space="preserve"> o kodzie 19 05 99</w:t>
            </w:r>
            <w:r w:rsidR="00BB72E0">
              <w:rPr>
                <w:rFonts w:ascii="Arial" w:hAnsi="Arial" w:cs="Arial"/>
                <w:sz w:val="22"/>
                <w:szCs w:val="22"/>
              </w:rPr>
              <w:t xml:space="preserve"> </w:t>
            </w:r>
            <w:r w:rsidRPr="005200E0">
              <w:rPr>
                <w:rFonts w:ascii="Arial" w:eastAsia="SimSun" w:hAnsi="Arial" w:cs="Arial"/>
                <w:sz w:val="22"/>
                <w:szCs w:val="22"/>
                <w:lang w:eastAsia="zh-CN"/>
              </w:rPr>
              <w:t>spełniające wymagania określone w § 6 ust. 1, są unieszkodliwiane poprzez składowanie na składowiskach odpadów innyc</w:t>
            </w:r>
            <w:r w:rsidR="00BB72E0">
              <w:rPr>
                <w:rFonts w:ascii="Arial" w:eastAsia="SimSun" w:hAnsi="Arial" w:cs="Arial"/>
                <w:sz w:val="22"/>
                <w:szCs w:val="22"/>
                <w:lang w:eastAsia="zh-CN"/>
              </w:rPr>
              <w:t>h niż niebezpieczne i obojętne.</w:t>
            </w:r>
          </w:p>
          <w:p w:rsidR="00681B78" w:rsidRDefault="00681B78" w:rsidP="00BB72E0">
            <w:pPr>
              <w:rPr>
                <w:rFonts w:ascii="Arial" w:eastAsia="SimSun" w:hAnsi="Arial" w:cs="Arial"/>
                <w:sz w:val="22"/>
                <w:szCs w:val="22"/>
                <w:lang w:eastAsia="zh-CN"/>
              </w:rPr>
            </w:pPr>
          </w:p>
          <w:p w:rsidR="005200E0" w:rsidRPr="00BB72E0" w:rsidRDefault="00BB72E0" w:rsidP="00BB72E0">
            <w:pPr>
              <w:rPr>
                <w:rFonts w:ascii="Arial" w:eastAsia="SimSun" w:hAnsi="Arial" w:cs="Arial"/>
                <w:sz w:val="22"/>
                <w:szCs w:val="22"/>
                <w:lang w:eastAsia="zh-CN"/>
              </w:rPr>
            </w:pPr>
            <w:r>
              <w:rPr>
                <w:rFonts w:ascii="Arial" w:eastAsia="SimSun" w:hAnsi="Arial" w:cs="Arial"/>
                <w:sz w:val="22"/>
                <w:szCs w:val="22"/>
                <w:lang w:eastAsia="zh-CN"/>
              </w:rPr>
              <w:t>Odpady</w:t>
            </w:r>
            <w:r w:rsidR="005200E0" w:rsidRPr="005200E0">
              <w:rPr>
                <w:rFonts w:ascii="Arial" w:eastAsia="SimSun" w:hAnsi="Arial" w:cs="Arial"/>
                <w:sz w:val="22"/>
                <w:szCs w:val="22"/>
                <w:lang w:eastAsia="zh-CN"/>
              </w:rPr>
              <w:t xml:space="preserve"> </w:t>
            </w:r>
            <w:r w:rsidRPr="005200E0">
              <w:rPr>
                <w:rFonts w:ascii="Arial" w:hAnsi="Arial" w:cs="Arial"/>
                <w:sz w:val="22"/>
                <w:szCs w:val="22"/>
              </w:rPr>
              <w:t>o kodzie 19 05 99</w:t>
            </w:r>
            <w:r>
              <w:rPr>
                <w:rFonts w:ascii="Arial" w:hAnsi="Arial" w:cs="Arial"/>
                <w:sz w:val="22"/>
                <w:szCs w:val="22"/>
              </w:rPr>
              <w:t xml:space="preserve"> </w:t>
            </w:r>
            <w:r w:rsidR="005200E0" w:rsidRPr="005200E0">
              <w:rPr>
                <w:rFonts w:ascii="Arial" w:eastAsia="SimSun" w:hAnsi="Arial" w:cs="Arial"/>
                <w:sz w:val="22"/>
                <w:szCs w:val="22"/>
                <w:lang w:eastAsia="zh-CN"/>
              </w:rPr>
              <w:t xml:space="preserve">spełniające wymagania określone w § 6 ust. 1, po przesianiu na sicie o prześwicie oczek </w:t>
            </w:r>
            <w:r>
              <w:rPr>
                <w:rFonts w:ascii="Arial" w:eastAsia="SimSun" w:hAnsi="Arial" w:cs="Arial"/>
                <w:sz w:val="22"/>
                <w:szCs w:val="22"/>
                <w:lang w:eastAsia="zh-CN"/>
              </w:rPr>
              <w:br/>
            </w:r>
            <w:r w:rsidR="005200E0" w:rsidRPr="005200E0">
              <w:rPr>
                <w:rFonts w:ascii="Arial" w:eastAsia="SimSun" w:hAnsi="Arial" w:cs="Arial"/>
                <w:sz w:val="22"/>
                <w:szCs w:val="22"/>
                <w:lang w:eastAsia="zh-CN"/>
              </w:rPr>
              <w:t xml:space="preserve">o wielkości do 20 mm mogą być stosowane do odzysku jako odpady </w:t>
            </w:r>
            <w:r>
              <w:rPr>
                <w:rFonts w:ascii="Arial" w:eastAsia="SimSun" w:hAnsi="Arial" w:cs="Arial"/>
                <w:sz w:val="22"/>
                <w:szCs w:val="22"/>
                <w:lang w:eastAsia="zh-CN"/>
              </w:rPr>
              <w:br/>
              <w:t>o kodzie 19 05 03.</w:t>
            </w:r>
          </w:p>
        </w:tc>
        <w:tc>
          <w:tcPr>
            <w:tcW w:w="4397" w:type="dxa"/>
            <w:tcBorders>
              <w:top w:val="single" w:sz="8" w:space="0" w:color="000000"/>
              <w:left w:val="single" w:sz="8" w:space="0" w:color="000000"/>
              <w:bottom w:val="single" w:sz="8" w:space="0" w:color="000000"/>
              <w:right w:val="single" w:sz="8" w:space="0" w:color="000000"/>
            </w:tcBorders>
          </w:tcPr>
          <w:p w:rsidR="00AE7218" w:rsidRPr="00373BD3" w:rsidRDefault="00AE7218" w:rsidP="00AE7218">
            <w:pPr>
              <w:rPr>
                <w:rFonts w:ascii="Arial" w:hAnsi="Arial" w:cs="Arial"/>
                <w:sz w:val="22"/>
                <w:szCs w:val="22"/>
              </w:rPr>
            </w:pPr>
            <w:r>
              <w:rPr>
                <w:rFonts w:ascii="Arial" w:hAnsi="Arial" w:cs="Arial"/>
                <w:sz w:val="22"/>
                <w:szCs w:val="22"/>
              </w:rPr>
              <w:t>Wytworzony w</w:t>
            </w:r>
            <w:r w:rsidRPr="00373BD3">
              <w:rPr>
                <w:rFonts w:ascii="Arial" w:hAnsi="Arial" w:cs="Arial"/>
                <w:sz w:val="22"/>
                <w:szCs w:val="22"/>
              </w:rPr>
              <w:t xml:space="preserve"> wyniku prowadzenia procesu D8 (przetwarzanie </w:t>
            </w:r>
            <w:r>
              <w:rPr>
                <w:rFonts w:ascii="Arial" w:hAnsi="Arial" w:cs="Arial"/>
                <w:sz w:val="22"/>
                <w:szCs w:val="22"/>
              </w:rPr>
              <w:t>biologiczne frakcji podsitowej) stabilizat 19 05 99,</w:t>
            </w:r>
          </w:p>
          <w:p w:rsidR="00AE7218" w:rsidRDefault="00AE7218" w:rsidP="00AE7218">
            <w:pPr>
              <w:rPr>
                <w:rFonts w:ascii="Arial" w:hAnsi="Arial" w:cs="Arial"/>
                <w:sz w:val="22"/>
                <w:szCs w:val="22"/>
              </w:rPr>
            </w:pPr>
            <w:r w:rsidRPr="00373BD3">
              <w:rPr>
                <w:rFonts w:ascii="Arial" w:hAnsi="Arial" w:cs="Arial"/>
                <w:sz w:val="22"/>
                <w:szCs w:val="22"/>
              </w:rPr>
              <w:t>spełniający wymogi</w:t>
            </w:r>
            <w:r>
              <w:rPr>
                <w:rFonts w:ascii="Arial" w:hAnsi="Arial" w:cs="Arial"/>
                <w:sz w:val="22"/>
                <w:szCs w:val="22"/>
              </w:rPr>
              <w:t>:</w:t>
            </w:r>
          </w:p>
          <w:p w:rsidR="005200E0" w:rsidRDefault="00AE7218" w:rsidP="00AE7218">
            <w:pPr>
              <w:rPr>
                <w:rFonts w:ascii="Arial" w:hAnsi="Arial" w:cs="Arial"/>
                <w:sz w:val="22"/>
                <w:szCs w:val="22"/>
              </w:rPr>
            </w:pPr>
            <w:r>
              <w:rPr>
                <w:rFonts w:ascii="Arial" w:hAnsi="Arial" w:cs="Arial"/>
                <w:sz w:val="22"/>
                <w:szCs w:val="22"/>
              </w:rPr>
              <w:t>- kierowany będzie do składowania D5, lub</w:t>
            </w:r>
          </w:p>
          <w:p w:rsidR="0081793F" w:rsidRPr="00681B78" w:rsidRDefault="00AE7218" w:rsidP="00681B78">
            <w:pPr>
              <w:rPr>
                <w:rFonts w:ascii="Arial" w:eastAsia="SimSun" w:hAnsi="Arial" w:cs="Arial"/>
                <w:sz w:val="22"/>
                <w:szCs w:val="22"/>
                <w:lang w:eastAsia="zh-CN"/>
              </w:rPr>
            </w:pPr>
            <w:r>
              <w:rPr>
                <w:rFonts w:ascii="Arial" w:hAnsi="Arial" w:cs="Arial"/>
                <w:sz w:val="22"/>
                <w:szCs w:val="22"/>
              </w:rPr>
              <w:t xml:space="preserve">-kierowany do procesu R12 - </w:t>
            </w:r>
            <w:r>
              <w:rPr>
                <w:rFonts w:ascii="Arial" w:eastAsia="SimSun" w:hAnsi="Arial" w:cs="Arial"/>
                <w:sz w:val="22"/>
                <w:szCs w:val="22"/>
                <w:lang w:eastAsia="zh-CN"/>
              </w:rPr>
              <w:t>przesianie</w:t>
            </w:r>
            <w:r w:rsidRPr="005200E0">
              <w:rPr>
                <w:rFonts w:ascii="Arial" w:eastAsia="SimSun" w:hAnsi="Arial" w:cs="Arial"/>
                <w:sz w:val="22"/>
                <w:szCs w:val="22"/>
                <w:lang w:eastAsia="zh-CN"/>
              </w:rPr>
              <w:t xml:space="preserve"> na sicie o prześwicie oczek o wielkości do 20 mm</w:t>
            </w:r>
            <w:r>
              <w:rPr>
                <w:rFonts w:ascii="Arial" w:eastAsia="SimSun" w:hAnsi="Arial" w:cs="Arial"/>
                <w:sz w:val="22"/>
                <w:szCs w:val="22"/>
                <w:lang w:eastAsia="zh-CN"/>
              </w:rPr>
              <w:t xml:space="preserve">, celem wytworzenia odpadu </w:t>
            </w:r>
            <w:r>
              <w:rPr>
                <w:rFonts w:ascii="Arial" w:eastAsia="SimSun" w:hAnsi="Arial" w:cs="Arial"/>
                <w:sz w:val="22"/>
                <w:szCs w:val="22"/>
                <w:lang w:eastAsia="zh-CN"/>
              </w:rPr>
              <w:br/>
              <w:t>19 05 03, przeznaczonego do odzysku.</w:t>
            </w:r>
          </w:p>
          <w:p w:rsidR="00925C2F" w:rsidRDefault="0081793F" w:rsidP="00D072D1">
            <w:pPr>
              <w:jc w:val="both"/>
              <w:rPr>
                <w:rFonts w:ascii="Arial" w:hAnsi="Arial" w:cs="Arial"/>
                <w:sz w:val="22"/>
                <w:szCs w:val="22"/>
              </w:rPr>
            </w:pPr>
            <w:r>
              <w:rPr>
                <w:rFonts w:ascii="Arial" w:hAnsi="Arial" w:cs="Arial"/>
                <w:sz w:val="22"/>
                <w:szCs w:val="22"/>
              </w:rPr>
              <w:t xml:space="preserve">W procesie </w:t>
            </w:r>
            <w:r>
              <w:rPr>
                <w:rFonts w:ascii="Arial" w:eastAsia="SimSun" w:hAnsi="Arial" w:cs="Arial"/>
                <w:sz w:val="22"/>
                <w:szCs w:val="22"/>
                <w:lang w:eastAsia="zh-CN"/>
              </w:rPr>
              <w:t>przesiania stabilizatu</w:t>
            </w:r>
            <w:r w:rsidRPr="005200E0">
              <w:rPr>
                <w:rFonts w:ascii="Arial" w:eastAsia="SimSun" w:hAnsi="Arial" w:cs="Arial"/>
                <w:sz w:val="22"/>
                <w:szCs w:val="22"/>
                <w:lang w:eastAsia="zh-CN"/>
              </w:rPr>
              <w:t xml:space="preserve"> na sicie o prześwicie oczek o wielkości do 20 mm</w:t>
            </w:r>
            <w:r w:rsidRPr="0081793F">
              <w:rPr>
                <w:rFonts w:ascii="Arial" w:hAnsi="Arial" w:cs="Arial"/>
                <w:sz w:val="22"/>
                <w:szCs w:val="22"/>
              </w:rPr>
              <w:t xml:space="preserve"> </w:t>
            </w:r>
            <w:r>
              <w:rPr>
                <w:rFonts w:ascii="Arial" w:hAnsi="Arial" w:cs="Arial"/>
                <w:sz w:val="22"/>
                <w:szCs w:val="22"/>
              </w:rPr>
              <w:t>powstaną:</w:t>
            </w:r>
          </w:p>
          <w:p w:rsidR="0081793F" w:rsidRDefault="0081793F" w:rsidP="0081793F">
            <w:pPr>
              <w:jc w:val="both"/>
              <w:rPr>
                <w:rFonts w:ascii="Arial" w:hAnsi="Arial" w:cs="Arial"/>
                <w:sz w:val="22"/>
                <w:szCs w:val="22"/>
              </w:rPr>
            </w:pPr>
            <w:r>
              <w:rPr>
                <w:rFonts w:ascii="Arial" w:hAnsi="Arial" w:cs="Arial"/>
                <w:sz w:val="22"/>
                <w:szCs w:val="22"/>
              </w:rPr>
              <w:t>-</w:t>
            </w:r>
            <w:r w:rsidRPr="0081793F">
              <w:rPr>
                <w:rFonts w:ascii="Arial" w:hAnsi="Arial" w:cs="Arial"/>
                <w:sz w:val="22"/>
                <w:szCs w:val="22"/>
              </w:rPr>
              <w:t xml:space="preserve"> frakcja 0- 20 mm kwalifikowana jako</w:t>
            </w:r>
            <w:r>
              <w:rPr>
                <w:rFonts w:ascii="Arial" w:hAnsi="Arial" w:cs="Arial"/>
                <w:sz w:val="22"/>
                <w:szCs w:val="22"/>
              </w:rPr>
              <w:br/>
            </w:r>
            <w:r w:rsidRPr="0081793F">
              <w:rPr>
                <w:rFonts w:ascii="Arial" w:hAnsi="Arial" w:cs="Arial"/>
                <w:sz w:val="22"/>
                <w:szCs w:val="22"/>
              </w:rPr>
              <w:t>19 05 03 będzie mogła zostać wykorzystana do rekultywacji biologicznej składowiska</w:t>
            </w:r>
            <w:r>
              <w:rPr>
                <w:rFonts w:ascii="Arial" w:hAnsi="Arial" w:cs="Arial"/>
                <w:sz w:val="22"/>
                <w:szCs w:val="22"/>
              </w:rPr>
              <w:t>,</w:t>
            </w:r>
          </w:p>
          <w:p w:rsidR="0081793F" w:rsidRPr="00681B78" w:rsidRDefault="0081793F" w:rsidP="001B6BA4">
            <w:pPr>
              <w:tabs>
                <w:tab w:val="left" w:pos="284"/>
              </w:tabs>
              <w:jc w:val="both"/>
              <w:rPr>
                <w:rFonts w:ascii="Arial" w:hAnsi="Arial" w:cs="Arial"/>
                <w:b/>
                <w:sz w:val="22"/>
                <w:szCs w:val="22"/>
              </w:rPr>
            </w:pPr>
            <w:r>
              <w:rPr>
                <w:rFonts w:ascii="Arial" w:hAnsi="Arial" w:cs="Arial"/>
                <w:sz w:val="22"/>
                <w:szCs w:val="22"/>
              </w:rPr>
              <w:t>- p</w:t>
            </w:r>
            <w:r w:rsidRPr="0081793F">
              <w:rPr>
                <w:rFonts w:ascii="Arial" w:hAnsi="Arial" w:cs="Arial"/>
                <w:sz w:val="22"/>
                <w:szCs w:val="22"/>
              </w:rPr>
              <w:t xml:space="preserve">ozostałość z przesiewania kwalifikowana jako ex 19 05 99 pow. </w:t>
            </w:r>
            <w:r>
              <w:rPr>
                <w:rFonts w:ascii="Arial" w:hAnsi="Arial" w:cs="Arial"/>
                <w:sz w:val="22"/>
                <w:szCs w:val="22"/>
              </w:rPr>
              <w:br/>
            </w:r>
            <w:r w:rsidRPr="0081793F">
              <w:rPr>
                <w:rFonts w:ascii="Arial" w:hAnsi="Arial" w:cs="Arial"/>
                <w:sz w:val="22"/>
                <w:szCs w:val="22"/>
              </w:rPr>
              <w:t xml:space="preserve">20 mm trafiać będzie </w:t>
            </w:r>
            <w:r>
              <w:rPr>
                <w:rFonts w:ascii="Arial" w:hAnsi="Arial" w:cs="Arial"/>
                <w:sz w:val="22"/>
                <w:szCs w:val="22"/>
              </w:rPr>
              <w:t>do składowania</w:t>
            </w:r>
            <w:r w:rsidRPr="0081793F">
              <w:rPr>
                <w:rFonts w:ascii="Arial" w:hAnsi="Arial" w:cs="Arial"/>
                <w:sz w:val="22"/>
                <w:szCs w:val="22"/>
              </w:rPr>
              <w:t xml:space="preserve">. </w:t>
            </w:r>
          </w:p>
        </w:tc>
      </w:tr>
      <w:tr w:rsidR="005200E0"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5200E0" w:rsidRDefault="0081793F" w:rsidP="0081793F">
            <w:pPr>
              <w:rPr>
                <w:rFonts w:ascii="Arial" w:hAnsi="Arial" w:cs="Arial"/>
                <w:sz w:val="22"/>
                <w:szCs w:val="22"/>
              </w:rPr>
            </w:pPr>
            <w:r>
              <w:rPr>
                <w:rFonts w:ascii="Arial" w:hAnsi="Arial" w:cs="Arial"/>
                <w:sz w:val="22"/>
                <w:szCs w:val="22"/>
              </w:rPr>
              <w:lastRenderedPageBreak/>
              <w:t>6.</w:t>
            </w:r>
          </w:p>
        </w:tc>
        <w:tc>
          <w:tcPr>
            <w:tcW w:w="4236" w:type="dxa"/>
            <w:tcBorders>
              <w:top w:val="single" w:sz="8" w:space="0" w:color="000000"/>
              <w:left w:val="single" w:sz="8" w:space="0" w:color="000000"/>
              <w:bottom w:val="single" w:sz="8" w:space="0" w:color="000000"/>
              <w:right w:val="single" w:sz="8" w:space="0" w:color="000000"/>
            </w:tcBorders>
          </w:tcPr>
          <w:p w:rsidR="005200E0" w:rsidRPr="005200E0" w:rsidRDefault="005200E0" w:rsidP="00BB72E0">
            <w:pPr>
              <w:rPr>
                <w:rFonts w:ascii="Arial" w:eastAsia="SimSun" w:hAnsi="Arial" w:cs="Arial"/>
                <w:sz w:val="22"/>
                <w:szCs w:val="22"/>
                <w:lang w:eastAsia="zh-CN"/>
              </w:rPr>
            </w:pPr>
            <w:r w:rsidRPr="005200E0">
              <w:rPr>
                <w:rFonts w:ascii="Arial" w:eastAsia="SimSun" w:hAnsi="Arial" w:cs="Arial"/>
                <w:sz w:val="22"/>
                <w:szCs w:val="22"/>
                <w:lang w:eastAsia="zh-CN"/>
              </w:rPr>
              <w:t xml:space="preserve">Proces biologicznego przetwarzania zmieszanych odpadów komunalnych, </w:t>
            </w:r>
            <w:r>
              <w:rPr>
                <w:rFonts w:ascii="Arial" w:eastAsia="SimSun" w:hAnsi="Arial" w:cs="Arial"/>
                <w:sz w:val="22"/>
                <w:szCs w:val="22"/>
                <w:lang w:eastAsia="zh-CN"/>
              </w:rPr>
              <w:br/>
            </w:r>
            <w:r w:rsidR="00BB72E0">
              <w:rPr>
                <w:rFonts w:ascii="Arial" w:eastAsia="SimSun" w:hAnsi="Arial" w:cs="Arial"/>
                <w:sz w:val="22"/>
                <w:szCs w:val="22"/>
                <w:lang w:eastAsia="zh-CN"/>
              </w:rPr>
              <w:t>w warunkach tlenowych</w:t>
            </w:r>
            <w:r w:rsidRPr="005200E0">
              <w:rPr>
                <w:rFonts w:ascii="Arial" w:eastAsia="SimSun" w:hAnsi="Arial" w:cs="Arial"/>
                <w:sz w:val="22"/>
                <w:szCs w:val="22"/>
                <w:lang w:eastAsia="zh-CN"/>
              </w:rPr>
              <w:t xml:space="preserve"> powinien być prowadzony w taki sposób, aby uzyskany stabilizat spełniał następujące wymagania:</w:t>
            </w:r>
          </w:p>
          <w:p w:rsidR="005200E0" w:rsidRPr="005200E0" w:rsidRDefault="005200E0" w:rsidP="005200E0">
            <w:pPr>
              <w:rPr>
                <w:rFonts w:ascii="Arial" w:eastAsia="SimSun" w:hAnsi="Arial" w:cs="Arial"/>
                <w:sz w:val="22"/>
                <w:szCs w:val="22"/>
                <w:lang w:eastAsia="zh-CN"/>
              </w:rPr>
            </w:pPr>
            <w:r w:rsidRPr="005200E0">
              <w:rPr>
                <w:rFonts w:ascii="Arial" w:eastAsia="SimSun" w:hAnsi="Arial" w:cs="Arial"/>
                <w:sz w:val="22"/>
                <w:szCs w:val="22"/>
                <w:lang w:eastAsia="zh-CN"/>
              </w:rPr>
              <w:t>1)straty prażenia stabilizatu są mniejsze niż 35% suchej masy, a zawartość węgla organicznego jest mniejsza niż 20% suchej masy lub</w:t>
            </w:r>
          </w:p>
          <w:p w:rsidR="005200E0" w:rsidRPr="005200E0" w:rsidRDefault="005200E0" w:rsidP="005200E0">
            <w:pPr>
              <w:rPr>
                <w:rFonts w:ascii="Arial" w:eastAsia="SimSun" w:hAnsi="Arial" w:cs="Arial"/>
                <w:sz w:val="22"/>
                <w:szCs w:val="22"/>
                <w:lang w:eastAsia="zh-CN"/>
              </w:rPr>
            </w:pPr>
            <w:r w:rsidRPr="005200E0">
              <w:rPr>
                <w:rFonts w:ascii="Arial" w:eastAsia="SimSun" w:hAnsi="Arial" w:cs="Arial"/>
                <w:sz w:val="22"/>
                <w:szCs w:val="22"/>
                <w:lang w:eastAsia="zh-CN"/>
              </w:rPr>
              <w:t xml:space="preserve">2)ubytek masy organicznej w stabilizacie w stosunku do masy organicznej </w:t>
            </w:r>
            <w:r>
              <w:rPr>
                <w:rFonts w:ascii="Arial" w:eastAsia="SimSun" w:hAnsi="Arial" w:cs="Arial"/>
                <w:sz w:val="22"/>
                <w:szCs w:val="22"/>
                <w:lang w:eastAsia="zh-CN"/>
              </w:rPr>
              <w:br/>
            </w:r>
            <w:r w:rsidRPr="005200E0">
              <w:rPr>
                <w:rFonts w:ascii="Arial" w:eastAsia="SimSun" w:hAnsi="Arial" w:cs="Arial"/>
                <w:sz w:val="22"/>
                <w:szCs w:val="22"/>
                <w:lang w:eastAsia="zh-CN"/>
              </w:rPr>
              <w:t>w odpadach mierzony stratą prażenia lub zawartością węgla organicznego jest większy niż 40%, lub</w:t>
            </w:r>
          </w:p>
          <w:p w:rsidR="005200E0" w:rsidRPr="005200E0" w:rsidRDefault="005200E0" w:rsidP="005200E0">
            <w:pPr>
              <w:rPr>
                <w:rFonts w:ascii="Arial" w:eastAsia="SimSun" w:hAnsi="Arial" w:cs="Arial"/>
                <w:sz w:val="22"/>
                <w:szCs w:val="22"/>
                <w:lang w:eastAsia="zh-CN"/>
              </w:rPr>
            </w:pPr>
            <w:r w:rsidRPr="005200E0">
              <w:rPr>
                <w:rFonts w:ascii="Arial" w:eastAsia="SimSun" w:hAnsi="Arial" w:cs="Arial"/>
                <w:sz w:val="22"/>
                <w:szCs w:val="22"/>
                <w:lang w:eastAsia="zh-CN"/>
              </w:rPr>
              <w:t>3)</w:t>
            </w:r>
            <w:r>
              <w:rPr>
                <w:rFonts w:ascii="Arial" w:eastAsia="SimSun" w:hAnsi="Arial" w:cs="Arial"/>
                <w:sz w:val="22"/>
                <w:szCs w:val="22"/>
                <w:lang w:eastAsia="zh-CN"/>
              </w:rPr>
              <w:t xml:space="preserve"> </w:t>
            </w:r>
            <w:r w:rsidRPr="005200E0">
              <w:rPr>
                <w:rFonts w:ascii="Arial" w:eastAsia="SimSun" w:hAnsi="Arial" w:cs="Arial"/>
                <w:sz w:val="22"/>
                <w:szCs w:val="22"/>
                <w:lang w:eastAsia="zh-CN"/>
              </w:rPr>
              <w:t>wartość AT4</w:t>
            </w:r>
            <w:r w:rsidR="007C2AA3">
              <w:rPr>
                <w:rFonts w:ascii="Arial" w:eastAsia="SimSun" w:hAnsi="Arial" w:cs="Arial"/>
                <w:sz w:val="22"/>
                <w:szCs w:val="22"/>
                <w:lang w:eastAsia="zh-CN"/>
              </w:rPr>
              <w:t xml:space="preserve"> </w:t>
            </w:r>
            <w:r w:rsidRPr="005200E0">
              <w:rPr>
                <w:rFonts w:ascii="Arial" w:eastAsia="SimSun" w:hAnsi="Arial" w:cs="Arial"/>
                <w:sz w:val="22"/>
                <w:szCs w:val="22"/>
                <w:lang w:eastAsia="zh-CN"/>
              </w:rPr>
              <w:t>jest mniejsza niż 10 mg O2/g suchej masy.</w:t>
            </w:r>
          </w:p>
          <w:p w:rsidR="005200E0" w:rsidRPr="005200E0" w:rsidRDefault="005200E0" w:rsidP="005200E0">
            <w:pPr>
              <w:rPr>
                <w:rFonts w:ascii="Arial" w:hAnsi="Arial" w:cs="Arial"/>
                <w:sz w:val="22"/>
                <w:szCs w:val="22"/>
              </w:rPr>
            </w:pPr>
          </w:p>
        </w:tc>
        <w:tc>
          <w:tcPr>
            <w:tcW w:w="4397" w:type="dxa"/>
            <w:tcBorders>
              <w:top w:val="single" w:sz="8" w:space="0" w:color="000000"/>
              <w:left w:val="single" w:sz="8" w:space="0" w:color="000000"/>
              <w:bottom w:val="single" w:sz="8" w:space="0" w:color="000000"/>
              <w:right w:val="single" w:sz="8" w:space="0" w:color="000000"/>
            </w:tcBorders>
          </w:tcPr>
          <w:p w:rsidR="0081793F" w:rsidRPr="0081793F" w:rsidRDefault="0081793F" w:rsidP="00787B01">
            <w:pPr>
              <w:pStyle w:val="ListParagraph"/>
              <w:spacing w:after="0" w:line="240" w:lineRule="auto"/>
              <w:ind w:left="0"/>
              <w:rPr>
                <w:rFonts w:ascii="Arial" w:hAnsi="Arial" w:cs="Arial"/>
              </w:rPr>
            </w:pPr>
            <w:r>
              <w:rPr>
                <w:rFonts w:ascii="Arial" w:hAnsi="Arial" w:cs="Arial"/>
              </w:rPr>
              <w:t>Prowadzone</w:t>
            </w:r>
            <w:r w:rsidRPr="0081793F">
              <w:rPr>
                <w:rFonts w:ascii="Arial" w:hAnsi="Arial" w:cs="Arial"/>
              </w:rPr>
              <w:t xml:space="preserve"> będ</w:t>
            </w:r>
            <w:r>
              <w:rPr>
                <w:rFonts w:ascii="Arial" w:hAnsi="Arial" w:cs="Arial"/>
              </w:rPr>
              <w:t>ą</w:t>
            </w:r>
            <w:r w:rsidRPr="0081793F">
              <w:rPr>
                <w:rFonts w:ascii="Arial" w:hAnsi="Arial" w:cs="Arial"/>
              </w:rPr>
              <w:t xml:space="preserve"> </w:t>
            </w:r>
            <w:r>
              <w:rPr>
                <w:rFonts w:ascii="Arial" w:hAnsi="Arial" w:cs="Arial"/>
              </w:rPr>
              <w:t>badania</w:t>
            </w:r>
            <w:r w:rsidRPr="0081793F">
              <w:rPr>
                <w:rFonts w:ascii="Arial" w:hAnsi="Arial" w:cs="Arial"/>
              </w:rPr>
              <w:t xml:space="preserve"> kompostowanych odpadów (frakcji podsitowej </w:t>
            </w:r>
            <w:r w:rsidR="00D072D1">
              <w:rPr>
                <w:rFonts w:ascii="Arial" w:hAnsi="Arial" w:cs="Arial"/>
              </w:rPr>
              <w:t xml:space="preserve">ex 19 12 12 </w:t>
            </w:r>
            <w:r w:rsidRPr="0081793F">
              <w:rPr>
                <w:rFonts w:ascii="Arial" w:hAnsi="Arial" w:cs="Arial"/>
              </w:rPr>
              <w:t xml:space="preserve">0 - </w:t>
            </w:r>
            <w:r w:rsidR="00D072D1">
              <w:rPr>
                <w:rFonts w:ascii="Arial" w:hAnsi="Arial" w:cs="Arial"/>
              </w:rPr>
              <w:t>2</w:t>
            </w:r>
            <w:r w:rsidRPr="0081793F">
              <w:rPr>
                <w:rFonts w:ascii="Arial" w:hAnsi="Arial" w:cs="Arial"/>
              </w:rPr>
              <w:t>0 mm</w:t>
            </w:r>
            <w:r w:rsidR="00D072D1">
              <w:rPr>
                <w:rFonts w:ascii="Arial" w:hAnsi="Arial" w:cs="Arial"/>
              </w:rPr>
              <w:t xml:space="preserve"> i 20- 80  mm</w:t>
            </w:r>
            <w:r w:rsidRPr="0081793F">
              <w:rPr>
                <w:rFonts w:ascii="Arial" w:hAnsi="Arial" w:cs="Arial"/>
              </w:rPr>
              <w:t xml:space="preserve">): </w:t>
            </w:r>
          </w:p>
          <w:p w:rsidR="0081793F" w:rsidRPr="0081793F" w:rsidRDefault="0081793F" w:rsidP="006D0904">
            <w:pPr>
              <w:pStyle w:val="ListParagraph"/>
              <w:numPr>
                <w:ilvl w:val="0"/>
                <w:numId w:val="44"/>
              </w:numPr>
              <w:spacing w:after="0" w:line="240" w:lineRule="auto"/>
              <w:ind w:left="221" w:right="-57" w:hanging="221"/>
              <w:rPr>
                <w:rFonts w:ascii="Arial" w:hAnsi="Arial" w:cs="Arial"/>
              </w:rPr>
            </w:pPr>
            <w:r w:rsidRPr="0081793F">
              <w:rPr>
                <w:rFonts w:ascii="Arial" w:hAnsi="Arial" w:cs="Arial"/>
              </w:rPr>
              <w:t>przeprowadzany</w:t>
            </w:r>
            <w:r w:rsidR="007C2AA3">
              <w:rPr>
                <w:rFonts w:ascii="Arial" w:hAnsi="Arial" w:cs="Arial"/>
              </w:rPr>
              <w:t xml:space="preserve">ch podczas </w:t>
            </w:r>
            <w:r w:rsidRPr="0081793F">
              <w:rPr>
                <w:rFonts w:ascii="Arial" w:hAnsi="Arial" w:cs="Arial"/>
              </w:rPr>
              <w:t xml:space="preserve">prowadzenia </w:t>
            </w:r>
            <w:r w:rsidRPr="0081793F">
              <w:rPr>
                <w:rFonts w:ascii="Arial" w:hAnsi="Arial" w:cs="Arial"/>
                <w:bCs/>
              </w:rPr>
              <w:t>I etapu procesu</w:t>
            </w:r>
            <w:r w:rsidRPr="0081793F">
              <w:rPr>
                <w:rFonts w:ascii="Arial" w:hAnsi="Arial" w:cs="Arial"/>
              </w:rPr>
              <w:t xml:space="preserve"> </w:t>
            </w:r>
            <w:r>
              <w:rPr>
                <w:rFonts w:ascii="Arial" w:hAnsi="Arial" w:cs="Arial"/>
              </w:rPr>
              <w:br/>
            </w:r>
            <w:r w:rsidRPr="0081793F">
              <w:rPr>
                <w:rFonts w:ascii="Arial" w:hAnsi="Arial" w:cs="Arial"/>
              </w:rPr>
              <w:t xml:space="preserve">w rękawach foliowych, pod kątem spełnienia wymagań określonych </w:t>
            </w:r>
            <w:r>
              <w:rPr>
                <w:rFonts w:ascii="Arial" w:hAnsi="Arial" w:cs="Arial"/>
              </w:rPr>
              <w:br/>
            </w:r>
            <w:r w:rsidRPr="0081793F">
              <w:rPr>
                <w:rFonts w:ascii="Arial" w:hAnsi="Arial" w:cs="Arial"/>
              </w:rPr>
              <w:t xml:space="preserve">w § 4 ust. 2 pkt. 2 rozporządzenia </w:t>
            </w:r>
            <w:r>
              <w:rPr>
                <w:rFonts w:ascii="Arial" w:hAnsi="Arial" w:cs="Arial"/>
              </w:rPr>
              <w:t>MBP</w:t>
            </w:r>
            <w:r w:rsidRPr="0081793F">
              <w:rPr>
                <w:rFonts w:ascii="Arial" w:hAnsi="Arial" w:cs="Arial"/>
              </w:rPr>
              <w:t xml:space="preserve"> tj.</w:t>
            </w:r>
            <w:r w:rsidRPr="0081793F">
              <w:rPr>
                <w:rFonts w:ascii="Arial" w:hAnsi="Arial" w:cs="Arial"/>
                <w:b/>
              </w:rPr>
              <w:t xml:space="preserve"> </w:t>
            </w:r>
            <w:r w:rsidRPr="0081793F">
              <w:rPr>
                <w:rFonts w:ascii="Arial" w:hAnsi="Arial" w:cs="Arial"/>
              </w:rPr>
              <w:t>osiągnięcia parametru aktywności biologicznej AT</w:t>
            </w:r>
            <w:r w:rsidRPr="0081793F">
              <w:rPr>
                <w:rFonts w:ascii="Arial" w:hAnsi="Arial" w:cs="Arial"/>
                <w:vertAlign w:val="subscript"/>
              </w:rPr>
              <w:t>4</w:t>
            </w:r>
            <w:r w:rsidRPr="0081793F">
              <w:rPr>
                <w:rFonts w:ascii="Arial" w:hAnsi="Arial" w:cs="Arial"/>
              </w:rPr>
              <w:t xml:space="preserve"> poniżej </w:t>
            </w:r>
            <w:r>
              <w:rPr>
                <w:rFonts w:ascii="Arial" w:hAnsi="Arial" w:cs="Arial"/>
              </w:rPr>
              <w:br/>
            </w:r>
            <w:r w:rsidRPr="0081793F">
              <w:rPr>
                <w:rFonts w:ascii="Arial" w:hAnsi="Arial" w:cs="Arial"/>
              </w:rPr>
              <w:t>20 mg O</w:t>
            </w:r>
            <w:r w:rsidRPr="0081793F">
              <w:rPr>
                <w:rFonts w:ascii="Arial" w:hAnsi="Arial" w:cs="Arial"/>
                <w:vertAlign w:val="subscript"/>
              </w:rPr>
              <w:t>2</w:t>
            </w:r>
            <w:r w:rsidRPr="0081793F">
              <w:rPr>
                <w:rFonts w:ascii="Arial" w:hAnsi="Arial" w:cs="Arial"/>
              </w:rPr>
              <w:t>/g suchej masy,</w:t>
            </w:r>
          </w:p>
          <w:p w:rsidR="00681B78" w:rsidRPr="00681B78" w:rsidRDefault="0081793F" w:rsidP="00681B78">
            <w:pPr>
              <w:pStyle w:val="ListParagraph"/>
              <w:numPr>
                <w:ilvl w:val="0"/>
                <w:numId w:val="44"/>
              </w:numPr>
              <w:spacing w:after="0" w:line="240" w:lineRule="auto"/>
              <w:ind w:left="221" w:right="-57" w:hanging="221"/>
              <w:rPr>
                <w:rFonts w:ascii="Arial" w:hAnsi="Arial" w:cs="Arial"/>
              </w:rPr>
            </w:pPr>
            <w:r w:rsidRPr="0081793F">
              <w:rPr>
                <w:rFonts w:ascii="Arial" w:hAnsi="Arial" w:cs="Arial"/>
              </w:rPr>
              <w:t xml:space="preserve">przeprowadzanych podczas prowadzenia </w:t>
            </w:r>
            <w:r w:rsidRPr="0081793F">
              <w:rPr>
                <w:rFonts w:ascii="Arial" w:hAnsi="Arial" w:cs="Arial"/>
                <w:bCs/>
              </w:rPr>
              <w:t>II etapu procesu</w:t>
            </w:r>
            <w:r w:rsidRPr="0081793F">
              <w:rPr>
                <w:rFonts w:ascii="Arial" w:hAnsi="Arial" w:cs="Arial"/>
              </w:rPr>
              <w:t xml:space="preserve"> tj. dojrzewania frakcji podsitowej </w:t>
            </w:r>
            <w:r>
              <w:rPr>
                <w:rFonts w:ascii="Arial" w:hAnsi="Arial" w:cs="Arial"/>
              </w:rPr>
              <w:br/>
            </w:r>
            <w:r w:rsidRPr="0081793F">
              <w:rPr>
                <w:rFonts w:ascii="Arial" w:hAnsi="Arial" w:cs="Arial"/>
              </w:rPr>
              <w:t xml:space="preserve">z przerzucaniem pod wiatą, pod kątem </w:t>
            </w:r>
            <w:r w:rsidRPr="0081793F">
              <w:rPr>
                <w:rFonts w:ascii="Arial" w:hAnsi="Arial" w:cs="Arial"/>
                <w:bCs/>
              </w:rPr>
              <w:t>spełnienia wymagań dla</w:t>
            </w:r>
            <w:r w:rsidRPr="0081793F">
              <w:rPr>
                <w:rFonts w:ascii="Arial" w:hAnsi="Arial" w:cs="Arial"/>
                <w:b/>
                <w:bCs/>
              </w:rPr>
              <w:t xml:space="preserve"> </w:t>
            </w:r>
            <w:r w:rsidRPr="0081793F">
              <w:rPr>
                <w:rFonts w:ascii="Arial" w:hAnsi="Arial" w:cs="Arial"/>
              </w:rPr>
              <w:t>stabilizatu określonych w § 6 ust. 1 rozporządzenia MBP</w:t>
            </w:r>
            <w:r w:rsidR="00681B78">
              <w:rPr>
                <w:rFonts w:ascii="Arial" w:hAnsi="Arial" w:cs="Arial"/>
              </w:rPr>
              <w:t>. O</w:t>
            </w:r>
            <w:r w:rsidR="00681B78" w:rsidRPr="00681B78">
              <w:rPr>
                <w:rFonts w:ascii="Arial" w:hAnsi="Arial" w:cs="Arial"/>
              </w:rPr>
              <w:t xml:space="preserve">rgan nałożył na prowadzącego instalacje obowiązek prowadzenia badań otrzymanego stabilizatu w zakresie </w:t>
            </w:r>
          </w:p>
          <w:p w:rsidR="00681B78" w:rsidRPr="0081793F" w:rsidRDefault="00681B78" w:rsidP="00681B78">
            <w:pPr>
              <w:pStyle w:val="ListParagraph"/>
              <w:spacing w:after="0" w:line="240" w:lineRule="auto"/>
              <w:ind w:left="221" w:right="-57"/>
              <w:rPr>
                <w:rFonts w:ascii="Arial" w:hAnsi="Arial" w:cs="Arial"/>
              </w:rPr>
            </w:pPr>
            <w:r w:rsidRPr="008E077E">
              <w:rPr>
                <w:rFonts w:ascii="Arial" w:hAnsi="Arial" w:cs="Arial"/>
              </w:rPr>
              <w:t xml:space="preserve">co najmniej dwóch parametrów wyszczególnionych w § 6 ust. 1 rozporządzenia Ministra Środowiska </w:t>
            </w:r>
            <w:r>
              <w:rPr>
                <w:rFonts w:ascii="Arial" w:hAnsi="Arial" w:cs="Arial"/>
              </w:rPr>
              <w:br/>
            </w:r>
            <w:r w:rsidRPr="008E077E">
              <w:rPr>
                <w:rFonts w:ascii="Arial" w:hAnsi="Arial" w:cs="Arial"/>
              </w:rPr>
              <w:t>z dn. 11 września 2012 r. w sprawie mechaniczno – biologicznego przetwarzania zmieszanych odpadów komunalny</w:t>
            </w:r>
            <w:r>
              <w:rPr>
                <w:rFonts w:ascii="Arial" w:hAnsi="Arial" w:cs="Arial"/>
              </w:rPr>
              <w:t>ch (Dz. U. z 2012 r. poz. 1052), tj.:</w:t>
            </w:r>
          </w:p>
          <w:p w:rsidR="0081793F" w:rsidRPr="0081793F" w:rsidRDefault="0081793F" w:rsidP="006D0904">
            <w:pPr>
              <w:pStyle w:val="ListParagraph"/>
              <w:numPr>
                <w:ilvl w:val="0"/>
                <w:numId w:val="45"/>
              </w:numPr>
              <w:spacing w:after="0" w:line="240" w:lineRule="auto"/>
              <w:ind w:left="401"/>
              <w:rPr>
                <w:rFonts w:ascii="Arial" w:hAnsi="Arial" w:cs="Arial"/>
              </w:rPr>
            </w:pPr>
            <w:r w:rsidRPr="0081793F">
              <w:rPr>
                <w:rFonts w:ascii="Arial" w:hAnsi="Arial" w:cs="Arial"/>
              </w:rPr>
              <w:t>AT</w:t>
            </w:r>
            <w:r w:rsidRPr="0081793F">
              <w:rPr>
                <w:rFonts w:ascii="Arial" w:hAnsi="Arial" w:cs="Arial"/>
                <w:vertAlign w:val="subscript"/>
              </w:rPr>
              <w:t>4</w:t>
            </w:r>
            <w:r w:rsidRPr="0081793F">
              <w:rPr>
                <w:rFonts w:ascii="Arial" w:hAnsi="Arial" w:cs="Arial"/>
              </w:rPr>
              <w:t xml:space="preserve"> poniżej10 mg O</w:t>
            </w:r>
            <w:r w:rsidRPr="0081793F">
              <w:rPr>
                <w:rFonts w:ascii="Arial" w:hAnsi="Arial" w:cs="Arial"/>
                <w:vertAlign w:val="subscript"/>
              </w:rPr>
              <w:t>2</w:t>
            </w:r>
            <w:r w:rsidRPr="0081793F">
              <w:rPr>
                <w:rFonts w:ascii="Arial" w:hAnsi="Arial" w:cs="Arial"/>
              </w:rPr>
              <w:t xml:space="preserve">/g s. m., </w:t>
            </w:r>
            <w:r w:rsidR="00BF03A6">
              <w:rPr>
                <w:rFonts w:ascii="Arial" w:hAnsi="Arial" w:cs="Arial"/>
                <w:iCs/>
              </w:rPr>
              <w:t>oraz</w:t>
            </w:r>
          </w:p>
          <w:p w:rsidR="0081793F" w:rsidRPr="0081793F" w:rsidRDefault="0081793F" w:rsidP="006D0904">
            <w:pPr>
              <w:pStyle w:val="ListParagraph"/>
              <w:numPr>
                <w:ilvl w:val="0"/>
                <w:numId w:val="45"/>
              </w:numPr>
              <w:spacing w:after="0" w:line="240" w:lineRule="auto"/>
              <w:ind w:left="401"/>
              <w:jc w:val="both"/>
              <w:rPr>
                <w:rFonts w:ascii="Arial" w:hAnsi="Arial" w:cs="Arial"/>
              </w:rPr>
            </w:pPr>
            <w:r w:rsidRPr="0081793F">
              <w:rPr>
                <w:rFonts w:ascii="Arial" w:hAnsi="Arial" w:cs="Arial"/>
              </w:rPr>
              <w:t>straty prażenia stabilizatu są mniejsze niż 35 % s. m. a zawartość węgla organicznego mniejsza niż 20 % s. m, lub</w:t>
            </w:r>
          </w:p>
          <w:p w:rsidR="005200E0" w:rsidRPr="0081793F" w:rsidRDefault="0081793F" w:rsidP="006D0904">
            <w:pPr>
              <w:pStyle w:val="ListParagraph"/>
              <w:numPr>
                <w:ilvl w:val="0"/>
                <w:numId w:val="45"/>
              </w:numPr>
              <w:spacing w:after="0" w:line="240" w:lineRule="auto"/>
              <w:ind w:left="401"/>
              <w:jc w:val="both"/>
              <w:rPr>
                <w:rFonts w:ascii="Arial" w:hAnsi="Arial" w:cs="Arial"/>
              </w:rPr>
            </w:pPr>
            <w:r w:rsidRPr="0081793F">
              <w:rPr>
                <w:rFonts w:ascii="Arial" w:hAnsi="Arial" w:cs="Arial"/>
              </w:rPr>
              <w:t xml:space="preserve">ubytek masy organicznej w stabilizacie </w:t>
            </w:r>
            <w:r>
              <w:rPr>
                <w:rFonts w:ascii="Arial" w:hAnsi="Arial" w:cs="Arial"/>
              </w:rPr>
              <w:t xml:space="preserve">w stosunku do masy organicznej </w:t>
            </w:r>
            <w:r w:rsidR="00BF03A6">
              <w:rPr>
                <w:rFonts w:ascii="Arial" w:hAnsi="Arial" w:cs="Arial"/>
              </w:rPr>
              <w:br/>
            </w:r>
            <w:r w:rsidRPr="0081793F">
              <w:rPr>
                <w:rFonts w:ascii="Arial" w:hAnsi="Arial" w:cs="Arial"/>
              </w:rPr>
              <w:t>w odpadach mierzony stratą prażenia lub zawartością węgla organicznego jest większy niż 40 %.</w:t>
            </w:r>
            <w:r w:rsidRPr="0081793F">
              <w:t xml:space="preserve"> </w:t>
            </w:r>
          </w:p>
        </w:tc>
      </w:tr>
      <w:tr w:rsidR="005200E0" w:rsidRPr="001727DB">
        <w:trPr>
          <w:jc w:val="center"/>
        </w:trPr>
        <w:tc>
          <w:tcPr>
            <w:tcW w:w="583" w:type="dxa"/>
            <w:tcBorders>
              <w:top w:val="single" w:sz="8" w:space="0" w:color="000000"/>
              <w:left w:val="single" w:sz="8" w:space="0" w:color="000000"/>
              <w:bottom w:val="single" w:sz="8" w:space="0" w:color="000000"/>
              <w:right w:val="single" w:sz="8" w:space="0" w:color="000000"/>
            </w:tcBorders>
          </w:tcPr>
          <w:p w:rsidR="005200E0" w:rsidRDefault="0081793F" w:rsidP="0081793F">
            <w:pPr>
              <w:rPr>
                <w:rFonts w:ascii="Arial" w:hAnsi="Arial" w:cs="Arial"/>
                <w:sz w:val="22"/>
                <w:szCs w:val="22"/>
              </w:rPr>
            </w:pPr>
            <w:r>
              <w:rPr>
                <w:rFonts w:ascii="Arial" w:hAnsi="Arial" w:cs="Arial"/>
                <w:sz w:val="22"/>
                <w:szCs w:val="22"/>
              </w:rPr>
              <w:t>7.</w:t>
            </w:r>
          </w:p>
        </w:tc>
        <w:tc>
          <w:tcPr>
            <w:tcW w:w="4236" w:type="dxa"/>
            <w:tcBorders>
              <w:top w:val="single" w:sz="8" w:space="0" w:color="000000"/>
              <w:left w:val="single" w:sz="8" w:space="0" w:color="000000"/>
              <w:bottom w:val="single" w:sz="8" w:space="0" w:color="000000"/>
              <w:right w:val="single" w:sz="8" w:space="0" w:color="000000"/>
            </w:tcBorders>
          </w:tcPr>
          <w:p w:rsidR="005200E0" w:rsidRPr="005200E0" w:rsidRDefault="005200E0" w:rsidP="005200E0">
            <w:pPr>
              <w:rPr>
                <w:rFonts w:ascii="Arial" w:eastAsia="SimSun" w:hAnsi="Arial" w:cs="Arial"/>
                <w:sz w:val="22"/>
                <w:szCs w:val="22"/>
                <w:lang w:eastAsia="zh-CN"/>
              </w:rPr>
            </w:pPr>
            <w:r w:rsidRPr="005200E0">
              <w:rPr>
                <w:rFonts w:ascii="Arial" w:eastAsia="SimSun" w:hAnsi="Arial" w:cs="Arial"/>
                <w:sz w:val="22"/>
                <w:szCs w:val="22"/>
                <w:lang w:eastAsia="zh-CN"/>
              </w:rPr>
              <w:t>§7.1.Określone w § 6 ust. 1 wymagania uważa się za spełnione, jeżeli są potwierdzone badaniami laboratoryjnymi wykonanymi przez laboratorium akredytowane lub posiadające certyfikat wdrożonego systemu jakości w zakresie badania parametrów określonych w rozporządzeniu.</w:t>
            </w:r>
          </w:p>
          <w:p w:rsidR="005200E0" w:rsidRPr="005200E0" w:rsidRDefault="005200E0" w:rsidP="005200E0">
            <w:pPr>
              <w:rPr>
                <w:rFonts w:ascii="Arial" w:eastAsia="SimSun" w:hAnsi="Arial" w:cs="Arial"/>
                <w:sz w:val="22"/>
                <w:szCs w:val="22"/>
                <w:lang w:eastAsia="zh-CN"/>
              </w:rPr>
            </w:pPr>
            <w:r w:rsidRPr="005200E0">
              <w:rPr>
                <w:rFonts w:ascii="Arial" w:eastAsia="SimSun" w:hAnsi="Arial" w:cs="Arial"/>
                <w:sz w:val="22"/>
                <w:szCs w:val="22"/>
                <w:lang w:eastAsia="zh-CN"/>
              </w:rPr>
              <w:t xml:space="preserve">2.Próbki do badań pobiera przedstawiciel laboratorium akredytowanego lub posiadającego certyfikat wdrożonego systemu jakości </w:t>
            </w:r>
            <w:r w:rsidR="00B51C7E">
              <w:rPr>
                <w:rFonts w:ascii="Arial" w:eastAsia="SimSun" w:hAnsi="Arial" w:cs="Arial"/>
                <w:sz w:val="22"/>
                <w:szCs w:val="22"/>
                <w:lang w:eastAsia="zh-CN"/>
              </w:rPr>
              <w:br/>
            </w:r>
            <w:r w:rsidRPr="005200E0">
              <w:rPr>
                <w:rFonts w:ascii="Arial" w:eastAsia="SimSun" w:hAnsi="Arial" w:cs="Arial"/>
                <w:sz w:val="22"/>
                <w:szCs w:val="22"/>
                <w:lang w:eastAsia="zh-CN"/>
              </w:rPr>
              <w:lastRenderedPageBreak/>
              <w:t>w zakresie badania parametrów określonych w rozporządzeniu.</w:t>
            </w:r>
          </w:p>
        </w:tc>
        <w:tc>
          <w:tcPr>
            <w:tcW w:w="4397" w:type="dxa"/>
            <w:tcBorders>
              <w:top w:val="single" w:sz="8" w:space="0" w:color="000000"/>
              <w:left w:val="single" w:sz="8" w:space="0" w:color="000000"/>
              <w:bottom w:val="single" w:sz="8" w:space="0" w:color="000000"/>
              <w:right w:val="single" w:sz="8" w:space="0" w:color="000000"/>
            </w:tcBorders>
          </w:tcPr>
          <w:p w:rsidR="0081793F" w:rsidRPr="0081793F" w:rsidRDefault="0081793F" w:rsidP="0081793F">
            <w:pPr>
              <w:pStyle w:val="ListParagraph"/>
              <w:spacing w:line="240" w:lineRule="auto"/>
              <w:ind w:left="0"/>
              <w:jc w:val="both"/>
              <w:rPr>
                <w:rFonts w:ascii="Arial" w:hAnsi="Arial" w:cs="Arial"/>
                <w:bCs/>
              </w:rPr>
            </w:pPr>
            <w:r w:rsidRPr="0081793F">
              <w:rPr>
                <w:rFonts w:ascii="Arial" w:hAnsi="Arial" w:cs="Arial"/>
              </w:rPr>
              <w:lastRenderedPageBreak/>
              <w:t xml:space="preserve">Pobór prób odpadów do badań w I </w:t>
            </w:r>
            <w:proofErr w:type="spellStart"/>
            <w:r w:rsidRPr="0081793F">
              <w:rPr>
                <w:rFonts w:ascii="Arial" w:hAnsi="Arial" w:cs="Arial"/>
              </w:rPr>
              <w:t>i</w:t>
            </w:r>
            <w:proofErr w:type="spellEnd"/>
            <w:r w:rsidRPr="0081793F">
              <w:rPr>
                <w:rFonts w:ascii="Arial" w:hAnsi="Arial" w:cs="Arial"/>
              </w:rPr>
              <w:t xml:space="preserve"> II etapie procesu prowadzony będzie przez akredytowane laboratorium, zgodnie </w:t>
            </w:r>
            <w:r>
              <w:rPr>
                <w:rFonts w:ascii="Arial" w:hAnsi="Arial" w:cs="Arial"/>
              </w:rPr>
              <w:br/>
            </w:r>
            <w:r w:rsidRPr="0081793F">
              <w:rPr>
                <w:rFonts w:ascii="Arial" w:hAnsi="Arial" w:cs="Arial"/>
              </w:rPr>
              <w:t xml:space="preserve">z przepisami oraz procedurami wewnętrznymi laboratorium. </w:t>
            </w:r>
          </w:p>
          <w:p w:rsidR="005200E0" w:rsidRPr="00AE7218" w:rsidRDefault="005200E0" w:rsidP="00AE7218">
            <w:pPr>
              <w:rPr>
                <w:rFonts w:ascii="Arial" w:hAnsi="Arial" w:cs="Arial"/>
                <w:bCs/>
                <w:sz w:val="22"/>
                <w:szCs w:val="22"/>
              </w:rPr>
            </w:pPr>
          </w:p>
        </w:tc>
      </w:tr>
    </w:tbl>
    <w:p w:rsidR="001D14B5" w:rsidRDefault="00B51C7E" w:rsidP="00B51C7E">
      <w:pPr>
        <w:tabs>
          <w:tab w:val="left" w:pos="180"/>
          <w:tab w:val="left" w:pos="720"/>
        </w:tabs>
        <w:spacing w:line="276" w:lineRule="auto"/>
        <w:jc w:val="both"/>
        <w:rPr>
          <w:rFonts w:ascii="Arial" w:hAnsi="Arial" w:cs="Arial"/>
          <w:sz w:val="24"/>
          <w:szCs w:val="24"/>
        </w:rPr>
      </w:pPr>
      <w:r>
        <w:rPr>
          <w:rFonts w:ascii="Arial" w:hAnsi="Arial" w:cs="Arial"/>
          <w:sz w:val="24"/>
          <w:szCs w:val="24"/>
        </w:rPr>
        <w:lastRenderedPageBreak/>
        <w:tab/>
      </w:r>
      <w:r w:rsidR="000C4E30">
        <w:rPr>
          <w:rFonts w:ascii="Arial" w:hAnsi="Arial" w:cs="Arial"/>
          <w:sz w:val="24"/>
          <w:szCs w:val="24"/>
        </w:rPr>
        <w:tab/>
      </w:r>
    </w:p>
    <w:p w:rsidR="001D14B5" w:rsidRDefault="001D14B5" w:rsidP="00B51C7E">
      <w:pPr>
        <w:tabs>
          <w:tab w:val="left" w:pos="180"/>
          <w:tab w:val="left" w:pos="720"/>
        </w:tabs>
        <w:spacing w:line="276" w:lineRule="auto"/>
        <w:jc w:val="both"/>
        <w:rPr>
          <w:rFonts w:ascii="Arial" w:hAnsi="Arial" w:cs="Arial"/>
          <w:sz w:val="24"/>
          <w:szCs w:val="24"/>
        </w:rPr>
      </w:pPr>
    </w:p>
    <w:p w:rsidR="00B43D22" w:rsidRDefault="001D14B5" w:rsidP="00B51C7E">
      <w:pPr>
        <w:tabs>
          <w:tab w:val="left" w:pos="180"/>
          <w:tab w:val="left" w:pos="720"/>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F5F2E" w:rsidRPr="00BE07CE">
        <w:rPr>
          <w:rFonts w:ascii="Arial" w:hAnsi="Arial" w:cs="Arial"/>
          <w:sz w:val="24"/>
          <w:szCs w:val="24"/>
        </w:rPr>
        <w:t>Z analizy</w:t>
      </w:r>
      <w:r w:rsidR="005A66BF" w:rsidRPr="00BE07CE">
        <w:rPr>
          <w:rFonts w:ascii="Arial" w:hAnsi="Arial" w:cs="Arial"/>
          <w:sz w:val="24"/>
          <w:szCs w:val="24"/>
        </w:rPr>
        <w:t xml:space="preserve"> wymogów</w:t>
      </w:r>
      <w:r w:rsidR="00BF5F2E" w:rsidRPr="00BE07CE">
        <w:rPr>
          <w:rFonts w:ascii="Arial" w:hAnsi="Arial" w:cs="Arial"/>
          <w:sz w:val="24"/>
          <w:szCs w:val="24"/>
        </w:rPr>
        <w:t xml:space="preserve"> </w:t>
      </w:r>
      <w:r w:rsidR="000C4E30" w:rsidRPr="00BE07CE">
        <w:rPr>
          <w:rFonts w:ascii="Arial" w:hAnsi="Arial" w:cs="Arial"/>
          <w:sz w:val="24"/>
          <w:szCs w:val="24"/>
        </w:rPr>
        <w:t>rozporządzenia Ministra Środowiska z dn. 11 września 2012 r. w sprawie mechaniczno – biologicznego przetwarzania zmieszanych odpadów komunalnych (Dz. U. z 2012 r. poz. 1052)</w:t>
      </w:r>
      <w:r w:rsidR="000C4E30">
        <w:rPr>
          <w:rFonts w:ascii="Arial" w:hAnsi="Arial" w:cs="Arial"/>
          <w:sz w:val="24"/>
          <w:szCs w:val="24"/>
        </w:rPr>
        <w:t xml:space="preserve">, </w:t>
      </w:r>
      <w:r w:rsidR="005A66BF" w:rsidRPr="00BE07CE">
        <w:rPr>
          <w:rFonts w:ascii="Arial" w:hAnsi="Arial" w:cs="Arial"/>
          <w:sz w:val="24"/>
          <w:szCs w:val="24"/>
        </w:rPr>
        <w:t>przedstawionej przez Wnioskodawcę</w:t>
      </w:r>
      <w:r w:rsidR="0081793F" w:rsidRPr="00BE07CE">
        <w:rPr>
          <w:rFonts w:ascii="Arial" w:hAnsi="Arial" w:cs="Arial"/>
          <w:sz w:val="24"/>
          <w:szCs w:val="24"/>
        </w:rPr>
        <w:t xml:space="preserve"> </w:t>
      </w:r>
      <w:r w:rsidR="00BF5F2E" w:rsidRPr="00BE07CE">
        <w:rPr>
          <w:rFonts w:ascii="Arial" w:hAnsi="Arial" w:cs="Arial"/>
          <w:sz w:val="24"/>
          <w:szCs w:val="24"/>
        </w:rPr>
        <w:t xml:space="preserve">wynika, że </w:t>
      </w:r>
      <w:r w:rsidR="00E65C66" w:rsidRPr="00BE07CE">
        <w:rPr>
          <w:rFonts w:ascii="Arial" w:hAnsi="Arial" w:cs="Arial"/>
          <w:sz w:val="24"/>
          <w:szCs w:val="24"/>
        </w:rPr>
        <w:t>Spółka</w:t>
      </w:r>
      <w:r w:rsidR="00BF5F2E" w:rsidRPr="00BE07CE">
        <w:rPr>
          <w:rFonts w:ascii="Arial" w:hAnsi="Arial" w:cs="Arial"/>
          <w:sz w:val="24"/>
          <w:szCs w:val="24"/>
        </w:rPr>
        <w:t xml:space="preserve"> przez stosowanie odpowiednich procedur, rozwiązań techni</w:t>
      </w:r>
      <w:r w:rsidR="00681B78" w:rsidRPr="00BE07CE">
        <w:rPr>
          <w:rFonts w:ascii="Arial" w:hAnsi="Arial" w:cs="Arial"/>
          <w:sz w:val="24"/>
          <w:szCs w:val="24"/>
        </w:rPr>
        <w:t>cznych i organizacyjnych spełni</w:t>
      </w:r>
      <w:r w:rsidR="00BF5F2E" w:rsidRPr="00BE07CE">
        <w:rPr>
          <w:rFonts w:ascii="Arial" w:hAnsi="Arial" w:cs="Arial"/>
          <w:sz w:val="24"/>
          <w:szCs w:val="24"/>
        </w:rPr>
        <w:t xml:space="preserve"> wymogi zawarte w w/w aktach prawa. </w:t>
      </w:r>
    </w:p>
    <w:p w:rsidR="00E578DE" w:rsidRDefault="00BE07CE" w:rsidP="00BE07CE">
      <w:pPr>
        <w:tabs>
          <w:tab w:val="left" w:pos="180"/>
          <w:tab w:val="left" w:pos="720"/>
        </w:tabs>
        <w:spacing w:line="276" w:lineRule="auto"/>
        <w:jc w:val="both"/>
        <w:rPr>
          <w:rFonts w:ascii="Arial" w:hAnsi="Arial" w:cs="Arial"/>
          <w:sz w:val="24"/>
          <w:szCs w:val="24"/>
        </w:rPr>
      </w:pPr>
      <w:r>
        <w:rPr>
          <w:rFonts w:ascii="Arial" w:hAnsi="Arial" w:cs="Arial"/>
          <w:color w:val="0070C0"/>
          <w:sz w:val="24"/>
          <w:szCs w:val="24"/>
        </w:rPr>
        <w:tab/>
      </w:r>
      <w:r>
        <w:rPr>
          <w:rFonts w:ascii="Arial" w:hAnsi="Arial" w:cs="Arial"/>
          <w:color w:val="0070C0"/>
          <w:sz w:val="24"/>
          <w:szCs w:val="24"/>
        </w:rPr>
        <w:tab/>
      </w:r>
      <w:r w:rsidRPr="000D362C">
        <w:rPr>
          <w:rFonts w:ascii="Arial" w:hAnsi="Arial" w:cs="Arial"/>
          <w:sz w:val="24"/>
          <w:szCs w:val="24"/>
        </w:rPr>
        <w:t>W toku prowadzonego postępowania</w:t>
      </w:r>
      <w:r w:rsidR="000C4E30">
        <w:rPr>
          <w:rFonts w:ascii="Arial" w:hAnsi="Arial" w:cs="Arial"/>
          <w:sz w:val="24"/>
          <w:szCs w:val="24"/>
        </w:rPr>
        <w:t xml:space="preserve"> przeprowadzono również analizę </w:t>
      </w:r>
      <w:r w:rsidRPr="000D362C">
        <w:rPr>
          <w:rFonts w:ascii="Arial" w:hAnsi="Arial" w:cs="Arial"/>
          <w:sz w:val="24"/>
          <w:szCs w:val="24"/>
        </w:rPr>
        <w:t xml:space="preserve">zapisów art. 186 ustawy Prawo ochrony </w:t>
      </w:r>
      <w:r w:rsidR="000C4E30">
        <w:rPr>
          <w:rFonts w:ascii="Arial" w:hAnsi="Arial" w:cs="Arial"/>
          <w:sz w:val="24"/>
          <w:szCs w:val="24"/>
        </w:rPr>
        <w:t xml:space="preserve">środowiska oraz art. 46 ustawy </w:t>
      </w:r>
      <w:r w:rsidRPr="000D362C">
        <w:rPr>
          <w:rFonts w:ascii="Arial" w:hAnsi="Arial" w:cs="Arial"/>
          <w:sz w:val="24"/>
          <w:szCs w:val="24"/>
        </w:rPr>
        <w:t>o odpadach.</w:t>
      </w:r>
      <w:r w:rsidR="00E578DE">
        <w:rPr>
          <w:rFonts w:ascii="Arial" w:hAnsi="Arial" w:cs="Arial"/>
          <w:sz w:val="24"/>
          <w:szCs w:val="24"/>
        </w:rPr>
        <w:t xml:space="preserve"> </w:t>
      </w:r>
    </w:p>
    <w:p w:rsidR="001D14B5" w:rsidRPr="001D14B5" w:rsidRDefault="00E578DE" w:rsidP="001D14B5">
      <w:pPr>
        <w:tabs>
          <w:tab w:val="left" w:pos="180"/>
          <w:tab w:val="left" w:pos="720"/>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E07CE" w:rsidRPr="000D362C">
        <w:rPr>
          <w:rFonts w:ascii="Arial" w:hAnsi="Arial" w:cs="Arial"/>
          <w:sz w:val="24"/>
          <w:szCs w:val="24"/>
        </w:rPr>
        <w:t>W odniesieniu do art. 46 ustawy o odpadach ustalono</w:t>
      </w:r>
      <w:r w:rsidR="00810498">
        <w:rPr>
          <w:rFonts w:ascii="Arial" w:hAnsi="Arial" w:cs="Arial"/>
          <w:sz w:val="24"/>
          <w:szCs w:val="24"/>
        </w:rPr>
        <w:t xml:space="preserve"> na podstawie wniosku, </w:t>
      </w:r>
      <w:r w:rsidR="00810498">
        <w:rPr>
          <w:rFonts w:ascii="Arial" w:hAnsi="Arial" w:cs="Arial"/>
          <w:sz w:val="24"/>
          <w:szCs w:val="24"/>
        </w:rPr>
        <w:br/>
        <w:t xml:space="preserve">że </w:t>
      </w:r>
      <w:r w:rsidR="00810498" w:rsidRPr="000D362C">
        <w:rPr>
          <w:rFonts w:ascii="Arial" w:hAnsi="Arial" w:cs="Arial"/>
          <w:sz w:val="24"/>
          <w:szCs w:val="24"/>
        </w:rPr>
        <w:t xml:space="preserve">zamierzony sposób gospodarowania odpadami </w:t>
      </w:r>
      <w:r w:rsidR="00810498">
        <w:rPr>
          <w:rFonts w:ascii="Arial" w:hAnsi="Arial" w:cs="Arial"/>
          <w:sz w:val="24"/>
          <w:szCs w:val="24"/>
        </w:rPr>
        <w:t xml:space="preserve">w obydwu instalacjach rozpatrywanych łącznie i oddzielnie, </w:t>
      </w:r>
      <w:r>
        <w:rPr>
          <w:rFonts w:ascii="Arial" w:hAnsi="Arial" w:cs="Arial"/>
          <w:sz w:val="24"/>
          <w:szCs w:val="24"/>
        </w:rPr>
        <w:t xml:space="preserve">nie spowoduje przekroczeń wartości dopuszczalnych </w:t>
      </w:r>
      <w:r w:rsidR="00685ED3">
        <w:rPr>
          <w:rFonts w:ascii="Arial" w:hAnsi="Arial" w:cs="Arial"/>
          <w:sz w:val="24"/>
          <w:szCs w:val="24"/>
        </w:rPr>
        <w:t>stężeń zanieczyszczeń powietrza i</w:t>
      </w:r>
      <w:r>
        <w:rPr>
          <w:rFonts w:ascii="Arial" w:hAnsi="Arial" w:cs="Arial"/>
          <w:sz w:val="24"/>
          <w:szCs w:val="24"/>
        </w:rPr>
        <w:t xml:space="preserve"> </w:t>
      </w:r>
      <w:r w:rsidR="00685ED3">
        <w:rPr>
          <w:rFonts w:ascii="Arial" w:hAnsi="Arial" w:cs="Arial"/>
          <w:sz w:val="24"/>
          <w:szCs w:val="24"/>
        </w:rPr>
        <w:t>natężenia</w:t>
      </w:r>
      <w:r w:rsidR="002906D0">
        <w:rPr>
          <w:rFonts w:ascii="Arial" w:hAnsi="Arial" w:cs="Arial"/>
          <w:sz w:val="24"/>
          <w:szCs w:val="24"/>
        </w:rPr>
        <w:t xml:space="preserve"> hałasu, nie spowoduje też</w:t>
      </w:r>
      <w:r>
        <w:rPr>
          <w:rFonts w:ascii="Arial" w:hAnsi="Arial" w:cs="Arial"/>
          <w:sz w:val="24"/>
          <w:szCs w:val="24"/>
        </w:rPr>
        <w:t xml:space="preserve"> zanieczyszczeń gruntu i wód</w:t>
      </w:r>
      <w:r w:rsidR="002906D0">
        <w:rPr>
          <w:rFonts w:ascii="Arial" w:hAnsi="Arial" w:cs="Arial"/>
          <w:sz w:val="24"/>
          <w:szCs w:val="24"/>
        </w:rPr>
        <w:t xml:space="preserve"> podziemnych</w:t>
      </w:r>
      <w:r w:rsidR="00685ED3">
        <w:rPr>
          <w:rFonts w:ascii="Arial" w:hAnsi="Arial" w:cs="Arial"/>
          <w:sz w:val="24"/>
          <w:szCs w:val="24"/>
        </w:rPr>
        <w:t>, a</w:t>
      </w:r>
      <w:r>
        <w:rPr>
          <w:rFonts w:ascii="Arial" w:hAnsi="Arial" w:cs="Arial"/>
          <w:sz w:val="24"/>
          <w:szCs w:val="24"/>
        </w:rPr>
        <w:t xml:space="preserve"> tym samym </w:t>
      </w:r>
      <w:r w:rsidR="00BE07CE" w:rsidRPr="000D362C">
        <w:rPr>
          <w:rFonts w:ascii="Arial" w:hAnsi="Arial" w:cs="Arial"/>
          <w:sz w:val="24"/>
          <w:szCs w:val="24"/>
        </w:rPr>
        <w:t xml:space="preserve">nie będzie </w:t>
      </w:r>
      <w:r w:rsidR="00685ED3">
        <w:rPr>
          <w:rFonts w:ascii="Arial" w:hAnsi="Arial" w:cs="Arial"/>
          <w:sz w:val="24"/>
          <w:szCs w:val="24"/>
        </w:rPr>
        <w:br/>
      </w:r>
      <w:r w:rsidR="00BE07CE" w:rsidRPr="000D362C">
        <w:rPr>
          <w:rFonts w:ascii="Arial" w:hAnsi="Arial" w:cs="Arial"/>
          <w:sz w:val="24"/>
          <w:szCs w:val="24"/>
        </w:rPr>
        <w:t>powodować zagrożenia dla życia lub zd</w:t>
      </w:r>
      <w:r w:rsidR="002906D0">
        <w:rPr>
          <w:rFonts w:ascii="Arial" w:hAnsi="Arial" w:cs="Arial"/>
          <w:sz w:val="24"/>
          <w:szCs w:val="24"/>
        </w:rPr>
        <w:t xml:space="preserve">rowia ludzi lub dla środowiska. </w:t>
      </w:r>
      <w:r w:rsidR="001D14B5">
        <w:rPr>
          <w:rFonts w:ascii="Arial" w:hAnsi="Arial" w:cs="Arial"/>
          <w:sz w:val="24"/>
          <w:szCs w:val="24"/>
        </w:rPr>
        <w:t>We wniosku przedstawiono rozwiązania konstrukcyjne projektowanych instalacji</w:t>
      </w:r>
      <w:r w:rsidR="001D14B5" w:rsidRPr="001D14B5">
        <w:rPr>
          <w:rFonts w:ascii="Arial" w:hAnsi="Arial" w:cs="Arial"/>
          <w:sz w:val="24"/>
          <w:szCs w:val="24"/>
        </w:rPr>
        <w:t xml:space="preserve"> i urządzeń,</w:t>
      </w:r>
      <w:r w:rsidR="001D14B5">
        <w:rPr>
          <w:rFonts w:ascii="Arial" w:hAnsi="Arial" w:cs="Arial"/>
          <w:iCs/>
          <w:sz w:val="24"/>
          <w:szCs w:val="24"/>
        </w:rPr>
        <w:t xml:space="preserve"> istotne z punktu widzenia </w:t>
      </w:r>
      <w:r w:rsidR="001D14B5" w:rsidRPr="001D14B5">
        <w:rPr>
          <w:rFonts w:ascii="Arial" w:hAnsi="Arial" w:cs="Arial"/>
          <w:iCs/>
          <w:sz w:val="24"/>
          <w:szCs w:val="24"/>
        </w:rPr>
        <w:t>przeciwdziałania zanieczyszczeniom</w:t>
      </w:r>
      <w:r w:rsidR="001D14B5">
        <w:rPr>
          <w:rFonts w:ascii="Arial" w:hAnsi="Arial" w:cs="Arial"/>
          <w:sz w:val="24"/>
          <w:szCs w:val="24"/>
        </w:rPr>
        <w:t xml:space="preserve">; m.in.  </w:t>
      </w:r>
      <w:r w:rsidR="002906D0">
        <w:rPr>
          <w:rFonts w:ascii="Arial" w:hAnsi="Arial" w:cs="Arial"/>
          <w:sz w:val="24"/>
          <w:szCs w:val="24"/>
        </w:rPr>
        <w:t>rozwiązania chroniące środowisko wodno –</w:t>
      </w:r>
      <w:r w:rsidR="001D14B5">
        <w:rPr>
          <w:rFonts w:ascii="Arial" w:hAnsi="Arial" w:cs="Arial"/>
          <w:sz w:val="24"/>
          <w:szCs w:val="24"/>
        </w:rPr>
        <w:t xml:space="preserve"> gruntowe.</w:t>
      </w:r>
    </w:p>
    <w:p w:rsidR="00E578DE" w:rsidRDefault="00BE07CE" w:rsidP="00BE07CE">
      <w:pPr>
        <w:tabs>
          <w:tab w:val="left" w:pos="180"/>
          <w:tab w:val="left" w:pos="720"/>
        </w:tabs>
        <w:spacing w:line="276" w:lineRule="auto"/>
        <w:jc w:val="both"/>
        <w:rPr>
          <w:rFonts w:ascii="Arial" w:hAnsi="Arial" w:cs="Arial"/>
          <w:sz w:val="24"/>
          <w:szCs w:val="24"/>
        </w:rPr>
      </w:pPr>
      <w:r w:rsidRPr="000D362C">
        <w:rPr>
          <w:rFonts w:ascii="Arial" w:hAnsi="Arial" w:cs="Arial"/>
          <w:sz w:val="24"/>
          <w:szCs w:val="24"/>
        </w:rPr>
        <w:t xml:space="preserve">Lokalizacja instalacji jest zgodna z zapisami Planu gospodarki odpadami dla województwa podkarpackiego. Nie zidentyfikowano </w:t>
      </w:r>
      <w:r w:rsidR="00E578DE">
        <w:rPr>
          <w:rFonts w:ascii="Arial" w:hAnsi="Arial" w:cs="Arial"/>
          <w:sz w:val="24"/>
          <w:szCs w:val="24"/>
        </w:rPr>
        <w:t xml:space="preserve">również </w:t>
      </w:r>
      <w:r w:rsidRPr="000D362C">
        <w:rPr>
          <w:rFonts w:ascii="Arial" w:hAnsi="Arial" w:cs="Arial"/>
          <w:sz w:val="24"/>
          <w:szCs w:val="24"/>
        </w:rPr>
        <w:t xml:space="preserve">żadnego przepisu prawa miejscowego, który byłby naruszony przez przyjęty sposób gospodarowania odpadami.  </w:t>
      </w:r>
    </w:p>
    <w:p w:rsidR="00BE07CE" w:rsidRPr="000D362C" w:rsidRDefault="00BE07CE" w:rsidP="00BE07CE">
      <w:pPr>
        <w:tabs>
          <w:tab w:val="left" w:pos="180"/>
          <w:tab w:val="left" w:pos="720"/>
        </w:tabs>
        <w:spacing w:line="276" w:lineRule="auto"/>
        <w:jc w:val="both"/>
        <w:rPr>
          <w:rFonts w:ascii="Arial" w:hAnsi="Arial" w:cs="Arial"/>
          <w:sz w:val="24"/>
          <w:szCs w:val="24"/>
        </w:rPr>
      </w:pPr>
      <w:r w:rsidRPr="000D362C">
        <w:rPr>
          <w:rFonts w:ascii="Arial" w:hAnsi="Arial" w:cs="Arial"/>
          <w:sz w:val="24"/>
          <w:szCs w:val="24"/>
        </w:rPr>
        <w:t>Kierownik składowiska odpadów po</w:t>
      </w:r>
      <w:r w:rsidR="00685ED3">
        <w:rPr>
          <w:rFonts w:ascii="Arial" w:hAnsi="Arial" w:cs="Arial"/>
          <w:sz w:val="24"/>
          <w:szCs w:val="24"/>
        </w:rPr>
        <w:t>siada świadectwo stwierdzające</w:t>
      </w:r>
      <w:r w:rsidRPr="000D362C">
        <w:rPr>
          <w:rFonts w:ascii="Arial" w:hAnsi="Arial" w:cs="Arial"/>
          <w:sz w:val="24"/>
          <w:szCs w:val="24"/>
        </w:rPr>
        <w:t xml:space="preserve"> kwalifikacje </w:t>
      </w:r>
      <w:r w:rsidR="00E578DE">
        <w:rPr>
          <w:rFonts w:ascii="Arial" w:hAnsi="Arial" w:cs="Arial"/>
          <w:sz w:val="24"/>
          <w:szCs w:val="24"/>
        </w:rPr>
        <w:br/>
      </w:r>
      <w:r w:rsidRPr="000D362C">
        <w:rPr>
          <w:rFonts w:ascii="Arial" w:hAnsi="Arial" w:cs="Arial"/>
          <w:sz w:val="24"/>
          <w:szCs w:val="24"/>
        </w:rPr>
        <w:t>w zakresie  gospodarowania  odpadami odpowiednie do  prowadzonych  procesów przetwarzania odpadów.</w:t>
      </w:r>
    </w:p>
    <w:p w:rsidR="00BE07CE" w:rsidRPr="000D362C" w:rsidRDefault="00BE07CE" w:rsidP="00E578DE">
      <w:pPr>
        <w:pStyle w:val="Tekstpodstawowy"/>
        <w:spacing w:line="276" w:lineRule="auto"/>
        <w:ind w:firstLine="708"/>
        <w:rPr>
          <w:rFonts w:ascii="Arial" w:hAnsi="Arial" w:cs="Arial"/>
          <w:szCs w:val="24"/>
        </w:rPr>
      </w:pPr>
      <w:r w:rsidRPr="000D362C">
        <w:rPr>
          <w:rFonts w:ascii="Arial" w:hAnsi="Arial" w:cs="Arial"/>
          <w:szCs w:val="24"/>
        </w:rPr>
        <w:t>W odniesien</w:t>
      </w:r>
      <w:r w:rsidR="000C4E30">
        <w:rPr>
          <w:rFonts w:ascii="Arial" w:hAnsi="Arial" w:cs="Arial"/>
          <w:szCs w:val="24"/>
        </w:rPr>
        <w:t>iu do art. 186 ustawy Prawo ochrony środowiska,</w:t>
      </w:r>
      <w:r w:rsidRPr="000D362C">
        <w:rPr>
          <w:rFonts w:ascii="Arial" w:hAnsi="Arial" w:cs="Arial"/>
          <w:szCs w:val="24"/>
        </w:rPr>
        <w:t xml:space="preserve"> stwierdzono:</w:t>
      </w:r>
    </w:p>
    <w:p w:rsidR="00BE07CE" w:rsidRPr="000D362C" w:rsidRDefault="00BE07CE" w:rsidP="00BE07CE">
      <w:pPr>
        <w:pStyle w:val="Tekstpodstawowy"/>
        <w:spacing w:line="276" w:lineRule="auto"/>
        <w:rPr>
          <w:rFonts w:ascii="Arial" w:hAnsi="Arial" w:cs="Arial"/>
          <w:szCs w:val="24"/>
        </w:rPr>
      </w:pPr>
      <w:r w:rsidRPr="000D362C">
        <w:rPr>
          <w:rFonts w:ascii="Arial" w:hAnsi="Arial" w:cs="Arial"/>
        </w:rPr>
        <w:t xml:space="preserve">We wniosku o wydanie pozwolenia wykazano, że wspólne </w:t>
      </w:r>
      <w:r w:rsidRPr="000D362C">
        <w:rPr>
          <w:rFonts w:ascii="Arial" w:hAnsi="Arial" w:cs="Arial"/>
          <w:szCs w:val="24"/>
        </w:rPr>
        <w:t xml:space="preserve">oddziaływanie instalacji składowiska odpadów oraz instalacji MBP nie będzie powodować pogorszenia stanu środowiska w znacznych rozmiarach lub zagrożenia życia i zdrowia ludzi. </w:t>
      </w:r>
    </w:p>
    <w:p w:rsidR="006008B1" w:rsidRPr="000D362C" w:rsidRDefault="00BE07CE" w:rsidP="00BE07CE">
      <w:pPr>
        <w:pStyle w:val="Tekstpodstawowy"/>
        <w:spacing w:line="276" w:lineRule="auto"/>
        <w:rPr>
          <w:rFonts w:ascii="Arial" w:hAnsi="Arial" w:cs="Arial"/>
        </w:rPr>
      </w:pPr>
      <w:r w:rsidRPr="000D362C">
        <w:rPr>
          <w:rFonts w:ascii="Arial" w:hAnsi="Arial" w:cs="Arial"/>
        </w:rPr>
        <w:t xml:space="preserve">Stosowana technologia mechaniczno – biologicznego przetwarzania odpadów spełniać będzie wymagania określone w art. 143 ustawy Prawo ochrony środowiska. </w:t>
      </w:r>
    </w:p>
    <w:p w:rsidR="00BE07CE" w:rsidRDefault="00BE07CE" w:rsidP="00BE07CE">
      <w:pPr>
        <w:pStyle w:val="Tekstpodstawowy"/>
        <w:spacing w:line="276" w:lineRule="auto"/>
        <w:rPr>
          <w:rFonts w:ascii="Arial" w:hAnsi="Arial" w:cs="Arial"/>
          <w:szCs w:val="24"/>
        </w:rPr>
      </w:pPr>
      <w:r w:rsidRPr="000D362C">
        <w:rPr>
          <w:rFonts w:ascii="Arial" w:hAnsi="Arial" w:cs="Arial"/>
        </w:rPr>
        <w:t xml:space="preserve">Wykorzystywane na terenie Zakładu substancje nie stwarzają zagrożenia, prowadzony będzie monitoring zużywanej na potrzeby instalacji energii, wody </w:t>
      </w:r>
      <w:r w:rsidRPr="000D362C">
        <w:rPr>
          <w:rFonts w:ascii="Arial" w:hAnsi="Arial" w:cs="Arial"/>
        </w:rPr>
        <w:br/>
        <w:t xml:space="preserve">i innych surowców oraz materiałów i paliw oraz działania ograniczające ich zużycie. </w:t>
      </w:r>
      <w:r w:rsidRPr="000D362C">
        <w:rPr>
          <w:rFonts w:ascii="Arial" w:hAnsi="Arial" w:cs="Arial"/>
          <w:szCs w:val="24"/>
        </w:rPr>
        <w:t xml:space="preserve">Proces mechaniczno – biologicznego przetwarzania zmieszanych odpadów komunalnych prowadził będzie do wydzielenia frakcji nadających się do wykorzystania materiałowo lub energetycznie (możliwość odzysku odpadów)  </w:t>
      </w:r>
      <w:r w:rsidRPr="000D362C">
        <w:rPr>
          <w:rFonts w:ascii="Arial" w:hAnsi="Arial" w:cs="Arial"/>
          <w:szCs w:val="24"/>
        </w:rPr>
        <w:br/>
        <w:t>i frakcji</w:t>
      </w:r>
      <w:r w:rsidR="00685ED3">
        <w:rPr>
          <w:rFonts w:ascii="Arial" w:hAnsi="Arial" w:cs="Arial"/>
          <w:szCs w:val="24"/>
        </w:rPr>
        <w:t>,</w:t>
      </w:r>
      <w:r w:rsidRPr="000D362C">
        <w:rPr>
          <w:rFonts w:ascii="Arial" w:hAnsi="Arial" w:cs="Arial"/>
          <w:szCs w:val="24"/>
        </w:rPr>
        <w:t xml:space="preserve"> które można unieszkodliwić w inny sposób. </w:t>
      </w:r>
    </w:p>
    <w:p w:rsidR="006008B1" w:rsidRPr="000D362C" w:rsidRDefault="000C4E30" w:rsidP="002713C7">
      <w:pPr>
        <w:pStyle w:val="Tekstpodstawowy"/>
        <w:spacing w:line="276" w:lineRule="auto"/>
        <w:rPr>
          <w:rFonts w:ascii="Arial" w:hAnsi="Arial" w:cs="Arial"/>
          <w:szCs w:val="24"/>
        </w:rPr>
      </w:pPr>
      <w:r w:rsidRPr="000D362C">
        <w:rPr>
          <w:rFonts w:ascii="Arial" w:hAnsi="Arial" w:cs="Arial"/>
          <w:szCs w:val="24"/>
        </w:rPr>
        <w:t xml:space="preserve">Eksploatowana instalacja typu IPPC, tj. składowisko odpadów innych niż niebezpieczne, o zdolności przyjmowania ponad 10 ton odpadów na dobę </w:t>
      </w:r>
      <w:r w:rsidRPr="000D362C">
        <w:rPr>
          <w:rFonts w:ascii="Arial" w:hAnsi="Arial" w:cs="Arial"/>
          <w:szCs w:val="24"/>
        </w:rPr>
        <w:br/>
        <w:t xml:space="preserve">i o całkowitej pojemności ponad 25 000 ton, spełniać będzie wymagania ochrony środowiska wynikające z najlepszych dostępnych technik. </w:t>
      </w:r>
      <w:r w:rsidR="002713C7">
        <w:rPr>
          <w:rFonts w:ascii="Arial" w:hAnsi="Arial" w:cs="Arial"/>
          <w:szCs w:val="24"/>
        </w:rPr>
        <w:t xml:space="preserve">Planowana do </w:t>
      </w:r>
      <w:r w:rsidR="002713C7">
        <w:rPr>
          <w:rFonts w:ascii="Arial" w:hAnsi="Arial" w:cs="Arial"/>
          <w:szCs w:val="24"/>
        </w:rPr>
        <w:lastRenderedPageBreak/>
        <w:t>wykorzystania technologia biologicznego przetwarzania pozostałości z sortowania zmieszanych odpadów komunalnych w warunkach tlenowych w rękawach foliowych</w:t>
      </w:r>
      <w:r>
        <w:rPr>
          <w:rFonts w:ascii="Arial" w:hAnsi="Arial" w:cs="Arial"/>
          <w:szCs w:val="24"/>
        </w:rPr>
        <w:t>,</w:t>
      </w:r>
      <w:r w:rsidR="002713C7">
        <w:rPr>
          <w:rFonts w:ascii="Arial" w:hAnsi="Arial" w:cs="Arial"/>
          <w:szCs w:val="24"/>
        </w:rPr>
        <w:t xml:space="preserve"> jest stosowana przez prowadzących instalacje do biologicznego przetwarzania odpadów na terenie kraju.</w:t>
      </w:r>
      <w:r w:rsidR="002713C7" w:rsidRPr="000D362C">
        <w:rPr>
          <w:rFonts w:ascii="Arial" w:hAnsi="Arial" w:cs="Arial"/>
          <w:szCs w:val="24"/>
        </w:rPr>
        <w:t xml:space="preserve"> </w:t>
      </w:r>
    </w:p>
    <w:p w:rsidR="00BE07CE" w:rsidRPr="000D362C" w:rsidRDefault="00BE07CE" w:rsidP="00BE07CE">
      <w:pPr>
        <w:spacing w:line="276" w:lineRule="auto"/>
        <w:jc w:val="both"/>
        <w:rPr>
          <w:rFonts w:ascii="Arial" w:hAnsi="Arial" w:cs="Arial"/>
          <w:sz w:val="24"/>
          <w:szCs w:val="24"/>
        </w:rPr>
      </w:pPr>
      <w:r w:rsidRPr="000D362C">
        <w:rPr>
          <w:rFonts w:ascii="Arial" w:hAnsi="Arial" w:cs="Arial"/>
          <w:sz w:val="24"/>
          <w:szCs w:val="24"/>
        </w:rPr>
        <w:t xml:space="preserve">Lokalizacja instalacji jest zgodna z zapisami Planu gospodarki odpadami dla województwa podkarpackiego. </w:t>
      </w:r>
    </w:p>
    <w:p w:rsidR="00BE07CE" w:rsidRPr="000D362C" w:rsidRDefault="00276716" w:rsidP="009A1A7C">
      <w:pPr>
        <w:spacing w:line="276" w:lineRule="auto"/>
        <w:ind w:firstLine="708"/>
        <w:jc w:val="both"/>
        <w:rPr>
          <w:rFonts w:ascii="Arial" w:hAnsi="Arial" w:cs="Arial"/>
          <w:sz w:val="24"/>
          <w:szCs w:val="24"/>
        </w:rPr>
      </w:pPr>
      <w:r w:rsidRPr="000D362C">
        <w:rPr>
          <w:rFonts w:ascii="Arial" w:hAnsi="Arial" w:cs="Arial"/>
          <w:sz w:val="24"/>
          <w:szCs w:val="24"/>
        </w:rPr>
        <w:t xml:space="preserve">Zgodnie z art. 202 ust. 2 a pkt. 2 ustawy POŚ w pozwoleniu zintegrowanym nie ustala się dopuszczalnej emisji gazów lub pyłów wprowadzanych do powietrza </w:t>
      </w:r>
      <w:r w:rsidRPr="000D362C">
        <w:rPr>
          <w:rFonts w:ascii="Arial" w:hAnsi="Arial" w:cs="Arial"/>
          <w:sz w:val="24"/>
          <w:szCs w:val="24"/>
        </w:rPr>
        <w:br/>
        <w:t xml:space="preserve">z instalacji do odprowadzania gazu składowiskowego.  </w:t>
      </w:r>
      <w:r w:rsidR="00BE07CE" w:rsidRPr="000D362C">
        <w:rPr>
          <w:rFonts w:ascii="Arial" w:hAnsi="Arial" w:cs="Arial"/>
          <w:sz w:val="24"/>
          <w:szCs w:val="24"/>
        </w:rPr>
        <w:t>Dla instalacji składowiska odpadów</w:t>
      </w:r>
      <w:r w:rsidRPr="000D362C">
        <w:rPr>
          <w:rFonts w:ascii="Arial" w:hAnsi="Arial" w:cs="Arial"/>
          <w:sz w:val="24"/>
          <w:szCs w:val="24"/>
        </w:rPr>
        <w:t>, w aktualnym stanie prawnym, nie zostały również określone standardy emisyjne. We wniosku wykazano, że eksploatacja instalacji składowiska nie będzie powodować przekroczenia standardów jakości środowiska.</w:t>
      </w:r>
      <w:r w:rsidR="000C4E30">
        <w:rPr>
          <w:rFonts w:ascii="Arial" w:hAnsi="Arial" w:cs="Arial"/>
          <w:sz w:val="24"/>
          <w:szCs w:val="24"/>
        </w:rPr>
        <w:t xml:space="preserve"> </w:t>
      </w:r>
      <w:r w:rsidR="00BE07CE" w:rsidRPr="000D362C">
        <w:rPr>
          <w:rFonts w:ascii="Arial" w:hAnsi="Arial" w:cs="Arial"/>
          <w:sz w:val="24"/>
          <w:szCs w:val="24"/>
        </w:rPr>
        <w:t xml:space="preserve">Obydwie instalacje w oddziaływaniu łącznym nie będą powodować </w:t>
      </w:r>
      <w:r w:rsidR="00E578DE">
        <w:rPr>
          <w:rFonts w:ascii="Arial" w:hAnsi="Arial" w:cs="Arial"/>
          <w:sz w:val="24"/>
          <w:szCs w:val="24"/>
        </w:rPr>
        <w:t xml:space="preserve">naruszenia </w:t>
      </w:r>
      <w:r w:rsidR="00BE07CE" w:rsidRPr="000D362C">
        <w:rPr>
          <w:rFonts w:ascii="Arial" w:hAnsi="Arial" w:cs="Arial"/>
          <w:sz w:val="24"/>
          <w:szCs w:val="24"/>
        </w:rPr>
        <w:t>standardów jakości środowiska</w:t>
      </w:r>
      <w:r w:rsidR="00CE1C62" w:rsidRPr="000D362C">
        <w:rPr>
          <w:rFonts w:ascii="Arial" w:hAnsi="Arial" w:cs="Arial"/>
          <w:sz w:val="24"/>
          <w:szCs w:val="24"/>
        </w:rPr>
        <w:t>, w szczególności standardów jakości powietrza określonych dla dwutlenku azotu, pyłu zawieszonego PM10 i pyłu zawieszonego PM2,5</w:t>
      </w:r>
      <w:r w:rsidR="00BE07CE" w:rsidRPr="000D362C">
        <w:rPr>
          <w:rFonts w:ascii="Arial" w:hAnsi="Arial" w:cs="Arial"/>
          <w:sz w:val="24"/>
          <w:szCs w:val="24"/>
        </w:rPr>
        <w:t>.</w:t>
      </w:r>
    </w:p>
    <w:p w:rsidR="00BE07CE" w:rsidRPr="000D362C" w:rsidRDefault="00BE07CE" w:rsidP="00BE07CE">
      <w:pPr>
        <w:spacing w:line="276" w:lineRule="auto"/>
        <w:jc w:val="both"/>
        <w:rPr>
          <w:rFonts w:ascii="Arial" w:hAnsi="Arial" w:cs="Arial"/>
          <w:sz w:val="24"/>
          <w:szCs w:val="24"/>
        </w:rPr>
      </w:pPr>
      <w:r w:rsidRPr="000D362C">
        <w:rPr>
          <w:rFonts w:ascii="Arial" w:hAnsi="Arial" w:cs="Arial"/>
          <w:sz w:val="24"/>
          <w:szCs w:val="24"/>
        </w:rPr>
        <w:t xml:space="preserve">Eksploatacja </w:t>
      </w:r>
      <w:proofErr w:type="spellStart"/>
      <w:r w:rsidRPr="000D362C">
        <w:rPr>
          <w:rFonts w:ascii="Arial" w:hAnsi="Arial" w:cs="Arial"/>
          <w:sz w:val="24"/>
          <w:szCs w:val="24"/>
        </w:rPr>
        <w:t>w.w</w:t>
      </w:r>
      <w:proofErr w:type="spellEnd"/>
      <w:r w:rsidRPr="000D362C">
        <w:rPr>
          <w:rFonts w:ascii="Arial" w:hAnsi="Arial" w:cs="Arial"/>
          <w:sz w:val="24"/>
          <w:szCs w:val="24"/>
        </w:rPr>
        <w:t xml:space="preserve"> instalacji</w:t>
      </w:r>
      <w:r w:rsidR="006008B1" w:rsidRPr="000D362C">
        <w:rPr>
          <w:rFonts w:ascii="Arial" w:hAnsi="Arial" w:cs="Arial"/>
          <w:sz w:val="24"/>
          <w:szCs w:val="24"/>
        </w:rPr>
        <w:t>,</w:t>
      </w:r>
      <w:r w:rsidRPr="000D362C">
        <w:rPr>
          <w:rFonts w:ascii="Arial" w:hAnsi="Arial" w:cs="Arial"/>
          <w:sz w:val="24"/>
          <w:szCs w:val="24"/>
        </w:rPr>
        <w:t xml:space="preserve"> nie będzie naruszać zapisów </w:t>
      </w:r>
      <w:r w:rsidR="00CE1C62" w:rsidRPr="000D362C">
        <w:rPr>
          <w:rFonts w:ascii="Arial" w:hAnsi="Arial" w:cs="Arial"/>
          <w:sz w:val="24"/>
          <w:szCs w:val="24"/>
        </w:rPr>
        <w:t xml:space="preserve">programów obowiązujących na terenie województwa podkarpackiego, tj. </w:t>
      </w:r>
      <w:r w:rsidRPr="000D362C">
        <w:rPr>
          <w:rFonts w:ascii="Arial" w:hAnsi="Arial" w:cs="Arial"/>
          <w:sz w:val="24"/>
          <w:szCs w:val="24"/>
        </w:rPr>
        <w:t>programu ochrony środowiska, programu ochrony powietrza,</w:t>
      </w:r>
      <w:r w:rsidR="006008B1" w:rsidRPr="000D362C">
        <w:rPr>
          <w:rFonts w:ascii="Arial" w:hAnsi="Arial" w:cs="Arial"/>
          <w:sz w:val="24"/>
          <w:szCs w:val="24"/>
        </w:rPr>
        <w:t xml:space="preserve"> czy też</w:t>
      </w:r>
      <w:r w:rsidRPr="000D362C">
        <w:rPr>
          <w:rFonts w:ascii="Arial" w:hAnsi="Arial" w:cs="Arial"/>
          <w:sz w:val="24"/>
          <w:szCs w:val="24"/>
        </w:rPr>
        <w:t xml:space="preserve"> programu ochrony środowiska przed hałasem.</w:t>
      </w:r>
    </w:p>
    <w:p w:rsidR="00BE07CE" w:rsidRPr="000D362C" w:rsidRDefault="00BE07CE" w:rsidP="00BE07CE">
      <w:pPr>
        <w:spacing w:line="276" w:lineRule="auto"/>
        <w:jc w:val="both"/>
        <w:rPr>
          <w:rFonts w:ascii="Arial" w:hAnsi="Arial" w:cs="Arial"/>
          <w:sz w:val="24"/>
          <w:szCs w:val="24"/>
        </w:rPr>
      </w:pPr>
      <w:r w:rsidRPr="000D362C">
        <w:rPr>
          <w:rFonts w:ascii="Arial" w:hAnsi="Arial" w:cs="Arial"/>
          <w:sz w:val="24"/>
          <w:szCs w:val="24"/>
        </w:rPr>
        <w:t xml:space="preserve">Wnioskodawca nie jest </w:t>
      </w:r>
      <w:r w:rsidR="006008B1" w:rsidRPr="000D362C">
        <w:rPr>
          <w:rFonts w:ascii="Arial" w:hAnsi="Arial" w:cs="Arial"/>
          <w:sz w:val="24"/>
          <w:szCs w:val="24"/>
        </w:rPr>
        <w:t xml:space="preserve">również </w:t>
      </w:r>
      <w:r w:rsidRPr="000D362C">
        <w:rPr>
          <w:rFonts w:ascii="Arial" w:hAnsi="Arial" w:cs="Arial"/>
          <w:sz w:val="24"/>
          <w:szCs w:val="24"/>
        </w:rPr>
        <w:t>objęty decyzją o cofnięciu lub ograniczeniu pozwolenia. Instalacja nie leży w obszarze strefy przemysłowej.</w:t>
      </w:r>
    </w:p>
    <w:p w:rsidR="00BE07CE" w:rsidRPr="00695669" w:rsidRDefault="00BE07CE" w:rsidP="00695669">
      <w:pPr>
        <w:pStyle w:val="Tekstpodstawowy"/>
        <w:spacing w:line="276" w:lineRule="auto"/>
        <w:ind w:firstLine="708"/>
        <w:rPr>
          <w:rFonts w:ascii="Arial" w:hAnsi="Arial" w:cs="Arial"/>
          <w:color w:val="FF0000"/>
        </w:rPr>
      </w:pPr>
      <w:r w:rsidRPr="00695669">
        <w:rPr>
          <w:rFonts w:ascii="Arial" w:hAnsi="Arial" w:cs="Arial"/>
        </w:rPr>
        <w:t xml:space="preserve">Tym samym, </w:t>
      </w:r>
      <w:r w:rsidR="00E578DE">
        <w:rPr>
          <w:rFonts w:ascii="Arial" w:hAnsi="Arial" w:cs="Arial"/>
        </w:rPr>
        <w:t>uwzględniając wszystkie przywołane w uzasadnieniu okoliczności faktyczne i p</w:t>
      </w:r>
      <w:r w:rsidR="008022B4">
        <w:rPr>
          <w:rFonts w:ascii="Arial" w:hAnsi="Arial" w:cs="Arial"/>
        </w:rPr>
        <w:t>rawne co do zawartości wniosku</w:t>
      </w:r>
      <w:r w:rsidR="00E578DE">
        <w:rPr>
          <w:rFonts w:ascii="Arial" w:hAnsi="Arial" w:cs="Arial"/>
        </w:rPr>
        <w:t xml:space="preserve">, </w:t>
      </w:r>
      <w:r w:rsidRPr="00695669">
        <w:rPr>
          <w:rFonts w:ascii="Arial" w:hAnsi="Arial" w:cs="Arial"/>
        </w:rPr>
        <w:t xml:space="preserve">należało uwzględnić </w:t>
      </w:r>
      <w:r w:rsidR="00E578DE">
        <w:rPr>
          <w:rFonts w:ascii="Arial" w:hAnsi="Arial" w:cs="Arial"/>
        </w:rPr>
        <w:t>żądanie wniosku</w:t>
      </w:r>
      <w:r w:rsidRPr="00695669">
        <w:rPr>
          <w:rFonts w:ascii="Arial" w:hAnsi="Arial" w:cs="Arial"/>
        </w:rPr>
        <w:t xml:space="preserve"> </w:t>
      </w:r>
      <w:r w:rsidR="00695669" w:rsidRPr="00695669">
        <w:rPr>
          <w:rFonts w:ascii="Arial" w:hAnsi="Arial" w:cs="Arial"/>
          <w:szCs w:val="24"/>
        </w:rPr>
        <w:t>Zakładu</w:t>
      </w:r>
      <w:r w:rsidR="00695669" w:rsidRPr="0024605C">
        <w:rPr>
          <w:rFonts w:ascii="Arial" w:hAnsi="Arial" w:cs="Arial"/>
          <w:szCs w:val="24"/>
        </w:rPr>
        <w:t xml:space="preserve"> Gospodarki Komunalnej w Krzeszowie Sp. z o.o., </w:t>
      </w:r>
      <w:r w:rsidR="008022B4">
        <w:rPr>
          <w:rFonts w:ascii="Arial" w:hAnsi="Arial" w:cs="Arial"/>
          <w:szCs w:val="24"/>
        </w:rPr>
        <w:br/>
      </w:r>
      <w:r w:rsidR="00695669" w:rsidRPr="0024605C">
        <w:rPr>
          <w:rFonts w:ascii="Arial" w:hAnsi="Arial" w:cs="Arial"/>
          <w:szCs w:val="24"/>
        </w:rPr>
        <w:t>ul. Biłgorajska 16, 37-418 Krzeszów</w:t>
      </w:r>
      <w:r w:rsidR="00695669">
        <w:rPr>
          <w:rFonts w:ascii="Arial" w:hAnsi="Arial" w:cs="Arial"/>
          <w:szCs w:val="24"/>
        </w:rPr>
        <w:t xml:space="preserve">, udzielając pozwolenia </w:t>
      </w:r>
      <w:r w:rsidR="00695669" w:rsidRPr="00695669">
        <w:rPr>
          <w:rFonts w:ascii="Arial" w:hAnsi="Arial" w:cs="Arial"/>
          <w:szCs w:val="24"/>
        </w:rPr>
        <w:t xml:space="preserve">zintegrowanego dla prowadzonej instalacji typu IPPC, tj. składowiska odpadów oraz </w:t>
      </w:r>
      <w:r w:rsidR="00695669">
        <w:rPr>
          <w:rFonts w:ascii="Arial" w:hAnsi="Arial" w:cs="Arial"/>
        </w:rPr>
        <w:t>ustalając</w:t>
      </w:r>
      <w:r w:rsidRPr="00695669">
        <w:rPr>
          <w:rFonts w:ascii="Arial" w:hAnsi="Arial" w:cs="Arial"/>
        </w:rPr>
        <w:t xml:space="preserve"> </w:t>
      </w:r>
      <w:r w:rsidR="008022B4">
        <w:rPr>
          <w:rFonts w:ascii="Arial" w:hAnsi="Arial" w:cs="Arial"/>
        </w:rPr>
        <w:br/>
      </w:r>
      <w:r w:rsidRPr="00695669">
        <w:rPr>
          <w:rFonts w:ascii="Arial" w:hAnsi="Arial" w:cs="Arial"/>
        </w:rPr>
        <w:t xml:space="preserve">w pozwoleniu </w:t>
      </w:r>
      <w:r w:rsidR="00695669" w:rsidRPr="00695669">
        <w:rPr>
          <w:rFonts w:ascii="Arial" w:hAnsi="Arial" w:cs="Arial"/>
        </w:rPr>
        <w:t xml:space="preserve">zintegrowanym </w:t>
      </w:r>
      <w:r w:rsidRPr="00695669">
        <w:rPr>
          <w:rFonts w:ascii="Arial" w:hAnsi="Arial" w:cs="Arial"/>
        </w:rPr>
        <w:t xml:space="preserve">warunki wprowadzania do środowiska substancji </w:t>
      </w:r>
      <w:r w:rsidR="008022B4">
        <w:rPr>
          <w:rFonts w:ascii="Arial" w:hAnsi="Arial" w:cs="Arial"/>
        </w:rPr>
        <w:br/>
      </w:r>
      <w:r w:rsidRPr="00695669">
        <w:rPr>
          <w:rFonts w:ascii="Arial" w:hAnsi="Arial" w:cs="Arial"/>
        </w:rPr>
        <w:t>lub energii z instalacji MBP niewymagającej pozwolenia zintegrowanego, położonej na terenie tego samego zakładu, na zasadach określonyc</w:t>
      </w:r>
      <w:r w:rsidR="000D362C" w:rsidRPr="00695669">
        <w:rPr>
          <w:rFonts w:ascii="Arial" w:hAnsi="Arial" w:cs="Arial"/>
        </w:rPr>
        <w:t xml:space="preserve">h dla pozwoleń, </w:t>
      </w:r>
      <w:r w:rsidR="008022B4">
        <w:rPr>
          <w:rFonts w:ascii="Arial" w:hAnsi="Arial" w:cs="Arial"/>
        </w:rPr>
        <w:br/>
      </w:r>
      <w:r w:rsidR="000D362C" w:rsidRPr="00695669">
        <w:rPr>
          <w:rFonts w:ascii="Arial" w:hAnsi="Arial" w:cs="Arial"/>
        </w:rPr>
        <w:t xml:space="preserve">o których mowa </w:t>
      </w:r>
      <w:r w:rsidRPr="00695669">
        <w:rPr>
          <w:rFonts w:ascii="Arial" w:hAnsi="Arial" w:cs="Arial"/>
        </w:rPr>
        <w:t>w art</w:t>
      </w:r>
      <w:r w:rsidR="00695669" w:rsidRPr="00695669">
        <w:rPr>
          <w:rFonts w:ascii="Arial" w:hAnsi="Arial" w:cs="Arial"/>
        </w:rPr>
        <w:t>. 181 ust. 1 pkt</w:t>
      </w:r>
      <w:r w:rsidR="008022B4">
        <w:rPr>
          <w:rFonts w:ascii="Arial" w:hAnsi="Arial" w:cs="Arial"/>
        </w:rPr>
        <w:t>.</w:t>
      </w:r>
      <w:r w:rsidR="00695669" w:rsidRPr="00695669">
        <w:rPr>
          <w:rFonts w:ascii="Arial" w:hAnsi="Arial" w:cs="Arial"/>
        </w:rPr>
        <w:t xml:space="preserve"> 2-4 ustawy </w:t>
      </w:r>
      <w:r w:rsidR="000C4E30">
        <w:rPr>
          <w:rFonts w:ascii="Arial" w:hAnsi="Arial" w:cs="Arial"/>
        </w:rPr>
        <w:t>Prawo ochrony środowiska</w:t>
      </w:r>
      <w:r w:rsidRPr="00695669">
        <w:rPr>
          <w:rFonts w:ascii="Arial" w:hAnsi="Arial" w:cs="Arial"/>
        </w:rPr>
        <w:t>.</w:t>
      </w:r>
      <w:r w:rsidRPr="000D362C">
        <w:rPr>
          <w:rFonts w:ascii="Arial" w:hAnsi="Arial" w:cs="Arial"/>
          <w:color w:val="FF0000"/>
        </w:rPr>
        <w:t xml:space="preserve"> </w:t>
      </w:r>
    </w:p>
    <w:p w:rsidR="009A1A7C" w:rsidRDefault="00BF5F2E" w:rsidP="00CD5F66">
      <w:pPr>
        <w:spacing w:line="276" w:lineRule="auto"/>
        <w:ind w:firstLine="708"/>
        <w:jc w:val="both"/>
        <w:rPr>
          <w:rFonts w:ascii="Arial" w:hAnsi="Arial" w:cs="Arial"/>
          <w:sz w:val="24"/>
          <w:szCs w:val="24"/>
        </w:rPr>
      </w:pPr>
      <w:r w:rsidRPr="002041B5">
        <w:rPr>
          <w:rFonts w:ascii="Arial" w:hAnsi="Arial" w:cs="Arial"/>
          <w:sz w:val="24"/>
          <w:szCs w:val="24"/>
        </w:rPr>
        <w:t xml:space="preserve">Nie przewiduje się pracy instalacji w warunkach eksploatacyjnych odbiegających od normalnych. </w:t>
      </w:r>
    </w:p>
    <w:p w:rsidR="00BF03A6" w:rsidRDefault="00BF5F2E" w:rsidP="004554A2">
      <w:pPr>
        <w:spacing w:line="276" w:lineRule="auto"/>
        <w:ind w:firstLine="708"/>
        <w:jc w:val="both"/>
        <w:rPr>
          <w:rFonts w:ascii="Arial" w:hAnsi="Arial" w:cs="Arial"/>
          <w:sz w:val="24"/>
          <w:szCs w:val="24"/>
        </w:rPr>
      </w:pPr>
      <w:r w:rsidRPr="002041B5">
        <w:rPr>
          <w:rFonts w:ascii="Arial" w:hAnsi="Arial" w:cs="Arial"/>
          <w:sz w:val="24"/>
          <w:szCs w:val="24"/>
        </w:rPr>
        <w:t xml:space="preserve">Termin obowiązywania niniejszej decyzji ustalono w uzgodnieniu </w:t>
      </w:r>
      <w:r w:rsidRPr="002041B5">
        <w:rPr>
          <w:rFonts w:ascii="Arial" w:hAnsi="Arial" w:cs="Arial"/>
          <w:sz w:val="24"/>
          <w:szCs w:val="24"/>
        </w:rPr>
        <w:br/>
        <w:t>z wnioskodawcą.</w:t>
      </w:r>
    </w:p>
    <w:p w:rsidR="00BF5F2E" w:rsidRPr="001D14B5" w:rsidRDefault="00880E2C" w:rsidP="004554A2">
      <w:pPr>
        <w:spacing w:line="276" w:lineRule="auto"/>
        <w:ind w:firstLine="708"/>
        <w:jc w:val="both"/>
        <w:rPr>
          <w:rFonts w:ascii="Arial" w:hAnsi="Arial" w:cs="Arial"/>
          <w:sz w:val="24"/>
          <w:szCs w:val="24"/>
        </w:rPr>
      </w:pPr>
      <w:r w:rsidRPr="001D14B5">
        <w:rPr>
          <w:rFonts w:ascii="Arial" w:hAnsi="Arial" w:cs="Arial"/>
          <w:color w:val="000000"/>
          <w:sz w:val="24"/>
          <w:szCs w:val="24"/>
        </w:rPr>
        <w:t>Pozwolenie zostało wydane na wniosek p</w:t>
      </w:r>
      <w:r w:rsidR="001F267B" w:rsidRPr="001D14B5">
        <w:rPr>
          <w:rFonts w:ascii="Arial" w:hAnsi="Arial" w:cs="Arial"/>
          <w:color w:val="000000"/>
          <w:sz w:val="24"/>
          <w:szCs w:val="24"/>
        </w:rPr>
        <w:t>odmiotu podejmującego realizację</w:t>
      </w:r>
      <w:r w:rsidRPr="001D14B5">
        <w:rPr>
          <w:rFonts w:ascii="Arial" w:hAnsi="Arial" w:cs="Arial"/>
          <w:color w:val="000000"/>
          <w:sz w:val="24"/>
          <w:szCs w:val="24"/>
        </w:rPr>
        <w:t xml:space="preserve"> inwestycji zgodnie art. 191a ustawy Prawo ochrony środowiska. </w:t>
      </w:r>
    </w:p>
    <w:p w:rsidR="001D14B5" w:rsidRDefault="00BF5F2E" w:rsidP="001D14B5">
      <w:pPr>
        <w:spacing w:line="276" w:lineRule="auto"/>
        <w:ind w:firstLine="708"/>
        <w:jc w:val="both"/>
        <w:rPr>
          <w:rFonts w:ascii="Arial" w:hAnsi="Arial" w:cs="Arial"/>
          <w:sz w:val="24"/>
          <w:szCs w:val="24"/>
        </w:rPr>
      </w:pPr>
      <w:r w:rsidRPr="00B24A8D">
        <w:rPr>
          <w:rFonts w:ascii="Arial" w:hAnsi="Arial" w:cs="Arial"/>
          <w:sz w:val="24"/>
          <w:szCs w:val="24"/>
        </w:rPr>
        <w:t xml:space="preserve">Zgodnie z art. 10 § 1 Kpa organ zapewnił stronie czynny udział w każdym </w:t>
      </w:r>
      <w:r w:rsidRPr="00B24A8D">
        <w:rPr>
          <w:rFonts w:ascii="Arial" w:hAnsi="Arial" w:cs="Arial"/>
          <w:sz w:val="24"/>
          <w:szCs w:val="24"/>
        </w:rPr>
        <w:br/>
        <w:t xml:space="preserve">stadium postępowania, a przed wydaniem decyzji umożliwił wypowiedzenie </w:t>
      </w:r>
      <w:r w:rsidRPr="00B24A8D">
        <w:rPr>
          <w:rFonts w:ascii="Arial" w:hAnsi="Arial" w:cs="Arial"/>
          <w:sz w:val="24"/>
          <w:szCs w:val="24"/>
        </w:rPr>
        <w:br/>
        <w:t>się co do zebranych materiałów.</w:t>
      </w:r>
    </w:p>
    <w:p w:rsidR="001D14B5" w:rsidRPr="009A1A7C" w:rsidRDefault="00BF5F2E" w:rsidP="009A1A7C">
      <w:pPr>
        <w:spacing w:after="240" w:line="276" w:lineRule="auto"/>
        <w:ind w:firstLine="708"/>
        <w:jc w:val="both"/>
        <w:rPr>
          <w:rFonts w:ascii="Arial" w:hAnsi="Arial" w:cs="Arial"/>
          <w:sz w:val="24"/>
          <w:szCs w:val="24"/>
        </w:rPr>
      </w:pPr>
      <w:r w:rsidRPr="002041B5">
        <w:rPr>
          <w:rFonts w:ascii="Arial" w:hAnsi="Arial" w:cs="Arial"/>
          <w:sz w:val="24"/>
          <w:szCs w:val="24"/>
        </w:rPr>
        <w:t>Uwzględniając powyższe orzeczono jak w sentencji.</w:t>
      </w:r>
    </w:p>
    <w:p w:rsidR="009A1A7C" w:rsidRDefault="009A1A7C" w:rsidP="000C4E30">
      <w:pPr>
        <w:spacing w:after="240" w:line="276" w:lineRule="auto"/>
        <w:jc w:val="center"/>
        <w:rPr>
          <w:rFonts w:ascii="Arial" w:hAnsi="Arial" w:cs="Arial"/>
          <w:b/>
          <w:sz w:val="24"/>
          <w:szCs w:val="24"/>
        </w:rPr>
      </w:pPr>
    </w:p>
    <w:p w:rsidR="009A1A7C" w:rsidRDefault="009A1A7C" w:rsidP="000C4E30">
      <w:pPr>
        <w:spacing w:after="240" w:line="276" w:lineRule="auto"/>
        <w:jc w:val="center"/>
        <w:rPr>
          <w:rFonts w:ascii="Arial" w:hAnsi="Arial" w:cs="Arial"/>
          <w:b/>
          <w:sz w:val="24"/>
          <w:szCs w:val="24"/>
        </w:rPr>
      </w:pPr>
    </w:p>
    <w:p w:rsidR="009A1A7C" w:rsidRDefault="009A1A7C" w:rsidP="000C4E30">
      <w:pPr>
        <w:spacing w:after="240" w:line="276" w:lineRule="auto"/>
        <w:jc w:val="center"/>
        <w:rPr>
          <w:rFonts w:ascii="Arial" w:hAnsi="Arial" w:cs="Arial"/>
          <w:b/>
          <w:sz w:val="24"/>
          <w:szCs w:val="24"/>
        </w:rPr>
      </w:pPr>
    </w:p>
    <w:p w:rsidR="00BF03A6" w:rsidRPr="002041B5" w:rsidRDefault="00BF5F2E" w:rsidP="000C4E30">
      <w:pPr>
        <w:spacing w:after="240" w:line="276" w:lineRule="auto"/>
        <w:jc w:val="center"/>
        <w:rPr>
          <w:rFonts w:ascii="Arial" w:hAnsi="Arial" w:cs="Arial"/>
          <w:sz w:val="24"/>
          <w:szCs w:val="24"/>
        </w:rPr>
      </w:pPr>
      <w:r w:rsidRPr="002041B5">
        <w:rPr>
          <w:rFonts w:ascii="Arial" w:hAnsi="Arial" w:cs="Arial"/>
          <w:b/>
          <w:sz w:val="24"/>
          <w:szCs w:val="24"/>
        </w:rPr>
        <w:lastRenderedPageBreak/>
        <w:t>P o u c z e n i e</w:t>
      </w:r>
      <w:r w:rsidRPr="002041B5">
        <w:rPr>
          <w:rFonts w:ascii="Arial" w:hAnsi="Arial" w:cs="Arial"/>
          <w:sz w:val="24"/>
          <w:szCs w:val="24"/>
        </w:rPr>
        <w:t xml:space="preserve"> </w:t>
      </w:r>
    </w:p>
    <w:p w:rsidR="00BF5F2E" w:rsidRDefault="00BF5F2E" w:rsidP="000C4E30">
      <w:pPr>
        <w:spacing w:after="240" w:line="276" w:lineRule="auto"/>
        <w:ind w:firstLine="426"/>
        <w:jc w:val="both"/>
        <w:rPr>
          <w:rFonts w:ascii="Arial" w:hAnsi="Arial" w:cs="Arial"/>
          <w:bCs/>
        </w:rPr>
      </w:pPr>
      <w:r w:rsidRPr="002041B5">
        <w:rPr>
          <w:rFonts w:ascii="Arial" w:hAnsi="Arial" w:cs="Arial"/>
          <w:sz w:val="24"/>
          <w:szCs w:val="24"/>
        </w:rPr>
        <w:t>Od niniejszej decyzji służy odwołanie do Ministra Środowiska za pośrednictwem Marszałka Województwa Podkarpackiego w terminie 14 dni od dnia doręczenia decyzji. Odwołanie należy składać w dwóch egzemplarzach</w:t>
      </w:r>
      <w:r>
        <w:rPr>
          <w:rFonts w:ascii="Arial" w:hAnsi="Arial" w:cs="Arial"/>
        </w:rPr>
        <w:t>.</w:t>
      </w:r>
    </w:p>
    <w:p w:rsidR="000C4E30" w:rsidRDefault="000C4E30" w:rsidP="00080EDF">
      <w:pPr>
        <w:pStyle w:val="Default"/>
        <w:jc w:val="both"/>
        <w:rPr>
          <w:rFonts w:ascii="Arial" w:hAnsi="Arial" w:cs="Arial"/>
          <w:color w:val="auto"/>
          <w:sz w:val="20"/>
        </w:rPr>
      </w:pPr>
    </w:p>
    <w:p w:rsidR="001D14B5" w:rsidRDefault="001D14B5" w:rsidP="00080EDF">
      <w:pPr>
        <w:pStyle w:val="Default"/>
        <w:jc w:val="both"/>
        <w:rPr>
          <w:rFonts w:ascii="Arial" w:hAnsi="Arial" w:cs="Arial"/>
          <w:color w:val="auto"/>
          <w:sz w:val="20"/>
        </w:rPr>
      </w:pPr>
    </w:p>
    <w:p w:rsidR="001D14B5" w:rsidRDefault="001D14B5" w:rsidP="00080EDF">
      <w:pPr>
        <w:pStyle w:val="Default"/>
        <w:jc w:val="both"/>
        <w:rPr>
          <w:rFonts w:ascii="Arial" w:hAnsi="Arial" w:cs="Arial"/>
          <w:color w:val="auto"/>
          <w:sz w:val="20"/>
        </w:rPr>
      </w:pPr>
    </w:p>
    <w:p w:rsidR="000C4E30" w:rsidRDefault="000C4E30" w:rsidP="00080EDF">
      <w:pPr>
        <w:pStyle w:val="Default"/>
        <w:jc w:val="both"/>
        <w:rPr>
          <w:rFonts w:ascii="Arial" w:hAnsi="Arial" w:cs="Arial"/>
          <w:color w:val="auto"/>
          <w:sz w:val="20"/>
        </w:rPr>
      </w:pPr>
    </w:p>
    <w:p w:rsidR="00BF5F2E" w:rsidRDefault="00BF5F2E" w:rsidP="00080EDF">
      <w:pPr>
        <w:pStyle w:val="Default"/>
        <w:jc w:val="both"/>
        <w:rPr>
          <w:rFonts w:ascii="Arial" w:hAnsi="Arial" w:cs="Arial"/>
          <w:color w:val="auto"/>
          <w:sz w:val="20"/>
        </w:rPr>
      </w:pPr>
      <w:r>
        <w:rPr>
          <w:rFonts w:ascii="Arial" w:hAnsi="Arial" w:cs="Arial"/>
          <w:color w:val="auto"/>
          <w:sz w:val="20"/>
        </w:rPr>
        <w:t>opłata skarbowa w wys. 506,00 zł</w:t>
      </w:r>
    </w:p>
    <w:p w:rsidR="00BF5F2E" w:rsidRPr="001013EA" w:rsidRDefault="00BF5F2E" w:rsidP="00080EDF">
      <w:pPr>
        <w:pStyle w:val="Default"/>
        <w:jc w:val="both"/>
        <w:rPr>
          <w:rFonts w:ascii="Arial" w:hAnsi="Arial" w:cs="Arial"/>
          <w:color w:val="auto"/>
          <w:sz w:val="20"/>
        </w:rPr>
      </w:pPr>
      <w:r w:rsidRPr="001013EA">
        <w:rPr>
          <w:rFonts w:ascii="Arial" w:hAnsi="Arial" w:cs="Arial"/>
          <w:color w:val="auto"/>
          <w:sz w:val="20"/>
        </w:rPr>
        <w:t xml:space="preserve">uiszczona w dniu </w:t>
      </w:r>
      <w:r w:rsidR="001013EA" w:rsidRPr="001013EA">
        <w:rPr>
          <w:rFonts w:ascii="Arial" w:hAnsi="Arial" w:cs="Arial"/>
          <w:color w:val="auto"/>
          <w:sz w:val="20"/>
        </w:rPr>
        <w:t>11.09.2013</w:t>
      </w:r>
      <w:r w:rsidRPr="001013EA">
        <w:rPr>
          <w:rFonts w:ascii="Arial" w:hAnsi="Arial" w:cs="Arial"/>
          <w:color w:val="auto"/>
          <w:sz w:val="20"/>
        </w:rPr>
        <w:t>r.</w:t>
      </w:r>
    </w:p>
    <w:p w:rsidR="000C4E30" w:rsidRDefault="00BF5F2E" w:rsidP="00080EDF">
      <w:pPr>
        <w:pStyle w:val="Default"/>
        <w:jc w:val="both"/>
        <w:rPr>
          <w:rFonts w:ascii="Arial" w:hAnsi="Arial" w:cs="Arial"/>
          <w:color w:val="auto"/>
          <w:sz w:val="20"/>
        </w:rPr>
      </w:pPr>
      <w:r>
        <w:rPr>
          <w:rFonts w:ascii="Arial" w:hAnsi="Arial" w:cs="Arial"/>
          <w:color w:val="auto"/>
          <w:sz w:val="20"/>
        </w:rPr>
        <w:t xml:space="preserve">na rachunek bankowy </w:t>
      </w:r>
    </w:p>
    <w:p w:rsidR="00BF5F2E" w:rsidRDefault="00BF5F2E" w:rsidP="00080EDF">
      <w:pPr>
        <w:pStyle w:val="Default"/>
        <w:jc w:val="both"/>
        <w:rPr>
          <w:rFonts w:ascii="Arial" w:hAnsi="Arial" w:cs="Arial"/>
          <w:color w:val="auto"/>
          <w:sz w:val="20"/>
        </w:rPr>
      </w:pPr>
      <w:r>
        <w:rPr>
          <w:rFonts w:ascii="Arial" w:hAnsi="Arial" w:cs="Arial"/>
          <w:color w:val="auto"/>
          <w:sz w:val="20"/>
        </w:rPr>
        <w:t>Nr 83 1240 2092 9141 0062 0000 0423</w:t>
      </w:r>
    </w:p>
    <w:p w:rsidR="00BF5F2E" w:rsidRDefault="00BF5F2E" w:rsidP="00080EDF">
      <w:pPr>
        <w:pStyle w:val="Default"/>
        <w:jc w:val="both"/>
        <w:rPr>
          <w:rFonts w:ascii="Arial" w:hAnsi="Arial" w:cs="Arial"/>
          <w:color w:val="auto"/>
          <w:sz w:val="20"/>
        </w:rPr>
      </w:pPr>
      <w:r>
        <w:rPr>
          <w:rFonts w:ascii="Arial" w:hAnsi="Arial" w:cs="Arial"/>
          <w:color w:val="auto"/>
          <w:sz w:val="20"/>
        </w:rPr>
        <w:t>Urzędu Miasta Rzeszowa</w:t>
      </w:r>
    </w:p>
    <w:p w:rsidR="00345AF3" w:rsidRDefault="00345AF3" w:rsidP="00080EDF">
      <w:pPr>
        <w:pStyle w:val="Default"/>
        <w:jc w:val="both"/>
        <w:rPr>
          <w:rFonts w:ascii="Arial" w:hAnsi="Arial" w:cs="Arial"/>
          <w:color w:val="auto"/>
          <w:sz w:val="20"/>
          <w:u w:val="single"/>
        </w:rPr>
      </w:pPr>
    </w:p>
    <w:p w:rsidR="00CD5F66" w:rsidRPr="00F40E56" w:rsidRDefault="00CD5F66" w:rsidP="00CD5F66">
      <w:pPr>
        <w:ind w:left="4248"/>
        <w:jc w:val="center"/>
        <w:rPr>
          <w:rFonts w:ascii="Arial" w:hAnsi="Arial" w:cs="Arial"/>
        </w:rPr>
      </w:pPr>
      <w:r w:rsidRPr="00F40E56">
        <w:rPr>
          <w:rFonts w:ascii="Arial" w:hAnsi="Arial" w:cs="Arial"/>
        </w:rPr>
        <w:t>Z up. MARSZAŁKA WOJEWÓDZTWA</w:t>
      </w:r>
    </w:p>
    <w:p w:rsidR="00CD5F66" w:rsidRPr="00F40E56" w:rsidRDefault="00CD5F66" w:rsidP="00CD5F66">
      <w:pPr>
        <w:ind w:left="3540" w:firstLine="708"/>
        <w:jc w:val="center"/>
        <w:rPr>
          <w:rFonts w:ascii="Arial" w:hAnsi="Arial" w:cs="Arial"/>
          <w:b/>
        </w:rPr>
      </w:pPr>
      <w:r w:rsidRPr="00F40E56">
        <w:rPr>
          <w:rFonts w:ascii="Arial" w:hAnsi="Arial" w:cs="Arial"/>
          <w:b/>
        </w:rPr>
        <w:t>Andrzej Kulig</w:t>
      </w:r>
    </w:p>
    <w:p w:rsidR="00CD5F66" w:rsidRPr="00F40E56" w:rsidRDefault="00CD5F66" w:rsidP="00CD5F66">
      <w:pPr>
        <w:ind w:left="3540" w:firstLine="708"/>
        <w:jc w:val="center"/>
        <w:rPr>
          <w:rFonts w:ascii="Arial" w:hAnsi="Arial" w:cs="Arial"/>
        </w:rPr>
      </w:pPr>
      <w:r w:rsidRPr="00F40E56">
        <w:rPr>
          <w:rFonts w:ascii="Arial" w:hAnsi="Arial" w:cs="Arial"/>
        </w:rPr>
        <w:t>DYREKTOR DEPARTAMENTU</w:t>
      </w:r>
    </w:p>
    <w:p w:rsidR="00CD5F66" w:rsidRPr="00F40E56" w:rsidRDefault="00CD5F66" w:rsidP="00CD5F66">
      <w:pPr>
        <w:autoSpaceDE w:val="0"/>
        <w:autoSpaceDN w:val="0"/>
        <w:adjustRightInd w:val="0"/>
        <w:ind w:left="3540" w:firstLine="708"/>
        <w:jc w:val="center"/>
        <w:rPr>
          <w:rFonts w:ascii="Arial" w:hAnsi="Arial" w:cs="Arial"/>
        </w:rPr>
      </w:pPr>
      <w:r w:rsidRPr="00F40E56">
        <w:rPr>
          <w:rFonts w:ascii="Arial" w:hAnsi="Arial" w:cs="Arial"/>
        </w:rPr>
        <w:t>OCHRONY ŚRODOWISKA</w:t>
      </w:r>
    </w:p>
    <w:p w:rsidR="001D14B5" w:rsidRDefault="001D14B5" w:rsidP="00080EDF">
      <w:pPr>
        <w:pStyle w:val="Default"/>
        <w:jc w:val="both"/>
        <w:rPr>
          <w:rFonts w:ascii="Arial" w:hAnsi="Arial" w:cs="Arial"/>
          <w:color w:val="auto"/>
          <w:sz w:val="20"/>
          <w:u w:val="single"/>
        </w:rPr>
      </w:pPr>
    </w:p>
    <w:p w:rsidR="001D14B5" w:rsidRDefault="001D14B5" w:rsidP="00080EDF">
      <w:pPr>
        <w:pStyle w:val="Default"/>
        <w:jc w:val="both"/>
        <w:rPr>
          <w:rFonts w:ascii="Arial" w:hAnsi="Arial" w:cs="Arial"/>
          <w:color w:val="auto"/>
          <w:sz w:val="20"/>
          <w:u w:val="single"/>
        </w:rPr>
      </w:pPr>
    </w:p>
    <w:p w:rsidR="001D14B5" w:rsidRDefault="001D14B5" w:rsidP="00080EDF">
      <w:pPr>
        <w:pStyle w:val="Default"/>
        <w:jc w:val="both"/>
        <w:rPr>
          <w:rFonts w:ascii="Arial" w:hAnsi="Arial" w:cs="Arial"/>
          <w:color w:val="auto"/>
          <w:sz w:val="20"/>
          <w:u w:val="single"/>
        </w:rPr>
      </w:pPr>
    </w:p>
    <w:p w:rsidR="001D14B5" w:rsidRDefault="001D14B5" w:rsidP="00080EDF">
      <w:pPr>
        <w:pStyle w:val="Default"/>
        <w:jc w:val="both"/>
        <w:rPr>
          <w:rFonts w:ascii="Arial" w:hAnsi="Arial" w:cs="Arial"/>
          <w:color w:val="auto"/>
          <w:sz w:val="20"/>
          <w:u w:val="single"/>
        </w:rPr>
      </w:pPr>
    </w:p>
    <w:p w:rsidR="00464BCA" w:rsidRDefault="00464BCA" w:rsidP="00080EDF">
      <w:pPr>
        <w:pStyle w:val="Default"/>
        <w:jc w:val="both"/>
        <w:rPr>
          <w:rFonts w:ascii="Arial" w:hAnsi="Arial" w:cs="Arial"/>
          <w:color w:val="auto"/>
          <w:sz w:val="20"/>
          <w:u w:val="single"/>
        </w:rPr>
      </w:pPr>
      <w:r>
        <w:rPr>
          <w:rFonts w:ascii="Arial" w:hAnsi="Arial" w:cs="Arial"/>
          <w:color w:val="auto"/>
          <w:sz w:val="20"/>
          <w:u w:val="single"/>
        </w:rPr>
        <w:t>Załączniki:</w:t>
      </w:r>
    </w:p>
    <w:p w:rsidR="00464BCA" w:rsidRPr="00464BCA" w:rsidRDefault="00464BCA" w:rsidP="00080EDF">
      <w:pPr>
        <w:pStyle w:val="Default"/>
        <w:jc w:val="both"/>
        <w:rPr>
          <w:rFonts w:ascii="Arial" w:hAnsi="Arial" w:cs="Arial"/>
          <w:color w:val="auto"/>
          <w:sz w:val="20"/>
        </w:rPr>
      </w:pPr>
      <w:r w:rsidRPr="00464BCA">
        <w:rPr>
          <w:rFonts w:ascii="Arial" w:hAnsi="Arial" w:cs="Arial"/>
          <w:color w:val="auto"/>
          <w:sz w:val="20"/>
        </w:rPr>
        <w:t>Zał.1 - mapa sytuacyjna instalacji</w:t>
      </w:r>
    </w:p>
    <w:p w:rsidR="00464BCA" w:rsidRPr="00464BCA" w:rsidRDefault="00464BCA" w:rsidP="00080EDF">
      <w:pPr>
        <w:pStyle w:val="Default"/>
        <w:jc w:val="both"/>
        <w:rPr>
          <w:rFonts w:ascii="Arial" w:hAnsi="Arial" w:cs="Arial"/>
          <w:color w:val="auto"/>
          <w:sz w:val="20"/>
        </w:rPr>
      </w:pPr>
      <w:r w:rsidRPr="00464BCA">
        <w:rPr>
          <w:rFonts w:ascii="Arial" w:hAnsi="Arial" w:cs="Arial"/>
          <w:color w:val="auto"/>
          <w:sz w:val="20"/>
        </w:rPr>
        <w:t>Zał.2 - plan awaryjny</w:t>
      </w:r>
    </w:p>
    <w:p w:rsidR="00464BCA" w:rsidRPr="00464BCA" w:rsidRDefault="00464BCA" w:rsidP="00080EDF">
      <w:pPr>
        <w:pStyle w:val="Default"/>
        <w:jc w:val="both"/>
        <w:rPr>
          <w:rFonts w:ascii="Arial" w:hAnsi="Arial" w:cs="Arial"/>
          <w:color w:val="auto"/>
          <w:sz w:val="20"/>
        </w:rPr>
      </w:pPr>
    </w:p>
    <w:p w:rsidR="00464BCA" w:rsidRDefault="00464BCA" w:rsidP="00080EDF">
      <w:pPr>
        <w:pStyle w:val="Default"/>
        <w:jc w:val="both"/>
        <w:rPr>
          <w:rFonts w:ascii="Arial" w:hAnsi="Arial" w:cs="Arial"/>
          <w:color w:val="auto"/>
          <w:sz w:val="20"/>
          <w:u w:val="single"/>
        </w:rPr>
      </w:pPr>
    </w:p>
    <w:p w:rsidR="00464BCA" w:rsidRDefault="00464BCA" w:rsidP="00080EDF">
      <w:pPr>
        <w:pStyle w:val="Default"/>
        <w:jc w:val="both"/>
        <w:rPr>
          <w:rFonts w:ascii="Arial" w:hAnsi="Arial" w:cs="Arial"/>
          <w:color w:val="auto"/>
          <w:sz w:val="20"/>
          <w:u w:val="single"/>
        </w:rPr>
      </w:pPr>
    </w:p>
    <w:p w:rsidR="00DD3CA4" w:rsidRDefault="00DD3CA4" w:rsidP="00080EDF">
      <w:pPr>
        <w:pStyle w:val="Default"/>
        <w:jc w:val="both"/>
        <w:rPr>
          <w:rFonts w:ascii="Arial" w:hAnsi="Arial" w:cs="Arial"/>
          <w:color w:val="auto"/>
          <w:sz w:val="20"/>
          <w:u w:val="single"/>
        </w:rPr>
      </w:pPr>
    </w:p>
    <w:p w:rsidR="001D14B5" w:rsidRDefault="001D14B5" w:rsidP="00080EDF">
      <w:pPr>
        <w:pStyle w:val="Default"/>
        <w:jc w:val="both"/>
        <w:rPr>
          <w:rFonts w:ascii="Arial" w:hAnsi="Arial" w:cs="Arial"/>
          <w:color w:val="auto"/>
          <w:sz w:val="20"/>
          <w:u w:val="single"/>
        </w:rPr>
      </w:pPr>
    </w:p>
    <w:p w:rsidR="001D14B5" w:rsidRDefault="001D14B5" w:rsidP="00080EDF">
      <w:pPr>
        <w:pStyle w:val="Default"/>
        <w:jc w:val="both"/>
        <w:rPr>
          <w:rFonts w:ascii="Arial" w:hAnsi="Arial" w:cs="Arial"/>
          <w:color w:val="auto"/>
          <w:sz w:val="20"/>
          <w:u w:val="single"/>
        </w:rPr>
      </w:pPr>
    </w:p>
    <w:p w:rsidR="00464BCA" w:rsidRDefault="00464BCA" w:rsidP="00080EDF">
      <w:pPr>
        <w:pStyle w:val="Default"/>
        <w:jc w:val="both"/>
        <w:rPr>
          <w:rFonts w:ascii="Arial" w:hAnsi="Arial" w:cs="Arial"/>
          <w:color w:val="auto"/>
          <w:sz w:val="20"/>
          <w:u w:val="single"/>
        </w:rPr>
      </w:pPr>
    </w:p>
    <w:p w:rsidR="00345AF3" w:rsidRPr="00345AF3" w:rsidRDefault="00345AF3" w:rsidP="00345AF3">
      <w:pPr>
        <w:shd w:val="clear" w:color="auto" w:fill="FFFFFF"/>
        <w:rPr>
          <w:rFonts w:ascii="Arial" w:hAnsi="Arial" w:cs="Arial"/>
          <w:u w:val="single"/>
        </w:rPr>
      </w:pPr>
      <w:r w:rsidRPr="00345AF3">
        <w:rPr>
          <w:rFonts w:ascii="Arial" w:hAnsi="Arial" w:cs="Arial"/>
          <w:color w:val="000000"/>
          <w:spacing w:val="-4"/>
          <w:u w:val="single"/>
        </w:rPr>
        <w:t>Otrzymują:</w:t>
      </w:r>
    </w:p>
    <w:p w:rsidR="00345AF3" w:rsidRPr="00345AF3" w:rsidRDefault="00345AF3" w:rsidP="005825D9">
      <w:pPr>
        <w:pStyle w:val="Default"/>
        <w:numPr>
          <w:ilvl w:val="0"/>
          <w:numId w:val="9"/>
        </w:numPr>
        <w:tabs>
          <w:tab w:val="clear" w:pos="720"/>
          <w:tab w:val="num" w:pos="360"/>
        </w:tabs>
        <w:ind w:left="0" w:firstLine="0"/>
        <w:jc w:val="both"/>
        <w:rPr>
          <w:rFonts w:ascii="Arial" w:hAnsi="Arial" w:cs="Arial"/>
          <w:color w:val="auto"/>
          <w:sz w:val="20"/>
          <w:szCs w:val="20"/>
        </w:rPr>
      </w:pPr>
      <w:r w:rsidRPr="00345AF3">
        <w:rPr>
          <w:rFonts w:ascii="Arial" w:hAnsi="Arial" w:cs="Arial"/>
          <w:color w:val="auto"/>
          <w:sz w:val="20"/>
          <w:szCs w:val="20"/>
        </w:rPr>
        <w:t>Zakład Gospodarki Komunalnej w Krzeszowie Sp. z o.o.</w:t>
      </w:r>
    </w:p>
    <w:p w:rsidR="00345AF3" w:rsidRPr="00345AF3" w:rsidRDefault="00345AF3" w:rsidP="00345AF3">
      <w:pPr>
        <w:pStyle w:val="Default"/>
        <w:jc w:val="both"/>
        <w:rPr>
          <w:rFonts w:ascii="Arial" w:hAnsi="Arial" w:cs="Arial"/>
          <w:color w:val="auto"/>
          <w:sz w:val="20"/>
          <w:szCs w:val="20"/>
        </w:rPr>
      </w:pPr>
      <w:r w:rsidRPr="00345AF3">
        <w:rPr>
          <w:rFonts w:ascii="Arial" w:hAnsi="Arial" w:cs="Arial"/>
          <w:color w:val="auto"/>
          <w:sz w:val="20"/>
          <w:szCs w:val="20"/>
        </w:rPr>
        <w:t xml:space="preserve">ul. Biłgorajska 16, 37-418 Krzeszów </w:t>
      </w:r>
    </w:p>
    <w:p w:rsidR="00345AF3" w:rsidRPr="00345AF3" w:rsidRDefault="00345AF3" w:rsidP="005825D9">
      <w:pPr>
        <w:pStyle w:val="Default"/>
        <w:numPr>
          <w:ilvl w:val="0"/>
          <w:numId w:val="9"/>
        </w:numPr>
        <w:tabs>
          <w:tab w:val="clear" w:pos="720"/>
          <w:tab w:val="num" w:pos="360"/>
        </w:tabs>
        <w:ind w:left="0" w:firstLine="0"/>
        <w:jc w:val="both"/>
        <w:rPr>
          <w:rFonts w:ascii="Arial" w:hAnsi="Arial" w:cs="Arial"/>
          <w:color w:val="auto"/>
          <w:sz w:val="20"/>
          <w:szCs w:val="20"/>
        </w:rPr>
      </w:pPr>
      <w:r w:rsidRPr="00345AF3">
        <w:rPr>
          <w:rFonts w:ascii="Arial" w:hAnsi="Arial" w:cs="Arial"/>
          <w:color w:val="auto"/>
          <w:sz w:val="20"/>
          <w:szCs w:val="20"/>
        </w:rPr>
        <w:t>OS.I-a/a</w:t>
      </w:r>
    </w:p>
    <w:p w:rsidR="00BF5F2E" w:rsidRPr="00345AF3" w:rsidRDefault="00BF5F2E" w:rsidP="005825D9">
      <w:pPr>
        <w:pStyle w:val="Default"/>
        <w:numPr>
          <w:ilvl w:val="0"/>
          <w:numId w:val="9"/>
        </w:numPr>
        <w:tabs>
          <w:tab w:val="clear" w:pos="720"/>
          <w:tab w:val="num" w:pos="360"/>
        </w:tabs>
        <w:ind w:left="0" w:firstLine="0"/>
        <w:jc w:val="both"/>
        <w:rPr>
          <w:rFonts w:ascii="Arial" w:hAnsi="Arial" w:cs="Arial"/>
          <w:color w:val="auto"/>
          <w:sz w:val="20"/>
          <w:szCs w:val="20"/>
        </w:rPr>
      </w:pPr>
      <w:r w:rsidRPr="00345AF3">
        <w:rPr>
          <w:rFonts w:ascii="Arial" w:hAnsi="Arial" w:cs="Arial"/>
          <w:color w:val="auto"/>
          <w:sz w:val="20"/>
          <w:szCs w:val="20"/>
        </w:rPr>
        <w:t>OS-III. a/a</w:t>
      </w:r>
    </w:p>
    <w:p w:rsidR="00BF5F2E" w:rsidRPr="00345AF3" w:rsidRDefault="00BF5F2E" w:rsidP="00080EDF">
      <w:pPr>
        <w:pStyle w:val="Default"/>
        <w:ind w:left="360" w:hanging="360"/>
        <w:jc w:val="both"/>
        <w:rPr>
          <w:rFonts w:ascii="Arial" w:hAnsi="Arial" w:cs="Arial"/>
          <w:color w:val="auto"/>
          <w:sz w:val="20"/>
          <w:szCs w:val="20"/>
          <w:u w:val="single"/>
        </w:rPr>
      </w:pPr>
    </w:p>
    <w:p w:rsidR="00BF5F2E" w:rsidRPr="00345AF3" w:rsidRDefault="00BF5F2E" w:rsidP="00345AF3">
      <w:pPr>
        <w:pStyle w:val="Default"/>
        <w:ind w:left="360" w:hanging="360"/>
        <w:jc w:val="both"/>
        <w:rPr>
          <w:rFonts w:ascii="Arial" w:hAnsi="Arial" w:cs="Arial"/>
          <w:color w:val="auto"/>
          <w:sz w:val="20"/>
          <w:szCs w:val="20"/>
          <w:u w:val="single"/>
        </w:rPr>
      </w:pPr>
      <w:r w:rsidRPr="00345AF3">
        <w:rPr>
          <w:rFonts w:ascii="Arial" w:hAnsi="Arial" w:cs="Arial"/>
          <w:color w:val="auto"/>
          <w:sz w:val="20"/>
          <w:szCs w:val="20"/>
          <w:u w:val="single"/>
        </w:rPr>
        <w:t>Do wiadomości:</w:t>
      </w:r>
    </w:p>
    <w:p w:rsidR="00BF5F2E" w:rsidRPr="00345AF3" w:rsidRDefault="00BF5F2E" w:rsidP="006D0904">
      <w:pPr>
        <w:pStyle w:val="Default"/>
        <w:numPr>
          <w:ilvl w:val="0"/>
          <w:numId w:val="49"/>
        </w:numPr>
        <w:ind w:left="426"/>
        <w:jc w:val="both"/>
        <w:rPr>
          <w:rFonts w:ascii="Arial" w:hAnsi="Arial" w:cs="Arial"/>
          <w:color w:val="auto"/>
          <w:sz w:val="20"/>
          <w:szCs w:val="20"/>
        </w:rPr>
      </w:pPr>
      <w:r w:rsidRPr="00345AF3">
        <w:rPr>
          <w:rFonts w:ascii="Arial" w:hAnsi="Arial" w:cs="Arial"/>
          <w:color w:val="auto"/>
          <w:sz w:val="20"/>
          <w:szCs w:val="20"/>
        </w:rPr>
        <w:t xml:space="preserve">Wójt Gminy </w:t>
      </w:r>
      <w:r w:rsidR="001013EA" w:rsidRPr="00345AF3">
        <w:rPr>
          <w:rFonts w:ascii="Arial" w:hAnsi="Arial" w:cs="Arial"/>
          <w:color w:val="auto"/>
          <w:sz w:val="20"/>
          <w:szCs w:val="20"/>
        </w:rPr>
        <w:t>Krzeszów</w:t>
      </w:r>
    </w:p>
    <w:p w:rsidR="00BF5F2E" w:rsidRPr="00345AF3" w:rsidRDefault="00BF5F2E" w:rsidP="00345AF3">
      <w:pPr>
        <w:pStyle w:val="Default"/>
        <w:ind w:left="426"/>
        <w:jc w:val="both"/>
        <w:rPr>
          <w:rFonts w:ascii="Arial" w:hAnsi="Arial" w:cs="Arial"/>
          <w:color w:val="auto"/>
          <w:sz w:val="20"/>
          <w:szCs w:val="20"/>
        </w:rPr>
      </w:pPr>
      <w:r w:rsidRPr="00345AF3">
        <w:rPr>
          <w:rFonts w:ascii="Arial" w:hAnsi="Arial" w:cs="Arial"/>
          <w:color w:val="auto"/>
          <w:sz w:val="20"/>
          <w:szCs w:val="20"/>
        </w:rPr>
        <w:t xml:space="preserve">ul. </w:t>
      </w:r>
      <w:r w:rsidR="00345AF3" w:rsidRPr="00345AF3">
        <w:rPr>
          <w:rFonts w:ascii="Arial" w:hAnsi="Arial" w:cs="Arial"/>
          <w:color w:val="auto"/>
          <w:sz w:val="20"/>
          <w:szCs w:val="20"/>
        </w:rPr>
        <w:t>Rynek</w:t>
      </w:r>
      <w:r w:rsidRPr="00345AF3">
        <w:rPr>
          <w:rFonts w:ascii="Arial" w:hAnsi="Arial" w:cs="Arial"/>
          <w:color w:val="auto"/>
          <w:sz w:val="20"/>
          <w:szCs w:val="20"/>
        </w:rPr>
        <w:t xml:space="preserve"> 2, 37 </w:t>
      </w:r>
      <w:r w:rsidR="00345AF3" w:rsidRPr="00345AF3">
        <w:rPr>
          <w:rFonts w:ascii="Arial" w:hAnsi="Arial" w:cs="Arial"/>
          <w:color w:val="auto"/>
          <w:sz w:val="20"/>
          <w:szCs w:val="20"/>
        </w:rPr>
        <w:t>- 418</w:t>
      </w:r>
      <w:r w:rsidRPr="00345AF3">
        <w:rPr>
          <w:rFonts w:ascii="Arial" w:hAnsi="Arial" w:cs="Arial"/>
          <w:color w:val="auto"/>
          <w:sz w:val="20"/>
          <w:szCs w:val="20"/>
        </w:rPr>
        <w:t xml:space="preserve"> </w:t>
      </w:r>
      <w:r w:rsidR="00345AF3" w:rsidRPr="00345AF3">
        <w:rPr>
          <w:rFonts w:ascii="Arial" w:hAnsi="Arial" w:cs="Arial"/>
          <w:color w:val="auto"/>
          <w:sz w:val="20"/>
          <w:szCs w:val="20"/>
        </w:rPr>
        <w:t>Krzeszów</w:t>
      </w:r>
    </w:p>
    <w:p w:rsidR="00BF5F2E" w:rsidRPr="00345AF3" w:rsidRDefault="00BF5F2E" w:rsidP="006D0904">
      <w:pPr>
        <w:pStyle w:val="Default"/>
        <w:numPr>
          <w:ilvl w:val="0"/>
          <w:numId w:val="49"/>
        </w:numPr>
        <w:ind w:left="426"/>
        <w:jc w:val="both"/>
        <w:rPr>
          <w:rFonts w:ascii="Arial" w:hAnsi="Arial" w:cs="Arial"/>
          <w:color w:val="auto"/>
          <w:sz w:val="20"/>
          <w:szCs w:val="20"/>
        </w:rPr>
      </w:pPr>
      <w:r w:rsidRPr="00345AF3">
        <w:rPr>
          <w:rFonts w:ascii="Arial" w:hAnsi="Arial" w:cs="Arial"/>
          <w:color w:val="auto"/>
          <w:sz w:val="20"/>
          <w:szCs w:val="20"/>
        </w:rPr>
        <w:t>Minister Środowiska</w:t>
      </w:r>
    </w:p>
    <w:p w:rsidR="00BF5F2E" w:rsidRPr="00345AF3" w:rsidRDefault="00BF5F2E" w:rsidP="00345AF3">
      <w:pPr>
        <w:pStyle w:val="Default"/>
        <w:ind w:left="426"/>
        <w:jc w:val="both"/>
        <w:rPr>
          <w:rFonts w:ascii="Arial" w:hAnsi="Arial" w:cs="Arial"/>
          <w:color w:val="auto"/>
          <w:sz w:val="20"/>
          <w:szCs w:val="20"/>
        </w:rPr>
      </w:pPr>
      <w:r w:rsidRPr="00345AF3">
        <w:rPr>
          <w:rFonts w:ascii="Arial" w:hAnsi="Arial" w:cs="Arial"/>
          <w:color w:val="auto"/>
          <w:sz w:val="20"/>
          <w:szCs w:val="20"/>
        </w:rPr>
        <w:t>ul. Wawelska 52/54, 00-922 Warszawa</w:t>
      </w:r>
    </w:p>
    <w:p w:rsidR="00BF5F2E" w:rsidRPr="00345AF3" w:rsidRDefault="00BF5F2E" w:rsidP="006D0904">
      <w:pPr>
        <w:pStyle w:val="Default"/>
        <w:numPr>
          <w:ilvl w:val="0"/>
          <w:numId w:val="49"/>
        </w:numPr>
        <w:ind w:left="426"/>
        <w:jc w:val="both"/>
        <w:rPr>
          <w:rFonts w:ascii="Arial" w:hAnsi="Arial" w:cs="Arial"/>
          <w:color w:val="auto"/>
          <w:sz w:val="20"/>
          <w:szCs w:val="20"/>
        </w:rPr>
      </w:pPr>
      <w:r w:rsidRPr="00345AF3">
        <w:rPr>
          <w:rFonts w:ascii="Arial" w:hAnsi="Arial" w:cs="Arial"/>
          <w:color w:val="auto"/>
          <w:sz w:val="20"/>
          <w:szCs w:val="20"/>
        </w:rPr>
        <w:t>Podkarpacki Wojewódzki Inspektor Ochrony Środowiska</w:t>
      </w:r>
    </w:p>
    <w:p w:rsidR="001D14B5" w:rsidRDefault="00BF5F2E" w:rsidP="004554A2">
      <w:pPr>
        <w:pStyle w:val="Default"/>
        <w:ind w:left="426"/>
        <w:jc w:val="both"/>
        <w:rPr>
          <w:rFonts w:ascii="Arial" w:hAnsi="Arial" w:cs="Arial"/>
          <w:color w:val="auto"/>
          <w:sz w:val="20"/>
          <w:szCs w:val="20"/>
        </w:rPr>
      </w:pPr>
      <w:r w:rsidRPr="00345AF3">
        <w:rPr>
          <w:rFonts w:ascii="Arial" w:hAnsi="Arial" w:cs="Arial"/>
          <w:color w:val="auto"/>
          <w:sz w:val="20"/>
          <w:szCs w:val="20"/>
        </w:rPr>
        <w:t>ul. Gen. M. Langiewicza 26, 35-101 Rzeszów</w:t>
      </w:r>
    </w:p>
    <w:p w:rsidR="001D14B5" w:rsidRDefault="001D14B5" w:rsidP="001D14B5"/>
    <w:p w:rsidR="00750804" w:rsidRPr="001D14B5" w:rsidRDefault="00750804" w:rsidP="001D14B5">
      <w:pPr>
        <w:tabs>
          <w:tab w:val="left" w:pos="0"/>
        </w:tabs>
        <w:rPr>
          <w:rFonts w:ascii="Arial" w:hAnsi="Arial" w:cs="Arial"/>
        </w:rPr>
      </w:pPr>
    </w:p>
    <w:sectPr w:rsidR="00750804" w:rsidRPr="001D14B5" w:rsidSect="00543DAE">
      <w:footerReference w:type="default" r:id="rId51"/>
      <w:headerReference w:type="first" r:id="rId52"/>
      <w:footerReference w:type="first" r:id="rId53"/>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878" w:rsidRDefault="00A75878">
      <w:r>
        <w:separator/>
      </w:r>
    </w:p>
  </w:endnote>
  <w:endnote w:type="continuationSeparator" w:id="0">
    <w:p w:rsidR="00A75878" w:rsidRDefault="00A7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OpenSymbol">
    <w:altName w:val="Klee One"/>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Univers-P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B94" w:rsidRDefault="009A2B94">
    <w:pPr>
      <w:pStyle w:val="Stopka"/>
      <w:rPr>
        <w:rFonts w:ascii="Arial" w:hAnsi="Arial" w:cs="Arial"/>
        <w:sz w:val="16"/>
        <w:szCs w:val="16"/>
      </w:rPr>
    </w:pPr>
  </w:p>
  <w:p w:rsidR="009A2B94" w:rsidRDefault="009A2B94">
    <w:pPr>
      <w:pStyle w:val="Stopka"/>
      <w:rPr>
        <w:rFonts w:ascii="Arial" w:hAnsi="Arial" w:cs="Arial"/>
        <w:sz w:val="16"/>
        <w:szCs w:val="16"/>
      </w:rPr>
    </w:pPr>
    <w:r>
      <w:rPr>
        <w:rFonts w:ascii="Arial" w:hAnsi="Arial" w:cs="Arial"/>
        <w:sz w:val="16"/>
        <w:szCs w:val="16"/>
      </w:rPr>
      <w:t xml:space="preserve">OS-I.7222.6.3.2014.RD                                                                                                                                      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CF39B5">
      <w:rPr>
        <w:rFonts w:ascii="Arial" w:hAnsi="Arial" w:cs="Arial"/>
        <w:noProof/>
        <w:sz w:val="16"/>
        <w:szCs w:val="16"/>
      </w:rPr>
      <w:t>122</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CF39B5">
      <w:rPr>
        <w:rFonts w:ascii="Arial" w:hAnsi="Arial" w:cs="Arial"/>
        <w:noProof/>
        <w:sz w:val="16"/>
        <w:szCs w:val="16"/>
      </w:rPr>
      <w:t>122</w:t>
    </w:r>
    <w:r>
      <w:rPr>
        <w:rFonts w:ascii="Arial" w:hAnsi="Arial" w:cs="Arial"/>
        <w:sz w:val="16"/>
        <w:szCs w:val="16"/>
      </w:rPr>
      <w:fldChar w:fldCharType="end"/>
    </w:r>
  </w:p>
  <w:p w:rsidR="009A2B94" w:rsidRDefault="009A2B94">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851" w:rsidRPr="00DA2851" w:rsidRDefault="00F73570" w:rsidP="00DA2851">
    <w:pPr>
      <w:tabs>
        <w:tab w:val="center" w:pos="4536"/>
        <w:tab w:val="right" w:pos="9214"/>
      </w:tabs>
      <w:ind w:left="-1276" w:right="-1278"/>
      <w:jc w:val="center"/>
    </w:pPr>
    <w:r w:rsidRPr="00DA2851">
      <w:rPr>
        <w:rFonts w:ascii="Arial" w:hAnsi="Arial" w:cs="Arial"/>
        <w:b/>
        <w:noProof/>
      </w:rPr>
      <w:drawing>
        <wp:inline distT="0" distB="0" distL="0" distR="0">
          <wp:extent cx="1162050" cy="390525"/>
          <wp:effectExtent l="0" t="0" r="0" b="0"/>
          <wp:docPr id="3" name="Obraz 1" descr="Logo Marszał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arszał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00DA2851" w:rsidRPr="00DA2851">
      <w:t xml:space="preserve"> </w:t>
    </w:r>
  </w:p>
  <w:p w:rsidR="00DA2851" w:rsidRPr="00DA2851" w:rsidRDefault="00DA2851" w:rsidP="00DA2851">
    <w:pPr>
      <w:tabs>
        <w:tab w:val="center" w:pos="4536"/>
        <w:tab w:val="right" w:pos="9214"/>
      </w:tabs>
      <w:ind w:left="-1276" w:right="-1278"/>
      <w:jc w:val="center"/>
    </w:pPr>
    <w:r w:rsidRPr="00DA2851">
      <w:t>al. Łukasza Cieplińskiego 4, 35-010 Rzeszów</w:t>
    </w:r>
  </w:p>
  <w:p w:rsidR="009A2B94" w:rsidRPr="00DA2851" w:rsidRDefault="00DA2851" w:rsidP="00DA2851">
    <w:pPr>
      <w:tabs>
        <w:tab w:val="center" w:pos="4536"/>
        <w:tab w:val="right" w:pos="9072"/>
      </w:tabs>
      <w:jc w:val="center"/>
      <w:rPr>
        <w:lang w:val="en-US"/>
      </w:rPr>
    </w:pPr>
    <w:r w:rsidRPr="00DA2851">
      <w:rPr>
        <w:lang w:val="en-US"/>
      </w:rPr>
      <w:t>tel. +48 17 850 17 00, fax +48 17 850 17 01, e-mail: marszalek@podkarpackie.pl, www.podkarpackie.pl</w:t>
    </w:r>
  </w:p>
  <w:p w:rsidR="009A2B94" w:rsidRDefault="009A2B94">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878" w:rsidRDefault="00A75878">
      <w:r>
        <w:separator/>
      </w:r>
    </w:p>
  </w:footnote>
  <w:footnote w:type="continuationSeparator" w:id="0">
    <w:p w:rsidR="00A75878" w:rsidRDefault="00A7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E29" w:rsidRDefault="00F73570" w:rsidP="00BC6E29">
    <w:pPr>
      <w:pStyle w:val="Nagwek"/>
      <w:jc w:val="center"/>
    </w:pPr>
    <w:r w:rsidRPr="00BC6E29">
      <w:rPr>
        <w:rFonts w:cs="Arial"/>
        <w:noProof/>
        <w:sz w:val="24"/>
        <w:szCs w:val="24"/>
      </w:rPr>
      <w:drawing>
        <wp:inline distT="0" distB="0" distL="0" distR="0">
          <wp:extent cx="2676525" cy="1019175"/>
          <wp:effectExtent l="0" t="0" r="0" b="0"/>
          <wp:docPr id="4" name="Obraz 2" descr="Logo Marszal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Marszal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3"/>
    <w:multiLevelType w:val="multilevel"/>
    <w:tmpl w:val="00000003"/>
    <w:name w:val="WWNum10"/>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E"/>
    <w:multiLevelType w:val="multilevel"/>
    <w:tmpl w:val="0000000E"/>
    <w:name w:val="WWNum21"/>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35"/>
    <w:multiLevelType w:val="multilevel"/>
    <w:tmpl w:val="00000035"/>
    <w:name w:val="WWNum62"/>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53"/>
    <w:multiLevelType w:val="multilevel"/>
    <w:tmpl w:val="00000053"/>
    <w:name w:val="WWNum93"/>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3BB4C26"/>
    <w:multiLevelType w:val="hybridMultilevel"/>
    <w:tmpl w:val="0C847326"/>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054D0078"/>
    <w:multiLevelType w:val="hybridMultilevel"/>
    <w:tmpl w:val="3042A5A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8241F3"/>
    <w:multiLevelType w:val="hybridMultilevel"/>
    <w:tmpl w:val="A71673F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1441ED"/>
    <w:multiLevelType w:val="hybridMultilevel"/>
    <w:tmpl w:val="55786A04"/>
    <w:lvl w:ilvl="0" w:tplc="8D68604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B722E"/>
    <w:multiLevelType w:val="hybridMultilevel"/>
    <w:tmpl w:val="508C87F2"/>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AD52D7"/>
    <w:multiLevelType w:val="hybridMultilevel"/>
    <w:tmpl w:val="77F425F6"/>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7531A5"/>
    <w:multiLevelType w:val="multilevel"/>
    <w:tmpl w:val="6EDECFB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138B7658"/>
    <w:multiLevelType w:val="hybridMultilevel"/>
    <w:tmpl w:val="D6B43C40"/>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9E5852"/>
    <w:multiLevelType w:val="hybridMultilevel"/>
    <w:tmpl w:val="0A025BD0"/>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7A662A"/>
    <w:multiLevelType w:val="hybridMultilevel"/>
    <w:tmpl w:val="8E70E998"/>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CF1FF8"/>
    <w:multiLevelType w:val="hybridMultilevel"/>
    <w:tmpl w:val="62B63EB4"/>
    <w:lvl w:ilvl="0" w:tplc="04150003">
      <w:start w:val="2"/>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A317D7B"/>
    <w:multiLevelType w:val="hybridMultilevel"/>
    <w:tmpl w:val="30C07CA6"/>
    <w:lvl w:ilvl="0" w:tplc="FFFFFFFF">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2" w15:restartNumberingAfterBreak="0">
    <w:nsid w:val="1A7D55F9"/>
    <w:multiLevelType w:val="hybridMultilevel"/>
    <w:tmpl w:val="0E669F16"/>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C5C8B"/>
    <w:multiLevelType w:val="hybridMultilevel"/>
    <w:tmpl w:val="05B447A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1ED40B4"/>
    <w:multiLevelType w:val="hybridMultilevel"/>
    <w:tmpl w:val="D0EEBB30"/>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D93574"/>
    <w:multiLevelType w:val="hybridMultilevel"/>
    <w:tmpl w:val="B2C0DF2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2E5291"/>
    <w:multiLevelType w:val="hybridMultilevel"/>
    <w:tmpl w:val="B0B23FF0"/>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835496"/>
    <w:multiLevelType w:val="hybridMultilevel"/>
    <w:tmpl w:val="91BC63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531DC8"/>
    <w:multiLevelType w:val="hybridMultilevel"/>
    <w:tmpl w:val="6290AC1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E41D2B"/>
    <w:multiLevelType w:val="hybridMultilevel"/>
    <w:tmpl w:val="387C3EAA"/>
    <w:lvl w:ilvl="0" w:tplc="AAA4F7D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321A57DC"/>
    <w:multiLevelType w:val="hybridMultilevel"/>
    <w:tmpl w:val="D40EAD80"/>
    <w:lvl w:ilvl="0" w:tplc="04150003">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AC0B8B"/>
    <w:multiLevelType w:val="hybridMultilevel"/>
    <w:tmpl w:val="2E90A202"/>
    <w:lvl w:ilvl="0" w:tplc="1CD80DA2">
      <w:start w:val="1"/>
      <w:numFmt w:val="bullet"/>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5C01EA"/>
    <w:multiLevelType w:val="hybridMultilevel"/>
    <w:tmpl w:val="24B0D70C"/>
    <w:lvl w:ilvl="0" w:tplc="04150003">
      <w:start w:val="2"/>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F0B4021"/>
    <w:multiLevelType w:val="hybridMultilevel"/>
    <w:tmpl w:val="E50CB156"/>
    <w:lvl w:ilvl="0" w:tplc="AB4877F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34E30"/>
    <w:multiLevelType w:val="hybridMultilevel"/>
    <w:tmpl w:val="B6183448"/>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1D32DD"/>
    <w:multiLevelType w:val="hybridMultilevel"/>
    <w:tmpl w:val="E878CEEC"/>
    <w:lvl w:ilvl="0" w:tplc="4E08DB26">
      <w:start w:val="1"/>
      <w:numFmt w:val="bullet"/>
      <w:lvlText w:val="-"/>
      <w:lvlJc w:val="left"/>
      <w:pPr>
        <w:ind w:left="2484" w:hanging="360"/>
      </w:pPr>
      <w:rPr>
        <w:rFonts w:ascii="Souvenir Lt BT" w:hAnsi="Souvenir Lt BT"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9" w15:restartNumberingAfterBreak="0">
    <w:nsid w:val="4A28159E"/>
    <w:multiLevelType w:val="multilevel"/>
    <w:tmpl w:val="E5E88A70"/>
    <w:lvl w:ilvl="0">
      <w:start w:val="1"/>
      <w:numFmt w:val="bullet"/>
      <w:lvlText w:val=""/>
      <w:lvlJc w:val="left"/>
      <w:pPr>
        <w:tabs>
          <w:tab w:val="num" w:pos="0"/>
        </w:tabs>
        <w:ind w:left="720" w:hanging="360"/>
      </w:pPr>
      <w:rPr>
        <w:rFonts w:ascii="Symbol" w:hAnsi="Symbol" w:hint="default"/>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385047"/>
    <w:multiLevelType w:val="multilevel"/>
    <w:tmpl w:val="E7BE10D4"/>
    <w:lvl w:ilvl="0">
      <w:numFmt w:val="bullet"/>
      <w:lvlText w:val="­"/>
      <w:lvlJc w:val="left"/>
      <w:pPr>
        <w:tabs>
          <w:tab w:val="num" w:pos="397"/>
        </w:tabs>
        <w:ind w:left="397" w:hanging="397"/>
      </w:pPr>
      <w:rPr>
        <w:rFonts w:ascii="Arial" w:eastAsia="Times New Roman" w:hAnsi="Arial" w:hint="default"/>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E10D94"/>
    <w:multiLevelType w:val="hybridMultilevel"/>
    <w:tmpl w:val="434E6772"/>
    <w:lvl w:ilvl="0" w:tplc="00000001">
      <w:start w:val="1"/>
      <w:numFmt w:val="bullet"/>
      <w:lvlText w:val="-"/>
      <w:lvlJc w:val="left"/>
      <w:pPr>
        <w:ind w:left="720" w:hanging="360"/>
      </w:pPr>
      <w:rPr>
        <w:rFonts w:ascii="Times New Roman" w:hAnsi="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4254C0D"/>
    <w:multiLevelType w:val="hybridMultilevel"/>
    <w:tmpl w:val="BE9E272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3D5C7A"/>
    <w:multiLevelType w:val="multilevel"/>
    <w:tmpl w:val="E58821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570C3F80"/>
    <w:multiLevelType w:val="multilevel"/>
    <w:tmpl w:val="311088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DD31F7"/>
    <w:multiLevelType w:val="hybridMultilevel"/>
    <w:tmpl w:val="FBFA317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03872"/>
    <w:multiLevelType w:val="hybridMultilevel"/>
    <w:tmpl w:val="6B58AD7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F478D7"/>
    <w:multiLevelType w:val="hybridMultilevel"/>
    <w:tmpl w:val="587850CE"/>
    <w:lvl w:ilvl="0" w:tplc="0415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6A78AC"/>
    <w:multiLevelType w:val="hybridMultilevel"/>
    <w:tmpl w:val="77E8914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1EF63AD"/>
    <w:multiLevelType w:val="hybridMultilevel"/>
    <w:tmpl w:val="3B28EC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5458D"/>
    <w:multiLevelType w:val="hybridMultilevel"/>
    <w:tmpl w:val="C3AC436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9442717"/>
    <w:multiLevelType w:val="hybridMultilevel"/>
    <w:tmpl w:val="9962B2B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913EB2"/>
    <w:multiLevelType w:val="hybridMultilevel"/>
    <w:tmpl w:val="E9F26DE2"/>
    <w:lvl w:ilvl="0" w:tplc="E452C318">
      <w:start w:val="1"/>
      <w:numFmt w:val="bullet"/>
      <w:lvlText w:val=""/>
      <w:lvlJc w:val="left"/>
      <w:pPr>
        <w:ind w:left="1383" w:hanging="360"/>
      </w:pPr>
      <w:rPr>
        <w:rFonts w:ascii="Symbol" w:hAnsi="Symbol" w:hint="default"/>
      </w:rPr>
    </w:lvl>
    <w:lvl w:ilvl="1" w:tplc="04150003" w:tentative="1">
      <w:start w:val="1"/>
      <w:numFmt w:val="bullet"/>
      <w:lvlText w:val="o"/>
      <w:lvlJc w:val="left"/>
      <w:pPr>
        <w:ind w:left="2103" w:hanging="360"/>
      </w:pPr>
      <w:rPr>
        <w:rFonts w:ascii="Courier New" w:hAnsi="Courier New" w:cs="Courier New" w:hint="default"/>
      </w:rPr>
    </w:lvl>
    <w:lvl w:ilvl="2" w:tplc="04150005" w:tentative="1">
      <w:start w:val="1"/>
      <w:numFmt w:val="bullet"/>
      <w:lvlText w:val=""/>
      <w:lvlJc w:val="left"/>
      <w:pPr>
        <w:ind w:left="2823" w:hanging="360"/>
      </w:pPr>
      <w:rPr>
        <w:rFonts w:ascii="Wingdings" w:hAnsi="Wingdings" w:hint="default"/>
      </w:rPr>
    </w:lvl>
    <w:lvl w:ilvl="3" w:tplc="04150001" w:tentative="1">
      <w:start w:val="1"/>
      <w:numFmt w:val="bullet"/>
      <w:lvlText w:val=""/>
      <w:lvlJc w:val="left"/>
      <w:pPr>
        <w:ind w:left="3543" w:hanging="360"/>
      </w:pPr>
      <w:rPr>
        <w:rFonts w:ascii="Symbol" w:hAnsi="Symbol" w:hint="default"/>
      </w:rPr>
    </w:lvl>
    <w:lvl w:ilvl="4" w:tplc="04150003" w:tentative="1">
      <w:start w:val="1"/>
      <w:numFmt w:val="bullet"/>
      <w:lvlText w:val="o"/>
      <w:lvlJc w:val="left"/>
      <w:pPr>
        <w:ind w:left="4263" w:hanging="360"/>
      </w:pPr>
      <w:rPr>
        <w:rFonts w:ascii="Courier New" w:hAnsi="Courier New" w:cs="Courier New" w:hint="default"/>
      </w:rPr>
    </w:lvl>
    <w:lvl w:ilvl="5" w:tplc="04150005" w:tentative="1">
      <w:start w:val="1"/>
      <w:numFmt w:val="bullet"/>
      <w:lvlText w:val=""/>
      <w:lvlJc w:val="left"/>
      <w:pPr>
        <w:ind w:left="4983" w:hanging="360"/>
      </w:pPr>
      <w:rPr>
        <w:rFonts w:ascii="Wingdings" w:hAnsi="Wingdings" w:hint="default"/>
      </w:rPr>
    </w:lvl>
    <w:lvl w:ilvl="6" w:tplc="04150001" w:tentative="1">
      <w:start w:val="1"/>
      <w:numFmt w:val="bullet"/>
      <w:lvlText w:val=""/>
      <w:lvlJc w:val="left"/>
      <w:pPr>
        <w:ind w:left="5703" w:hanging="360"/>
      </w:pPr>
      <w:rPr>
        <w:rFonts w:ascii="Symbol" w:hAnsi="Symbol" w:hint="default"/>
      </w:rPr>
    </w:lvl>
    <w:lvl w:ilvl="7" w:tplc="04150003" w:tentative="1">
      <w:start w:val="1"/>
      <w:numFmt w:val="bullet"/>
      <w:lvlText w:val="o"/>
      <w:lvlJc w:val="left"/>
      <w:pPr>
        <w:ind w:left="6423" w:hanging="360"/>
      </w:pPr>
      <w:rPr>
        <w:rFonts w:ascii="Courier New" w:hAnsi="Courier New" w:cs="Courier New" w:hint="default"/>
      </w:rPr>
    </w:lvl>
    <w:lvl w:ilvl="8" w:tplc="04150005" w:tentative="1">
      <w:start w:val="1"/>
      <w:numFmt w:val="bullet"/>
      <w:lvlText w:val=""/>
      <w:lvlJc w:val="left"/>
      <w:pPr>
        <w:ind w:left="7143" w:hanging="360"/>
      </w:pPr>
      <w:rPr>
        <w:rFonts w:ascii="Wingdings" w:hAnsi="Wingdings" w:hint="default"/>
      </w:rPr>
    </w:lvl>
  </w:abstractNum>
  <w:abstractNum w:abstractNumId="57" w15:restartNumberingAfterBreak="0">
    <w:nsid w:val="6B6C54C9"/>
    <w:multiLevelType w:val="multilevel"/>
    <w:tmpl w:val="E62EEF4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747342C8"/>
    <w:multiLevelType w:val="hybridMultilevel"/>
    <w:tmpl w:val="4D90EBC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BB4911"/>
    <w:multiLevelType w:val="hybridMultilevel"/>
    <w:tmpl w:val="CBB2100C"/>
    <w:lvl w:ilvl="0" w:tplc="04150003">
      <w:start w:val="2"/>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A142667"/>
    <w:multiLevelType w:val="hybridMultilevel"/>
    <w:tmpl w:val="DA489C5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AC2869"/>
    <w:multiLevelType w:val="hybridMultilevel"/>
    <w:tmpl w:val="12B2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4F0759"/>
    <w:multiLevelType w:val="hybridMultilevel"/>
    <w:tmpl w:val="619641FA"/>
    <w:lvl w:ilvl="0" w:tplc="8640E722">
      <w:start w:val="1"/>
      <w:numFmt w:val="decimal"/>
      <w:lvlText w:val="%1."/>
      <w:lvlJc w:val="left"/>
      <w:pPr>
        <w:tabs>
          <w:tab w:val="num" w:pos="720"/>
        </w:tabs>
        <w:ind w:left="72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16cid:durableId="1721175526">
    <w:abstractNumId w:val="31"/>
  </w:num>
  <w:num w:numId="2" w16cid:durableId="1670979732">
    <w:abstractNumId w:val="0"/>
  </w:num>
  <w:num w:numId="3" w16cid:durableId="56629673">
    <w:abstractNumId w:val="33"/>
  </w:num>
  <w:num w:numId="4" w16cid:durableId="529300748">
    <w:abstractNumId w:val="25"/>
  </w:num>
  <w:num w:numId="5" w16cid:durableId="39284555">
    <w:abstractNumId w:val="48"/>
  </w:num>
  <w:num w:numId="6" w16cid:durableId="1413157767">
    <w:abstractNumId w:val="12"/>
  </w:num>
  <w:num w:numId="7" w16cid:durableId="1228540994">
    <w:abstractNumId w:val="42"/>
  </w:num>
  <w:num w:numId="8" w16cid:durableId="2097165225">
    <w:abstractNumId w:val="10"/>
  </w:num>
  <w:num w:numId="9" w16cid:durableId="540172265">
    <w:abstractNumId w:val="62"/>
  </w:num>
  <w:num w:numId="10" w16cid:durableId="679501535">
    <w:abstractNumId w:val="40"/>
  </w:num>
  <w:num w:numId="11" w16cid:durableId="13568066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310068">
    <w:abstractNumId w:val="54"/>
  </w:num>
  <w:num w:numId="13" w16cid:durableId="1643727899">
    <w:abstractNumId w:val="23"/>
  </w:num>
  <w:num w:numId="14" w16cid:durableId="1538854494">
    <w:abstractNumId w:val="51"/>
  </w:num>
  <w:num w:numId="15" w16cid:durableId="1492523719">
    <w:abstractNumId w:val="47"/>
  </w:num>
  <w:num w:numId="16" w16cid:durableId="164126181">
    <w:abstractNumId w:val="17"/>
  </w:num>
  <w:num w:numId="17" w16cid:durableId="1804687382">
    <w:abstractNumId w:val="34"/>
  </w:num>
  <w:num w:numId="18" w16cid:durableId="480003284">
    <w:abstractNumId w:val="58"/>
  </w:num>
  <w:num w:numId="19" w16cid:durableId="1231886831">
    <w:abstractNumId w:val="35"/>
  </w:num>
  <w:num w:numId="20" w16cid:durableId="744645580">
    <w:abstractNumId w:val="52"/>
  </w:num>
  <w:num w:numId="21" w16cid:durableId="1356812923">
    <w:abstractNumId w:val="19"/>
  </w:num>
  <w:num w:numId="22" w16cid:durableId="1985352794">
    <w:abstractNumId w:val="38"/>
  </w:num>
  <w:num w:numId="23" w16cid:durableId="2005206714">
    <w:abstractNumId w:val="30"/>
  </w:num>
  <w:num w:numId="24" w16cid:durableId="1196692848">
    <w:abstractNumId w:val="7"/>
  </w:num>
  <w:num w:numId="25" w16cid:durableId="687410735">
    <w:abstractNumId w:val="14"/>
  </w:num>
  <w:num w:numId="26" w16cid:durableId="1221135390">
    <w:abstractNumId w:val="16"/>
  </w:num>
  <w:num w:numId="27" w16cid:durableId="327095680">
    <w:abstractNumId w:val="57"/>
  </w:num>
  <w:num w:numId="28" w16cid:durableId="2061248749">
    <w:abstractNumId w:val="11"/>
  </w:num>
  <w:num w:numId="29" w16cid:durableId="1316422125">
    <w:abstractNumId w:val="39"/>
  </w:num>
  <w:num w:numId="30" w16cid:durableId="441534903">
    <w:abstractNumId w:val="55"/>
  </w:num>
  <w:num w:numId="31" w16cid:durableId="1088964660">
    <w:abstractNumId w:val="9"/>
  </w:num>
  <w:num w:numId="32" w16cid:durableId="719012032">
    <w:abstractNumId w:val="32"/>
  </w:num>
  <w:num w:numId="33" w16cid:durableId="1100099770">
    <w:abstractNumId w:val="37"/>
  </w:num>
  <w:num w:numId="34" w16cid:durableId="155927318">
    <w:abstractNumId w:val="49"/>
  </w:num>
  <w:num w:numId="35" w16cid:durableId="1537934274">
    <w:abstractNumId w:val="27"/>
  </w:num>
  <w:num w:numId="36" w16cid:durableId="1277443724">
    <w:abstractNumId w:val="59"/>
  </w:num>
  <w:num w:numId="37" w16cid:durableId="1095325205">
    <w:abstractNumId w:val="43"/>
  </w:num>
  <w:num w:numId="38" w16cid:durableId="535847054">
    <w:abstractNumId w:val="22"/>
  </w:num>
  <w:num w:numId="39" w16cid:durableId="1989629442">
    <w:abstractNumId w:val="60"/>
  </w:num>
  <w:num w:numId="40" w16cid:durableId="1467820432">
    <w:abstractNumId w:val="53"/>
  </w:num>
  <w:num w:numId="41" w16cid:durableId="870843888">
    <w:abstractNumId w:val="26"/>
  </w:num>
  <w:num w:numId="42" w16cid:durableId="1844275016">
    <w:abstractNumId w:val="20"/>
  </w:num>
  <w:num w:numId="43" w16cid:durableId="111436673">
    <w:abstractNumId w:val="50"/>
  </w:num>
  <w:num w:numId="44" w16cid:durableId="582225146">
    <w:abstractNumId w:val="18"/>
  </w:num>
  <w:num w:numId="45" w16cid:durableId="278101700">
    <w:abstractNumId w:val="29"/>
  </w:num>
  <w:num w:numId="46" w16cid:durableId="99492021">
    <w:abstractNumId w:val="21"/>
  </w:num>
  <w:num w:numId="47" w16cid:durableId="20549580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5765024">
    <w:abstractNumId w:val="56"/>
  </w:num>
  <w:num w:numId="49" w16cid:durableId="432022467">
    <w:abstractNumId w:val="61"/>
  </w:num>
  <w:num w:numId="50" w16cid:durableId="869879928">
    <w:abstractNumId w:val="41"/>
  </w:num>
  <w:num w:numId="51" w16cid:durableId="1408334978">
    <w:abstractNumId w:val="13"/>
  </w:num>
  <w:num w:numId="52" w16cid:durableId="1810980085">
    <w:abstractNumId w:val="8"/>
  </w:num>
  <w:num w:numId="53" w16cid:durableId="2117746521">
    <w:abstractNumId w:val="24"/>
  </w:num>
  <w:num w:numId="54" w16cid:durableId="2012247574">
    <w:abstractNumId w:val="15"/>
  </w:num>
  <w:num w:numId="55" w16cid:durableId="1972788327">
    <w:abstractNumId w:val="28"/>
  </w:num>
  <w:num w:numId="56" w16cid:durableId="822311172">
    <w:abstractNumId w:val="44"/>
  </w:num>
  <w:num w:numId="57" w16cid:durableId="1839735953">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851"/>
    <w:rsid w:val="00000A39"/>
    <w:rsid w:val="00000CEA"/>
    <w:rsid w:val="00000F2B"/>
    <w:rsid w:val="000012FB"/>
    <w:rsid w:val="00001630"/>
    <w:rsid w:val="000022FC"/>
    <w:rsid w:val="000024E5"/>
    <w:rsid w:val="00002516"/>
    <w:rsid w:val="0000256E"/>
    <w:rsid w:val="000026B2"/>
    <w:rsid w:val="00002EC0"/>
    <w:rsid w:val="00003516"/>
    <w:rsid w:val="00003793"/>
    <w:rsid w:val="000037B3"/>
    <w:rsid w:val="00003BF8"/>
    <w:rsid w:val="00004B9B"/>
    <w:rsid w:val="00004ED4"/>
    <w:rsid w:val="000052A6"/>
    <w:rsid w:val="000052AB"/>
    <w:rsid w:val="000060EA"/>
    <w:rsid w:val="00007206"/>
    <w:rsid w:val="00007716"/>
    <w:rsid w:val="0000778F"/>
    <w:rsid w:val="00007AE3"/>
    <w:rsid w:val="00007BF0"/>
    <w:rsid w:val="00007C39"/>
    <w:rsid w:val="00007FAF"/>
    <w:rsid w:val="00010681"/>
    <w:rsid w:val="0001084C"/>
    <w:rsid w:val="00010F04"/>
    <w:rsid w:val="0001146F"/>
    <w:rsid w:val="00011680"/>
    <w:rsid w:val="000119B5"/>
    <w:rsid w:val="00011A7F"/>
    <w:rsid w:val="00011BA1"/>
    <w:rsid w:val="00011C24"/>
    <w:rsid w:val="00011C48"/>
    <w:rsid w:val="00012298"/>
    <w:rsid w:val="00012D7A"/>
    <w:rsid w:val="000132B9"/>
    <w:rsid w:val="00013592"/>
    <w:rsid w:val="00013842"/>
    <w:rsid w:val="00013B5B"/>
    <w:rsid w:val="000140C6"/>
    <w:rsid w:val="0001448B"/>
    <w:rsid w:val="00014752"/>
    <w:rsid w:val="00014E98"/>
    <w:rsid w:val="00014F56"/>
    <w:rsid w:val="0001594D"/>
    <w:rsid w:val="00015998"/>
    <w:rsid w:val="000159C7"/>
    <w:rsid w:val="00016268"/>
    <w:rsid w:val="00016702"/>
    <w:rsid w:val="00016792"/>
    <w:rsid w:val="00016BBC"/>
    <w:rsid w:val="00016DF1"/>
    <w:rsid w:val="00016E97"/>
    <w:rsid w:val="00017525"/>
    <w:rsid w:val="00017709"/>
    <w:rsid w:val="00017CE3"/>
    <w:rsid w:val="00020355"/>
    <w:rsid w:val="000213FE"/>
    <w:rsid w:val="000223F5"/>
    <w:rsid w:val="0002240D"/>
    <w:rsid w:val="00022772"/>
    <w:rsid w:val="00022BA2"/>
    <w:rsid w:val="0002353A"/>
    <w:rsid w:val="00023AED"/>
    <w:rsid w:val="00023C00"/>
    <w:rsid w:val="00023C12"/>
    <w:rsid w:val="00024490"/>
    <w:rsid w:val="000249FB"/>
    <w:rsid w:val="00024F8D"/>
    <w:rsid w:val="00025146"/>
    <w:rsid w:val="00025762"/>
    <w:rsid w:val="00025A8A"/>
    <w:rsid w:val="000262DA"/>
    <w:rsid w:val="000264BA"/>
    <w:rsid w:val="000265F6"/>
    <w:rsid w:val="000266C4"/>
    <w:rsid w:val="00026D14"/>
    <w:rsid w:val="00026DD8"/>
    <w:rsid w:val="00026FD4"/>
    <w:rsid w:val="00027077"/>
    <w:rsid w:val="000277BC"/>
    <w:rsid w:val="00030510"/>
    <w:rsid w:val="000305F4"/>
    <w:rsid w:val="000308DD"/>
    <w:rsid w:val="00030B68"/>
    <w:rsid w:val="00030D1B"/>
    <w:rsid w:val="00031CFB"/>
    <w:rsid w:val="000320A4"/>
    <w:rsid w:val="000332E3"/>
    <w:rsid w:val="000335F7"/>
    <w:rsid w:val="00033989"/>
    <w:rsid w:val="00033C1E"/>
    <w:rsid w:val="00033C35"/>
    <w:rsid w:val="00033CC8"/>
    <w:rsid w:val="00033EF4"/>
    <w:rsid w:val="00034145"/>
    <w:rsid w:val="00034809"/>
    <w:rsid w:val="00034904"/>
    <w:rsid w:val="00034BD7"/>
    <w:rsid w:val="00034D34"/>
    <w:rsid w:val="000353EB"/>
    <w:rsid w:val="00035620"/>
    <w:rsid w:val="00035720"/>
    <w:rsid w:val="0003577C"/>
    <w:rsid w:val="00035B87"/>
    <w:rsid w:val="000367E4"/>
    <w:rsid w:val="00036E2F"/>
    <w:rsid w:val="00036EB1"/>
    <w:rsid w:val="000372AB"/>
    <w:rsid w:val="000406EE"/>
    <w:rsid w:val="00040A81"/>
    <w:rsid w:val="00041807"/>
    <w:rsid w:val="0004193C"/>
    <w:rsid w:val="0004208B"/>
    <w:rsid w:val="000421E6"/>
    <w:rsid w:val="0004227A"/>
    <w:rsid w:val="000426CA"/>
    <w:rsid w:val="00042D04"/>
    <w:rsid w:val="00042E1C"/>
    <w:rsid w:val="00043B2D"/>
    <w:rsid w:val="00043C7A"/>
    <w:rsid w:val="00043ED5"/>
    <w:rsid w:val="00043FF0"/>
    <w:rsid w:val="000440C8"/>
    <w:rsid w:val="000442F9"/>
    <w:rsid w:val="00044311"/>
    <w:rsid w:val="0004451B"/>
    <w:rsid w:val="00044551"/>
    <w:rsid w:val="0004463F"/>
    <w:rsid w:val="0004568D"/>
    <w:rsid w:val="000456FB"/>
    <w:rsid w:val="0004585B"/>
    <w:rsid w:val="00046687"/>
    <w:rsid w:val="000467EB"/>
    <w:rsid w:val="0004692E"/>
    <w:rsid w:val="000469DD"/>
    <w:rsid w:val="00046C47"/>
    <w:rsid w:val="00046CBD"/>
    <w:rsid w:val="00046CFB"/>
    <w:rsid w:val="00046DA7"/>
    <w:rsid w:val="00046ECF"/>
    <w:rsid w:val="00046EDC"/>
    <w:rsid w:val="00047074"/>
    <w:rsid w:val="00047C27"/>
    <w:rsid w:val="0005005C"/>
    <w:rsid w:val="00050DC9"/>
    <w:rsid w:val="00051400"/>
    <w:rsid w:val="00051694"/>
    <w:rsid w:val="00051A6B"/>
    <w:rsid w:val="00052835"/>
    <w:rsid w:val="00052847"/>
    <w:rsid w:val="0005286C"/>
    <w:rsid w:val="000528AD"/>
    <w:rsid w:val="00052DF7"/>
    <w:rsid w:val="00053973"/>
    <w:rsid w:val="00053994"/>
    <w:rsid w:val="00053C1F"/>
    <w:rsid w:val="00053C7B"/>
    <w:rsid w:val="00053F1A"/>
    <w:rsid w:val="0005409E"/>
    <w:rsid w:val="00054135"/>
    <w:rsid w:val="00054137"/>
    <w:rsid w:val="00054207"/>
    <w:rsid w:val="00054400"/>
    <w:rsid w:val="000544B6"/>
    <w:rsid w:val="000547D2"/>
    <w:rsid w:val="00054FA5"/>
    <w:rsid w:val="00055540"/>
    <w:rsid w:val="000555F2"/>
    <w:rsid w:val="00055CF6"/>
    <w:rsid w:val="00055DAE"/>
    <w:rsid w:val="00055F3B"/>
    <w:rsid w:val="0005600D"/>
    <w:rsid w:val="00056CBF"/>
    <w:rsid w:val="00056D1E"/>
    <w:rsid w:val="00056FC2"/>
    <w:rsid w:val="00057512"/>
    <w:rsid w:val="00057724"/>
    <w:rsid w:val="000577DB"/>
    <w:rsid w:val="00057BD9"/>
    <w:rsid w:val="0006004F"/>
    <w:rsid w:val="000603F8"/>
    <w:rsid w:val="00060D8F"/>
    <w:rsid w:val="000614FD"/>
    <w:rsid w:val="00061D15"/>
    <w:rsid w:val="000623DE"/>
    <w:rsid w:val="0006243D"/>
    <w:rsid w:val="00062CD7"/>
    <w:rsid w:val="0006314E"/>
    <w:rsid w:val="00063294"/>
    <w:rsid w:val="0006343C"/>
    <w:rsid w:val="00063639"/>
    <w:rsid w:val="00063696"/>
    <w:rsid w:val="00063C40"/>
    <w:rsid w:val="00063F59"/>
    <w:rsid w:val="0006436F"/>
    <w:rsid w:val="000643F2"/>
    <w:rsid w:val="000645DA"/>
    <w:rsid w:val="00064A29"/>
    <w:rsid w:val="00064EE0"/>
    <w:rsid w:val="00065435"/>
    <w:rsid w:val="00065B8E"/>
    <w:rsid w:val="00065C42"/>
    <w:rsid w:val="000660EB"/>
    <w:rsid w:val="00066839"/>
    <w:rsid w:val="0006686A"/>
    <w:rsid w:val="0006698E"/>
    <w:rsid w:val="00066C66"/>
    <w:rsid w:val="00066E1D"/>
    <w:rsid w:val="00066F75"/>
    <w:rsid w:val="0006740D"/>
    <w:rsid w:val="00067ACA"/>
    <w:rsid w:val="0007002D"/>
    <w:rsid w:val="0007005F"/>
    <w:rsid w:val="000703CB"/>
    <w:rsid w:val="00070580"/>
    <w:rsid w:val="0007169D"/>
    <w:rsid w:val="000718D6"/>
    <w:rsid w:val="0007194D"/>
    <w:rsid w:val="000723A0"/>
    <w:rsid w:val="000725E4"/>
    <w:rsid w:val="00072A97"/>
    <w:rsid w:val="00072B1A"/>
    <w:rsid w:val="00072C34"/>
    <w:rsid w:val="00073169"/>
    <w:rsid w:val="000737B4"/>
    <w:rsid w:val="000737C3"/>
    <w:rsid w:val="00073B8F"/>
    <w:rsid w:val="000740D9"/>
    <w:rsid w:val="0007433C"/>
    <w:rsid w:val="00074E76"/>
    <w:rsid w:val="0007502B"/>
    <w:rsid w:val="000759FF"/>
    <w:rsid w:val="00075A05"/>
    <w:rsid w:val="00075DB7"/>
    <w:rsid w:val="000761EE"/>
    <w:rsid w:val="00076519"/>
    <w:rsid w:val="00076A87"/>
    <w:rsid w:val="00076B3D"/>
    <w:rsid w:val="00076D21"/>
    <w:rsid w:val="0007749B"/>
    <w:rsid w:val="00077E69"/>
    <w:rsid w:val="00080A40"/>
    <w:rsid w:val="00080C33"/>
    <w:rsid w:val="00080C43"/>
    <w:rsid w:val="00080E89"/>
    <w:rsid w:val="00080EDF"/>
    <w:rsid w:val="000811A3"/>
    <w:rsid w:val="00081274"/>
    <w:rsid w:val="00081807"/>
    <w:rsid w:val="00081C83"/>
    <w:rsid w:val="00081D12"/>
    <w:rsid w:val="00081E62"/>
    <w:rsid w:val="000821FF"/>
    <w:rsid w:val="0008225E"/>
    <w:rsid w:val="000828D2"/>
    <w:rsid w:val="00082991"/>
    <w:rsid w:val="000830D7"/>
    <w:rsid w:val="00083193"/>
    <w:rsid w:val="00083445"/>
    <w:rsid w:val="000837A9"/>
    <w:rsid w:val="00083A8B"/>
    <w:rsid w:val="000840CF"/>
    <w:rsid w:val="00084521"/>
    <w:rsid w:val="00084BF1"/>
    <w:rsid w:val="00084C48"/>
    <w:rsid w:val="00084FB6"/>
    <w:rsid w:val="000853A9"/>
    <w:rsid w:val="00085F09"/>
    <w:rsid w:val="00085F73"/>
    <w:rsid w:val="000860B9"/>
    <w:rsid w:val="0008629C"/>
    <w:rsid w:val="00086C13"/>
    <w:rsid w:val="00087466"/>
    <w:rsid w:val="0008752D"/>
    <w:rsid w:val="00087731"/>
    <w:rsid w:val="00087879"/>
    <w:rsid w:val="00087951"/>
    <w:rsid w:val="00087CFD"/>
    <w:rsid w:val="00090041"/>
    <w:rsid w:val="00090389"/>
    <w:rsid w:val="0009048B"/>
    <w:rsid w:val="000904E1"/>
    <w:rsid w:val="0009074A"/>
    <w:rsid w:val="00090799"/>
    <w:rsid w:val="000908F5"/>
    <w:rsid w:val="00090F53"/>
    <w:rsid w:val="0009107A"/>
    <w:rsid w:val="00091175"/>
    <w:rsid w:val="0009182E"/>
    <w:rsid w:val="00091BDE"/>
    <w:rsid w:val="000926DB"/>
    <w:rsid w:val="00092DAC"/>
    <w:rsid w:val="00092F2E"/>
    <w:rsid w:val="00092F3F"/>
    <w:rsid w:val="00093B52"/>
    <w:rsid w:val="00093C73"/>
    <w:rsid w:val="000943F2"/>
    <w:rsid w:val="00094AAA"/>
    <w:rsid w:val="00095235"/>
    <w:rsid w:val="00095BAE"/>
    <w:rsid w:val="00095C99"/>
    <w:rsid w:val="00095D55"/>
    <w:rsid w:val="0009616B"/>
    <w:rsid w:val="0009621B"/>
    <w:rsid w:val="000964E4"/>
    <w:rsid w:val="00097104"/>
    <w:rsid w:val="000978FA"/>
    <w:rsid w:val="000978FC"/>
    <w:rsid w:val="00097C93"/>
    <w:rsid w:val="00097F17"/>
    <w:rsid w:val="000A01C0"/>
    <w:rsid w:val="000A07B8"/>
    <w:rsid w:val="000A10ED"/>
    <w:rsid w:val="000A12B5"/>
    <w:rsid w:val="000A16F0"/>
    <w:rsid w:val="000A17C5"/>
    <w:rsid w:val="000A1BC6"/>
    <w:rsid w:val="000A22FF"/>
    <w:rsid w:val="000A280C"/>
    <w:rsid w:val="000A2818"/>
    <w:rsid w:val="000A2B41"/>
    <w:rsid w:val="000A2E77"/>
    <w:rsid w:val="000A2E8C"/>
    <w:rsid w:val="000A2EA8"/>
    <w:rsid w:val="000A496E"/>
    <w:rsid w:val="000A4F0A"/>
    <w:rsid w:val="000A55EF"/>
    <w:rsid w:val="000A69DB"/>
    <w:rsid w:val="000A6C9F"/>
    <w:rsid w:val="000A6D81"/>
    <w:rsid w:val="000A704F"/>
    <w:rsid w:val="000A734F"/>
    <w:rsid w:val="000A7489"/>
    <w:rsid w:val="000A7682"/>
    <w:rsid w:val="000A7769"/>
    <w:rsid w:val="000A7AA6"/>
    <w:rsid w:val="000A7C1C"/>
    <w:rsid w:val="000A7C68"/>
    <w:rsid w:val="000B0572"/>
    <w:rsid w:val="000B0879"/>
    <w:rsid w:val="000B0ABD"/>
    <w:rsid w:val="000B0B37"/>
    <w:rsid w:val="000B144C"/>
    <w:rsid w:val="000B152E"/>
    <w:rsid w:val="000B1D25"/>
    <w:rsid w:val="000B2844"/>
    <w:rsid w:val="000B2952"/>
    <w:rsid w:val="000B2BD6"/>
    <w:rsid w:val="000B2CFE"/>
    <w:rsid w:val="000B2FA7"/>
    <w:rsid w:val="000B3439"/>
    <w:rsid w:val="000B3A0A"/>
    <w:rsid w:val="000B3A37"/>
    <w:rsid w:val="000B5009"/>
    <w:rsid w:val="000B5917"/>
    <w:rsid w:val="000B600F"/>
    <w:rsid w:val="000B6333"/>
    <w:rsid w:val="000B66E0"/>
    <w:rsid w:val="000B67FF"/>
    <w:rsid w:val="000B6A58"/>
    <w:rsid w:val="000B6D39"/>
    <w:rsid w:val="000B6D7E"/>
    <w:rsid w:val="000B6EDC"/>
    <w:rsid w:val="000B6FB1"/>
    <w:rsid w:val="000B7373"/>
    <w:rsid w:val="000B75CF"/>
    <w:rsid w:val="000B7CE5"/>
    <w:rsid w:val="000C0327"/>
    <w:rsid w:val="000C0465"/>
    <w:rsid w:val="000C0DFC"/>
    <w:rsid w:val="000C1643"/>
    <w:rsid w:val="000C18FD"/>
    <w:rsid w:val="000C1C20"/>
    <w:rsid w:val="000C20F3"/>
    <w:rsid w:val="000C2661"/>
    <w:rsid w:val="000C32E8"/>
    <w:rsid w:val="000C3702"/>
    <w:rsid w:val="000C3EBD"/>
    <w:rsid w:val="000C4000"/>
    <w:rsid w:val="000C4390"/>
    <w:rsid w:val="000C4462"/>
    <w:rsid w:val="000C49CC"/>
    <w:rsid w:val="000C4AF5"/>
    <w:rsid w:val="000C4DF0"/>
    <w:rsid w:val="000C4E30"/>
    <w:rsid w:val="000C5AB6"/>
    <w:rsid w:val="000C5D8B"/>
    <w:rsid w:val="000C6094"/>
    <w:rsid w:val="000C61F1"/>
    <w:rsid w:val="000C68DE"/>
    <w:rsid w:val="000C694A"/>
    <w:rsid w:val="000C69B1"/>
    <w:rsid w:val="000C6B2A"/>
    <w:rsid w:val="000C705A"/>
    <w:rsid w:val="000C707A"/>
    <w:rsid w:val="000C709B"/>
    <w:rsid w:val="000C72B5"/>
    <w:rsid w:val="000C7C9D"/>
    <w:rsid w:val="000C7D11"/>
    <w:rsid w:val="000D0316"/>
    <w:rsid w:val="000D09AC"/>
    <w:rsid w:val="000D0B23"/>
    <w:rsid w:val="000D0E65"/>
    <w:rsid w:val="000D114A"/>
    <w:rsid w:val="000D164B"/>
    <w:rsid w:val="000D1848"/>
    <w:rsid w:val="000D1E10"/>
    <w:rsid w:val="000D1EA0"/>
    <w:rsid w:val="000D207E"/>
    <w:rsid w:val="000D2208"/>
    <w:rsid w:val="000D29E2"/>
    <w:rsid w:val="000D2D58"/>
    <w:rsid w:val="000D2E63"/>
    <w:rsid w:val="000D325A"/>
    <w:rsid w:val="000D362C"/>
    <w:rsid w:val="000D39FE"/>
    <w:rsid w:val="000D3B58"/>
    <w:rsid w:val="000D3CC0"/>
    <w:rsid w:val="000D3E9F"/>
    <w:rsid w:val="000D42A3"/>
    <w:rsid w:val="000D439E"/>
    <w:rsid w:val="000D49C8"/>
    <w:rsid w:val="000D4AC1"/>
    <w:rsid w:val="000D4B65"/>
    <w:rsid w:val="000D51EA"/>
    <w:rsid w:val="000D556C"/>
    <w:rsid w:val="000D564F"/>
    <w:rsid w:val="000D59E7"/>
    <w:rsid w:val="000D6BB3"/>
    <w:rsid w:val="000D7021"/>
    <w:rsid w:val="000D72A7"/>
    <w:rsid w:val="000D77D6"/>
    <w:rsid w:val="000D784B"/>
    <w:rsid w:val="000D7C7C"/>
    <w:rsid w:val="000E00C8"/>
    <w:rsid w:val="000E0258"/>
    <w:rsid w:val="000E067D"/>
    <w:rsid w:val="000E0824"/>
    <w:rsid w:val="000E09D2"/>
    <w:rsid w:val="000E1AA9"/>
    <w:rsid w:val="000E1DA7"/>
    <w:rsid w:val="000E1F4E"/>
    <w:rsid w:val="000E1F65"/>
    <w:rsid w:val="000E225F"/>
    <w:rsid w:val="000E2460"/>
    <w:rsid w:val="000E2E92"/>
    <w:rsid w:val="000E35B9"/>
    <w:rsid w:val="000E3869"/>
    <w:rsid w:val="000E3FEF"/>
    <w:rsid w:val="000E4258"/>
    <w:rsid w:val="000E4453"/>
    <w:rsid w:val="000E475F"/>
    <w:rsid w:val="000E4895"/>
    <w:rsid w:val="000E4AA3"/>
    <w:rsid w:val="000E5164"/>
    <w:rsid w:val="000E5203"/>
    <w:rsid w:val="000E554A"/>
    <w:rsid w:val="000E56A9"/>
    <w:rsid w:val="000E5ADA"/>
    <w:rsid w:val="000E5DC8"/>
    <w:rsid w:val="000E5E71"/>
    <w:rsid w:val="000E6462"/>
    <w:rsid w:val="000E7223"/>
    <w:rsid w:val="000E73FF"/>
    <w:rsid w:val="000E75F8"/>
    <w:rsid w:val="000E7648"/>
    <w:rsid w:val="000E7B67"/>
    <w:rsid w:val="000E7D09"/>
    <w:rsid w:val="000F0183"/>
    <w:rsid w:val="000F0252"/>
    <w:rsid w:val="000F04C4"/>
    <w:rsid w:val="000F06A9"/>
    <w:rsid w:val="000F1855"/>
    <w:rsid w:val="000F1B71"/>
    <w:rsid w:val="000F2085"/>
    <w:rsid w:val="000F2EFC"/>
    <w:rsid w:val="000F2F2B"/>
    <w:rsid w:val="000F346B"/>
    <w:rsid w:val="000F36FD"/>
    <w:rsid w:val="000F376C"/>
    <w:rsid w:val="000F43F5"/>
    <w:rsid w:val="000F48C6"/>
    <w:rsid w:val="000F48E3"/>
    <w:rsid w:val="000F4B74"/>
    <w:rsid w:val="000F552E"/>
    <w:rsid w:val="000F62E6"/>
    <w:rsid w:val="000F6646"/>
    <w:rsid w:val="000F6690"/>
    <w:rsid w:val="000F6957"/>
    <w:rsid w:val="000F6BDC"/>
    <w:rsid w:val="000F6CFF"/>
    <w:rsid w:val="000F7191"/>
    <w:rsid w:val="000F77B5"/>
    <w:rsid w:val="000F7842"/>
    <w:rsid w:val="000F7FB5"/>
    <w:rsid w:val="00100216"/>
    <w:rsid w:val="0010021C"/>
    <w:rsid w:val="00100B84"/>
    <w:rsid w:val="00100D8D"/>
    <w:rsid w:val="00101225"/>
    <w:rsid w:val="001013EA"/>
    <w:rsid w:val="00101A60"/>
    <w:rsid w:val="00102C4D"/>
    <w:rsid w:val="0010377B"/>
    <w:rsid w:val="00103C75"/>
    <w:rsid w:val="00103FF6"/>
    <w:rsid w:val="0010476C"/>
    <w:rsid w:val="001049D1"/>
    <w:rsid w:val="00104BF9"/>
    <w:rsid w:val="0010531A"/>
    <w:rsid w:val="001053EE"/>
    <w:rsid w:val="00105855"/>
    <w:rsid w:val="00106425"/>
    <w:rsid w:val="00106530"/>
    <w:rsid w:val="001065BD"/>
    <w:rsid w:val="00106643"/>
    <w:rsid w:val="0010665C"/>
    <w:rsid w:val="00106A2A"/>
    <w:rsid w:val="00106B47"/>
    <w:rsid w:val="00106FFA"/>
    <w:rsid w:val="001076C2"/>
    <w:rsid w:val="00107EFE"/>
    <w:rsid w:val="0011006D"/>
    <w:rsid w:val="0011016C"/>
    <w:rsid w:val="00110832"/>
    <w:rsid w:val="00110E4B"/>
    <w:rsid w:val="00111302"/>
    <w:rsid w:val="001118A2"/>
    <w:rsid w:val="0011196D"/>
    <w:rsid w:val="00111E73"/>
    <w:rsid w:val="001123E2"/>
    <w:rsid w:val="001125C2"/>
    <w:rsid w:val="00112624"/>
    <w:rsid w:val="0011264A"/>
    <w:rsid w:val="001127E9"/>
    <w:rsid w:val="00112984"/>
    <w:rsid w:val="00112D84"/>
    <w:rsid w:val="0011303A"/>
    <w:rsid w:val="0011307E"/>
    <w:rsid w:val="001130C1"/>
    <w:rsid w:val="00113109"/>
    <w:rsid w:val="0011348F"/>
    <w:rsid w:val="00113C23"/>
    <w:rsid w:val="001147CC"/>
    <w:rsid w:val="00114A6E"/>
    <w:rsid w:val="00114E14"/>
    <w:rsid w:val="001153A2"/>
    <w:rsid w:val="001154AD"/>
    <w:rsid w:val="00115C87"/>
    <w:rsid w:val="001161B4"/>
    <w:rsid w:val="001170D2"/>
    <w:rsid w:val="001176BA"/>
    <w:rsid w:val="001176DF"/>
    <w:rsid w:val="001177B9"/>
    <w:rsid w:val="001178F8"/>
    <w:rsid w:val="00117BA3"/>
    <w:rsid w:val="00117E52"/>
    <w:rsid w:val="001200F5"/>
    <w:rsid w:val="00120957"/>
    <w:rsid w:val="001211F0"/>
    <w:rsid w:val="0012151B"/>
    <w:rsid w:val="00121B62"/>
    <w:rsid w:val="0012217E"/>
    <w:rsid w:val="001221C8"/>
    <w:rsid w:val="00122299"/>
    <w:rsid w:val="00122310"/>
    <w:rsid w:val="001229D3"/>
    <w:rsid w:val="00122B45"/>
    <w:rsid w:val="00122B9D"/>
    <w:rsid w:val="0012311C"/>
    <w:rsid w:val="00123436"/>
    <w:rsid w:val="00123B8F"/>
    <w:rsid w:val="00124152"/>
    <w:rsid w:val="00124625"/>
    <w:rsid w:val="0012490D"/>
    <w:rsid w:val="001249AC"/>
    <w:rsid w:val="00125E24"/>
    <w:rsid w:val="00125EE1"/>
    <w:rsid w:val="00125FD8"/>
    <w:rsid w:val="00126070"/>
    <w:rsid w:val="001264F5"/>
    <w:rsid w:val="0012651E"/>
    <w:rsid w:val="00126C47"/>
    <w:rsid w:val="001273AA"/>
    <w:rsid w:val="001277AD"/>
    <w:rsid w:val="00127B4F"/>
    <w:rsid w:val="00127DBD"/>
    <w:rsid w:val="00130868"/>
    <w:rsid w:val="0013086A"/>
    <w:rsid w:val="00130AAB"/>
    <w:rsid w:val="00130B00"/>
    <w:rsid w:val="00130BC9"/>
    <w:rsid w:val="00131766"/>
    <w:rsid w:val="001318E4"/>
    <w:rsid w:val="00131FE5"/>
    <w:rsid w:val="001324C8"/>
    <w:rsid w:val="00132879"/>
    <w:rsid w:val="001329FC"/>
    <w:rsid w:val="00132D41"/>
    <w:rsid w:val="00132DA5"/>
    <w:rsid w:val="00132DC9"/>
    <w:rsid w:val="001330AF"/>
    <w:rsid w:val="00133842"/>
    <w:rsid w:val="001340C1"/>
    <w:rsid w:val="0013442B"/>
    <w:rsid w:val="00134627"/>
    <w:rsid w:val="00134923"/>
    <w:rsid w:val="00134B81"/>
    <w:rsid w:val="00134D5D"/>
    <w:rsid w:val="00136237"/>
    <w:rsid w:val="0013629B"/>
    <w:rsid w:val="001367B9"/>
    <w:rsid w:val="0013696E"/>
    <w:rsid w:val="00136C77"/>
    <w:rsid w:val="001374C6"/>
    <w:rsid w:val="00137AB9"/>
    <w:rsid w:val="00137D47"/>
    <w:rsid w:val="00137E14"/>
    <w:rsid w:val="00137FD9"/>
    <w:rsid w:val="001403B1"/>
    <w:rsid w:val="00140432"/>
    <w:rsid w:val="00140524"/>
    <w:rsid w:val="00140CA8"/>
    <w:rsid w:val="00140E79"/>
    <w:rsid w:val="00141245"/>
    <w:rsid w:val="00141685"/>
    <w:rsid w:val="00141C7E"/>
    <w:rsid w:val="00141F90"/>
    <w:rsid w:val="00142668"/>
    <w:rsid w:val="00142AD5"/>
    <w:rsid w:val="00143668"/>
    <w:rsid w:val="001439A2"/>
    <w:rsid w:val="00143DA8"/>
    <w:rsid w:val="00144628"/>
    <w:rsid w:val="0014489A"/>
    <w:rsid w:val="0014490D"/>
    <w:rsid w:val="00144BBB"/>
    <w:rsid w:val="00144BDA"/>
    <w:rsid w:val="00144FA0"/>
    <w:rsid w:val="0014522F"/>
    <w:rsid w:val="00145290"/>
    <w:rsid w:val="001456BE"/>
    <w:rsid w:val="001459DB"/>
    <w:rsid w:val="00145F64"/>
    <w:rsid w:val="0014671F"/>
    <w:rsid w:val="00146A08"/>
    <w:rsid w:val="00147BE3"/>
    <w:rsid w:val="001501C1"/>
    <w:rsid w:val="001501D0"/>
    <w:rsid w:val="00150530"/>
    <w:rsid w:val="00150ADE"/>
    <w:rsid w:val="0015198E"/>
    <w:rsid w:val="00152192"/>
    <w:rsid w:val="0015240B"/>
    <w:rsid w:val="001524A8"/>
    <w:rsid w:val="00152500"/>
    <w:rsid w:val="0015253A"/>
    <w:rsid w:val="00152A4B"/>
    <w:rsid w:val="00152D1B"/>
    <w:rsid w:val="001533A4"/>
    <w:rsid w:val="00153B2C"/>
    <w:rsid w:val="00153C91"/>
    <w:rsid w:val="001542B7"/>
    <w:rsid w:val="00154373"/>
    <w:rsid w:val="00154524"/>
    <w:rsid w:val="00154983"/>
    <w:rsid w:val="00154AAC"/>
    <w:rsid w:val="00154C24"/>
    <w:rsid w:val="0015510F"/>
    <w:rsid w:val="00155FAA"/>
    <w:rsid w:val="00156096"/>
    <w:rsid w:val="0015664D"/>
    <w:rsid w:val="0015675E"/>
    <w:rsid w:val="001570B4"/>
    <w:rsid w:val="00157148"/>
    <w:rsid w:val="0015761B"/>
    <w:rsid w:val="00157646"/>
    <w:rsid w:val="0015779B"/>
    <w:rsid w:val="00157921"/>
    <w:rsid w:val="00157B3B"/>
    <w:rsid w:val="00157C55"/>
    <w:rsid w:val="00157CC8"/>
    <w:rsid w:val="00160217"/>
    <w:rsid w:val="001602BD"/>
    <w:rsid w:val="001603B8"/>
    <w:rsid w:val="00160558"/>
    <w:rsid w:val="00160D86"/>
    <w:rsid w:val="00160EA9"/>
    <w:rsid w:val="0016161A"/>
    <w:rsid w:val="001619E9"/>
    <w:rsid w:val="00161AED"/>
    <w:rsid w:val="00161DB4"/>
    <w:rsid w:val="00161EDB"/>
    <w:rsid w:val="0016224B"/>
    <w:rsid w:val="00162E96"/>
    <w:rsid w:val="001633C3"/>
    <w:rsid w:val="001636C8"/>
    <w:rsid w:val="001638FC"/>
    <w:rsid w:val="0016398F"/>
    <w:rsid w:val="00163DBE"/>
    <w:rsid w:val="00164044"/>
    <w:rsid w:val="00164779"/>
    <w:rsid w:val="001649E0"/>
    <w:rsid w:val="00164C42"/>
    <w:rsid w:val="0016511E"/>
    <w:rsid w:val="001654AC"/>
    <w:rsid w:val="00165C23"/>
    <w:rsid w:val="00165EAF"/>
    <w:rsid w:val="00165FF4"/>
    <w:rsid w:val="00166664"/>
    <w:rsid w:val="00166A79"/>
    <w:rsid w:val="00166B6F"/>
    <w:rsid w:val="00167479"/>
    <w:rsid w:val="001675C1"/>
    <w:rsid w:val="001700E0"/>
    <w:rsid w:val="001701C4"/>
    <w:rsid w:val="00170423"/>
    <w:rsid w:val="00170649"/>
    <w:rsid w:val="00170C1E"/>
    <w:rsid w:val="00170E4D"/>
    <w:rsid w:val="00170F11"/>
    <w:rsid w:val="00171493"/>
    <w:rsid w:val="00171B2F"/>
    <w:rsid w:val="00171B8D"/>
    <w:rsid w:val="00171D02"/>
    <w:rsid w:val="00171F0B"/>
    <w:rsid w:val="001727DB"/>
    <w:rsid w:val="001730E4"/>
    <w:rsid w:val="00173F4E"/>
    <w:rsid w:val="001740EF"/>
    <w:rsid w:val="001745FE"/>
    <w:rsid w:val="00174734"/>
    <w:rsid w:val="00174739"/>
    <w:rsid w:val="00175176"/>
    <w:rsid w:val="00175399"/>
    <w:rsid w:val="0017558F"/>
    <w:rsid w:val="00175792"/>
    <w:rsid w:val="00175852"/>
    <w:rsid w:val="00175FCF"/>
    <w:rsid w:val="0017656B"/>
    <w:rsid w:val="00176B50"/>
    <w:rsid w:val="00176C3E"/>
    <w:rsid w:val="001775DF"/>
    <w:rsid w:val="0017781E"/>
    <w:rsid w:val="00177898"/>
    <w:rsid w:val="00177C01"/>
    <w:rsid w:val="00177E3D"/>
    <w:rsid w:val="001800CB"/>
    <w:rsid w:val="001806DE"/>
    <w:rsid w:val="0018081D"/>
    <w:rsid w:val="001809DD"/>
    <w:rsid w:val="00180CB0"/>
    <w:rsid w:val="00180EC6"/>
    <w:rsid w:val="00180EE2"/>
    <w:rsid w:val="00181163"/>
    <w:rsid w:val="0018132F"/>
    <w:rsid w:val="0018146B"/>
    <w:rsid w:val="00181727"/>
    <w:rsid w:val="001817CF"/>
    <w:rsid w:val="00181859"/>
    <w:rsid w:val="00181A11"/>
    <w:rsid w:val="00181D65"/>
    <w:rsid w:val="00181E85"/>
    <w:rsid w:val="0018253D"/>
    <w:rsid w:val="001825BF"/>
    <w:rsid w:val="001827FE"/>
    <w:rsid w:val="0018285D"/>
    <w:rsid w:val="00182C3D"/>
    <w:rsid w:val="00182EBD"/>
    <w:rsid w:val="00183399"/>
    <w:rsid w:val="00183571"/>
    <w:rsid w:val="00183933"/>
    <w:rsid w:val="00183BC3"/>
    <w:rsid w:val="00183E9C"/>
    <w:rsid w:val="0018515B"/>
    <w:rsid w:val="00185316"/>
    <w:rsid w:val="00185694"/>
    <w:rsid w:val="001866D2"/>
    <w:rsid w:val="00187001"/>
    <w:rsid w:val="00187038"/>
    <w:rsid w:val="001872EB"/>
    <w:rsid w:val="00187583"/>
    <w:rsid w:val="00187770"/>
    <w:rsid w:val="001878A8"/>
    <w:rsid w:val="00187D1E"/>
    <w:rsid w:val="001901A6"/>
    <w:rsid w:val="001904E9"/>
    <w:rsid w:val="0019093E"/>
    <w:rsid w:val="00190CAD"/>
    <w:rsid w:val="001918B6"/>
    <w:rsid w:val="0019225A"/>
    <w:rsid w:val="001924AB"/>
    <w:rsid w:val="00192B07"/>
    <w:rsid w:val="001932B8"/>
    <w:rsid w:val="001932D4"/>
    <w:rsid w:val="00193495"/>
    <w:rsid w:val="00193598"/>
    <w:rsid w:val="00193806"/>
    <w:rsid w:val="00193E08"/>
    <w:rsid w:val="001944C7"/>
    <w:rsid w:val="00194911"/>
    <w:rsid w:val="00195247"/>
    <w:rsid w:val="00195585"/>
    <w:rsid w:val="001958F2"/>
    <w:rsid w:val="00195A1A"/>
    <w:rsid w:val="00195AA0"/>
    <w:rsid w:val="001961B0"/>
    <w:rsid w:val="00196E7B"/>
    <w:rsid w:val="00197066"/>
    <w:rsid w:val="00197C98"/>
    <w:rsid w:val="001A02B9"/>
    <w:rsid w:val="001A0422"/>
    <w:rsid w:val="001A05CE"/>
    <w:rsid w:val="001A0B6D"/>
    <w:rsid w:val="001A0ECA"/>
    <w:rsid w:val="001A1A88"/>
    <w:rsid w:val="001A1D69"/>
    <w:rsid w:val="001A23AA"/>
    <w:rsid w:val="001A2A40"/>
    <w:rsid w:val="001A37E4"/>
    <w:rsid w:val="001A3F55"/>
    <w:rsid w:val="001A44F9"/>
    <w:rsid w:val="001A4ABE"/>
    <w:rsid w:val="001A4B66"/>
    <w:rsid w:val="001A4BE8"/>
    <w:rsid w:val="001A554F"/>
    <w:rsid w:val="001A59A0"/>
    <w:rsid w:val="001A63EE"/>
    <w:rsid w:val="001A6BC8"/>
    <w:rsid w:val="001A6C61"/>
    <w:rsid w:val="001A6F6B"/>
    <w:rsid w:val="001A6FA1"/>
    <w:rsid w:val="001A6FAD"/>
    <w:rsid w:val="001A7133"/>
    <w:rsid w:val="001A7231"/>
    <w:rsid w:val="001A7B1F"/>
    <w:rsid w:val="001A7B5F"/>
    <w:rsid w:val="001B0129"/>
    <w:rsid w:val="001B0B91"/>
    <w:rsid w:val="001B135C"/>
    <w:rsid w:val="001B16FD"/>
    <w:rsid w:val="001B291A"/>
    <w:rsid w:val="001B3144"/>
    <w:rsid w:val="001B3482"/>
    <w:rsid w:val="001B3822"/>
    <w:rsid w:val="001B3892"/>
    <w:rsid w:val="001B3C36"/>
    <w:rsid w:val="001B41B1"/>
    <w:rsid w:val="001B435C"/>
    <w:rsid w:val="001B4CB9"/>
    <w:rsid w:val="001B51F6"/>
    <w:rsid w:val="001B5A5E"/>
    <w:rsid w:val="001B66CC"/>
    <w:rsid w:val="001B6929"/>
    <w:rsid w:val="001B6A4B"/>
    <w:rsid w:val="001B6AC8"/>
    <w:rsid w:val="001B6BA4"/>
    <w:rsid w:val="001B6FB0"/>
    <w:rsid w:val="001B7092"/>
    <w:rsid w:val="001B711F"/>
    <w:rsid w:val="001B75A9"/>
    <w:rsid w:val="001B7665"/>
    <w:rsid w:val="001B7724"/>
    <w:rsid w:val="001B7839"/>
    <w:rsid w:val="001B7D68"/>
    <w:rsid w:val="001B7F23"/>
    <w:rsid w:val="001C037D"/>
    <w:rsid w:val="001C07C9"/>
    <w:rsid w:val="001C118D"/>
    <w:rsid w:val="001C169C"/>
    <w:rsid w:val="001C19D1"/>
    <w:rsid w:val="001C1C16"/>
    <w:rsid w:val="001C24A5"/>
    <w:rsid w:val="001C27BD"/>
    <w:rsid w:val="001C39B6"/>
    <w:rsid w:val="001C3CE7"/>
    <w:rsid w:val="001C43C3"/>
    <w:rsid w:val="001C4480"/>
    <w:rsid w:val="001C490B"/>
    <w:rsid w:val="001C4A5E"/>
    <w:rsid w:val="001C4AF1"/>
    <w:rsid w:val="001C4EF4"/>
    <w:rsid w:val="001C5360"/>
    <w:rsid w:val="001C540C"/>
    <w:rsid w:val="001C5E5A"/>
    <w:rsid w:val="001C5F7F"/>
    <w:rsid w:val="001C63C9"/>
    <w:rsid w:val="001C6591"/>
    <w:rsid w:val="001C6874"/>
    <w:rsid w:val="001C6BEF"/>
    <w:rsid w:val="001C6E02"/>
    <w:rsid w:val="001C7248"/>
    <w:rsid w:val="001C7582"/>
    <w:rsid w:val="001D0F5B"/>
    <w:rsid w:val="001D0F94"/>
    <w:rsid w:val="001D14B5"/>
    <w:rsid w:val="001D1AB1"/>
    <w:rsid w:val="001D2869"/>
    <w:rsid w:val="001D2CD9"/>
    <w:rsid w:val="001D2E81"/>
    <w:rsid w:val="001D355E"/>
    <w:rsid w:val="001D3629"/>
    <w:rsid w:val="001D38A8"/>
    <w:rsid w:val="001D3C1A"/>
    <w:rsid w:val="001D3C4C"/>
    <w:rsid w:val="001D3DA6"/>
    <w:rsid w:val="001D3E4E"/>
    <w:rsid w:val="001D4498"/>
    <w:rsid w:val="001D4EF3"/>
    <w:rsid w:val="001D5483"/>
    <w:rsid w:val="001D599B"/>
    <w:rsid w:val="001D5C6C"/>
    <w:rsid w:val="001D5F2B"/>
    <w:rsid w:val="001D629D"/>
    <w:rsid w:val="001D640F"/>
    <w:rsid w:val="001D645F"/>
    <w:rsid w:val="001D6545"/>
    <w:rsid w:val="001D69A8"/>
    <w:rsid w:val="001D72A3"/>
    <w:rsid w:val="001D7596"/>
    <w:rsid w:val="001D7C54"/>
    <w:rsid w:val="001E00DA"/>
    <w:rsid w:val="001E0E33"/>
    <w:rsid w:val="001E114D"/>
    <w:rsid w:val="001E15C1"/>
    <w:rsid w:val="001E162E"/>
    <w:rsid w:val="001E1A8B"/>
    <w:rsid w:val="001E1BDD"/>
    <w:rsid w:val="001E1EDA"/>
    <w:rsid w:val="001E205E"/>
    <w:rsid w:val="001E23BA"/>
    <w:rsid w:val="001E2789"/>
    <w:rsid w:val="001E2A57"/>
    <w:rsid w:val="001E2B2F"/>
    <w:rsid w:val="001E2CAF"/>
    <w:rsid w:val="001E313E"/>
    <w:rsid w:val="001E316D"/>
    <w:rsid w:val="001E329C"/>
    <w:rsid w:val="001E3537"/>
    <w:rsid w:val="001E3733"/>
    <w:rsid w:val="001E39CC"/>
    <w:rsid w:val="001E3F79"/>
    <w:rsid w:val="001E4877"/>
    <w:rsid w:val="001E4C28"/>
    <w:rsid w:val="001E51F1"/>
    <w:rsid w:val="001E56AF"/>
    <w:rsid w:val="001E589F"/>
    <w:rsid w:val="001E6185"/>
    <w:rsid w:val="001E629D"/>
    <w:rsid w:val="001E64F2"/>
    <w:rsid w:val="001E6899"/>
    <w:rsid w:val="001E6C55"/>
    <w:rsid w:val="001E6E12"/>
    <w:rsid w:val="001E6EFC"/>
    <w:rsid w:val="001E75F8"/>
    <w:rsid w:val="001F0269"/>
    <w:rsid w:val="001F0812"/>
    <w:rsid w:val="001F08E4"/>
    <w:rsid w:val="001F193B"/>
    <w:rsid w:val="001F1BEA"/>
    <w:rsid w:val="001F267B"/>
    <w:rsid w:val="001F2B63"/>
    <w:rsid w:val="001F2C11"/>
    <w:rsid w:val="001F304D"/>
    <w:rsid w:val="001F3180"/>
    <w:rsid w:val="001F32C4"/>
    <w:rsid w:val="001F3441"/>
    <w:rsid w:val="001F358C"/>
    <w:rsid w:val="001F3C58"/>
    <w:rsid w:val="001F3CED"/>
    <w:rsid w:val="001F4250"/>
    <w:rsid w:val="001F4636"/>
    <w:rsid w:val="001F47CF"/>
    <w:rsid w:val="001F4BE7"/>
    <w:rsid w:val="001F58D2"/>
    <w:rsid w:val="001F5B1E"/>
    <w:rsid w:val="001F6843"/>
    <w:rsid w:val="001F6B05"/>
    <w:rsid w:val="001F6C14"/>
    <w:rsid w:val="001F7C76"/>
    <w:rsid w:val="00200138"/>
    <w:rsid w:val="0020032F"/>
    <w:rsid w:val="00200A29"/>
    <w:rsid w:val="00200DF4"/>
    <w:rsid w:val="00201182"/>
    <w:rsid w:val="00201BA8"/>
    <w:rsid w:val="00201E67"/>
    <w:rsid w:val="00201EF0"/>
    <w:rsid w:val="00201FBB"/>
    <w:rsid w:val="00202099"/>
    <w:rsid w:val="0020213F"/>
    <w:rsid w:val="002033FE"/>
    <w:rsid w:val="002034CE"/>
    <w:rsid w:val="002034E6"/>
    <w:rsid w:val="00203763"/>
    <w:rsid w:val="00203930"/>
    <w:rsid w:val="0020418C"/>
    <w:rsid w:val="002041B5"/>
    <w:rsid w:val="002048B1"/>
    <w:rsid w:val="00204DB7"/>
    <w:rsid w:val="00204F3D"/>
    <w:rsid w:val="00205678"/>
    <w:rsid w:val="00205716"/>
    <w:rsid w:val="00205DD2"/>
    <w:rsid w:val="00205EA5"/>
    <w:rsid w:val="00205F34"/>
    <w:rsid w:val="00206506"/>
    <w:rsid w:val="002065CB"/>
    <w:rsid w:val="002068E5"/>
    <w:rsid w:val="00206C3A"/>
    <w:rsid w:val="002077B2"/>
    <w:rsid w:val="002108C1"/>
    <w:rsid w:val="00210DAA"/>
    <w:rsid w:val="0021189E"/>
    <w:rsid w:val="00211C6C"/>
    <w:rsid w:val="00212268"/>
    <w:rsid w:val="0021241A"/>
    <w:rsid w:val="0021258E"/>
    <w:rsid w:val="00212645"/>
    <w:rsid w:val="00212B2F"/>
    <w:rsid w:val="0021354C"/>
    <w:rsid w:val="0021371D"/>
    <w:rsid w:val="00213A25"/>
    <w:rsid w:val="00213E0D"/>
    <w:rsid w:val="00213EA0"/>
    <w:rsid w:val="0021440A"/>
    <w:rsid w:val="0021471C"/>
    <w:rsid w:val="00214823"/>
    <w:rsid w:val="00214AF0"/>
    <w:rsid w:val="00214C41"/>
    <w:rsid w:val="00214F2A"/>
    <w:rsid w:val="0021508A"/>
    <w:rsid w:val="00215736"/>
    <w:rsid w:val="00215A86"/>
    <w:rsid w:val="00215B50"/>
    <w:rsid w:val="00215F24"/>
    <w:rsid w:val="0021606D"/>
    <w:rsid w:val="00216375"/>
    <w:rsid w:val="00216F29"/>
    <w:rsid w:val="00217786"/>
    <w:rsid w:val="00217D14"/>
    <w:rsid w:val="0022079E"/>
    <w:rsid w:val="00221194"/>
    <w:rsid w:val="00221604"/>
    <w:rsid w:val="00221CE4"/>
    <w:rsid w:val="00221D02"/>
    <w:rsid w:val="00221E9C"/>
    <w:rsid w:val="0022354A"/>
    <w:rsid w:val="0022416B"/>
    <w:rsid w:val="002243CC"/>
    <w:rsid w:val="00224DBF"/>
    <w:rsid w:val="00225271"/>
    <w:rsid w:val="002258CE"/>
    <w:rsid w:val="00226039"/>
    <w:rsid w:val="0022615C"/>
    <w:rsid w:val="002262ED"/>
    <w:rsid w:val="00226430"/>
    <w:rsid w:val="00226757"/>
    <w:rsid w:val="00226A06"/>
    <w:rsid w:val="00226A53"/>
    <w:rsid w:val="00226ABC"/>
    <w:rsid w:val="00227018"/>
    <w:rsid w:val="00227AA8"/>
    <w:rsid w:val="00227D30"/>
    <w:rsid w:val="0023040A"/>
    <w:rsid w:val="0023041D"/>
    <w:rsid w:val="00230502"/>
    <w:rsid w:val="002308DC"/>
    <w:rsid w:val="00230B07"/>
    <w:rsid w:val="002316B0"/>
    <w:rsid w:val="00231786"/>
    <w:rsid w:val="00231926"/>
    <w:rsid w:val="0023213F"/>
    <w:rsid w:val="00232213"/>
    <w:rsid w:val="0023273E"/>
    <w:rsid w:val="002332C4"/>
    <w:rsid w:val="00233381"/>
    <w:rsid w:val="002337EC"/>
    <w:rsid w:val="00234191"/>
    <w:rsid w:val="00234478"/>
    <w:rsid w:val="00234606"/>
    <w:rsid w:val="00234E25"/>
    <w:rsid w:val="00234EBB"/>
    <w:rsid w:val="002353A7"/>
    <w:rsid w:val="00235464"/>
    <w:rsid w:val="002358DF"/>
    <w:rsid w:val="0023592E"/>
    <w:rsid w:val="00235A15"/>
    <w:rsid w:val="00235F8C"/>
    <w:rsid w:val="0023600B"/>
    <w:rsid w:val="0023694F"/>
    <w:rsid w:val="00236AFB"/>
    <w:rsid w:val="00236D0A"/>
    <w:rsid w:val="002370F0"/>
    <w:rsid w:val="0023793D"/>
    <w:rsid w:val="00237A79"/>
    <w:rsid w:val="00237AF1"/>
    <w:rsid w:val="0024012B"/>
    <w:rsid w:val="00240720"/>
    <w:rsid w:val="00240F0D"/>
    <w:rsid w:val="002411A5"/>
    <w:rsid w:val="00241232"/>
    <w:rsid w:val="002413C1"/>
    <w:rsid w:val="002415DB"/>
    <w:rsid w:val="00241834"/>
    <w:rsid w:val="00241CB8"/>
    <w:rsid w:val="00241F8F"/>
    <w:rsid w:val="00242043"/>
    <w:rsid w:val="002422D9"/>
    <w:rsid w:val="002423D3"/>
    <w:rsid w:val="002423E7"/>
    <w:rsid w:val="002424F4"/>
    <w:rsid w:val="00242A39"/>
    <w:rsid w:val="00242ABC"/>
    <w:rsid w:val="00242B4C"/>
    <w:rsid w:val="00242C1B"/>
    <w:rsid w:val="00242CD4"/>
    <w:rsid w:val="00242CFC"/>
    <w:rsid w:val="00242D3C"/>
    <w:rsid w:val="00242FF8"/>
    <w:rsid w:val="002431E4"/>
    <w:rsid w:val="00243279"/>
    <w:rsid w:val="00243638"/>
    <w:rsid w:val="00243952"/>
    <w:rsid w:val="002440AC"/>
    <w:rsid w:val="00244192"/>
    <w:rsid w:val="00244283"/>
    <w:rsid w:val="00244561"/>
    <w:rsid w:val="00244B94"/>
    <w:rsid w:val="00245333"/>
    <w:rsid w:val="00245423"/>
    <w:rsid w:val="002454D5"/>
    <w:rsid w:val="002455BD"/>
    <w:rsid w:val="0024571C"/>
    <w:rsid w:val="00245E94"/>
    <w:rsid w:val="0024605C"/>
    <w:rsid w:val="002461B6"/>
    <w:rsid w:val="0024649D"/>
    <w:rsid w:val="00246507"/>
    <w:rsid w:val="00246A71"/>
    <w:rsid w:val="00246C52"/>
    <w:rsid w:val="0024750C"/>
    <w:rsid w:val="002476B2"/>
    <w:rsid w:val="00247875"/>
    <w:rsid w:val="00247D5D"/>
    <w:rsid w:val="0025065E"/>
    <w:rsid w:val="0025070D"/>
    <w:rsid w:val="00250A2D"/>
    <w:rsid w:val="00251990"/>
    <w:rsid w:val="00251F4D"/>
    <w:rsid w:val="00251FC3"/>
    <w:rsid w:val="00251FF0"/>
    <w:rsid w:val="0025222A"/>
    <w:rsid w:val="00252AFE"/>
    <w:rsid w:val="00253228"/>
    <w:rsid w:val="0025322F"/>
    <w:rsid w:val="002532AF"/>
    <w:rsid w:val="0025337E"/>
    <w:rsid w:val="00253672"/>
    <w:rsid w:val="00253D52"/>
    <w:rsid w:val="002541AB"/>
    <w:rsid w:val="00254253"/>
    <w:rsid w:val="0025461C"/>
    <w:rsid w:val="0025488B"/>
    <w:rsid w:val="00254B97"/>
    <w:rsid w:val="00254C9A"/>
    <w:rsid w:val="002552F0"/>
    <w:rsid w:val="00255631"/>
    <w:rsid w:val="00255D58"/>
    <w:rsid w:val="00255D9B"/>
    <w:rsid w:val="00255E60"/>
    <w:rsid w:val="00255FE7"/>
    <w:rsid w:val="0025641D"/>
    <w:rsid w:val="00256B63"/>
    <w:rsid w:val="00256B72"/>
    <w:rsid w:val="0025734A"/>
    <w:rsid w:val="0025756A"/>
    <w:rsid w:val="0025768F"/>
    <w:rsid w:val="00257897"/>
    <w:rsid w:val="00257A50"/>
    <w:rsid w:val="00257CA7"/>
    <w:rsid w:val="00257EB0"/>
    <w:rsid w:val="002609FA"/>
    <w:rsid w:val="00260A3E"/>
    <w:rsid w:val="00261339"/>
    <w:rsid w:val="0026134B"/>
    <w:rsid w:val="00261D7B"/>
    <w:rsid w:val="00261E73"/>
    <w:rsid w:val="00261F1C"/>
    <w:rsid w:val="002621A9"/>
    <w:rsid w:val="002627DA"/>
    <w:rsid w:val="00262DB0"/>
    <w:rsid w:val="002631FD"/>
    <w:rsid w:val="00263777"/>
    <w:rsid w:val="00263E93"/>
    <w:rsid w:val="00263F89"/>
    <w:rsid w:val="00264710"/>
    <w:rsid w:val="00264AF3"/>
    <w:rsid w:val="00265A5A"/>
    <w:rsid w:val="00266E31"/>
    <w:rsid w:val="00266E6C"/>
    <w:rsid w:val="00266E72"/>
    <w:rsid w:val="00266FBC"/>
    <w:rsid w:val="002674F9"/>
    <w:rsid w:val="00267785"/>
    <w:rsid w:val="002678DB"/>
    <w:rsid w:val="002701A5"/>
    <w:rsid w:val="00270D34"/>
    <w:rsid w:val="00270E31"/>
    <w:rsid w:val="00270E9A"/>
    <w:rsid w:val="00271013"/>
    <w:rsid w:val="00271273"/>
    <w:rsid w:val="002713C7"/>
    <w:rsid w:val="0027155F"/>
    <w:rsid w:val="002715D2"/>
    <w:rsid w:val="002715EF"/>
    <w:rsid w:val="0027168C"/>
    <w:rsid w:val="00271BB7"/>
    <w:rsid w:val="0027277B"/>
    <w:rsid w:val="002728F7"/>
    <w:rsid w:val="00272C12"/>
    <w:rsid w:val="00272E22"/>
    <w:rsid w:val="00272F6C"/>
    <w:rsid w:val="00273757"/>
    <w:rsid w:val="00273D5E"/>
    <w:rsid w:val="00274026"/>
    <w:rsid w:val="00274350"/>
    <w:rsid w:val="002749BD"/>
    <w:rsid w:val="00274B3A"/>
    <w:rsid w:val="00274E94"/>
    <w:rsid w:val="00275204"/>
    <w:rsid w:val="0027552C"/>
    <w:rsid w:val="00275829"/>
    <w:rsid w:val="00275B7A"/>
    <w:rsid w:val="0027650B"/>
    <w:rsid w:val="00276716"/>
    <w:rsid w:val="002767EA"/>
    <w:rsid w:val="00276AD9"/>
    <w:rsid w:val="00276AE8"/>
    <w:rsid w:val="00276F97"/>
    <w:rsid w:val="00277313"/>
    <w:rsid w:val="002774B8"/>
    <w:rsid w:val="00277650"/>
    <w:rsid w:val="002778F9"/>
    <w:rsid w:val="00280A4F"/>
    <w:rsid w:val="00280B25"/>
    <w:rsid w:val="00280C92"/>
    <w:rsid w:val="00280CB4"/>
    <w:rsid w:val="00280E52"/>
    <w:rsid w:val="00280F54"/>
    <w:rsid w:val="00280F6C"/>
    <w:rsid w:val="00281642"/>
    <w:rsid w:val="00281660"/>
    <w:rsid w:val="0028291A"/>
    <w:rsid w:val="002832D7"/>
    <w:rsid w:val="002839B9"/>
    <w:rsid w:val="00283F40"/>
    <w:rsid w:val="00284276"/>
    <w:rsid w:val="00284994"/>
    <w:rsid w:val="00284D31"/>
    <w:rsid w:val="00284E37"/>
    <w:rsid w:val="00284FFD"/>
    <w:rsid w:val="00285017"/>
    <w:rsid w:val="002852FC"/>
    <w:rsid w:val="00285587"/>
    <w:rsid w:val="00285916"/>
    <w:rsid w:val="00285D71"/>
    <w:rsid w:val="00285FB0"/>
    <w:rsid w:val="0028615E"/>
    <w:rsid w:val="0028635F"/>
    <w:rsid w:val="002865D2"/>
    <w:rsid w:val="00286907"/>
    <w:rsid w:val="00286A4F"/>
    <w:rsid w:val="00286B57"/>
    <w:rsid w:val="00286E9C"/>
    <w:rsid w:val="00287046"/>
    <w:rsid w:val="002871DF"/>
    <w:rsid w:val="002873A9"/>
    <w:rsid w:val="00287802"/>
    <w:rsid w:val="002902EC"/>
    <w:rsid w:val="002905ED"/>
    <w:rsid w:val="002906D0"/>
    <w:rsid w:val="002907D6"/>
    <w:rsid w:val="00290EB2"/>
    <w:rsid w:val="002917CA"/>
    <w:rsid w:val="0029189D"/>
    <w:rsid w:val="00291CDE"/>
    <w:rsid w:val="00291DAB"/>
    <w:rsid w:val="0029217E"/>
    <w:rsid w:val="002924C4"/>
    <w:rsid w:val="002924F7"/>
    <w:rsid w:val="00292561"/>
    <w:rsid w:val="00292703"/>
    <w:rsid w:val="002929B7"/>
    <w:rsid w:val="00292E45"/>
    <w:rsid w:val="00293819"/>
    <w:rsid w:val="002938F7"/>
    <w:rsid w:val="00293EE4"/>
    <w:rsid w:val="00294485"/>
    <w:rsid w:val="0029478A"/>
    <w:rsid w:val="00294969"/>
    <w:rsid w:val="002949DD"/>
    <w:rsid w:val="00294C2F"/>
    <w:rsid w:val="00294D8E"/>
    <w:rsid w:val="00294DCD"/>
    <w:rsid w:val="0029520C"/>
    <w:rsid w:val="0029538D"/>
    <w:rsid w:val="002957AF"/>
    <w:rsid w:val="00296780"/>
    <w:rsid w:val="00296BAE"/>
    <w:rsid w:val="00296C58"/>
    <w:rsid w:val="00297061"/>
    <w:rsid w:val="00297182"/>
    <w:rsid w:val="00297252"/>
    <w:rsid w:val="002974A2"/>
    <w:rsid w:val="00297545"/>
    <w:rsid w:val="002A0784"/>
    <w:rsid w:val="002A0970"/>
    <w:rsid w:val="002A0B0B"/>
    <w:rsid w:val="002A1286"/>
    <w:rsid w:val="002A15B9"/>
    <w:rsid w:val="002A1CF2"/>
    <w:rsid w:val="002A2071"/>
    <w:rsid w:val="002A2078"/>
    <w:rsid w:val="002A2672"/>
    <w:rsid w:val="002A2DD9"/>
    <w:rsid w:val="002A355F"/>
    <w:rsid w:val="002A3FA2"/>
    <w:rsid w:val="002A42E7"/>
    <w:rsid w:val="002A48FA"/>
    <w:rsid w:val="002A4D17"/>
    <w:rsid w:val="002A4F16"/>
    <w:rsid w:val="002A52A6"/>
    <w:rsid w:val="002A568F"/>
    <w:rsid w:val="002A60BE"/>
    <w:rsid w:val="002A610B"/>
    <w:rsid w:val="002A6391"/>
    <w:rsid w:val="002A72B7"/>
    <w:rsid w:val="002A76B7"/>
    <w:rsid w:val="002A775A"/>
    <w:rsid w:val="002A7B6F"/>
    <w:rsid w:val="002A7DA2"/>
    <w:rsid w:val="002B05DF"/>
    <w:rsid w:val="002B091E"/>
    <w:rsid w:val="002B09CC"/>
    <w:rsid w:val="002B09DB"/>
    <w:rsid w:val="002B0ACD"/>
    <w:rsid w:val="002B1112"/>
    <w:rsid w:val="002B13AA"/>
    <w:rsid w:val="002B1DF8"/>
    <w:rsid w:val="002B1E84"/>
    <w:rsid w:val="002B22C4"/>
    <w:rsid w:val="002B2359"/>
    <w:rsid w:val="002B23C1"/>
    <w:rsid w:val="002B262B"/>
    <w:rsid w:val="002B335B"/>
    <w:rsid w:val="002B3616"/>
    <w:rsid w:val="002B3A06"/>
    <w:rsid w:val="002B3B82"/>
    <w:rsid w:val="002B3E28"/>
    <w:rsid w:val="002B41CB"/>
    <w:rsid w:val="002B4643"/>
    <w:rsid w:val="002B479A"/>
    <w:rsid w:val="002B5172"/>
    <w:rsid w:val="002B56B2"/>
    <w:rsid w:val="002B57D8"/>
    <w:rsid w:val="002B5896"/>
    <w:rsid w:val="002B5A24"/>
    <w:rsid w:val="002B5AC3"/>
    <w:rsid w:val="002B5AF5"/>
    <w:rsid w:val="002B5B06"/>
    <w:rsid w:val="002B5F22"/>
    <w:rsid w:val="002B613F"/>
    <w:rsid w:val="002B67BA"/>
    <w:rsid w:val="002B697B"/>
    <w:rsid w:val="002B69ED"/>
    <w:rsid w:val="002B6ED6"/>
    <w:rsid w:val="002B70D4"/>
    <w:rsid w:val="002B72B1"/>
    <w:rsid w:val="002B7360"/>
    <w:rsid w:val="002B751B"/>
    <w:rsid w:val="002B7687"/>
    <w:rsid w:val="002B7691"/>
    <w:rsid w:val="002B7787"/>
    <w:rsid w:val="002C0092"/>
    <w:rsid w:val="002C055D"/>
    <w:rsid w:val="002C0E13"/>
    <w:rsid w:val="002C1B2B"/>
    <w:rsid w:val="002C1BDF"/>
    <w:rsid w:val="002C209A"/>
    <w:rsid w:val="002C222D"/>
    <w:rsid w:val="002C24A8"/>
    <w:rsid w:val="002C25B0"/>
    <w:rsid w:val="002C27F5"/>
    <w:rsid w:val="002C2D5D"/>
    <w:rsid w:val="002C2E23"/>
    <w:rsid w:val="002C3218"/>
    <w:rsid w:val="002C35B2"/>
    <w:rsid w:val="002C37EB"/>
    <w:rsid w:val="002C37F7"/>
    <w:rsid w:val="002C4430"/>
    <w:rsid w:val="002C443D"/>
    <w:rsid w:val="002C4575"/>
    <w:rsid w:val="002C58D3"/>
    <w:rsid w:val="002C5D28"/>
    <w:rsid w:val="002C5EC6"/>
    <w:rsid w:val="002C6423"/>
    <w:rsid w:val="002C6BA1"/>
    <w:rsid w:val="002C74F7"/>
    <w:rsid w:val="002C7F8E"/>
    <w:rsid w:val="002C7FA9"/>
    <w:rsid w:val="002D0216"/>
    <w:rsid w:val="002D0251"/>
    <w:rsid w:val="002D0481"/>
    <w:rsid w:val="002D0660"/>
    <w:rsid w:val="002D0674"/>
    <w:rsid w:val="002D09DD"/>
    <w:rsid w:val="002D0D02"/>
    <w:rsid w:val="002D15FA"/>
    <w:rsid w:val="002D2A08"/>
    <w:rsid w:val="002D2A16"/>
    <w:rsid w:val="002D2ABF"/>
    <w:rsid w:val="002D37F6"/>
    <w:rsid w:val="002D3A67"/>
    <w:rsid w:val="002D3C39"/>
    <w:rsid w:val="002D4822"/>
    <w:rsid w:val="002D4824"/>
    <w:rsid w:val="002D4B14"/>
    <w:rsid w:val="002D4CA3"/>
    <w:rsid w:val="002D4D5A"/>
    <w:rsid w:val="002D5188"/>
    <w:rsid w:val="002D61BC"/>
    <w:rsid w:val="002D65C0"/>
    <w:rsid w:val="002D6689"/>
    <w:rsid w:val="002D6A7C"/>
    <w:rsid w:val="002D6D1A"/>
    <w:rsid w:val="002D7149"/>
    <w:rsid w:val="002D75C0"/>
    <w:rsid w:val="002D7BF0"/>
    <w:rsid w:val="002D7C69"/>
    <w:rsid w:val="002D7CA1"/>
    <w:rsid w:val="002D7D26"/>
    <w:rsid w:val="002D7FDC"/>
    <w:rsid w:val="002E041D"/>
    <w:rsid w:val="002E101C"/>
    <w:rsid w:val="002E1527"/>
    <w:rsid w:val="002E1532"/>
    <w:rsid w:val="002E1780"/>
    <w:rsid w:val="002E17D5"/>
    <w:rsid w:val="002E20B1"/>
    <w:rsid w:val="002E2F30"/>
    <w:rsid w:val="002E2FFE"/>
    <w:rsid w:val="002E38A7"/>
    <w:rsid w:val="002E397C"/>
    <w:rsid w:val="002E3F3F"/>
    <w:rsid w:val="002E4001"/>
    <w:rsid w:val="002E4439"/>
    <w:rsid w:val="002E4516"/>
    <w:rsid w:val="002E53FF"/>
    <w:rsid w:val="002E5433"/>
    <w:rsid w:val="002E5469"/>
    <w:rsid w:val="002E60DC"/>
    <w:rsid w:val="002E61DD"/>
    <w:rsid w:val="002E649C"/>
    <w:rsid w:val="002E694F"/>
    <w:rsid w:val="002E6F0E"/>
    <w:rsid w:val="002E6F2A"/>
    <w:rsid w:val="002E77FA"/>
    <w:rsid w:val="002E782E"/>
    <w:rsid w:val="002E789A"/>
    <w:rsid w:val="002E78F0"/>
    <w:rsid w:val="002E79D2"/>
    <w:rsid w:val="002E7C3B"/>
    <w:rsid w:val="002E7FFE"/>
    <w:rsid w:val="002F00C8"/>
    <w:rsid w:val="002F0122"/>
    <w:rsid w:val="002F020A"/>
    <w:rsid w:val="002F031E"/>
    <w:rsid w:val="002F03A1"/>
    <w:rsid w:val="002F0CE0"/>
    <w:rsid w:val="002F0EEC"/>
    <w:rsid w:val="002F11D4"/>
    <w:rsid w:val="002F1395"/>
    <w:rsid w:val="002F160E"/>
    <w:rsid w:val="002F1A78"/>
    <w:rsid w:val="002F2067"/>
    <w:rsid w:val="002F29A7"/>
    <w:rsid w:val="002F2B92"/>
    <w:rsid w:val="002F2D0F"/>
    <w:rsid w:val="002F318A"/>
    <w:rsid w:val="002F324B"/>
    <w:rsid w:val="002F3375"/>
    <w:rsid w:val="002F3CF3"/>
    <w:rsid w:val="002F4065"/>
    <w:rsid w:val="002F4586"/>
    <w:rsid w:val="002F47CF"/>
    <w:rsid w:val="002F49EA"/>
    <w:rsid w:val="002F4D23"/>
    <w:rsid w:val="002F4F90"/>
    <w:rsid w:val="002F5142"/>
    <w:rsid w:val="002F52BB"/>
    <w:rsid w:val="002F54FF"/>
    <w:rsid w:val="002F5BF2"/>
    <w:rsid w:val="002F5CFD"/>
    <w:rsid w:val="002F5E21"/>
    <w:rsid w:val="002F6589"/>
    <w:rsid w:val="002F6BE0"/>
    <w:rsid w:val="002F7102"/>
    <w:rsid w:val="002F7545"/>
    <w:rsid w:val="002F7AD7"/>
    <w:rsid w:val="0030006E"/>
    <w:rsid w:val="00300422"/>
    <w:rsid w:val="003005E6"/>
    <w:rsid w:val="00300854"/>
    <w:rsid w:val="00301612"/>
    <w:rsid w:val="00301BFD"/>
    <w:rsid w:val="003021B2"/>
    <w:rsid w:val="003028E5"/>
    <w:rsid w:val="003028F2"/>
    <w:rsid w:val="00302FD5"/>
    <w:rsid w:val="00303058"/>
    <w:rsid w:val="00304043"/>
    <w:rsid w:val="0030431A"/>
    <w:rsid w:val="0030442F"/>
    <w:rsid w:val="00304626"/>
    <w:rsid w:val="00305A8C"/>
    <w:rsid w:val="00305FC8"/>
    <w:rsid w:val="00306025"/>
    <w:rsid w:val="00307242"/>
    <w:rsid w:val="00310739"/>
    <w:rsid w:val="003108DA"/>
    <w:rsid w:val="00310908"/>
    <w:rsid w:val="00310A55"/>
    <w:rsid w:val="00310D83"/>
    <w:rsid w:val="00310EF7"/>
    <w:rsid w:val="00310F09"/>
    <w:rsid w:val="00311306"/>
    <w:rsid w:val="0031194F"/>
    <w:rsid w:val="00311BB1"/>
    <w:rsid w:val="00311FFA"/>
    <w:rsid w:val="0031232A"/>
    <w:rsid w:val="003123E8"/>
    <w:rsid w:val="00312585"/>
    <w:rsid w:val="00312687"/>
    <w:rsid w:val="00312CFB"/>
    <w:rsid w:val="00313052"/>
    <w:rsid w:val="003132A2"/>
    <w:rsid w:val="00313700"/>
    <w:rsid w:val="003137BE"/>
    <w:rsid w:val="00313BF4"/>
    <w:rsid w:val="00314326"/>
    <w:rsid w:val="003145BE"/>
    <w:rsid w:val="003146E5"/>
    <w:rsid w:val="00314872"/>
    <w:rsid w:val="00314954"/>
    <w:rsid w:val="00314CF1"/>
    <w:rsid w:val="00314D6F"/>
    <w:rsid w:val="00314F84"/>
    <w:rsid w:val="00315406"/>
    <w:rsid w:val="00315687"/>
    <w:rsid w:val="00315919"/>
    <w:rsid w:val="00315A57"/>
    <w:rsid w:val="00315BD5"/>
    <w:rsid w:val="00315E1F"/>
    <w:rsid w:val="00315F1D"/>
    <w:rsid w:val="00315FFB"/>
    <w:rsid w:val="003160A4"/>
    <w:rsid w:val="0031669A"/>
    <w:rsid w:val="00316B5A"/>
    <w:rsid w:val="0031738C"/>
    <w:rsid w:val="0031745E"/>
    <w:rsid w:val="003174C5"/>
    <w:rsid w:val="003177AF"/>
    <w:rsid w:val="0032009A"/>
    <w:rsid w:val="003202E7"/>
    <w:rsid w:val="00320FDB"/>
    <w:rsid w:val="00321D5C"/>
    <w:rsid w:val="00321E30"/>
    <w:rsid w:val="0032215A"/>
    <w:rsid w:val="00322656"/>
    <w:rsid w:val="00322B06"/>
    <w:rsid w:val="00322D50"/>
    <w:rsid w:val="0032307E"/>
    <w:rsid w:val="0032344A"/>
    <w:rsid w:val="0032385A"/>
    <w:rsid w:val="00324009"/>
    <w:rsid w:val="003248CA"/>
    <w:rsid w:val="0032537A"/>
    <w:rsid w:val="00325B26"/>
    <w:rsid w:val="003260E7"/>
    <w:rsid w:val="003268FA"/>
    <w:rsid w:val="00326B2C"/>
    <w:rsid w:val="003272E4"/>
    <w:rsid w:val="00327337"/>
    <w:rsid w:val="00327717"/>
    <w:rsid w:val="00327F7E"/>
    <w:rsid w:val="0033015A"/>
    <w:rsid w:val="003305D7"/>
    <w:rsid w:val="003308A0"/>
    <w:rsid w:val="003308CB"/>
    <w:rsid w:val="00331111"/>
    <w:rsid w:val="0033121F"/>
    <w:rsid w:val="00331655"/>
    <w:rsid w:val="0033169E"/>
    <w:rsid w:val="0033179B"/>
    <w:rsid w:val="003318A1"/>
    <w:rsid w:val="00331992"/>
    <w:rsid w:val="00331EC0"/>
    <w:rsid w:val="003320D5"/>
    <w:rsid w:val="0033298C"/>
    <w:rsid w:val="00332B03"/>
    <w:rsid w:val="00332D0C"/>
    <w:rsid w:val="00332E73"/>
    <w:rsid w:val="00333461"/>
    <w:rsid w:val="003334F6"/>
    <w:rsid w:val="0033352F"/>
    <w:rsid w:val="00333A6A"/>
    <w:rsid w:val="003340C7"/>
    <w:rsid w:val="003349D8"/>
    <w:rsid w:val="00334CBF"/>
    <w:rsid w:val="00334E90"/>
    <w:rsid w:val="00335235"/>
    <w:rsid w:val="0033526A"/>
    <w:rsid w:val="003353A1"/>
    <w:rsid w:val="0033561B"/>
    <w:rsid w:val="00335AAC"/>
    <w:rsid w:val="00335BD1"/>
    <w:rsid w:val="00335D8F"/>
    <w:rsid w:val="00336235"/>
    <w:rsid w:val="003365D8"/>
    <w:rsid w:val="00336731"/>
    <w:rsid w:val="00336C98"/>
    <w:rsid w:val="00337886"/>
    <w:rsid w:val="003379BA"/>
    <w:rsid w:val="0034002B"/>
    <w:rsid w:val="00340168"/>
    <w:rsid w:val="0034026E"/>
    <w:rsid w:val="003406A2"/>
    <w:rsid w:val="00340DE3"/>
    <w:rsid w:val="003418BC"/>
    <w:rsid w:val="00341C52"/>
    <w:rsid w:val="00341F63"/>
    <w:rsid w:val="00342022"/>
    <w:rsid w:val="0034205E"/>
    <w:rsid w:val="0034230D"/>
    <w:rsid w:val="0034242D"/>
    <w:rsid w:val="003424A2"/>
    <w:rsid w:val="00342762"/>
    <w:rsid w:val="003428C2"/>
    <w:rsid w:val="0034325A"/>
    <w:rsid w:val="0034362A"/>
    <w:rsid w:val="003445A6"/>
    <w:rsid w:val="0034470D"/>
    <w:rsid w:val="00344C67"/>
    <w:rsid w:val="00344C69"/>
    <w:rsid w:val="003450AC"/>
    <w:rsid w:val="003452AF"/>
    <w:rsid w:val="003459C7"/>
    <w:rsid w:val="00345AF3"/>
    <w:rsid w:val="00345CE6"/>
    <w:rsid w:val="00345FC1"/>
    <w:rsid w:val="003465B4"/>
    <w:rsid w:val="003467E3"/>
    <w:rsid w:val="00346A19"/>
    <w:rsid w:val="003470FF"/>
    <w:rsid w:val="003475E9"/>
    <w:rsid w:val="0034779A"/>
    <w:rsid w:val="00347CD6"/>
    <w:rsid w:val="00350122"/>
    <w:rsid w:val="003501CA"/>
    <w:rsid w:val="00350A4B"/>
    <w:rsid w:val="00350CEF"/>
    <w:rsid w:val="00351204"/>
    <w:rsid w:val="00351430"/>
    <w:rsid w:val="00351910"/>
    <w:rsid w:val="00351ADC"/>
    <w:rsid w:val="00352512"/>
    <w:rsid w:val="00352537"/>
    <w:rsid w:val="00353149"/>
    <w:rsid w:val="00353421"/>
    <w:rsid w:val="003536F0"/>
    <w:rsid w:val="00353751"/>
    <w:rsid w:val="00354070"/>
    <w:rsid w:val="003545E5"/>
    <w:rsid w:val="00354622"/>
    <w:rsid w:val="00354718"/>
    <w:rsid w:val="00354A79"/>
    <w:rsid w:val="00355AC6"/>
    <w:rsid w:val="003564D5"/>
    <w:rsid w:val="003566AB"/>
    <w:rsid w:val="00356BFE"/>
    <w:rsid w:val="00357388"/>
    <w:rsid w:val="0035787E"/>
    <w:rsid w:val="00357C9A"/>
    <w:rsid w:val="00360057"/>
    <w:rsid w:val="003600C7"/>
    <w:rsid w:val="003602D5"/>
    <w:rsid w:val="0036047F"/>
    <w:rsid w:val="003605BA"/>
    <w:rsid w:val="0036097C"/>
    <w:rsid w:val="00360D94"/>
    <w:rsid w:val="0036108B"/>
    <w:rsid w:val="00361376"/>
    <w:rsid w:val="003613CA"/>
    <w:rsid w:val="0036145A"/>
    <w:rsid w:val="0036145D"/>
    <w:rsid w:val="003615C1"/>
    <w:rsid w:val="003616A6"/>
    <w:rsid w:val="003618E1"/>
    <w:rsid w:val="00361CFC"/>
    <w:rsid w:val="003622F7"/>
    <w:rsid w:val="003628D1"/>
    <w:rsid w:val="00362DE8"/>
    <w:rsid w:val="00363144"/>
    <w:rsid w:val="003632C3"/>
    <w:rsid w:val="00363495"/>
    <w:rsid w:val="00363ABC"/>
    <w:rsid w:val="00363D18"/>
    <w:rsid w:val="00363D63"/>
    <w:rsid w:val="00363D87"/>
    <w:rsid w:val="00363F7C"/>
    <w:rsid w:val="00364269"/>
    <w:rsid w:val="0036471E"/>
    <w:rsid w:val="003647FF"/>
    <w:rsid w:val="0036485B"/>
    <w:rsid w:val="0036499F"/>
    <w:rsid w:val="00364E17"/>
    <w:rsid w:val="0036500E"/>
    <w:rsid w:val="003650A3"/>
    <w:rsid w:val="003656F2"/>
    <w:rsid w:val="003658E3"/>
    <w:rsid w:val="00365B2E"/>
    <w:rsid w:val="00365B5D"/>
    <w:rsid w:val="00365E3E"/>
    <w:rsid w:val="00365F70"/>
    <w:rsid w:val="00365F9B"/>
    <w:rsid w:val="0036657A"/>
    <w:rsid w:val="00366643"/>
    <w:rsid w:val="00366700"/>
    <w:rsid w:val="00366A01"/>
    <w:rsid w:val="00366CE7"/>
    <w:rsid w:val="00366D93"/>
    <w:rsid w:val="00367101"/>
    <w:rsid w:val="00367266"/>
    <w:rsid w:val="003672CA"/>
    <w:rsid w:val="003678AE"/>
    <w:rsid w:val="00367905"/>
    <w:rsid w:val="00367EC9"/>
    <w:rsid w:val="00371373"/>
    <w:rsid w:val="003713E8"/>
    <w:rsid w:val="00371424"/>
    <w:rsid w:val="00371978"/>
    <w:rsid w:val="00371ABD"/>
    <w:rsid w:val="00371E90"/>
    <w:rsid w:val="00371F33"/>
    <w:rsid w:val="00371FCA"/>
    <w:rsid w:val="00372025"/>
    <w:rsid w:val="0037244E"/>
    <w:rsid w:val="00372451"/>
    <w:rsid w:val="00372531"/>
    <w:rsid w:val="003728A4"/>
    <w:rsid w:val="00372B10"/>
    <w:rsid w:val="00373030"/>
    <w:rsid w:val="003730BB"/>
    <w:rsid w:val="003739BD"/>
    <w:rsid w:val="003739BF"/>
    <w:rsid w:val="00373B32"/>
    <w:rsid w:val="00373BD3"/>
    <w:rsid w:val="00373F6D"/>
    <w:rsid w:val="00374721"/>
    <w:rsid w:val="00374786"/>
    <w:rsid w:val="00374D69"/>
    <w:rsid w:val="003751CD"/>
    <w:rsid w:val="003754E1"/>
    <w:rsid w:val="0037560D"/>
    <w:rsid w:val="00375AFB"/>
    <w:rsid w:val="00375C6F"/>
    <w:rsid w:val="00375E18"/>
    <w:rsid w:val="003765E9"/>
    <w:rsid w:val="00376AFF"/>
    <w:rsid w:val="00376EE4"/>
    <w:rsid w:val="0037717C"/>
    <w:rsid w:val="00377640"/>
    <w:rsid w:val="00377CE5"/>
    <w:rsid w:val="00377F2E"/>
    <w:rsid w:val="00380109"/>
    <w:rsid w:val="003801C4"/>
    <w:rsid w:val="00380400"/>
    <w:rsid w:val="003806AD"/>
    <w:rsid w:val="003809C9"/>
    <w:rsid w:val="00380B1F"/>
    <w:rsid w:val="00380B68"/>
    <w:rsid w:val="00380D75"/>
    <w:rsid w:val="00381EFD"/>
    <w:rsid w:val="00382ED4"/>
    <w:rsid w:val="00382FB9"/>
    <w:rsid w:val="00382FE7"/>
    <w:rsid w:val="0038323B"/>
    <w:rsid w:val="003835C7"/>
    <w:rsid w:val="003843D0"/>
    <w:rsid w:val="00384472"/>
    <w:rsid w:val="00384B6A"/>
    <w:rsid w:val="003857C3"/>
    <w:rsid w:val="003859C0"/>
    <w:rsid w:val="00385C63"/>
    <w:rsid w:val="00385C70"/>
    <w:rsid w:val="00385D22"/>
    <w:rsid w:val="003864C0"/>
    <w:rsid w:val="00386603"/>
    <w:rsid w:val="00386666"/>
    <w:rsid w:val="0038677F"/>
    <w:rsid w:val="00386795"/>
    <w:rsid w:val="003867F8"/>
    <w:rsid w:val="00386935"/>
    <w:rsid w:val="00386CB4"/>
    <w:rsid w:val="0038720F"/>
    <w:rsid w:val="00387600"/>
    <w:rsid w:val="00387714"/>
    <w:rsid w:val="00387799"/>
    <w:rsid w:val="00387AF9"/>
    <w:rsid w:val="00387D26"/>
    <w:rsid w:val="00390152"/>
    <w:rsid w:val="003902BB"/>
    <w:rsid w:val="00390D32"/>
    <w:rsid w:val="00391305"/>
    <w:rsid w:val="00391ABA"/>
    <w:rsid w:val="00392945"/>
    <w:rsid w:val="00392DB2"/>
    <w:rsid w:val="00392E69"/>
    <w:rsid w:val="0039376C"/>
    <w:rsid w:val="003937FE"/>
    <w:rsid w:val="00393A62"/>
    <w:rsid w:val="00393CB0"/>
    <w:rsid w:val="0039477A"/>
    <w:rsid w:val="003948FF"/>
    <w:rsid w:val="00394B85"/>
    <w:rsid w:val="00394DF3"/>
    <w:rsid w:val="00394FA3"/>
    <w:rsid w:val="003956B4"/>
    <w:rsid w:val="003957DE"/>
    <w:rsid w:val="00395918"/>
    <w:rsid w:val="00396029"/>
    <w:rsid w:val="0039646B"/>
    <w:rsid w:val="00396DFE"/>
    <w:rsid w:val="00396EA0"/>
    <w:rsid w:val="00396F43"/>
    <w:rsid w:val="003973E4"/>
    <w:rsid w:val="00397C9B"/>
    <w:rsid w:val="003A0566"/>
    <w:rsid w:val="003A05A7"/>
    <w:rsid w:val="003A0625"/>
    <w:rsid w:val="003A0BCF"/>
    <w:rsid w:val="003A1579"/>
    <w:rsid w:val="003A1FA1"/>
    <w:rsid w:val="003A253B"/>
    <w:rsid w:val="003A2679"/>
    <w:rsid w:val="003A2926"/>
    <w:rsid w:val="003A2963"/>
    <w:rsid w:val="003A2EF6"/>
    <w:rsid w:val="003A31BD"/>
    <w:rsid w:val="003A325B"/>
    <w:rsid w:val="003A378E"/>
    <w:rsid w:val="003A3A61"/>
    <w:rsid w:val="003A3AE4"/>
    <w:rsid w:val="003A3E5B"/>
    <w:rsid w:val="003A3E63"/>
    <w:rsid w:val="003A421B"/>
    <w:rsid w:val="003A4923"/>
    <w:rsid w:val="003A4CBB"/>
    <w:rsid w:val="003A4EA7"/>
    <w:rsid w:val="003A529A"/>
    <w:rsid w:val="003A55C6"/>
    <w:rsid w:val="003A566C"/>
    <w:rsid w:val="003A5B2D"/>
    <w:rsid w:val="003A5BDD"/>
    <w:rsid w:val="003A5D00"/>
    <w:rsid w:val="003A6265"/>
    <w:rsid w:val="003A64D7"/>
    <w:rsid w:val="003A6584"/>
    <w:rsid w:val="003A666E"/>
    <w:rsid w:val="003A6834"/>
    <w:rsid w:val="003A6E0F"/>
    <w:rsid w:val="003A7398"/>
    <w:rsid w:val="003A76A2"/>
    <w:rsid w:val="003A7DDC"/>
    <w:rsid w:val="003B037F"/>
    <w:rsid w:val="003B05FD"/>
    <w:rsid w:val="003B0686"/>
    <w:rsid w:val="003B0814"/>
    <w:rsid w:val="003B16E1"/>
    <w:rsid w:val="003B189C"/>
    <w:rsid w:val="003B223A"/>
    <w:rsid w:val="003B2572"/>
    <w:rsid w:val="003B2A04"/>
    <w:rsid w:val="003B306E"/>
    <w:rsid w:val="003B3119"/>
    <w:rsid w:val="003B3491"/>
    <w:rsid w:val="003B370C"/>
    <w:rsid w:val="003B38D9"/>
    <w:rsid w:val="003B3D65"/>
    <w:rsid w:val="003B40ED"/>
    <w:rsid w:val="003B50E5"/>
    <w:rsid w:val="003B546C"/>
    <w:rsid w:val="003B57EE"/>
    <w:rsid w:val="003B6162"/>
    <w:rsid w:val="003B61BB"/>
    <w:rsid w:val="003B6470"/>
    <w:rsid w:val="003B681C"/>
    <w:rsid w:val="003B694E"/>
    <w:rsid w:val="003B6A65"/>
    <w:rsid w:val="003B6C02"/>
    <w:rsid w:val="003B6E73"/>
    <w:rsid w:val="003B71B9"/>
    <w:rsid w:val="003B7854"/>
    <w:rsid w:val="003B79C9"/>
    <w:rsid w:val="003B7A9D"/>
    <w:rsid w:val="003B7C06"/>
    <w:rsid w:val="003B7CC2"/>
    <w:rsid w:val="003B7FC7"/>
    <w:rsid w:val="003C04C8"/>
    <w:rsid w:val="003C0B2E"/>
    <w:rsid w:val="003C0F86"/>
    <w:rsid w:val="003C1089"/>
    <w:rsid w:val="003C169F"/>
    <w:rsid w:val="003C19DD"/>
    <w:rsid w:val="003C2019"/>
    <w:rsid w:val="003C294B"/>
    <w:rsid w:val="003C2966"/>
    <w:rsid w:val="003C39F1"/>
    <w:rsid w:val="003C3A50"/>
    <w:rsid w:val="003C3C4B"/>
    <w:rsid w:val="003C3C59"/>
    <w:rsid w:val="003C3E6F"/>
    <w:rsid w:val="003C48CC"/>
    <w:rsid w:val="003C490B"/>
    <w:rsid w:val="003C4D82"/>
    <w:rsid w:val="003C4EAC"/>
    <w:rsid w:val="003C4F79"/>
    <w:rsid w:val="003C5212"/>
    <w:rsid w:val="003C54A8"/>
    <w:rsid w:val="003C5502"/>
    <w:rsid w:val="003C562F"/>
    <w:rsid w:val="003C5822"/>
    <w:rsid w:val="003C5F28"/>
    <w:rsid w:val="003C62BC"/>
    <w:rsid w:val="003C6E56"/>
    <w:rsid w:val="003C7C00"/>
    <w:rsid w:val="003C7CEE"/>
    <w:rsid w:val="003C7D83"/>
    <w:rsid w:val="003C7D93"/>
    <w:rsid w:val="003C7DCC"/>
    <w:rsid w:val="003D011C"/>
    <w:rsid w:val="003D0589"/>
    <w:rsid w:val="003D0631"/>
    <w:rsid w:val="003D0809"/>
    <w:rsid w:val="003D0DE9"/>
    <w:rsid w:val="003D1140"/>
    <w:rsid w:val="003D1203"/>
    <w:rsid w:val="003D1205"/>
    <w:rsid w:val="003D133E"/>
    <w:rsid w:val="003D1891"/>
    <w:rsid w:val="003D1951"/>
    <w:rsid w:val="003D1993"/>
    <w:rsid w:val="003D1BCC"/>
    <w:rsid w:val="003D1FB3"/>
    <w:rsid w:val="003D2017"/>
    <w:rsid w:val="003D2463"/>
    <w:rsid w:val="003D26F6"/>
    <w:rsid w:val="003D281D"/>
    <w:rsid w:val="003D3575"/>
    <w:rsid w:val="003D3ABB"/>
    <w:rsid w:val="003D3E2A"/>
    <w:rsid w:val="003D3E7A"/>
    <w:rsid w:val="003D418C"/>
    <w:rsid w:val="003D430B"/>
    <w:rsid w:val="003D4D83"/>
    <w:rsid w:val="003D5244"/>
    <w:rsid w:val="003D5367"/>
    <w:rsid w:val="003D5D62"/>
    <w:rsid w:val="003D603A"/>
    <w:rsid w:val="003D6655"/>
    <w:rsid w:val="003D69EB"/>
    <w:rsid w:val="003D6D57"/>
    <w:rsid w:val="003D6DA5"/>
    <w:rsid w:val="003D6FAC"/>
    <w:rsid w:val="003D7770"/>
    <w:rsid w:val="003D7AF7"/>
    <w:rsid w:val="003D7D7B"/>
    <w:rsid w:val="003D7E47"/>
    <w:rsid w:val="003E02C4"/>
    <w:rsid w:val="003E0E57"/>
    <w:rsid w:val="003E0FAA"/>
    <w:rsid w:val="003E136D"/>
    <w:rsid w:val="003E19C7"/>
    <w:rsid w:val="003E1AA2"/>
    <w:rsid w:val="003E1C43"/>
    <w:rsid w:val="003E1D8A"/>
    <w:rsid w:val="003E1DC8"/>
    <w:rsid w:val="003E1E87"/>
    <w:rsid w:val="003E1F06"/>
    <w:rsid w:val="003E207C"/>
    <w:rsid w:val="003E2535"/>
    <w:rsid w:val="003E269E"/>
    <w:rsid w:val="003E2BCE"/>
    <w:rsid w:val="003E3B07"/>
    <w:rsid w:val="003E3B94"/>
    <w:rsid w:val="003E3C80"/>
    <w:rsid w:val="003E43C5"/>
    <w:rsid w:val="003E465E"/>
    <w:rsid w:val="003E4C35"/>
    <w:rsid w:val="003E4D26"/>
    <w:rsid w:val="003E4F90"/>
    <w:rsid w:val="003E521A"/>
    <w:rsid w:val="003E5332"/>
    <w:rsid w:val="003E550B"/>
    <w:rsid w:val="003E593A"/>
    <w:rsid w:val="003E5C07"/>
    <w:rsid w:val="003E6058"/>
    <w:rsid w:val="003E6745"/>
    <w:rsid w:val="003E6BCF"/>
    <w:rsid w:val="003E6DF7"/>
    <w:rsid w:val="003E71DD"/>
    <w:rsid w:val="003E7388"/>
    <w:rsid w:val="003E739B"/>
    <w:rsid w:val="003E7652"/>
    <w:rsid w:val="003E7712"/>
    <w:rsid w:val="003E7853"/>
    <w:rsid w:val="003F0450"/>
    <w:rsid w:val="003F0A78"/>
    <w:rsid w:val="003F0E73"/>
    <w:rsid w:val="003F1551"/>
    <w:rsid w:val="003F1647"/>
    <w:rsid w:val="003F1ACF"/>
    <w:rsid w:val="003F1F0E"/>
    <w:rsid w:val="003F231D"/>
    <w:rsid w:val="003F2B1D"/>
    <w:rsid w:val="003F2BF2"/>
    <w:rsid w:val="003F3DB2"/>
    <w:rsid w:val="003F3E69"/>
    <w:rsid w:val="003F41F3"/>
    <w:rsid w:val="003F43DE"/>
    <w:rsid w:val="003F4442"/>
    <w:rsid w:val="003F4882"/>
    <w:rsid w:val="003F4D00"/>
    <w:rsid w:val="003F5622"/>
    <w:rsid w:val="003F59CA"/>
    <w:rsid w:val="003F5D64"/>
    <w:rsid w:val="003F6032"/>
    <w:rsid w:val="003F7153"/>
    <w:rsid w:val="003F726C"/>
    <w:rsid w:val="003F73CA"/>
    <w:rsid w:val="003F7424"/>
    <w:rsid w:val="003F77E6"/>
    <w:rsid w:val="003F77EA"/>
    <w:rsid w:val="003F7B9A"/>
    <w:rsid w:val="00400011"/>
    <w:rsid w:val="004000F1"/>
    <w:rsid w:val="00400387"/>
    <w:rsid w:val="004008C9"/>
    <w:rsid w:val="004008D0"/>
    <w:rsid w:val="0040092D"/>
    <w:rsid w:val="00400C07"/>
    <w:rsid w:val="00401992"/>
    <w:rsid w:val="00401F49"/>
    <w:rsid w:val="00401F4F"/>
    <w:rsid w:val="00402284"/>
    <w:rsid w:val="00402309"/>
    <w:rsid w:val="004029C0"/>
    <w:rsid w:val="00403376"/>
    <w:rsid w:val="004035B6"/>
    <w:rsid w:val="00403629"/>
    <w:rsid w:val="00403685"/>
    <w:rsid w:val="0040371F"/>
    <w:rsid w:val="00403723"/>
    <w:rsid w:val="00403AB0"/>
    <w:rsid w:val="00403EDA"/>
    <w:rsid w:val="00404596"/>
    <w:rsid w:val="00404612"/>
    <w:rsid w:val="00404933"/>
    <w:rsid w:val="00405928"/>
    <w:rsid w:val="00405C51"/>
    <w:rsid w:val="00406368"/>
    <w:rsid w:val="0040637D"/>
    <w:rsid w:val="00406F2E"/>
    <w:rsid w:val="00406FCA"/>
    <w:rsid w:val="00407097"/>
    <w:rsid w:val="00407163"/>
    <w:rsid w:val="00407344"/>
    <w:rsid w:val="004076E7"/>
    <w:rsid w:val="00407C47"/>
    <w:rsid w:val="00407D8A"/>
    <w:rsid w:val="0041061F"/>
    <w:rsid w:val="0041064D"/>
    <w:rsid w:val="00410691"/>
    <w:rsid w:val="004109A8"/>
    <w:rsid w:val="00410C31"/>
    <w:rsid w:val="004112CA"/>
    <w:rsid w:val="00411373"/>
    <w:rsid w:val="00411CD1"/>
    <w:rsid w:val="00411D52"/>
    <w:rsid w:val="00411E2E"/>
    <w:rsid w:val="00411FD8"/>
    <w:rsid w:val="004120D1"/>
    <w:rsid w:val="00412CAD"/>
    <w:rsid w:val="0041325D"/>
    <w:rsid w:val="004137E0"/>
    <w:rsid w:val="0041389D"/>
    <w:rsid w:val="004138F0"/>
    <w:rsid w:val="00413CAC"/>
    <w:rsid w:val="00413F44"/>
    <w:rsid w:val="00414031"/>
    <w:rsid w:val="00414144"/>
    <w:rsid w:val="00414820"/>
    <w:rsid w:val="00414A99"/>
    <w:rsid w:val="00414ECD"/>
    <w:rsid w:val="00414F13"/>
    <w:rsid w:val="0041511A"/>
    <w:rsid w:val="0041550A"/>
    <w:rsid w:val="0041569D"/>
    <w:rsid w:val="00415733"/>
    <w:rsid w:val="0041603F"/>
    <w:rsid w:val="0041631D"/>
    <w:rsid w:val="00416A0B"/>
    <w:rsid w:val="00417178"/>
    <w:rsid w:val="0041730D"/>
    <w:rsid w:val="004173E5"/>
    <w:rsid w:val="00417551"/>
    <w:rsid w:val="00417EB7"/>
    <w:rsid w:val="0042032A"/>
    <w:rsid w:val="0042048D"/>
    <w:rsid w:val="004207C5"/>
    <w:rsid w:val="004207CE"/>
    <w:rsid w:val="00420904"/>
    <w:rsid w:val="00420BC0"/>
    <w:rsid w:val="00420E4A"/>
    <w:rsid w:val="00420EFE"/>
    <w:rsid w:val="00421091"/>
    <w:rsid w:val="00421EBD"/>
    <w:rsid w:val="0042200E"/>
    <w:rsid w:val="004220C3"/>
    <w:rsid w:val="00422482"/>
    <w:rsid w:val="00422743"/>
    <w:rsid w:val="00422951"/>
    <w:rsid w:val="004238EF"/>
    <w:rsid w:val="00423C42"/>
    <w:rsid w:val="00423C6D"/>
    <w:rsid w:val="00423CF9"/>
    <w:rsid w:val="00423F36"/>
    <w:rsid w:val="004241AD"/>
    <w:rsid w:val="0042440F"/>
    <w:rsid w:val="0042453A"/>
    <w:rsid w:val="004246F5"/>
    <w:rsid w:val="00424811"/>
    <w:rsid w:val="00424BD5"/>
    <w:rsid w:val="00424EA0"/>
    <w:rsid w:val="00424FDD"/>
    <w:rsid w:val="004253A6"/>
    <w:rsid w:val="00425458"/>
    <w:rsid w:val="004254B0"/>
    <w:rsid w:val="0042550C"/>
    <w:rsid w:val="004257BB"/>
    <w:rsid w:val="0042598F"/>
    <w:rsid w:val="00425BE5"/>
    <w:rsid w:val="00425D9C"/>
    <w:rsid w:val="00426143"/>
    <w:rsid w:val="004263CD"/>
    <w:rsid w:val="004263E2"/>
    <w:rsid w:val="00426965"/>
    <w:rsid w:val="00426FB0"/>
    <w:rsid w:val="004273EC"/>
    <w:rsid w:val="0042741E"/>
    <w:rsid w:val="0042761F"/>
    <w:rsid w:val="00427A3F"/>
    <w:rsid w:val="0043062F"/>
    <w:rsid w:val="004309FA"/>
    <w:rsid w:val="004313E3"/>
    <w:rsid w:val="00431437"/>
    <w:rsid w:val="004314D6"/>
    <w:rsid w:val="00431771"/>
    <w:rsid w:val="004321B5"/>
    <w:rsid w:val="004323D1"/>
    <w:rsid w:val="00432785"/>
    <w:rsid w:val="00432C63"/>
    <w:rsid w:val="00432EA1"/>
    <w:rsid w:val="00433A1B"/>
    <w:rsid w:val="004342CA"/>
    <w:rsid w:val="004344AB"/>
    <w:rsid w:val="00434506"/>
    <w:rsid w:val="004345A7"/>
    <w:rsid w:val="00434A23"/>
    <w:rsid w:val="004352D3"/>
    <w:rsid w:val="00435784"/>
    <w:rsid w:val="00435AC1"/>
    <w:rsid w:val="00435B08"/>
    <w:rsid w:val="00435BC9"/>
    <w:rsid w:val="00435D5E"/>
    <w:rsid w:val="00436082"/>
    <w:rsid w:val="004364D5"/>
    <w:rsid w:val="00436675"/>
    <w:rsid w:val="00436842"/>
    <w:rsid w:val="00440070"/>
    <w:rsid w:val="0044054A"/>
    <w:rsid w:val="00440B7C"/>
    <w:rsid w:val="00441183"/>
    <w:rsid w:val="004411B4"/>
    <w:rsid w:val="00441258"/>
    <w:rsid w:val="00441785"/>
    <w:rsid w:val="00441938"/>
    <w:rsid w:val="00441F19"/>
    <w:rsid w:val="00442112"/>
    <w:rsid w:val="00442F1A"/>
    <w:rsid w:val="004433A8"/>
    <w:rsid w:val="00443F25"/>
    <w:rsid w:val="0044485C"/>
    <w:rsid w:val="0044486D"/>
    <w:rsid w:val="004449A8"/>
    <w:rsid w:val="00444A24"/>
    <w:rsid w:val="00444D3E"/>
    <w:rsid w:val="00444FDB"/>
    <w:rsid w:val="00445396"/>
    <w:rsid w:val="0044610D"/>
    <w:rsid w:val="0044683E"/>
    <w:rsid w:val="00446B1E"/>
    <w:rsid w:val="004470C6"/>
    <w:rsid w:val="004473AD"/>
    <w:rsid w:val="0044760D"/>
    <w:rsid w:val="00447C6F"/>
    <w:rsid w:val="0045021E"/>
    <w:rsid w:val="00450B7B"/>
    <w:rsid w:val="00451E91"/>
    <w:rsid w:val="0045232E"/>
    <w:rsid w:val="004529A2"/>
    <w:rsid w:val="00452AA5"/>
    <w:rsid w:val="00452B82"/>
    <w:rsid w:val="00452CA3"/>
    <w:rsid w:val="00452D1A"/>
    <w:rsid w:val="00453709"/>
    <w:rsid w:val="00453734"/>
    <w:rsid w:val="00453869"/>
    <w:rsid w:val="00453DBE"/>
    <w:rsid w:val="00453FD8"/>
    <w:rsid w:val="0045436C"/>
    <w:rsid w:val="00454663"/>
    <w:rsid w:val="00454DE5"/>
    <w:rsid w:val="004552F5"/>
    <w:rsid w:val="004554A2"/>
    <w:rsid w:val="0045585A"/>
    <w:rsid w:val="0045598C"/>
    <w:rsid w:val="00455C4E"/>
    <w:rsid w:val="004568E4"/>
    <w:rsid w:val="00456919"/>
    <w:rsid w:val="004569B2"/>
    <w:rsid w:val="00456DC6"/>
    <w:rsid w:val="00457557"/>
    <w:rsid w:val="00457BC4"/>
    <w:rsid w:val="00457D3F"/>
    <w:rsid w:val="0046058D"/>
    <w:rsid w:val="00461477"/>
    <w:rsid w:val="0046206A"/>
    <w:rsid w:val="00462155"/>
    <w:rsid w:val="0046234D"/>
    <w:rsid w:val="00462463"/>
    <w:rsid w:val="00462F33"/>
    <w:rsid w:val="004638FF"/>
    <w:rsid w:val="0046399D"/>
    <w:rsid w:val="00463A48"/>
    <w:rsid w:val="00464BC3"/>
    <w:rsid w:val="00464BCA"/>
    <w:rsid w:val="00464FEA"/>
    <w:rsid w:val="00465AC7"/>
    <w:rsid w:val="00465D94"/>
    <w:rsid w:val="00465E12"/>
    <w:rsid w:val="0046602D"/>
    <w:rsid w:val="004665BA"/>
    <w:rsid w:val="00466789"/>
    <w:rsid w:val="00466D3F"/>
    <w:rsid w:val="004670CD"/>
    <w:rsid w:val="0046723A"/>
    <w:rsid w:val="00467AE3"/>
    <w:rsid w:val="00470657"/>
    <w:rsid w:val="004708BC"/>
    <w:rsid w:val="00470B02"/>
    <w:rsid w:val="004710E4"/>
    <w:rsid w:val="00471547"/>
    <w:rsid w:val="004716D0"/>
    <w:rsid w:val="0047180D"/>
    <w:rsid w:val="00471B0D"/>
    <w:rsid w:val="00471C42"/>
    <w:rsid w:val="004720A9"/>
    <w:rsid w:val="00472758"/>
    <w:rsid w:val="00472881"/>
    <w:rsid w:val="00472A5A"/>
    <w:rsid w:val="00472B94"/>
    <w:rsid w:val="004736D1"/>
    <w:rsid w:val="0047392A"/>
    <w:rsid w:val="00473D6B"/>
    <w:rsid w:val="00473E7A"/>
    <w:rsid w:val="00473F0D"/>
    <w:rsid w:val="00473FBD"/>
    <w:rsid w:val="00474C95"/>
    <w:rsid w:val="00474F32"/>
    <w:rsid w:val="00474F58"/>
    <w:rsid w:val="00475307"/>
    <w:rsid w:val="00475512"/>
    <w:rsid w:val="004757F2"/>
    <w:rsid w:val="00475C33"/>
    <w:rsid w:val="004762D1"/>
    <w:rsid w:val="004763B1"/>
    <w:rsid w:val="00476479"/>
    <w:rsid w:val="00476AF4"/>
    <w:rsid w:val="00476AFD"/>
    <w:rsid w:val="00476C27"/>
    <w:rsid w:val="00476E8F"/>
    <w:rsid w:val="00477537"/>
    <w:rsid w:val="00477995"/>
    <w:rsid w:val="00477BA0"/>
    <w:rsid w:val="004800B8"/>
    <w:rsid w:val="004801D1"/>
    <w:rsid w:val="004807E8"/>
    <w:rsid w:val="00480A96"/>
    <w:rsid w:val="00481F12"/>
    <w:rsid w:val="00481F16"/>
    <w:rsid w:val="0048222E"/>
    <w:rsid w:val="0048245E"/>
    <w:rsid w:val="0048255C"/>
    <w:rsid w:val="00482722"/>
    <w:rsid w:val="004829E1"/>
    <w:rsid w:val="0048304D"/>
    <w:rsid w:val="00483AC9"/>
    <w:rsid w:val="00483EFF"/>
    <w:rsid w:val="00483FAE"/>
    <w:rsid w:val="004846B5"/>
    <w:rsid w:val="0048475D"/>
    <w:rsid w:val="004847C3"/>
    <w:rsid w:val="00484A36"/>
    <w:rsid w:val="00484B62"/>
    <w:rsid w:val="00485194"/>
    <w:rsid w:val="0048549D"/>
    <w:rsid w:val="004859D7"/>
    <w:rsid w:val="004866B7"/>
    <w:rsid w:val="00486BAF"/>
    <w:rsid w:val="004874D8"/>
    <w:rsid w:val="00487506"/>
    <w:rsid w:val="0048777B"/>
    <w:rsid w:val="004878F3"/>
    <w:rsid w:val="0048790D"/>
    <w:rsid w:val="00487A80"/>
    <w:rsid w:val="00487B8D"/>
    <w:rsid w:val="00487BAA"/>
    <w:rsid w:val="00487D3C"/>
    <w:rsid w:val="00490602"/>
    <w:rsid w:val="00490AF7"/>
    <w:rsid w:val="00490CE8"/>
    <w:rsid w:val="00491111"/>
    <w:rsid w:val="00491273"/>
    <w:rsid w:val="004914EC"/>
    <w:rsid w:val="0049154C"/>
    <w:rsid w:val="00491EB5"/>
    <w:rsid w:val="004923FD"/>
    <w:rsid w:val="00492A25"/>
    <w:rsid w:val="0049303E"/>
    <w:rsid w:val="00493325"/>
    <w:rsid w:val="004934C0"/>
    <w:rsid w:val="0049368C"/>
    <w:rsid w:val="004939FA"/>
    <w:rsid w:val="00494261"/>
    <w:rsid w:val="00494772"/>
    <w:rsid w:val="00494912"/>
    <w:rsid w:val="00494B1A"/>
    <w:rsid w:val="004951FD"/>
    <w:rsid w:val="004954D7"/>
    <w:rsid w:val="004956AB"/>
    <w:rsid w:val="00495705"/>
    <w:rsid w:val="0049580D"/>
    <w:rsid w:val="00495A8C"/>
    <w:rsid w:val="00495A9E"/>
    <w:rsid w:val="0049698F"/>
    <w:rsid w:val="004969CA"/>
    <w:rsid w:val="00497C95"/>
    <w:rsid w:val="00497EE8"/>
    <w:rsid w:val="004A0599"/>
    <w:rsid w:val="004A0848"/>
    <w:rsid w:val="004A084B"/>
    <w:rsid w:val="004A0C09"/>
    <w:rsid w:val="004A10B3"/>
    <w:rsid w:val="004A15DB"/>
    <w:rsid w:val="004A1A7A"/>
    <w:rsid w:val="004A1E4B"/>
    <w:rsid w:val="004A234D"/>
    <w:rsid w:val="004A271B"/>
    <w:rsid w:val="004A2AED"/>
    <w:rsid w:val="004A2AFE"/>
    <w:rsid w:val="004A2C27"/>
    <w:rsid w:val="004A2D7C"/>
    <w:rsid w:val="004A2ED3"/>
    <w:rsid w:val="004A309E"/>
    <w:rsid w:val="004A3ED2"/>
    <w:rsid w:val="004A3F2A"/>
    <w:rsid w:val="004A4CA6"/>
    <w:rsid w:val="004A535F"/>
    <w:rsid w:val="004A5DC4"/>
    <w:rsid w:val="004A5EB8"/>
    <w:rsid w:val="004A6137"/>
    <w:rsid w:val="004A69C0"/>
    <w:rsid w:val="004A77E4"/>
    <w:rsid w:val="004A7B0B"/>
    <w:rsid w:val="004B033E"/>
    <w:rsid w:val="004B0ADD"/>
    <w:rsid w:val="004B0B16"/>
    <w:rsid w:val="004B0D6E"/>
    <w:rsid w:val="004B0DB8"/>
    <w:rsid w:val="004B13AA"/>
    <w:rsid w:val="004B1BFB"/>
    <w:rsid w:val="004B1E13"/>
    <w:rsid w:val="004B233B"/>
    <w:rsid w:val="004B29CB"/>
    <w:rsid w:val="004B2B1E"/>
    <w:rsid w:val="004B2C81"/>
    <w:rsid w:val="004B2C9C"/>
    <w:rsid w:val="004B2EA4"/>
    <w:rsid w:val="004B3081"/>
    <w:rsid w:val="004B34B4"/>
    <w:rsid w:val="004B360F"/>
    <w:rsid w:val="004B3D3C"/>
    <w:rsid w:val="004B3E80"/>
    <w:rsid w:val="004B4B03"/>
    <w:rsid w:val="004B51E8"/>
    <w:rsid w:val="004B52FD"/>
    <w:rsid w:val="004B5846"/>
    <w:rsid w:val="004B5974"/>
    <w:rsid w:val="004B59CA"/>
    <w:rsid w:val="004B5BBF"/>
    <w:rsid w:val="004B64E2"/>
    <w:rsid w:val="004B6A2D"/>
    <w:rsid w:val="004B7242"/>
    <w:rsid w:val="004B740D"/>
    <w:rsid w:val="004B7762"/>
    <w:rsid w:val="004B78CD"/>
    <w:rsid w:val="004B7D09"/>
    <w:rsid w:val="004B7F25"/>
    <w:rsid w:val="004C044C"/>
    <w:rsid w:val="004C0CDD"/>
    <w:rsid w:val="004C0DC5"/>
    <w:rsid w:val="004C1206"/>
    <w:rsid w:val="004C1A2F"/>
    <w:rsid w:val="004C1B86"/>
    <w:rsid w:val="004C25AD"/>
    <w:rsid w:val="004C263E"/>
    <w:rsid w:val="004C2E75"/>
    <w:rsid w:val="004C3A0A"/>
    <w:rsid w:val="004C3DC1"/>
    <w:rsid w:val="004C3ED5"/>
    <w:rsid w:val="004C400D"/>
    <w:rsid w:val="004C4894"/>
    <w:rsid w:val="004C4D1F"/>
    <w:rsid w:val="004C54F1"/>
    <w:rsid w:val="004C5FAD"/>
    <w:rsid w:val="004C640E"/>
    <w:rsid w:val="004C64B5"/>
    <w:rsid w:val="004C673F"/>
    <w:rsid w:val="004C6869"/>
    <w:rsid w:val="004C6A3D"/>
    <w:rsid w:val="004C6B02"/>
    <w:rsid w:val="004C6C2E"/>
    <w:rsid w:val="004C7484"/>
    <w:rsid w:val="004C7750"/>
    <w:rsid w:val="004C78D5"/>
    <w:rsid w:val="004C7B85"/>
    <w:rsid w:val="004D0851"/>
    <w:rsid w:val="004D0E36"/>
    <w:rsid w:val="004D0EFE"/>
    <w:rsid w:val="004D0F3A"/>
    <w:rsid w:val="004D1131"/>
    <w:rsid w:val="004D1A5D"/>
    <w:rsid w:val="004D1EBE"/>
    <w:rsid w:val="004D1EF7"/>
    <w:rsid w:val="004D1F1E"/>
    <w:rsid w:val="004D1F82"/>
    <w:rsid w:val="004D25FF"/>
    <w:rsid w:val="004D28BF"/>
    <w:rsid w:val="004D2E41"/>
    <w:rsid w:val="004D321E"/>
    <w:rsid w:val="004D3989"/>
    <w:rsid w:val="004D3B5A"/>
    <w:rsid w:val="004D43A0"/>
    <w:rsid w:val="004D44A4"/>
    <w:rsid w:val="004D539A"/>
    <w:rsid w:val="004D58A7"/>
    <w:rsid w:val="004D5E6D"/>
    <w:rsid w:val="004D5F39"/>
    <w:rsid w:val="004D5FEC"/>
    <w:rsid w:val="004D685B"/>
    <w:rsid w:val="004D6DD2"/>
    <w:rsid w:val="004D6E4F"/>
    <w:rsid w:val="004D7756"/>
    <w:rsid w:val="004D7ACE"/>
    <w:rsid w:val="004D7D26"/>
    <w:rsid w:val="004D7EB1"/>
    <w:rsid w:val="004E012C"/>
    <w:rsid w:val="004E102E"/>
    <w:rsid w:val="004E1E0D"/>
    <w:rsid w:val="004E22FF"/>
    <w:rsid w:val="004E27ED"/>
    <w:rsid w:val="004E2925"/>
    <w:rsid w:val="004E2EE1"/>
    <w:rsid w:val="004E3215"/>
    <w:rsid w:val="004E32A6"/>
    <w:rsid w:val="004E3D5E"/>
    <w:rsid w:val="004E42C8"/>
    <w:rsid w:val="004E470D"/>
    <w:rsid w:val="004E4928"/>
    <w:rsid w:val="004E4AE0"/>
    <w:rsid w:val="004E4BC9"/>
    <w:rsid w:val="004E4EC5"/>
    <w:rsid w:val="004E525F"/>
    <w:rsid w:val="004E5B47"/>
    <w:rsid w:val="004E5B68"/>
    <w:rsid w:val="004E5B8C"/>
    <w:rsid w:val="004E5EBE"/>
    <w:rsid w:val="004E6349"/>
    <w:rsid w:val="004E68D2"/>
    <w:rsid w:val="004E6B05"/>
    <w:rsid w:val="004E6D73"/>
    <w:rsid w:val="004E70DF"/>
    <w:rsid w:val="004E738C"/>
    <w:rsid w:val="004F0335"/>
    <w:rsid w:val="004F14F7"/>
    <w:rsid w:val="004F1973"/>
    <w:rsid w:val="004F1A68"/>
    <w:rsid w:val="004F1BBD"/>
    <w:rsid w:val="004F1D0B"/>
    <w:rsid w:val="004F1FEC"/>
    <w:rsid w:val="004F238C"/>
    <w:rsid w:val="004F242D"/>
    <w:rsid w:val="004F2993"/>
    <w:rsid w:val="004F2CEA"/>
    <w:rsid w:val="004F2D58"/>
    <w:rsid w:val="004F2FD5"/>
    <w:rsid w:val="004F3898"/>
    <w:rsid w:val="004F389F"/>
    <w:rsid w:val="004F4395"/>
    <w:rsid w:val="004F46FC"/>
    <w:rsid w:val="004F532C"/>
    <w:rsid w:val="004F56B4"/>
    <w:rsid w:val="004F56E2"/>
    <w:rsid w:val="004F5C18"/>
    <w:rsid w:val="004F5C20"/>
    <w:rsid w:val="004F5D8E"/>
    <w:rsid w:val="004F5F43"/>
    <w:rsid w:val="004F6AEE"/>
    <w:rsid w:val="004F755B"/>
    <w:rsid w:val="004F75C3"/>
    <w:rsid w:val="004F7788"/>
    <w:rsid w:val="004F7912"/>
    <w:rsid w:val="004F79DD"/>
    <w:rsid w:val="004F7A2C"/>
    <w:rsid w:val="004F7E27"/>
    <w:rsid w:val="004F7EBF"/>
    <w:rsid w:val="00500369"/>
    <w:rsid w:val="005003A2"/>
    <w:rsid w:val="00500F37"/>
    <w:rsid w:val="00501196"/>
    <w:rsid w:val="00501839"/>
    <w:rsid w:val="005025AD"/>
    <w:rsid w:val="00502624"/>
    <w:rsid w:val="005026DA"/>
    <w:rsid w:val="005033D0"/>
    <w:rsid w:val="005034E5"/>
    <w:rsid w:val="00503D7D"/>
    <w:rsid w:val="0050410D"/>
    <w:rsid w:val="005046EF"/>
    <w:rsid w:val="005049EF"/>
    <w:rsid w:val="00505406"/>
    <w:rsid w:val="00505839"/>
    <w:rsid w:val="00505AAD"/>
    <w:rsid w:val="00505E2E"/>
    <w:rsid w:val="00506CC8"/>
    <w:rsid w:val="0050763E"/>
    <w:rsid w:val="0050796C"/>
    <w:rsid w:val="00507E65"/>
    <w:rsid w:val="00510084"/>
    <w:rsid w:val="00510194"/>
    <w:rsid w:val="00510869"/>
    <w:rsid w:val="00510FED"/>
    <w:rsid w:val="00511015"/>
    <w:rsid w:val="00511180"/>
    <w:rsid w:val="005114BA"/>
    <w:rsid w:val="005115B1"/>
    <w:rsid w:val="005115D7"/>
    <w:rsid w:val="0051224B"/>
    <w:rsid w:val="00512819"/>
    <w:rsid w:val="00512A96"/>
    <w:rsid w:val="00512CA7"/>
    <w:rsid w:val="00513D64"/>
    <w:rsid w:val="005149E6"/>
    <w:rsid w:val="00514C73"/>
    <w:rsid w:val="00514F15"/>
    <w:rsid w:val="00515466"/>
    <w:rsid w:val="005155F2"/>
    <w:rsid w:val="00515CE4"/>
    <w:rsid w:val="00515D2B"/>
    <w:rsid w:val="00516099"/>
    <w:rsid w:val="005160B5"/>
    <w:rsid w:val="005163D1"/>
    <w:rsid w:val="00516E4C"/>
    <w:rsid w:val="00517315"/>
    <w:rsid w:val="005176B8"/>
    <w:rsid w:val="00517AFE"/>
    <w:rsid w:val="005200E0"/>
    <w:rsid w:val="00520806"/>
    <w:rsid w:val="00520875"/>
    <w:rsid w:val="005208E4"/>
    <w:rsid w:val="00520ACE"/>
    <w:rsid w:val="00520BF4"/>
    <w:rsid w:val="00520D7E"/>
    <w:rsid w:val="00520ECE"/>
    <w:rsid w:val="00520F8E"/>
    <w:rsid w:val="00521346"/>
    <w:rsid w:val="0052144A"/>
    <w:rsid w:val="0052161F"/>
    <w:rsid w:val="0052214F"/>
    <w:rsid w:val="00523149"/>
    <w:rsid w:val="0052320C"/>
    <w:rsid w:val="005238AE"/>
    <w:rsid w:val="00523D8B"/>
    <w:rsid w:val="00523DC1"/>
    <w:rsid w:val="00524510"/>
    <w:rsid w:val="00524714"/>
    <w:rsid w:val="0052471D"/>
    <w:rsid w:val="00524922"/>
    <w:rsid w:val="00525482"/>
    <w:rsid w:val="00525595"/>
    <w:rsid w:val="005258F4"/>
    <w:rsid w:val="00526060"/>
    <w:rsid w:val="0052690A"/>
    <w:rsid w:val="005269FC"/>
    <w:rsid w:val="00526A17"/>
    <w:rsid w:val="0052754D"/>
    <w:rsid w:val="00527624"/>
    <w:rsid w:val="00527AF2"/>
    <w:rsid w:val="00527C85"/>
    <w:rsid w:val="00530085"/>
    <w:rsid w:val="00530BB3"/>
    <w:rsid w:val="00530D30"/>
    <w:rsid w:val="00531F64"/>
    <w:rsid w:val="005320B8"/>
    <w:rsid w:val="00532416"/>
    <w:rsid w:val="00532697"/>
    <w:rsid w:val="0053274B"/>
    <w:rsid w:val="00533378"/>
    <w:rsid w:val="00533558"/>
    <w:rsid w:val="00533E5F"/>
    <w:rsid w:val="005340B0"/>
    <w:rsid w:val="0053416B"/>
    <w:rsid w:val="0053462D"/>
    <w:rsid w:val="005351ED"/>
    <w:rsid w:val="005357A2"/>
    <w:rsid w:val="00535EA5"/>
    <w:rsid w:val="0053603B"/>
    <w:rsid w:val="005367D3"/>
    <w:rsid w:val="00536932"/>
    <w:rsid w:val="00536AAD"/>
    <w:rsid w:val="00536D4D"/>
    <w:rsid w:val="00536EC6"/>
    <w:rsid w:val="005371C0"/>
    <w:rsid w:val="0053725E"/>
    <w:rsid w:val="00537366"/>
    <w:rsid w:val="00537440"/>
    <w:rsid w:val="005374EB"/>
    <w:rsid w:val="00537628"/>
    <w:rsid w:val="00537A5F"/>
    <w:rsid w:val="00537F9C"/>
    <w:rsid w:val="00537FDC"/>
    <w:rsid w:val="005402D0"/>
    <w:rsid w:val="0054049D"/>
    <w:rsid w:val="00540B82"/>
    <w:rsid w:val="00540DF5"/>
    <w:rsid w:val="00540F3D"/>
    <w:rsid w:val="005410B6"/>
    <w:rsid w:val="00541369"/>
    <w:rsid w:val="00541473"/>
    <w:rsid w:val="00541D18"/>
    <w:rsid w:val="0054225F"/>
    <w:rsid w:val="00542AF9"/>
    <w:rsid w:val="00542CE4"/>
    <w:rsid w:val="005435CC"/>
    <w:rsid w:val="00543644"/>
    <w:rsid w:val="00543B54"/>
    <w:rsid w:val="00543DAE"/>
    <w:rsid w:val="005445E0"/>
    <w:rsid w:val="00544F2B"/>
    <w:rsid w:val="005450D8"/>
    <w:rsid w:val="0054565F"/>
    <w:rsid w:val="005456F9"/>
    <w:rsid w:val="00545DE4"/>
    <w:rsid w:val="00545E07"/>
    <w:rsid w:val="0054600B"/>
    <w:rsid w:val="00546A42"/>
    <w:rsid w:val="005472BB"/>
    <w:rsid w:val="00547ED1"/>
    <w:rsid w:val="00547F48"/>
    <w:rsid w:val="00547F5E"/>
    <w:rsid w:val="005502B5"/>
    <w:rsid w:val="00550D91"/>
    <w:rsid w:val="00550E72"/>
    <w:rsid w:val="00551249"/>
    <w:rsid w:val="0055130C"/>
    <w:rsid w:val="005519BE"/>
    <w:rsid w:val="0055208E"/>
    <w:rsid w:val="005520DA"/>
    <w:rsid w:val="005521AB"/>
    <w:rsid w:val="0055235B"/>
    <w:rsid w:val="005523E1"/>
    <w:rsid w:val="0055251E"/>
    <w:rsid w:val="00552647"/>
    <w:rsid w:val="00552D51"/>
    <w:rsid w:val="00552DA8"/>
    <w:rsid w:val="00553A02"/>
    <w:rsid w:val="005542A8"/>
    <w:rsid w:val="00554903"/>
    <w:rsid w:val="00554EC5"/>
    <w:rsid w:val="00554F9F"/>
    <w:rsid w:val="00555042"/>
    <w:rsid w:val="00555235"/>
    <w:rsid w:val="005552F7"/>
    <w:rsid w:val="0055577C"/>
    <w:rsid w:val="00555D9D"/>
    <w:rsid w:val="00555E69"/>
    <w:rsid w:val="00556455"/>
    <w:rsid w:val="0055659C"/>
    <w:rsid w:val="0055664B"/>
    <w:rsid w:val="00556A53"/>
    <w:rsid w:val="00556A7C"/>
    <w:rsid w:val="00556AB3"/>
    <w:rsid w:val="00556C04"/>
    <w:rsid w:val="00556CE9"/>
    <w:rsid w:val="0055712B"/>
    <w:rsid w:val="00557217"/>
    <w:rsid w:val="00557238"/>
    <w:rsid w:val="005579AE"/>
    <w:rsid w:val="0056028C"/>
    <w:rsid w:val="0056081E"/>
    <w:rsid w:val="00560DE2"/>
    <w:rsid w:val="005610F9"/>
    <w:rsid w:val="0056118B"/>
    <w:rsid w:val="0056127C"/>
    <w:rsid w:val="00561638"/>
    <w:rsid w:val="005618D7"/>
    <w:rsid w:val="00561E28"/>
    <w:rsid w:val="00561E4D"/>
    <w:rsid w:val="0056210B"/>
    <w:rsid w:val="00562BA2"/>
    <w:rsid w:val="00562F7B"/>
    <w:rsid w:val="005633B2"/>
    <w:rsid w:val="005634A2"/>
    <w:rsid w:val="00563700"/>
    <w:rsid w:val="005639C7"/>
    <w:rsid w:val="0056470E"/>
    <w:rsid w:val="00564F1C"/>
    <w:rsid w:val="00565409"/>
    <w:rsid w:val="005654CD"/>
    <w:rsid w:val="00565650"/>
    <w:rsid w:val="00565951"/>
    <w:rsid w:val="00565B07"/>
    <w:rsid w:val="00565B2A"/>
    <w:rsid w:val="0056660F"/>
    <w:rsid w:val="00566802"/>
    <w:rsid w:val="0056684F"/>
    <w:rsid w:val="00566FF4"/>
    <w:rsid w:val="005670CA"/>
    <w:rsid w:val="0056724B"/>
    <w:rsid w:val="005673D8"/>
    <w:rsid w:val="005678D7"/>
    <w:rsid w:val="00567E4B"/>
    <w:rsid w:val="00570A32"/>
    <w:rsid w:val="00570C52"/>
    <w:rsid w:val="0057153C"/>
    <w:rsid w:val="00571555"/>
    <w:rsid w:val="00571BAE"/>
    <w:rsid w:val="00571F66"/>
    <w:rsid w:val="00572143"/>
    <w:rsid w:val="00572455"/>
    <w:rsid w:val="005724FC"/>
    <w:rsid w:val="00572557"/>
    <w:rsid w:val="005725CF"/>
    <w:rsid w:val="005728AF"/>
    <w:rsid w:val="005729A5"/>
    <w:rsid w:val="00573525"/>
    <w:rsid w:val="0057369E"/>
    <w:rsid w:val="005736F2"/>
    <w:rsid w:val="00573F81"/>
    <w:rsid w:val="00574319"/>
    <w:rsid w:val="005745AD"/>
    <w:rsid w:val="00574750"/>
    <w:rsid w:val="00574936"/>
    <w:rsid w:val="00574F59"/>
    <w:rsid w:val="00575352"/>
    <w:rsid w:val="0057559C"/>
    <w:rsid w:val="005755BE"/>
    <w:rsid w:val="0057561D"/>
    <w:rsid w:val="005757E7"/>
    <w:rsid w:val="00575A2F"/>
    <w:rsid w:val="00575F70"/>
    <w:rsid w:val="0057610C"/>
    <w:rsid w:val="005761B9"/>
    <w:rsid w:val="005762A2"/>
    <w:rsid w:val="0057634B"/>
    <w:rsid w:val="005764E8"/>
    <w:rsid w:val="00576DB3"/>
    <w:rsid w:val="00576FE8"/>
    <w:rsid w:val="005771C0"/>
    <w:rsid w:val="0057725C"/>
    <w:rsid w:val="00577615"/>
    <w:rsid w:val="00577D34"/>
    <w:rsid w:val="00577EEE"/>
    <w:rsid w:val="00577F08"/>
    <w:rsid w:val="0058035D"/>
    <w:rsid w:val="005803BD"/>
    <w:rsid w:val="0058072A"/>
    <w:rsid w:val="00580B23"/>
    <w:rsid w:val="00580F30"/>
    <w:rsid w:val="0058140A"/>
    <w:rsid w:val="005818D2"/>
    <w:rsid w:val="005818FB"/>
    <w:rsid w:val="00581C0A"/>
    <w:rsid w:val="00581DD6"/>
    <w:rsid w:val="00581E74"/>
    <w:rsid w:val="00581F40"/>
    <w:rsid w:val="00582511"/>
    <w:rsid w:val="005825D9"/>
    <w:rsid w:val="00582976"/>
    <w:rsid w:val="00582C2E"/>
    <w:rsid w:val="00582F98"/>
    <w:rsid w:val="00583195"/>
    <w:rsid w:val="005836A5"/>
    <w:rsid w:val="00583890"/>
    <w:rsid w:val="00583BD0"/>
    <w:rsid w:val="00584045"/>
    <w:rsid w:val="00584152"/>
    <w:rsid w:val="00584370"/>
    <w:rsid w:val="00584E0B"/>
    <w:rsid w:val="00585188"/>
    <w:rsid w:val="005851D7"/>
    <w:rsid w:val="00585324"/>
    <w:rsid w:val="0058560D"/>
    <w:rsid w:val="00585A89"/>
    <w:rsid w:val="00585C01"/>
    <w:rsid w:val="005865A6"/>
    <w:rsid w:val="00586B27"/>
    <w:rsid w:val="00586C30"/>
    <w:rsid w:val="00590088"/>
    <w:rsid w:val="005905CB"/>
    <w:rsid w:val="005907A0"/>
    <w:rsid w:val="0059080C"/>
    <w:rsid w:val="00590A7B"/>
    <w:rsid w:val="00590AC2"/>
    <w:rsid w:val="00590C4A"/>
    <w:rsid w:val="005910C3"/>
    <w:rsid w:val="00591D0B"/>
    <w:rsid w:val="0059238F"/>
    <w:rsid w:val="00592ED2"/>
    <w:rsid w:val="00592F5D"/>
    <w:rsid w:val="005933D1"/>
    <w:rsid w:val="00594393"/>
    <w:rsid w:val="00594958"/>
    <w:rsid w:val="00594D75"/>
    <w:rsid w:val="00594F8D"/>
    <w:rsid w:val="005953C9"/>
    <w:rsid w:val="00595545"/>
    <w:rsid w:val="00595927"/>
    <w:rsid w:val="00596824"/>
    <w:rsid w:val="00596A2C"/>
    <w:rsid w:val="00596A33"/>
    <w:rsid w:val="00596F3B"/>
    <w:rsid w:val="00597302"/>
    <w:rsid w:val="0059792B"/>
    <w:rsid w:val="00597C7B"/>
    <w:rsid w:val="005A004D"/>
    <w:rsid w:val="005A04F7"/>
    <w:rsid w:val="005A0D14"/>
    <w:rsid w:val="005A103C"/>
    <w:rsid w:val="005A108C"/>
    <w:rsid w:val="005A12F3"/>
    <w:rsid w:val="005A1801"/>
    <w:rsid w:val="005A1D44"/>
    <w:rsid w:val="005A2609"/>
    <w:rsid w:val="005A29C3"/>
    <w:rsid w:val="005A2CC0"/>
    <w:rsid w:val="005A2D74"/>
    <w:rsid w:val="005A3010"/>
    <w:rsid w:val="005A322E"/>
    <w:rsid w:val="005A34FC"/>
    <w:rsid w:val="005A37A0"/>
    <w:rsid w:val="005A399B"/>
    <w:rsid w:val="005A3D61"/>
    <w:rsid w:val="005A3E94"/>
    <w:rsid w:val="005A40E3"/>
    <w:rsid w:val="005A465A"/>
    <w:rsid w:val="005A46B1"/>
    <w:rsid w:val="005A4840"/>
    <w:rsid w:val="005A4890"/>
    <w:rsid w:val="005A4A41"/>
    <w:rsid w:val="005A4B06"/>
    <w:rsid w:val="005A4E19"/>
    <w:rsid w:val="005A553A"/>
    <w:rsid w:val="005A66BF"/>
    <w:rsid w:val="005A6864"/>
    <w:rsid w:val="005A6BC4"/>
    <w:rsid w:val="005A7598"/>
    <w:rsid w:val="005A76D5"/>
    <w:rsid w:val="005A79E4"/>
    <w:rsid w:val="005A7A23"/>
    <w:rsid w:val="005B0065"/>
    <w:rsid w:val="005B00CE"/>
    <w:rsid w:val="005B030F"/>
    <w:rsid w:val="005B09C7"/>
    <w:rsid w:val="005B111B"/>
    <w:rsid w:val="005B166B"/>
    <w:rsid w:val="005B1A3D"/>
    <w:rsid w:val="005B291A"/>
    <w:rsid w:val="005B301E"/>
    <w:rsid w:val="005B3600"/>
    <w:rsid w:val="005B386A"/>
    <w:rsid w:val="005B4453"/>
    <w:rsid w:val="005B4E7F"/>
    <w:rsid w:val="005B4FEE"/>
    <w:rsid w:val="005B5254"/>
    <w:rsid w:val="005B54BD"/>
    <w:rsid w:val="005B5601"/>
    <w:rsid w:val="005B5C7D"/>
    <w:rsid w:val="005B5FB2"/>
    <w:rsid w:val="005B5FF0"/>
    <w:rsid w:val="005B6767"/>
    <w:rsid w:val="005B6C23"/>
    <w:rsid w:val="005B74E8"/>
    <w:rsid w:val="005B7634"/>
    <w:rsid w:val="005B7879"/>
    <w:rsid w:val="005B788C"/>
    <w:rsid w:val="005B7CBC"/>
    <w:rsid w:val="005C045F"/>
    <w:rsid w:val="005C0711"/>
    <w:rsid w:val="005C0934"/>
    <w:rsid w:val="005C0C6F"/>
    <w:rsid w:val="005C0EC7"/>
    <w:rsid w:val="005C1153"/>
    <w:rsid w:val="005C1807"/>
    <w:rsid w:val="005C19E9"/>
    <w:rsid w:val="005C1D9A"/>
    <w:rsid w:val="005C1DED"/>
    <w:rsid w:val="005C2A0F"/>
    <w:rsid w:val="005C31C9"/>
    <w:rsid w:val="005C426C"/>
    <w:rsid w:val="005C4404"/>
    <w:rsid w:val="005C47C4"/>
    <w:rsid w:val="005C486C"/>
    <w:rsid w:val="005C49E5"/>
    <w:rsid w:val="005C4D91"/>
    <w:rsid w:val="005C58DB"/>
    <w:rsid w:val="005C5A6D"/>
    <w:rsid w:val="005C5AE2"/>
    <w:rsid w:val="005C5B27"/>
    <w:rsid w:val="005C5B65"/>
    <w:rsid w:val="005C65FE"/>
    <w:rsid w:val="005C6D8B"/>
    <w:rsid w:val="005C7140"/>
    <w:rsid w:val="005C73CD"/>
    <w:rsid w:val="005C782E"/>
    <w:rsid w:val="005D0A47"/>
    <w:rsid w:val="005D0BB6"/>
    <w:rsid w:val="005D0F46"/>
    <w:rsid w:val="005D14CA"/>
    <w:rsid w:val="005D15F9"/>
    <w:rsid w:val="005D1D4B"/>
    <w:rsid w:val="005D1D91"/>
    <w:rsid w:val="005D1E14"/>
    <w:rsid w:val="005D1E1C"/>
    <w:rsid w:val="005D1E9F"/>
    <w:rsid w:val="005D1F12"/>
    <w:rsid w:val="005D2098"/>
    <w:rsid w:val="005D270E"/>
    <w:rsid w:val="005D29B5"/>
    <w:rsid w:val="005D2DDB"/>
    <w:rsid w:val="005D34E2"/>
    <w:rsid w:val="005D3524"/>
    <w:rsid w:val="005D3E4A"/>
    <w:rsid w:val="005D41E2"/>
    <w:rsid w:val="005D4299"/>
    <w:rsid w:val="005D467B"/>
    <w:rsid w:val="005D4DD9"/>
    <w:rsid w:val="005D5054"/>
    <w:rsid w:val="005D5058"/>
    <w:rsid w:val="005D51CC"/>
    <w:rsid w:val="005D5541"/>
    <w:rsid w:val="005D5C87"/>
    <w:rsid w:val="005D630D"/>
    <w:rsid w:val="005D6771"/>
    <w:rsid w:val="005D69EF"/>
    <w:rsid w:val="005D6D98"/>
    <w:rsid w:val="005D77F2"/>
    <w:rsid w:val="005D79DF"/>
    <w:rsid w:val="005D7A6C"/>
    <w:rsid w:val="005D7CD1"/>
    <w:rsid w:val="005D7EB8"/>
    <w:rsid w:val="005E080D"/>
    <w:rsid w:val="005E0B57"/>
    <w:rsid w:val="005E0D05"/>
    <w:rsid w:val="005E0E55"/>
    <w:rsid w:val="005E13C1"/>
    <w:rsid w:val="005E1580"/>
    <w:rsid w:val="005E2298"/>
    <w:rsid w:val="005E2634"/>
    <w:rsid w:val="005E326B"/>
    <w:rsid w:val="005E377A"/>
    <w:rsid w:val="005E3DCE"/>
    <w:rsid w:val="005E4327"/>
    <w:rsid w:val="005E4593"/>
    <w:rsid w:val="005E4659"/>
    <w:rsid w:val="005E4A43"/>
    <w:rsid w:val="005E4A44"/>
    <w:rsid w:val="005E4C95"/>
    <w:rsid w:val="005E5084"/>
    <w:rsid w:val="005E5D58"/>
    <w:rsid w:val="005E63C1"/>
    <w:rsid w:val="005E655E"/>
    <w:rsid w:val="005E6EF7"/>
    <w:rsid w:val="005E6FC0"/>
    <w:rsid w:val="005E7FCD"/>
    <w:rsid w:val="005F03E6"/>
    <w:rsid w:val="005F0726"/>
    <w:rsid w:val="005F0CEA"/>
    <w:rsid w:val="005F0E37"/>
    <w:rsid w:val="005F112C"/>
    <w:rsid w:val="005F11EA"/>
    <w:rsid w:val="005F1549"/>
    <w:rsid w:val="005F249A"/>
    <w:rsid w:val="005F2D77"/>
    <w:rsid w:val="005F30C0"/>
    <w:rsid w:val="005F33F4"/>
    <w:rsid w:val="005F3AFB"/>
    <w:rsid w:val="005F3B81"/>
    <w:rsid w:val="005F3EF2"/>
    <w:rsid w:val="005F45E3"/>
    <w:rsid w:val="005F47B6"/>
    <w:rsid w:val="005F4989"/>
    <w:rsid w:val="005F4EC2"/>
    <w:rsid w:val="005F563B"/>
    <w:rsid w:val="005F5918"/>
    <w:rsid w:val="005F5A2A"/>
    <w:rsid w:val="005F61A0"/>
    <w:rsid w:val="005F68F3"/>
    <w:rsid w:val="005F6AC1"/>
    <w:rsid w:val="005F777F"/>
    <w:rsid w:val="005F77F5"/>
    <w:rsid w:val="00600326"/>
    <w:rsid w:val="0060034B"/>
    <w:rsid w:val="006008B1"/>
    <w:rsid w:val="00600E9B"/>
    <w:rsid w:val="0060128F"/>
    <w:rsid w:val="00601402"/>
    <w:rsid w:val="00601BA3"/>
    <w:rsid w:val="00601DB2"/>
    <w:rsid w:val="00601E8F"/>
    <w:rsid w:val="00601EBF"/>
    <w:rsid w:val="00601FE5"/>
    <w:rsid w:val="0060220A"/>
    <w:rsid w:val="0060234B"/>
    <w:rsid w:val="00602447"/>
    <w:rsid w:val="0060275E"/>
    <w:rsid w:val="0060286B"/>
    <w:rsid w:val="0060292F"/>
    <w:rsid w:val="006029A0"/>
    <w:rsid w:val="00602D5B"/>
    <w:rsid w:val="006032A2"/>
    <w:rsid w:val="0060357F"/>
    <w:rsid w:val="006040B0"/>
    <w:rsid w:val="006046D2"/>
    <w:rsid w:val="00605088"/>
    <w:rsid w:val="006052FD"/>
    <w:rsid w:val="0060558D"/>
    <w:rsid w:val="00605F7B"/>
    <w:rsid w:val="006062C1"/>
    <w:rsid w:val="00606404"/>
    <w:rsid w:val="0060667D"/>
    <w:rsid w:val="00606899"/>
    <w:rsid w:val="00606E5F"/>
    <w:rsid w:val="00606FEE"/>
    <w:rsid w:val="0060734E"/>
    <w:rsid w:val="00610573"/>
    <w:rsid w:val="0061074E"/>
    <w:rsid w:val="00610E66"/>
    <w:rsid w:val="00611533"/>
    <w:rsid w:val="00611693"/>
    <w:rsid w:val="006119B2"/>
    <w:rsid w:val="00611DB7"/>
    <w:rsid w:val="00612BE5"/>
    <w:rsid w:val="00612CF2"/>
    <w:rsid w:val="00612D8B"/>
    <w:rsid w:val="006135C3"/>
    <w:rsid w:val="00613945"/>
    <w:rsid w:val="00613D51"/>
    <w:rsid w:val="00613DB0"/>
    <w:rsid w:val="00613FE6"/>
    <w:rsid w:val="00614221"/>
    <w:rsid w:val="00614349"/>
    <w:rsid w:val="0061456D"/>
    <w:rsid w:val="00614C41"/>
    <w:rsid w:val="00614D6C"/>
    <w:rsid w:val="006152FE"/>
    <w:rsid w:val="006153C8"/>
    <w:rsid w:val="0061597F"/>
    <w:rsid w:val="00615DA5"/>
    <w:rsid w:val="00616E47"/>
    <w:rsid w:val="00617103"/>
    <w:rsid w:val="0061715B"/>
    <w:rsid w:val="00617439"/>
    <w:rsid w:val="0061761B"/>
    <w:rsid w:val="006178A3"/>
    <w:rsid w:val="00617B47"/>
    <w:rsid w:val="00620611"/>
    <w:rsid w:val="00620980"/>
    <w:rsid w:val="00620B33"/>
    <w:rsid w:val="00620CA2"/>
    <w:rsid w:val="00621373"/>
    <w:rsid w:val="00621CAE"/>
    <w:rsid w:val="006224D0"/>
    <w:rsid w:val="006225C9"/>
    <w:rsid w:val="00622724"/>
    <w:rsid w:val="00622BE7"/>
    <w:rsid w:val="00622C1E"/>
    <w:rsid w:val="00623173"/>
    <w:rsid w:val="00623265"/>
    <w:rsid w:val="006233BB"/>
    <w:rsid w:val="006235D6"/>
    <w:rsid w:val="00623744"/>
    <w:rsid w:val="0062378B"/>
    <w:rsid w:val="0062389A"/>
    <w:rsid w:val="00623F50"/>
    <w:rsid w:val="006244B0"/>
    <w:rsid w:val="00624921"/>
    <w:rsid w:val="00624E16"/>
    <w:rsid w:val="00625182"/>
    <w:rsid w:val="0062574D"/>
    <w:rsid w:val="00625D39"/>
    <w:rsid w:val="00625F56"/>
    <w:rsid w:val="0062604D"/>
    <w:rsid w:val="006262C0"/>
    <w:rsid w:val="00626871"/>
    <w:rsid w:val="00626CAA"/>
    <w:rsid w:val="0062708F"/>
    <w:rsid w:val="006274F2"/>
    <w:rsid w:val="00627CE7"/>
    <w:rsid w:val="00627E66"/>
    <w:rsid w:val="0063038E"/>
    <w:rsid w:val="00630805"/>
    <w:rsid w:val="00630A43"/>
    <w:rsid w:val="00630AF0"/>
    <w:rsid w:val="00630B21"/>
    <w:rsid w:val="006310BE"/>
    <w:rsid w:val="006311D0"/>
    <w:rsid w:val="0063186F"/>
    <w:rsid w:val="00631A6D"/>
    <w:rsid w:val="006322D8"/>
    <w:rsid w:val="0063336C"/>
    <w:rsid w:val="00634248"/>
    <w:rsid w:val="00634827"/>
    <w:rsid w:val="00634B17"/>
    <w:rsid w:val="006350B0"/>
    <w:rsid w:val="006356AA"/>
    <w:rsid w:val="00635752"/>
    <w:rsid w:val="00635D44"/>
    <w:rsid w:val="00635E56"/>
    <w:rsid w:val="0063610C"/>
    <w:rsid w:val="00636368"/>
    <w:rsid w:val="006364AA"/>
    <w:rsid w:val="006367C1"/>
    <w:rsid w:val="00636B6A"/>
    <w:rsid w:val="00637072"/>
    <w:rsid w:val="0063722B"/>
    <w:rsid w:val="00637931"/>
    <w:rsid w:val="006379CC"/>
    <w:rsid w:val="00637A33"/>
    <w:rsid w:val="00637DA2"/>
    <w:rsid w:val="00637EC8"/>
    <w:rsid w:val="0064032E"/>
    <w:rsid w:val="00640CAB"/>
    <w:rsid w:val="00640CB9"/>
    <w:rsid w:val="00640D47"/>
    <w:rsid w:val="00640DE3"/>
    <w:rsid w:val="0064102B"/>
    <w:rsid w:val="006412F2"/>
    <w:rsid w:val="00641692"/>
    <w:rsid w:val="0064179D"/>
    <w:rsid w:val="00641A85"/>
    <w:rsid w:val="00642062"/>
    <w:rsid w:val="0064243C"/>
    <w:rsid w:val="006425AD"/>
    <w:rsid w:val="006425F4"/>
    <w:rsid w:val="0064283A"/>
    <w:rsid w:val="006428AB"/>
    <w:rsid w:val="006429BD"/>
    <w:rsid w:val="00642CE6"/>
    <w:rsid w:val="00642FD8"/>
    <w:rsid w:val="0064341B"/>
    <w:rsid w:val="00643475"/>
    <w:rsid w:val="00643926"/>
    <w:rsid w:val="006441EB"/>
    <w:rsid w:val="00644394"/>
    <w:rsid w:val="00644766"/>
    <w:rsid w:val="0064533B"/>
    <w:rsid w:val="006459A0"/>
    <w:rsid w:val="00645E94"/>
    <w:rsid w:val="00645EC8"/>
    <w:rsid w:val="00645F1F"/>
    <w:rsid w:val="006464C2"/>
    <w:rsid w:val="0064659B"/>
    <w:rsid w:val="0064664B"/>
    <w:rsid w:val="00646BAD"/>
    <w:rsid w:val="00646FCF"/>
    <w:rsid w:val="00647005"/>
    <w:rsid w:val="006471FF"/>
    <w:rsid w:val="00647248"/>
    <w:rsid w:val="0064765E"/>
    <w:rsid w:val="00647860"/>
    <w:rsid w:val="00647A35"/>
    <w:rsid w:val="00647BAA"/>
    <w:rsid w:val="00647DAB"/>
    <w:rsid w:val="0065009F"/>
    <w:rsid w:val="00650178"/>
    <w:rsid w:val="0065060A"/>
    <w:rsid w:val="006509DD"/>
    <w:rsid w:val="00650D01"/>
    <w:rsid w:val="00650F5F"/>
    <w:rsid w:val="0065118A"/>
    <w:rsid w:val="00651346"/>
    <w:rsid w:val="0065248F"/>
    <w:rsid w:val="00652587"/>
    <w:rsid w:val="00652722"/>
    <w:rsid w:val="00652B30"/>
    <w:rsid w:val="006532F2"/>
    <w:rsid w:val="00653591"/>
    <w:rsid w:val="006543F8"/>
    <w:rsid w:val="00654449"/>
    <w:rsid w:val="00654784"/>
    <w:rsid w:val="00654970"/>
    <w:rsid w:val="00654E8F"/>
    <w:rsid w:val="00655141"/>
    <w:rsid w:val="00655447"/>
    <w:rsid w:val="00655952"/>
    <w:rsid w:val="00655960"/>
    <w:rsid w:val="006560CC"/>
    <w:rsid w:val="00656BB2"/>
    <w:rsid w:val="00656FCB"/>
    <w:rsid w:val="006574F9"/>
    <w:rsid w:val="00657836"/>
    <w:rsid w:val="00657E34"/>
    <w:rsid w:val="00657E56"/>
    <w:rsid w:val="00657EB5"/>
    <w:rsid w:val="00657ED4"/>
    <w:rsid w:val="0066010D"/>
    <w:rsid w:val="006602EC"/>
    <w:rsid w:val="00661798"/>
    <w:rsid w:val="0066180C"/>
    <w:rsid w:val="00661909"/>
    <w:rsid w:val="0066197B"/>
    <w:rsid w:val="006620C0"/>
    <w:rsid w:val="006624A2"/>
    <w:rsid w:val="00662536"/>
    <w:rsid w:val="0066318E"/>
    <w:rsid w:val="006632C5"/>
    <w:rsid w:val="006634DE"/>
    <w:rsid w:val="00663524"/>
    <w:rsid w:val="006638F0"/>
    <w:rsid w:val="00663A1D"/>
    <w:rsid w:val="00663BE0"/>
    <w:rsid w:val="00663C15"/>
    <w:rsid w:val="00664559"/>
    <w:rsid w:val="00664B73"/>
    <w:rsid w:val="006650AE"/>
    <w:rsid w:val="00665B17"/>
    <w:rsid w:val="0066670D"/>
    <w:rsid w:val="00666762"/>
    <w:rsid w:val="00666A4C"/>
    <w:rsid w:val="00666CB4"/>
    <w:rsid w:val="00667281"/>
    <w:rsid w:val="006674B5"/>
    <w:rsid w:val="006679DD"/>
    <w:rsid w:val="00667CBB"/>
    <w:rsid w:val="0067029F"/>
    <w:rsid w:val="00670845"/>
    <w:rsid w:val="00670921"/>
    <w:rsid w:val="00670956"/>
    <w:rsid w:val="00670E79"/>
    <w:rsid w:val="00670F6A"/>
    <w:rsid w:val="00671156"/>
    <w:rsid w:val="006711AB"/>
    <w:rsid w:val="00671570"/>
    <w:rsid w:val="0067161C"/>
    <w:rsid w:val="00671870"/>
    <w:rsid w:val="0067227B"/>
    <w:rsid w:val="00672372"/>
    <w:rsid w:val="00672855"/>
    <w:rsid w:val="0067292A"/>
    <w:rsid w:val="00672A3E"/>
    <w:rsid w:val="00672A6A"/>
    <w:rsid w:val="006735DD"/>
    <w:rsid w:val="00674326"/>
    <w:rsid w:val="00674659"/>
    <w:rsid w:val="00674D2F"/>
    <w:rsid w:val="00674FA7"/>
    <w:rsid w:val="0067502A"/>
    <w:rsid w:val="006750CA"/>
    <w:rsid w:val="006767D6"/>
    <w:rsid w:val="00676965"/>
    <w:rsid w:val="0067697E"/>
    <w:rsid w:val="00676A4C"/>
    <w:rsid w:val="00676A88"/>
    <w:rsid w:val="006775D7"/>
    <w:rsid w:val="00677EAF"/>
    <w:rsid w:val="00677EEE"/>
    <w:rsid w:val="00680304"/>
    <w:rsid w:val="006807E3"/>
    <w:rsid w:val="00680832"/>
    <w:rsid w:val="00680905"/>
    <w:rsid w:val="00680C73"/>
    <w:rsid w:val="00681260"/>
    <w:rsid w:val="00681711"/>
    <w:rsid w:val="00681B78"/>
    <w:rsid w:val="00681BF5"/>
    <w:rsid w:val="00681CD8"/>
    <w:rsid w:val="00681D1F"/>
    <w:rsid w:val="00681E1B"/>
    <w:rsid w:val="00681EBE"/>
    <w:rsid w:val="00681FC5"/>
    <w:rsid w:val="0068282F"/>
    <w:rsid w:val="006828EF"/>
    <w:rsid w:val="00682B41"/>
    <w:rsid w:val="00682B9E"/>
    <w:rsid w:val="00683157"/>
    <w:rsid w:val="00683382"/>
    <w:rsid w:val="006833B2"/>
    <w:rsid w:val="00683744"/>
    <w:rsid w:val="006837E3"/>
    <w:rsid w:val="00683FCE"/>
    <w:rsid w:val="006842CC"/>
    <w:rsid w:val="00684312"/>
    <w:rsid w:val="006846DD"/>
    <w:rsid w:val="00684B2A"/>
    <w:rsid w:val="00684B96"/>
    <w:rsid w:val="00684D9B"/>
    <w:rsid w:val="00684DCB"/>
    <w:rsid w:val="00684F11"/>
    <w:rsid w:val="006852BD"/>
    <w:rsid w:val="0068532C"/>
    <w:rsid w:val="006857A2"/>
    <w:rsid w:val="00685988"/>
    <w:rsid w:val="00685ED3"/>
    <w:rsid w:val="00685F3B"/>
    <w:rsid w:val="006864F7"/>
    <w:rsid w:val="0068655D"/>
    <w:rsid w:val="006867FA"/>
    <w:rsid w:val="006874D1"/>
    <w:rsid w:val="006875BE"/>
    <w:rsid w:val="00687E69"/>
    <w:rsid w:val="00690083"/>
    <w:rsid w:val="00690268"/>
    <w:rsid w:val="006903A4"/>
    <w:rsid w:val="006908AC"/>
    <w:rsid w:val="0069096B"/>
    <w:rsid w:val="00690994"/>
    <w:rsid w:val="00691191"/>
    <w:rsid w:val="006914E7"/>
    <w:rsid w:val="006916EF"/>
    <w:rsid w:val="00691BB5"/>
    <w:rsid w:val="0069202E"/>
    <w:rsid w:val="006924B0"/>
    <w:rsid w:val="00693C29"/>
    <w:rsid w:val="00693CA1"/>
    <w:rsid w:val="00694134"/>
    <w:rsid w:val="0069416B"/>
    <w:rsid w:val="00694223"/>
    <w:rsid w:val="006942CA"/>
    <w:rsid w:val="006953DA"/>
    <w:rsid w:val="006955F3"/>
    <w:rsid w:val="00695669"/>
    <w:rsid w:val="00695939"/>
    <w:rsid w:val="0069595E"/>
    <w:rsid w:val="00695A81"/>
    <w:rsid w:val="0069607F"/>
    <w:rsid w:val="006964F0"/>
    <w:rsid w:val="006967F8"/>
    <w:rsid w:val="006970E6"/>
    <w:rsid w:val="0069732B"/>
    <w:rsid w:val="0069733C"/>
    <w:rsid w:val="006974AF"/>
    <w:rsid w:val="00697582"/>
    <w:rsid w:val="00697BB4"/>
    <w:rsid w:val="006A0083"/>
    <w:rsid w:val="006A06FF"/>
    <w:rsid w:val="006A0C7A"/>
    <w:rsid w:val="006A1032"/>
    <w:rsid w:val="006A10DD"/>
    <w:rsid w:val="006A1380"/>
    <w:rsid w:val="006A1668"/>
    <w:rsid w:val="006A1910"/>
    <w:rsid w:val="006A1EFA"/>
    <w:rsid w:val="006A1F1D"/>
    <w:rsid w:val="006A2105"/>
    <w:rsid w:val="006A23D7"/>
    <w:rsid w:val="006A27B0"/>
    <w:rsid w:val="006A282F"/>
    <w:rsid w:val="006A29E1"/>
    <w:rsid w:val="006A2DE9"/>
    <w:rsid w:val="006A30F9"/>
    <w:rsid w:val="006A33D2"/>
    <w:rsid w:val="006A3BB1"/>
    <w:rsid w:val="006A3BC3"/>
    <w:rsid w:val="006A3E1F"/>
    <w:rsid w:val="006A41FF"/>
    <w:rsid w:val="006A4474"/>
    <w:rsid w:val="006A4A1A"/>
    <w:rsid w:val="006A4ADC"/>
    <w:rsid w:val="006A4BC0"/>
    <w:rsid w:val="006A51B9"/>
    <w:rsid w:val="006A5472"/>
    <w:rsid w:val="006A5E41"/>
    <w:rsid w:val="006A5E54"/>
    <w:rsid w:val="006A5EB1"/>
    <w:rsid w:val="006A617F"/>
    <w:rsid w:val="006A639B"/>
    <w:rsid w:val="006A65DB"/>
    <w:rsid w:val="006A683F"/>
    <w:rsid w:val="006A6925"/>
    <w:rsid w:val="006A693B"/>
    <w:rsid w:val="006A6C52"/>
    <w:rsid w:val="006A7327"/>
    <w:rsid w:val="006A785F"/>
    <w:rsid w:val="006B0669"/>
    <w:rsid w:val="006B085E"/>
    <w:rsid w:val="006B0AA8"/>
    <w:rsid w:val="006B0D2F"/>
    <w:rsid w:val="006B0E6D"/>
    <w:rsid w:val="006B0F7A"/>
    <w:rsid w:val="006B109D"/>
    <w:rsid w:val="006B1467"/>
    <w:rsid w:val="006B23B8"/>
    <w:rsid w:val="006B24FE"/>
    <w:rsid w:val="006B2A84"/>
    <w:rsid w:val="006B2EC2"/>
    <w:rsid w:val="006B354D"/>
    <w:rsid w:val="006B3A93"/>
    <w:rsid w:val="006B3EA0"/>
    <w:rsid w:val="006B49FB"/>
    <w:rsid w:val="006B5121"/>
    <w:rsid w:val="006B588A"/>
    <w:rsid w:val="006B5A76"/>
    <w:rsid w:val="006B5D53"/>
    <w:rsid w:val="006B64A3"/>
    <w:rsid w:val="006B688A"/>
    <w:rsid w:val="006B6FAD"/>
    <w:rsid w:val="006B7291"/>
    <w:rsid w:val="006B735B"/>
    <w:rsid w:val="006B7452"/>
    <w:rsid w:val="006B7645"/>
    <w:rsid w:val="006B7E3C"/>
    <w:rsid w:val="006B7EFF"/>
    <w:rsid w:val="006C009D"/>
    <w:rsid w:val="006C00C8"/>
    <w:rsid w:val="006C08DC"/>
    <w:rsid w:val="006C099C"/>
    <w:rsid w:val="006C1159"/>
    <w:rsid w:val="006C1A89"/>
    <w:rsid w:val="006C1BED"/>
    <w:rsid w:val="006C1C82"/>
    <w:rsid w:val="006C1EFF"/>
    <w:rsid w:val="006C2091"/>
    <w:rsid w:val="006C2114"/>
    <w:rsid w:val="006C2525"/>
    <w:rsid w:val="006C2794"/>
    <w:rsid w:val="006C2AAC"/>
    <w:rsid w:val="006C2E54"/>
    <w:rsid w:val="006C2FAD"/>
    <w:rsid w:val="006C3237"/>
    <w:rsid w:val="006C3298"/>
    <w:rsid w:val="006C3391"/>
    <w:rsid w:val="006C3757"/>
    <w:rsid w:val="006C4813"/>
    <w:rsid w:val="006C48A8"/>
    <w:rsid w:val="006C4A08"/>
    <w:rsid w:val="006C4A3E"/>
    <w:rsid w:val="006C501F"/>
    <w:rsid w:val="006C5533"/>
    <w:rsid w:val="006C581B"/>
    <w:rsid w:val="006C5C62"/>
    <w:rsid w:val="006C5F66"/>
    <w:rsid w:val="006C60F0"/>
    <w:rsid w:val="006C630C"/>
    <w:rsid w:val="006C6351"/>
    <w:rsid w:val="006C67BF"/>
    <w:rsid w:val="006D01E1"/>
    <w:rsid w:val="006D0904"/>
    <w:rsid w:val="006D0974"/>
    <w:rsid w:val="006D0CCF"/>
    <w:rsid w:val="006D0DCF"/>
    <w:rsid w:val="006D1592"/>
    <w:rsid w:val="006D20AF"/>
    <w:rsid w:val="006D218F"/>
    <w:rsid w:val="006D2893"/>
    <w:rsid w:val="006D2953"/>
    <w:rsid w:val="006D2AB9"/>
    <w:rsid w:val="006D2CCA"/>
    <w:rsid w:val="006D2F7C"/>
    <w:rsid w:val="006D3A4A"/>
    <w:rsid w:val="006D3ED8"/>
    <w:rsid w:val="006D4654"/>
    <w:rsid w:val="006D5304"/>
    <w:rsid w:val="006D56EE"/>
    <w:rsid w:val="006D5826"/>
    <w:rsid w:val="006D6778"/>
    <w:rsid w:val="006D68BC"/>
    <w:rsid w:val="006D6A38"/>
    <w:rsid w:val="006D6D78"/>
    <w:rsid w:val="006D6F8B"/>
    <w:rsid w:val="006D743A"/>
    <w:rsid w:val="006D788B"/>
    <w:rsid w:val="006E0097"/>
    <w:rsid w:val="006E0138"/>
    <w:rsid w:val="006E019D"/>
    <w:rsid w:val="006E04E9"/>
    <w:rsid w:val="006E0508"/>
    <w:rsid w:val="006E052B"/>
    <w:rsid w:val="006E150F"/>
    <w:rsid w:val="006E1BF3"/>
    <w:rsid w:val="006E1C48"/>
    <w:rsid w:val="006E22EA"/>
    <w:rsid w:val="006E23C8"/>
    <w:rsid w:val="006E26CC"/>
    <w:rsid w:val="006E272A"/>
    <w:rsid w:val="006E2F35"/>
    <w:rsid w:val="006E2F51"/>
    <w:rsid w:val="006E34D5"/>
    <w:rsid w:val="006E36B5"/>
    <w:rsid w:val="006E375F"/>
    <w:rsid w:val="006E382A"/>
    <w:rsid w:val="006E3875"/>
    <w:rsid w:val="006E4271"/>
    <w:rsid w:val="006E4343"/>
    <w:rsid w:val="006E575A"/>
    <w:rsid w:val="006E5C32"/>
    <w:rsid w:val="006E5F3F"/>
    <w:rsid w:val="006E61F0"/>
    <w:rsid w:val="006E658E"/>
    <w:rsid w:val="006E6862"/>
    <w:rsid w:val="006E6C21"/>
    <w:rsid w:val="006E6F9E"/>
    <w:rsid w:val="006E71E4"/>
    <w:rsid w:val="006E7250"/>
    <w:rsid w:val="006E73DE"/>
    <w:rsid w:val="006E742E"/>
    <w:rsid w:val="006E75E7"/>
    <w:rsid w:val="006E7685"/>
    <w:rsid w:val="006E78F5"/>
    <w:rsid w:val="006E78F6"/>
    <w:rsid w:val="006E7BF9"/>
    <w:rsid w:val="006E7ED6"/>
    <w:rsid w:val="006F06C2"/>
    <w:rsid w:val="006F083A"/>
    <w:rsid w:val="006F09F2"/>
    <w:rsid w:val="006F1940"/>
    <w:rsid w:val="006F1B0E"/>
    <w:rsid w:val="006F1BF3"/>
    <w:rsid w:val="006F1DBC"/>
    <w:rsid w:val="006F1F76"/>
    <w:rsid w:val="006F2767"/>
    <w:rsid w:val="006F2CBB"/>
    <w:rsid w:val="006F37DF"/>
    <w:rsid w:val="006F44B6"/>
    <w:rsid w:val="006F4AC1"/>
    <w:rsid w:val="006F4D68"/>
    <w:rsid w:val="006F5C41"/>
    <w:rsid w:val="006F5E66"/>
    <w:rsid w:val="006F5FA5"/>
    <w:rsid w:val="006F6620"/>
    <w:rsid w:val="006F6863"/>
    <w:rsid w:val="006F6943"/>
    <w:rsid w:val="006F6C8E"/>
    <w:rsid w:val="006F6CF4"/>
    <w:rsid w:val="00700436"/>
    <w:rsid w:val="007006CB"/>
    <w:rsid w:val="00700CD1"/>
    <w:rsid w:val="00700D93"/>
    <w:rsid w:val="007012B3"/>
    <w:rsid w:val="007017B8"/>
    <w:rsid w:val="00701AC7"/>
    <w:rsid w:val="00701B88"/>
    <w:rsid w:val="00702032"/>
    <w:rsid w:val="00702924"/>
    <w:rsid w:val="00703510"/>
    <w:rsid w:val="00703579"/>
    <w:rsid w:val="00703742"/>
    <w:rsid w:val="00704160"/>
    <w:rsid w:val="007041C2"/>
    <w:rsid w:val="00704287"/>
    <w:rsid w:val="00704290"/>
    <w:rsid w:val="007045C2"/>
    <w:rsid w:val="00704E87"/>
    <w:rsid w:val="00705321"/>
    <w:rsid w:val="00705638"/>
    <w:rsid w:val="00705709"/>
    <w:rsid w:val="0070581E"/>
    <w:rsid w:val="00706242"/>
    <w:rsid w:val="00706325"/>
    <w:rsid w:val="00706949"/>
    <w:rsid w:val="00706F13"/>
    <w:rsid w:val="00707382"/>
    <w:rsid w:val="0070757F"/>
    <w:rsid w:val="00707910"/>
    <w:rsid w:val="0071005F"/>
    <w:rsid w:val="007100EB"/>
    <w:rsid w:val="00710175"/>
    <w:rsid w:val="00710AF1"/>
    <w:rsid w:val="00711064"/>
    <w:rsid w:val="00711BD2"/>
    <w:rsid w:val="007120AC"/>
    <w:rsid w:val="0071215B"/>
    <w:rsid w:val="00712615"/>
    <w:rsid w:val="00712763"/>
    <w:rsid w:val="00712793"/>
    <w:rsid w:val="007127D6"/>
    <w:rsid w:val="007128DF"/>
    <w:rsid w:val="00713ECB"/>
    <w:rsid w:val="0071474E"/>
    <w:rsid w:val="007148C6"/>
    <w:rsid w:val="007148DF"/>
    <w:rsid w:val="00714CEE"/>
    <w:rsid w:val="00714D05"/>
    <w:rsid w:val="00714D51"/>
    <w:rsid w:val="00715135"/>
    <w:rsid w:val="00715193"/>
    <w:rsid w:val="007156C6"/>
    <w:rsid w:val="00715909"/>
    <w:rsid w:val="00715C47"/>
    <w:rsid w:val="00715DEB"/>
    <w:rsid w:val="007162A5"/>
    <w:rsid w:val="00716403"/>
    <w:rsid w:val="007166A0"/>
    <w:rsid w:val="00716DA9"/>
    <w:rsid w:val="0071737C"/>
    <w:rsid w:val="0071740E"/>
    <w:rsid w:val="007175BB"/>
    <w:rsid w:val="00717F19"/>
    <w:rsid w:val="0072004F"/>
    <w:rsid w:val="00720DA9"/>
    <w:rsid w:val="00720DBA"/>
    <w:rsid w:val="0072121F"/>
    <w:rsid w:val="00721240"/>
    <w:rsid w:val="007214AE"/>
    <w:rsid w:val="00721A42"/>
    <w:rsid w:val="00721CE8"/>
    <w:rsid w:val="00722026"/>
    <w:rsid w:val="007221FB"/>
    <w:rsid w:val="007223CB"/>
    <w:rsid w:val="00722B76"/>
    <w:rsid w:val="00722D16"/>
    <w:rsid w:val="0072352A"/>
    <w:rsid w:val="00723E46"/>
    <w:rsid w:val="00724580"/>
    <w:rsid w:val="00724B4F"/>
    <w:rsid w:val="00724BD2"/>
    <w:rsid w:val="00724CD2"/>
    <w:rsid w:val="007252E8"/>
    <w:rsid w:val="00725A65"/>
    <w:rsid w:val="00725FD9"/>
    <w:rsid w:val="007262DB"/>
    <w:rsid w:val="00726874"/>
    <w:rsid w:val="0072704F"/>
    <w:rsid w:val="007274A9"/>
    <w:rsid w:val="007276BB"/>
    <w:rsid w:val="00727BCD"/>
    <w:rsid w:val="00730034"/>
    <w:rsid w:val="00730753"/>
    <w:rsid w:val="007309CB"/>
    <w:rsid w:val="00730DB7"/>
    <w:rsid w:val="0073116A"/>
    <w:rsid w:val="00731941"/>
    <w:rsid w:val="00731ACC"/>
    <w:rsid w:val="00731B97"/>
    <w:rsid w:val="00732930"/>
    <w:rsid w:val="00732C76"/>
    <w:rsid w:val="00732CF4"/>
    <w:rsid w:val="0073344D"/>
    <w:rsid w:val="00733643"/>
    <w:rsid w:val="00733ABD"/>
    <w:rsid w:val="00733BFC"/>
    <w:rsid w:val="00734059"/>
    <w:rsid w:val="00734473"/>
    <w:rsid w:val="00734A77"/>
    <w:rsid w:val="00734EF8"/>
    <w:rsid w:val="00735281"/>
    <w:rsid w:val="00735372"/>
    <w:rsid w:val="007356BD"/>
    <w:rsid w:val="0073576F"/>
    <w:rsid w:val="007358E3"/>
    <w:rsid w:val="00736511"/>
    <w:rsid w:val="00736F98"/>
    <w:rsid w:val="0073705A"/>
    <w:rsid w:val="0073706B"/>
    <w:rsid w:val="007370E7"/>
    <w:rsid w:val="007374DA"/>
    <w:rsid w:val="00737569"/>
    <w:rsid w:val="00737617"/>
    <w:rsid w:val="007378B1"/>
    <w:rsid w:val="00737CB0"/>
    <w:rsid w:val="007402DF"/>
    <w:rsid w:val="007402F0"/>
    <w:rsid w:val="00740552"/>
    <w:rsid w:val="0074067C"/>
    <w:rsid w:val="00740F7A"/>
    <w:rsid w:val="0074178B"/>
    <w:rsid w:val="00741D09"/>
    <w:rsid w:val="007426CE"/>
    <w:rsid w:val="007432D3"/>
    <w:rsid w:val="007434E0"/>
    <w:rsid w:val="007435A9"/>
    <w:rsid w:val="00743611"/>
    <w:rsid w:val="00743714"/>
    <w:rsid w:val="0074385F"/>
    <w:rsid w:val="00743C17"/>
    <w:rsid w:val="00743F53"/>
    <w:rsid w:val="007449C1"/>
    <w:rsid w:val="00744DF5"/>
    <w:rsid w:val="00744E74"/>
    <w:rsid w:val="00745013"/>
    <w:rsid w:val="00745221"/>
    <w:rsid w:val="00745249"/>
    <w:rsid w:val="007455C5"/>
    <w:rsid w:val="00745A90"/>
    <w:rsid w:val="00745B9B"/>
    <w:rsid w:val="00745D52"/>
    <w:rsid w:val="00745DA2"/>
    <w:rsid w:val="00746008"/>
    <w:rsid w:val="00746624"/>
    <w:rsid w:val="00746930"/>
    <w:rsid w:val="00746ABD"/>
    <w:rsid w:val="00746CAD"/>
    <w:rsid w:val="007476EA"/>
    <w:rsid w:val="007476F8"/>
    <w:rsid w:val="00747844"/>
    <w:rsid w:val="00747EB9"/>
    <w:rsid w:val="007506D2"/>
    <w:rsid w:val="00750804"/>
    <w:rsid w:val="00750DD0"/>
    <w:rsid w:val="0075167C"/>
    <w:rsid w:val="007518AC"/>
    <w:rsid w:val="00751A81"/>
    <w:rsid w:val="00751BB0"/>
    <w:rsid w:val="00751F8D"/>
    <w:rsid w:val="00751FA3"/>
    <w:rsid w:val="00752467"/>
    <w:rsid w:val="00752A75"/>
    <w:rsid w:val="00753521"/>
    <w:rsid w:val="00753586"/>
    <w:rsid w:val="00753A85"/>
    <w:rsid w:val="00753E8E"/>
    <w:rsid w:val="007542E5"/>
    <w:rsid w:val="0075432C"/>
    <w:rsid w:val="00754908"/>
    <w:rsid w:val="0075493D"/>
    <w:rsid w:val="00754A95"/>
    <w:rsid w:val="00754C43"/>
    <w:rsid w:val="00754CC9"/>
    <w:rsid w:val="00754D93"/>
    <w:rsid w:val="00754FB9"/>
    <w:rsid w:val="007551DB"/>
    <w:rsid w:val="00755731"/>
    <w:rsid w:val="0075612B"/>
    <w:rsid w:val="0075637F"/>
    <w:rsid w:val="0075674A"/>
    <w:rsid w:val="00756778"/>
    <w:rsid w:val="00756EDB"/>
    <w:rsid w:val="00756F87"/>
    <w:rsid w:val="007570B1"/>
    <w:rsid w:val="007578FB"/>
    <w:rsid w:val="00757E3A"/>
    <w:rsid w:val="0076038F"/>
    <w:rsid w:val="007613F0"/>
    <w:rsid w:val="007617B3"/>
    <w:rsid w:val="00761A64"/>
    <w:rsid w:val="00761C48"/>
    <w:rsid w:val="00762421"/>
    <w:rsid w:val="00762538"/>
    <w:rsid w:val="0076332C"/>
    <w:rsid w:val="0076385F"/>
    <w:rsid w:val="00763AAB"/>
    <w:rsid w:val="00763E0C"/>
    <w:rsid w:val="00764762"/>
    <w:rsid w:val="00764C33"/>
    <w:rsid w:val="0076514B"/>
    <w:rsid w:val="007656AB"/>
    <w:rsid w:val="00765850"/>
    <w:rsid w:val="0076663F"/>
    <w:rsid w:val="00766786"/>
    <w:rsid w:val="007667DF"/>
    <w:rsid w:val="00766AA8"/>
    <w:rsid w:val="00766C2A"/>
    <w:rsid w:val="00766C2B"/>
    <w:rsid w:val="00766CE1"/>
    <w:rsid w:val="00766F2C"/>
    <w:rsid w:val="00767228"/>
    <w:rsid w:val="00767802"/>
    <w:rsid w:val="00767E42"/>
    <w:rsid w:val="00767EFC"/>
    <w:rsid w:val="00770AC5"/>
    <w:rsid w:val="00770E95"/>
    <w:rsid w:val="00771440"/>
    <w:rsid w:val="007718E9"/>
    <w:rsid w:val="0077220F"/>
    <w:rsid w:val="007724ED"/>
    <w:rsid w:val="00772518"/>
    <w:rsid w:val="00772569"/>
    <w:rsid w:val="0077273E"/>
    <w:rsid w:val="00772A49"/>
    <w:rsid w:val="00772C51"/>
    <w:rsid w:val="007731B9"/>
    <w:rsid w:val="00773558"/>
    <w:rsid w:val="00773B70"/>
    <w:rsid w:val="00773F53"/>
    <w:rsid w:val="00773F96"/>
    <w:rsid w:val="0077450D"/>
    <w:rsid w:val="00774663"/>
    <w:rsid w:val="0077470E"/>
    <w:rsid w:val="007751A9"/>
    <w:rsid w:val="00775E36"/>
    <w:rsid w:val="00775F1E"/>
    <w:rsid w:val="00775F34"/>
    <w:rsid w:val="00775FDA"/>
    <w:rsid w:val="00776544"/>
    <w:rsid w:val="00776569"/>
    <w:rsid w:val="00777511"/>
    <w:rsid w:val="007777F1"/>
    <w:rsid w:val="007779E1"/>
    <w:rsid w:val="00777BC8"/>
    <w:rsid w:val="007805BB"/>
    <w:rsid w:val="00780810"/>
    <w:rsid w:val="007809EB"/>
    <w:rsid w:val="00780B3A"/>
    <w:rsid w:val="00780D7F"/>
    <w:rsid w:val="00781026"/>
    <w:rsid w:val="007810E0"/>
    <w:rsid w:val="007812E5"/>
    <w:rsid w:val="00781572"/>
    <w:rsid w:val="007827BC"/>
    <w:rsid w:val="0078349D"/>
    <w:rsid w:val="00783936"/>
    <w:rsid w:val="007846B1"/>
    <w:rsid w:val="00784B0F"/>
    <w:rsid w:val="0078525C"/>
    <w:rsid w:val="00785349"/>
    <w:rsid w:val="0078605C"/>
    <w:rsid w:val="007864B8"/>
    <w:rsid w:val="007865FF"/>
    <w:rsid w:val="007868BB"/>
    <w:rsid w:val="00786FFD"/>
    <w:rsid w:val="00787239"/>
    <w:rsid w:val="00787736"/>
    <w:rsid w:val="00787B01"/>
    <w:rsid w:val="00787D58"/>
    <w:rsid w:val="007904CA"/>
    <w:rsid w:val="00790987"/>
    <w:rsid w:val="00791A66"/>
    <w:rsid w:val="00791DAC"/>
    <w:rsid w:val="007920AD"/>
    <w:rsid w:val="00792101"/>
    <w:rsid w:val="007923D7"/>
    <w:rsid w:val="007927BA"/>
    <w:rsid w:val="007928FB"/>
    <w:rsid w:val="00792B6B"/>
    <w:rsid w:val="0079304A"/>
    <w:rsid w:val="0079390E"/>
    <w:rsid w:val="00793BC6"/>
    <w:rsid w:val="00793C9B"/>
    <w:rsid w:val="00794087"/>
    <w:rsid w:val="00794622"/>
    <w:rsid w:val="00794623"/>
    <w:rsid w:val="007947AB"/>
    <w:rsid w:val="007948CE"/>
    <w:rsid w:val="00794E60"/>
    <w:rsid w:val="00794F5E"/>
    <w:rsid w:val="00795017"/>
    <w:rsid w:val="0079511F"/>
    <w:rsid w:val="00795258"/>
    <w:rsid w:val="00795305"/>
    <w:rsid w:val="00795473"/>
    <w:rsid w:val="0079587B"/>
    <w:rsid w:val="0079603D"/>
    <w:rsid w:val="007961D8"/>
    <w:rsid w:val="007963DD"/>
    <w:rsid w:val="007969DE"/>
    <w:rsid w:val="0079720B"/>
    <w:rsid w:val="007979DB"/>
    <w:rsid w:val="007A11A3"/>
    <w:rsid w:val="007A1256"/>
    <w:rsid w:val="007A12F2"/>
    <w:rsid w:val="007A1535"/>
    <w:rsid w:val="007A1591"/>
    <w:rsid w:val="007A1962"/>
    <w:rsid w:val="007A22AF"/>
    <w:rsid w:val="007A234F"/>
    <w:rsid w:val="007A29CA"/>
    <w:rsid w:val="007A35B3"/>
    <w:rsid w:val="007A3853"/>
    <w:rsid w:val="007A40DE"/>
    <w:rsid w:val="007A4218"/>
    <w:rsid w:val="007A5114"/>
    <w:rsid w:val="007A596E"/>
    <w:rsid w:val="007A5BE3"/>
    <w:rsid w:val="007A631C"/>
    <w:rsid w:val="007A6387"/>
    <w:rsid w:val="007A63BB"/>
    <w:rsid w:val="007A675D"/>
    <w:rsid w:val="007A7809"/>
    <w:rsid w:val="007A79AD"/>
    <w:rsid w:val="007B0343"/>
    <w:rsid w:val="007B0474"/>
    <w:rsid w:val="007B0665"/>
    <w:rsid w:val="007B0A00"/>
    <w:rsid w:val="007B1135"/>
    <w:rsid w:val="007B1383"/>
    <w:rsid w:val="007B13DA"/>
    <w:rsid w:val="007B16B2"/>
    <w:rsid w:val="007B1DE2"/>
    <w:rsid w:val="007B2256"/>
    <w:rsid w:val="007B2E29"/>
    <w:rsid w:val="007B2EF3"/>
    <w:rsid w:val="007B2FD3"/>
    <w:rsid w:val="007B39B7"/>
    <w:rsid w:val="007B3E6F"/>
    <w:rsid w:val="007B3F44"/>
    <w:rsid w:val="007B3FA8"/>
    <w:rsid w:val="007B4941"/>
    <w:rsid w:val="007B4BC4"/>
    <w:rsid w:val="007B5473"/>
    <w:rsid w:val="007B5512"/>
    <w:rsid w:val="007B5A27"/>
    <w:rsid w:val="007B6CC6"/>
    <w:rsid w:val="007B6DA0"/>
    <w:rsid w:val="007B716E"/>
    <w:rsid w:val="007B74DB"/>
    <w:rsid w:val="007B7626"/>
    <w:rsid w:val="007B7645"/>
    <w:rsid w:val="007B768D"/>
    <w:rsid w:val="007B782F"/>
    <w:rsid w:val="007B7B42"/>
    <w:rsid w:val="007B7D8D"/>
    <w:rsid w:val="007C025B"/>
    <w:rsid w:val="007C09E7"/>
    <w:rsid w:val="007C106F"/>
    <w:rsid w:val="007C1258"/>
    <w:rsid w:val="007C14BD"/>
    <w:rsid w:val="007C1528"/>
    <w:rsid w:val="007C166D"/>
    <w:rsid w:val="007C1AD0"/>
    <w:rsid w:val="007C1B86"/>
    <w:rsid w:val="007C1EA7"/>
    <w:rsid w:val="007C1F84"/>
    <w:rsid w:val="007C2825"/>
    <w:rsid w:val="007C2859"/>
    <w:rsid w:val="007C2AA3"/>
    <w:rsid w:val="007C2E8F"/>
    <w:rsid w:val="007C3576"/>
    <w:rsid w:val="007C38C1"/>
    <w:rsid w:val="007C4188"/>
    <w:rsid w:val="007C41E4"/>
    <w:rsid w:val="007C4ABD"/>
    <w:rsid w:val="007C4D44"/>
    <w:rsid w:val="007C4DB6"/>
    <w:rsid w:val="007C4E43"/>
    <w:rsid w:val="007C5792"/>
    <w:rsid w:val="007C595A"/>
    <w:rsid w:val="007C5962"/>
    <w:rsid w:val="007C59A9"/>
    <w:rsid w:val="007C6337"/>
    <w:rsid w:val="007C65C5"/>
    <w:rsid w:val="007C77DF"/>
    <w:rsid w:val="007C7A30"/>
    <w:rsid w:val="007D0997"/>
    <w:rsid w:val="007D0D72"/>
    <w:rsid w:val="007D1380"/>
    <w:rsid w:val="007D2315"/>
    <w:rsid w:val="007D2640"/>
    <w:rsid w:val="007D2A8A"/>
    <w:rsid w:val="007D2C25"/>
    <w:rsid w:val="007D2F6B"/>
    <w:rsid w:val="007D3543"/>
    <w:rsid w:val="007D3C8E"/>
    <w:rsid w:val="007D42A6"/>
    <w:rsid w:val="007D4629"/>
    <w:rsid w:val="007D484B"/>
    <w:rsid w:val="007D4D64"/>
    <w:rsid w:val="007D4FCF"/>
    <w:rsid w:val="007D5C15"/>
    <w:rsid w:val="007D6059"/>
    <w:rsid w:val="007D60E8"/>
    <w:rsid w:val="007D642C"/>
    <w:rsid w:val="007D666E"/>
    <w:rsid w:val="007D7007"/>
    <w:rsid w:val="007D71C8"/>
    <w:rsid w:val="007D7396"/>
    <w:rsid w:val="007D7CE7"/>
    <w:rsid w:val="007D7F76"/>
    <w:rsid w:val="007E0460"/>
    <w:rsid w:val="007E076A"/>
    <w:rsid w:val="007E0D42"/>
    <w:rsid w:val="007E11DE"/>
    <w:rsid w:val="007E16FF"/>
    <w:rsid w:val="007E1884"/>
    <w:rsid w:val="007E1D41"/>
    <w:rsid w:val="007E2008"/>
    <w:rsid w:val="007E2BCB"/>
    <w:rsid w:val="007E2DB6"/>
    <w:rsid w:val="007E2FA3"/>
    <w:rsid w:val="007E300C"/>
    <w:rsid w:val="007E3213"/>
    <w:rsid w:val="007E35D7"/>
    <w:rsid w:val="007E362F"/>
    <w:rsid w:val="007E3D49"/>
    <w:rsid w:val="007E412D"/>
    <w:rsid w:val="007E413C"/>
    <w:rsid w:val="007E4186"/>
    <w:rsid w:val="007E48C7"/>
    <w:rsid w:val="007E4D23"/>
    <w:rsid w:val="007E4F84"/>
    <w:rsid w:val="007E50E4"/>
    <w:rsid w:val="007E56DF"/>
    <w:rsid w:val="007E6C76"/>
    <w:rsid w:val="007E700A"/>
    <w:rsid w:val="007E75FE"/>
    <w:rsid w:val="007E7B64"/>
    <w:rsid w:val="007E7F0A"/>
    <w:rsid w:val="007F016D"/>
    <w:rsid w:val="007F0698"/>
    <w:rsid w:val="007F0981"/>
    <w:rsid w:val="007F11C2"/>
    <w:rsid w:val="007F1318"/>
    <w:rsid w:val="007F15FB"/>
    <w:rsid w:val="007F19D8"/>
    <w:rsid w:val="007F1E68"/>
    <w:rsid w:val="007F2009"/>
    <w:rsid w:val="007F24A8"/>
    <w:rsid w:val="007F24F0"/>
    <w:rsid w:val="007F27AE"/>
    <w:rsid w:val="007F281A"/>
    <w:rsid w:val="007F2B59"/>
    <w:rsid w:val="007F36EE"/>
    <w:rsid w:val="007F38B3"/>
    <w:rsid w:val="007F3908"/>
    <w:rsid w:val="007F43DB"/>
    <w:rsid w:val="007F4E38"/>
    <w:rsid w:val="007F51EA"/>
    <w:rsid w:val="007F5568"/>
    <w:rsid w:val="007F5DFD"/>
    <w:rsid w:val="007F6644"/>
    <w:rsid w:val="007F68C1"/>
    <w:rsid w:val="007F6EB2"/>
    <w:rsid w:val="007F71A6"/>
    <w:rsid w:val="007F7243"/>
    <w:rsid w:val="007F7B53"/>
    <w:rsid w:val="007F7B77"/>
    <w:rsid w:val="007F7E5C"/>
    <w:rsid w:val="007F7FE1"/>
    <w:rsid w:val="00800021"/>
    <w:rsid w:val="00800965"/>
    <w:rsid w:val="00800A07"/>
    <w:rsid w:val="008017A0"/>
    <w:rsid w:val="00801C52"/>
    <w:rsid w:val="00801E59"/>
    <w:rsid w:val="008022B4"/>
    <w:rsid w:val="0080356A"/>
    <w:rsid w:val="008039FD"/>
    <w:rsid w:val="00803B30"/>
    <w:rsid w:val="0080485C"/>
    <w:rsid w:val="008052F9"/>
    <w:rsid w:val="00805963"/>
    <w:rsid w:val="00806316"/>
    <w:rsid w:val="008065D4"/>
    <w:rsid w:val="0080680C"/>
    <w:rsid w:val="0080690E"/>
    <w:rsid w:val="00806B77"/>
    <w:rsid w:val="00807037"/>
    <w:rsid w:val="008071E3"/>
    <w:rsid w:val="008075CE"/>
    <w:rsid w:val="00807D31"/>
    <w:rsid w:val="00810151"/>
    <w:rsid w:val="00810360"/>
    <w:rsid w:val="00810498"/>
    <w:rsid w:val="00810FC1"/>
    <w:rsid w:val="00811067"/>
    <w:rsid w:val="008110B5"/>
    <w:rsid w:val="00811481"/>
    <w:rsid w:val="008114E8"/>
    <w:rsid w:val="00811E08"/>
    <w:rsid w:val="008122E3"/>
    <w:rsid w:val="008125FD"/>
    <w:rsid w:val="00812EA3"/>
    <w:rsid w:val="008130B8"/>
    <w:rsid w:val="008131E7"/>
    <w:rsid w:val="00813984"/>
    <w:rsid w:val="008139CE"/>
    <w:rsid w:val="00813A0F"/>
    <w:rsid w:val="008141AD"/>
    <w:rsid w:val="008143B2"/>
    <w:rsid w:val="008144BA"/>
    <w:rsid w:val="0081460B"/>
    <w:rsid w:val="00814F05"/>
    <w:rsid w:val="0081505F"/>
    <w:rsid w:val="00815C8D"/>
    <w:rsid w:val="00815D9E"/>
    <w:rsid w:val="00815F85"/>
    <w:rsid w:val="008161F5"/>
    <w:rsid w:val="008165B2"/>
    <w:rsid w:val="008169C4"/>
    <w:rsid w:val="008169EB"/>
    <w:rsid w:val="00816B01"/>
    <w:rsid w:val="0081726E"/>
    <w:rsid w:val="008176B4"/>
    <w:rsid w:val="008177CE"/>
    <w:rsid w:val="0081793F"/>
    <w:rsid w:val="00817969"/>
    <w:rsid w:val="00817E70"/>
    <w:rsid w:val="00817EEB"/>
    <w:rsid w:val="00820145"/>
    <w:rsid w:val="00820999"/>
    <w:rsid w:val="00820DF4"/>
    <w:rsid w:val="00821433"/>
    <w:rsid w:val="00821F46"/>
    <w:rsid w:val="0082253F"/>
    <w:rsid w:val="008228DB"/>
    <w:rsid w:val="00822CAF"/>
    <w:rsid w:val="0082328D"/>
    <w:rsid w:val="00823512"/>
    <w:rsid w:val="00823894"/>
    <w:rsid w:val="008238CA"/>
    <w:rsid w:val="00823B69"/>
    <w:rsid w:val="00823BB3"/>
    <w:rsid w:val="00823DCE"/>
    <w:rsid w:val="00824680"/>
    <w:rsid w:val="0082472D"/>
    <w:rsid w:val="00824739"/>
    <w:rsid w:val="0082491D"/>
    <w:rsid w:val="008253AD"/>
    <w:rsid w:val="00825D5E"/>
    <w:rsid w:val="00825DBE"/>
    <w:rsid w:val="00825E46"/>
    <w:rsid w:val="00825E93"/>
    <w:rsid w:val="00826F74"/>
    <w:rsid w:val="00826FEC"/>
    <w:rsid w:val="00827061"/>
    <w:rsid w:val="00827495"/>
    <w:rsid w:val="00827D27"/>
    <w:rsid w:val="00827E0D"/>
    <w:rsid w:val="00827F9C"/>
    <w:rsid w:val="008304B6"/>
    <w:rsid w:val="008310EE"/>
    <w:rsid w:val="00831328"/>
    <w:rsid w:val="00831405"/>
    <w:rsid w:val="00831EC4"/>
    <w:rsid w:val="00832688"/>
    <w:rsid w:val="008328A7"/>
    <w:rsid w:val="00832C5D"/>
    <w:rsid w:val="00832C9C"/>
    <w:rsid w:val="00832E2B"/>
    <w:rsid w:val="00832EE7"/>
    <w:rsid w:val="00833480"/>
    <w:rsid w:val="00833718"/>
    <w:rsid w:val="00833ACB"/>
    <w:rsid w:val="00833E56"/>
    <w:rsid w:val="00833F6C"/>
    <w:rsid w:val="008340D2"/>
    <w:rsid w:val="0083492D"/>
    <w:rsid w:val="0083497C"/>
    <w:rsid w:val="00834C54"/>
    <w:rsid w:val="00834C59"/>
    <w:rsid w:val="00835050"/>
    <w:rsid w:val="00835B9C"/>
    <w:rsid w:val="00836208"/>
    <w:rsid w:val="00836477"/>
    <w:rsid w:val="00836914"/>
    <w:rsid w:val="0083731D"/>
    <w:rsid w:val="00837910"/>
    <w:rsid w:val="00837EB7"/>
    <w:rsid w:val="00837F79"/>
    <w:rsid w:val="008404E6"/>
    <w:rsid w:val="00840537"/>
    <w:rsid w:val="0084054C"/>
    <w:rsid w:val="00840864"/>
    <w:rsid w:val="008409CB"/>
    <w:rsid w:val="00840BDB"/>
    <w:rsid w:val="00841D52"/>
    <w:rsid w:val="00841FEB"/>
    <w:rsid w:val="0084203F"/>
    <w:rsid w:val="0084263D"/>
    <w:rsid w:val="0084274D"/>
    <w:rsid w:val="008428C0"/>
    <w:rsid w:val="00842AA9"/>
    <w:rsid w:val="00842E24"/>
    <w:rsid w:val="00842E9D"/>
    <w:rsid w:val="008430EF"/>
    <w:rsid w:val="0084349A"/>
    <w:rsid w:val="00844490"/>
    <w:rsid w:val="00844E73"/>
    <w:rsid w:val="00844FA6"/>
    <w:rsid w:val="00845040"/>
    <w:rsid w:val="0084579D"/>
    <w:rsid w:val="00845910"/>
    <w:rsid w:val="00846035"/>
    <w:rsid w:val="0084618F"/>
    <w:rsid w:val="008461D7"/>
    <w:rsid w:val="008463B0"/>
    <w:rsid w:val="00846436"/>
    <w:rsid w:val="0084649F"/>
    <w:rsid w:val="00846CFB"/>
    <w:rsid w:val="00847928"/>
    <w:rsid w:val="00847EE0"/>
    <w:rsid w:val="008500FC"/>
    <w:rsid w:val="0085030C"/>
    <w:rsid w:val="008505AB"/>
    <w:rsid w:val="008506C2"/>
    <w:rsid w:val="00851259"/>
    <w:rsid w:val="00851731"/>
    <w:rsid w:val="00851F72"/>
    <w:rsid w:val="008521F8"/>
    <w:rsid w:val="008522CD"/>
    <w:rsid w:val="0085280C"/>
    <w:rsid w:val="0085457C"/>
    <w:rsid w:val="008547C2"/>
    <w:rsid w:val="00854FA2"/>
    <w:rsid w:val="0085521D"/>
    <w:rsid w:val="0085545B"/>
    <w:rsid w:val="00855AFD"/>
    <w:rsid w:val="00856573"/>
    <w:rsid w:val="0085680B"/>
    <w:rsid w:val="00856D45"/>
    <w:rsid w:val="00856E78"/>
    <w:rsid w:val="00856EDC"/>
    <w:rsid w:val="008573BF"/>
    <w:rsid w:val="00857409"/>
    <w:rsid w:val="00857A16"/>
    <w:rsid w:val="00857F25"/>
    <w:rsid w:val="0086032B"/>
    <w:rsid w:val="008606E7"/>
    <w:rsid w:val="00860707"/>
    <w:rsid w:val="00861174"/>
    <w:rsid w:val="008615FE"/>
    <w:rsid w:val="008617C3"/>
    <w:rsid w:val="0086200B"/>
    <w:rsid w:val="00862344"/>
    <w:rsid w:val="008623FC"/>
    <w:rsid w:val="00862621"/>
    <w:rsid w:val="00862877"/>
    <w:rsid w:val="00862A8B"/>
    <w:rsid w:val="00862BF2"/>
    <w:rsid w:val="00863271"/>
    <w:rsid w:val="00863384"/>
    <w:rsid w:val="00863434"/>
    <w:rsid w:val="00863596"/>
    <w:rsid w:val="008637D3"/>
    <w:rsid w:val="00863E14"/>
    <w:rsid w:val="00864162"/>
    <w:rsid w:val="0086505C"/>
    <w:rsid w:val="008660C1"/>
    <w:rsid w:val="00866205"/>
    <w:rsid w:val="00866B8D"/>
    <w:rsid w:val="00866CE0"/>
    <w:rsid w:val="00866EC6"/>
    <w:rsid w:val="00866F1B"/>
    <w:rsid w:val="008675F6"/>
    <w:rsid w:val="00867902"/>
    <w:rsid w:val="008679FF"/>
    <w:rsid w:val="00867A3D"/>
    <w:rsid w:val="00867C09"/>
    <w:rsid w:val="00867DCB"/>
    <w:rsid w:val="00870126"/>
    <w:rsid w:val="008709BD"/>
    <w:rsid w:val="00870D82"/>
    <w:rsid w:val="0087151C"/>
    <w:rsid w:val="008715AC"/>
    <w:rsid w:val="0087161F"/>
    <w:rsid w:val="00871CD4"/>
    <w:rsid w:val="008721B9"/>
    <w:rsid w:val="00872FC3"/>
    <w:rsid w:val="0087306D"/>
    <w:rsid w:val="00873895"/>
    <w:rsid w:val="0087392E"/>
    <w:rsid w:val="00873FCD"/>
    <w:rsid w:val="0087456C"/>
    <w:rsid w:val="008746E2"/>
    <w:rsid w:val="00874938"/>
    <w:rsid w:val="00874CD0"/>
    <w:rsid w:val="008755AF"/>
    <w:rsid w:val="00875872"/>
    <w:rsid w:val="0087684D"/>
    <w:rsid w:val="0087692D"/>
    <w:rsid w:val="00876A53"/>
    <w:rsid w:val="00876AB8"/>
    <w:rsid w:val="00876C45"/>
    <w:rsid w:val="00876CF3"/>
    <w:rsid w:val="00876E4C"/>
    <w:rsid w:val="00877094"/>
    <w:rsid w:val="0087740D"/>
    <w:rsid w:val="0087756E"/>
    <w:rsid w:val="00877A90"/>
    <w:rsid w:val="00877B35"/>
    <w:rsid w:val="00877F87"/>
    <w:rsid w:val="008801C5"/>
    <w:rsid w:val="0088034D"/>
    <w:rsid w:val="0088086F"/>
    <w:rsid w:val="0088091D"/>
    <w:rsid w:val="0088095D"/>
    <w:rsid w:val="00880E2C"/>
    <w:rsid w:val="00880F2B"/>
    <w:rsid w:val="00880F4C"/>
    <w:rsid w:val="00881375"/>
    <w:rsid w:val="00881384"/>
    <w:rsid w:val="0088173B"/>
    <w:rsid w:val="008821EA"/>
    <w:rsid w:val="00882A56"/>
    <w:rsid w:val="00882B88"/>
    <w:rsid w:val="00882C9A"/>
    <w:rsid w:val="00882D59"/>
    <w:rsid w:val="00883272"/>
    <w:rsid w:val="00883ACF"/>
    <w:rsid w:val="00883B03"/>
    <w:rsid w:val="00883D35"/>
    <w:rsid w:val="00884611"/>
    <w:rsid w:val="00884AD0"/>
    <w:rsid w:val="00884E65"/>
    <w:rsid w:val="00884E66"/>
    <w:rsid w:val="0088504B"/>
    <w:rsid w:val="0088515C"/>
    <w:rsid w:val="00885A92"/>
    <w:rsid w:val="00885C34"/>
    <w:rsid w:val="00885D07"/>
    <w:rsid w:val="00885D28"/>
    <w:rsid w:val="0088649B"/>
    <w:rsid w:val="008868A6"/>
    <w:rsid w:val="00886A11"/>
    <w:rsid w:val="0088741C"/>
    <w:rsid w:val="00887A56"/>
    <w:rsid w:val="008911F8"/>
    <w:rsid w:val="00891446"/>
    <w:rsid w:val="0089184F"/>
    <w:rsid w:val="00891DD1"/>
    <w:rsid w:val="0089220E"/>
    <w:rsid w:val="0089242F"/>
    <w:rsid w:val="008926E7"/>
    <w:rsid w:val="0089283C"/>
    <w:rsid w:val="008928F5"/>
    <w:rsid w:val="00892BFE"/>
    <w:rsid w:val="00892C2E"/>
    <w:rsid w:val="008931A1"/>
    <w:rsid w:val="00893370"/>
    <w:rsid w:val="0089350E"/>
    <w:rsid w:val="008935D3"/>
    <w:rsid w:val="008940B5"/>
    <w:rsid w:val="008941F9"/>
    <w:rsid w:val="00894353"/>
    <w:rsid w:val="00894386"/>
    <w:rsid w:val="00894392"/>
    <w:rsid w:val="0089452C"/>
    <w:rsid w:val="008949AB"/>
    <w:rsid w:val="00895387"/>
    <w:rsid w:val="00895AC5"/>
    <w:rsid w:val="00896800"/>
    <w:rsid w:val="00896E26"/>
    <w:rsid w:val="00896FFF"/>
    <w:rsid w:val="00897373"/>
    <w:rsid w:val="0089746F"/>
    <w:rsid w:val="0089762D"/>
    <w:rsid w:val="008978D8"/>
    <w:rsid w:val="00897A11"/>
    <w:rsid w:val="00897E05"/>
    <w:rsid w:val="00897E5D"/>
    <w:rsid w:val="008A0148"/>
    <w:rsid w:val="008A019D"/>
    <w:rsid w:val="008A0BCF"/>
    <w:rsid w:val="008A117A"/>
    <w:rsid w:val="008A1A5D"/>
    <w:rsid w:val="008A1D2B"/>
    <w:rsid w:val="008A217F"/>
    <w:rsid w:val="008A261B"/>
    <w:rsid w:val="008A2DE9"/>
    <w:rsid w:val="008A2F38"/>
    <w:rsid w:val="008A313E"/>
    <w:rsid w:val="008A345D"/>
    <w:rsid w:val="008A3653"/>
    <w:rsid w:val="008A383A"/>
    <w:rsid w:val="008A3A8F"/>
    <w:rsid w:val="008A3FAE"/>
    <w:rsid w:val="008A4146"/>
    <w:rsid w:val="008A45B2"/>
    <w:rsid w:val="008A5009"/>
    <w:rsid w:val="008A5114"/>
    <w:rsid w:val="008A59A5"/>
    <w:rsid w:val="008A5B21"/>
    <w:rsid w:val="008A6031"/>
    <w:rsid w:val="008A6137"/>
    <w:rsid w:val="008A68F3"/>
    <w:rsid w:val="008A6938"/>
    <w:rsid w:val="008A6CBF"/>
    <w:rsid w:val="008A7126"/>
    <w:rsid w:val="008A7156"/>
    <w:rsid w:val="008A71BE"/>
    <w:rsid w:val="008A73EA"/>
    <w:rsid w:val="008A7AFA"/>
    <w:rsid w:val="008A7C41"/>
    <w:rsid w:val="008B0029"/>
    <w:rsid w:val="008B0078"/>
    <w:rsid w:val="008B0C0E"/>
    <w:rsid w:val="008B1149"/>
    <w:rsid w:val="008B1293"/>
    <w:rsid w:val="008B14C7"/>
    <w:rsid w:val="008B1FD3"/>
    <w:rsid w:val="008B2184"/>
    <w:rsid w:val="008B22DF"/>
    <w:rsid w:val="008B2355"/>
    <w:rsid w:val="008B23C4"/>
    <w:rsid w:val="008B2451"/>
    <w:rsid w:val="008B2AA1"/>
    <w:rsid w:val="008B2ABE"/>
    <w:rsid w:val="008B2B9C"/>
    <w:rsid w:val="008B2E6B"/>
    <w:rsid w:val="008B320D"/>
    <w:rsid w:val="008B381D"/>
    <w:rsid w:val="008B3A9B"/>
    <w:rsid w:val="008B3D08"/>
    <w:rsid w:val="008B3D9E"/>
    <w:rsid w:val="008B4278"/>
    <w:rsid w:val="008B4442"/>
    <w:rsid w:val="008B47C3"/>
    <w:rsid w:val="008B53D9"/>
    <w:rsid w:val="008B5625"/>
    <w:rsid w:val="008B584D"/>
    <w:rsid w:val="008B591A"/>
    <w:rsid w:val="008B5C6A"/>
    <w:rsid w:val="008B63B6"/>
    <w:rsid w:val="008B6570"/>
    <w:rsid w:val="008B666A"/>
    <w:rsid w:val="008B6761"/>
    <w:rsid w:val="008B69A1"/>
    <w:rsid w:val="008B6A8C"/>
    <w:rsid w:val="008B74FC"/>
    <w:rsid w:val="008B76F3"/>
    <w:rsid w:val="008B7BA0"/>
    <w:rsid w:val="008C0046"/>
    <w:rsid w:val="008C01D6"/>
    <w:rsid w:val="008C067C"/>
    <w:rsid w:val="008C071A"/>
    <w:rsid w:val="008C071C"/>
    <w:rsid w:val="008C1199"/>
    <w:rsid w:val="008C18BE"/>
    <w:rsid w:val="008C1909"/>
    <w:rsid w:val="008C215F"/>
    <w:rsid w:val="008C28C8"/>
    <w:rsid w:val="008C397E"/>
    <w:rsid w:val="008C3AEE"/>
    <w:rsid w:val="008C3D95"/>
    <w:rsid w:val="008C4139"/>
    <w:rsid w:val="008C4320"/>
    <w:rsid w:val="008C4419"/>
    <w:rsid w:val="008C460C"/>
    <w:rsid w:val="008C47F1"/>
    <w:rsid w:val="008C5B73"/>
    <w:rsid w:val="008C5D54"/>
    <w:rsid w:val="008C6D08"/>
    <w:rsid w:val="008C6DF3"/>
    <w:rsid w:val="008C6EB8"/>
    <w:rsid w:val="008C7348"/>
    <w:rsid w:val="008C74E9"/>
    <w:rsid w:val="008C789C"/>
    <w:rsid w:val="008C7DDD"/>
    <w:rsid w:val="008D02C4"/>
    <w:rsid w:val="008D0F1B"/>
    <w:rsid w:val="008D0F37"/>
    <w:rsid w:val="008D1148"/>
    <w:rsid w:val="008D191B"/>
    <w:rsid w:val="008D1BAE"/>
    <w:rsid w:val="008D1E73"/>
    <w:rsid w:val="008D1EC5"/>
    <w:rsid w:val="008D1FA1"/>
    <w:rsid w:val="008D2185"/>
    <w:rsid w:val="008D2494"/>
    <w:rsid w:val="008D2576"/>
    <w:rsid w:val="008D2D62"/>
    <w:rsid w:val="008D2E4D"/>
    <w:rsid w:val="008D2F60"/>
    <w:rsid w:val="008D33C0"/>
    <w:rsid w:val="008D38C9"/>
    <w:rsid w:val="008D3A75"/>
    <w:rsid w:val="008D3ABB"/>
    <w:rsid w:val="008D3EA2"/>
    <w:rsid w:val="008D4B0E"/>
    <w:rsid w:val="008D4FB0"/>
    <w:rsid w:val="008D53E0"/>
    <w:rsid w:val="008D58D7"/>
    <w:rsid w:val="008D6317"/>
    <w:rsid w:val="008D69DB"/>
    <w:rsid w:val="008D6D3E"/>
    <w:rsid w:val="008D758F"/>
    <w:rsid w:val="008D7C0B"/>
    <w:rsid w:val="008E009A"/>
    <w:rsid w:val="008E077E"/>
    <w:rsid w:val="008E08E2"/>
    <w:rsid w:val="008E0990"/>
    <w:rsid w:val="008E10E4"/>
    <w:rsid w:val="008E3700"/>
    <w:rsid w:val="008E373E"/>
    <w:rsid w:val="008E3D7E"/>
    <w:rsid w:val="008E4301"/>
    <w:rsid w:val="008E4784"/>
    <w:rsid w:val="008E47D0"/>
    <w:rsid w:val="008E48A3"/>
    <w:rsid w:val="008E4BCA"/>
    <w:rsid w:val="008E4C5B"/>
    <w:rsid w:val="008E57F6"/>
    <w:rsid w:val="008E5D6C"/>
    <w:rsid w:val="008E651B"/>
    <w:rsid w:val="008E71DD"/>
    <w:rsid w:val="008E7757"/>
    <w:rsid w:val="008E7EF1"/>
    <w:rsid w:val="008F0851"/>
    <w:rsid w:val="008F0CBB"/>
    <w:rsid w:val="008F0D50"/>
    <w:rsid w:val="008F13FE"/>
    <w:rsid w:val="008F16E8"/>
    <w:rsid w:val="008F276A"/>
    <w:rsid w:val="008F3197"/>
    <w:rsid w:val="008F355E"/>
    <w:rsid w:val="008F3B2E"/>
    <w:rsid w:val="008F3E85"/>
    <w:rsid w:val="008F43BF"/>
    <w:rsid w:val="008F4845"/>
    <w:rsid w:val="008F4991"/>
    <w:rsid w:val="008F4E30"/>
    <w:rsid w:val="008F4EB8"/>
    <w:rsid w:val="008F4ECB"/>
    <w:rsid w:val="008F529E"/>
    <w:rsid w:val="008F545E"/>
    <w:rsid w:val="008F5808"/>
    <w:rsid w:val="008F6073"/>
    <w:rsid w:val="008F662F"/>
    <w:rsid w:val="008F66FE"/>
    <w:rsid w:val="008F718F"/>
    <w:rsid w:val="008F7607"/>
    <w:rsid w:val="008F791C"/>
    <w:rsid w:val="008F79B2"/>
    <w:rsid w:val="008F7B07"/>
    <w:rsid w:val="008F7BD0"/>
    <w:rsid w:val="009004E5"/>
    <w:rsid w:val="009005C4"/>
    <w:rsid w:val="009007D1"/>
    <w:rsid w:val="009009DB"/>
    <w:rsid w:val="0090212E"/>
    <w:rsid w:val="009022F2"/>
    <w:rsid w:val="00902321"/>
    <w:rsid w:val="00902AB0"/>
    <w:rsid w:val="00902C47"/>
    <w:rsid w:val="00902F91"/>
    <w:rsid w:val="0090325D"/>
    <w:rsid w:val="009032AA"/>
    <w:rsid w:val="00903579"/>
    <w:rsid w:val="00903A6B"/>
    <w:rsid w:val="00903B3D"/>
    <w:rsid w:val="00903DF2"/>
    <w:rsid w:val="00904255"/>
    <w:rsid w:val="00904969"/>
    <w:rsid w:val="00904CC8"/>
    <w:rsid w:val="00905501"/>
    <w:rsid w:val="0090595A"/>
    <w:rsid w:val="00905DC7"/>
    <w:rsid w:val="00907103"/>
    <w:rsid w:val="00907563"/>
    <w:rsid w:val="00907A6A"/>
    <w:rsid w:val="00907AC7"/>
    <w:rsid w:val="00907E06"/>
    <w:rsid w:val="00907EA4"/>
    <w:rsid w:val="00910732"/>
    <w:rsid w:val="00910890"/>
    <w:rsid w:val="00910CFD"/>
    <w:rsid w:val="00912165"/>
    <w:rsid w:val="009127F2"/>
    <w:rsid w:val="00912901"/>
    <w:rsid w:val="00912986"/>
    <w:rsid w:val="00912BEE"/>
    <w:rsid w:val="00912CD6"/>
    <w:rsid w:val="00912E8E"/>
    <w:rsid w:val="00912EB0"/>
    <w:rsid w:val="0091322B"/>
    <w:rsid w:val="0091337B"/>
    <w:rsid w:val="009134F2"/>
    <w:rsid w:val="00913C4A"/>
    <w:rsid w:val="009140E3"/>
    <w:rsid w:val="0091415C"/>
    <w:rsid w:val="00914261"/>
    <w:rsid w:val="00914467"/>
    <w:rsid w:val="0091456B"/>
    <w:rsid w:val="0091590A"/>
    <w:rsid w:val="00915E65"/>
    <w:rsid w:val="0091611D"/>
    <w:rsid w:val="009162E6"/>
    <w:rsid w:val="009165E3"/>
    <w:rsid w:val="00916D1A"/>
    <w:rsid w:val="00916D9F"/>
    <w:rsid w:val="00917136"/>
    <w:rsid w:val="00917A10"/>
    <w:rsid w:val="00917D03"/>
    <w:rsid w:val="009207E9"/>
    <w:rsid w:val="009208C2"/>
    <w:rsid w:val="00920BEE"/>
    <w:rsid w:val="00920C72"/>
    <w:rsid w:val="009215DD"/>
    <w:rsid w:val="009217CD"/>
    <w:rsid w:val="00921841"/>
    <w:rsid w:val="009219A9"/>
    <w:rsid w:val="00921C9B"/>
    <w:rsid w:val="00922645"/>
    <w:rsid w:val="00922DEC"/>
    <w:rsid w:val="00923CB7"/>
    <w:rsid w:val="00923D97"/>
    <w:rsid w:val="0092410C"/>
    <w:rsid w:val="00924DDA"/>
    <w:rsid w:val="00924EC5"/>
    <w:rsid w:val="00924F74"/>
    <w:rsid w:val="00924FA0"/>
    <w:rsid w:val="00925AA7"/>
    <w:rsid w:val="00925C2F"/>
    <w:rsid w:val="00925C88"/>
    <w:rsid w:val="00925CC1"/>
    <w:rsid w:val="00925E57"/>
    <w:rsid w:val="009263C9"/>
    <w:rsid w:val="00926408"/>
    <w:rsid w:val="009264BB"/>
    <w:rsid w:val="00926575"/>
    <w:rsid w:val="00926754"/>
    <w:rsid w:val="0092698D"/>
    <w:rsid w:val="00926FFB"/>
    <w:rsid w:val="00927649"/>
    <w:rsid w:val="00927802"/>
    <w:rsid w:val="00927CB3"/>
    <w:rsid w:val="00930F64"/>
    <w:rsid w:val="009314E3"/>
    <w:rsid w:val="0093191A"/>
    <w:rsid w:val="00932060"/>
    <w:rsid w:val="0093207D"/>
    <w:rsid w:val="009323A6"/>
    <w:rsid w:val="00932501"/>
    <w:rsid w:val="00932657"/>
    <w:rsid w:val="00932CA2"/>
    <w:rsid w:val="00932DE2"/>
    <w:rsid w:val="00933076"/>
    <w:rsid w:val="00933CF3"/>
    <w:rsid w:val="0093426D"/>
    <w:rsid w:val="00934463"/>
    <w:rsid w:val="009345EA"/>
    <w:rsid w:val="0093482A"/>
    <w:rsid w:val="00934904"/>
    <w:rsid w:val="00934F74"/>
    <w:rsid w:val="009352EE"/>
    <w:rsid w:val="0093555A"/>
    <w:rsid w:val="0093602E"/>
    <w:rsid w:val="009360E9"/>
    <w:rsid w:val="00936B2F"/>
    <w:rsid w:val="00936B75"/>
    <w:rsid w:val="00936BA4"/>
    <w:rsid w:val="00936EB6"/>
    <w:rsid w:val="009371F4"/>
    <w:rsid w:val="009371F9"/>
    <w:rsid w:val="009373E6"/>
    <w:rsid w:val="00937F83"/>
    <w:rsid w:val="00940043"/>
    <w:rsid w:val="009404BC"/>
    <w:rsid w:val="009404C3"/>
    <w:rsid w:val="009405AE"/>
    <w:rsid w:val="00940880"/>
    <w:rsid w:val="00940C82"/>
    <w:rsid w:val="0094107D"/>
    <w:rsid w:val="0094156F"/>
    <w:rsid w:val="009415E6"/>
    <w:rsid w:val="00941D0D"/>
    <w:rsid w:val="009421EE"/>
    <w:rsid w:val="009426EC"/>
    <w:rsid w:val="00942800"/>
    <w:rsid w:val="00942B4A"/>
    <w:rsid w:val="00943447"/>
    <w:rsid w:val="009435AC"/>
    <w:rsid w:val="0094411A"/>
    <w:rsid w:val="0094422B"/>
    <w:rsid w:val="0094424E"/>
    <w:rsid w:val="0094457B"/>
    <w:rsid w:val="009446E4"/>
    <w:rsid w:val="0094473B"/>
    <w:rsid w:val="009449A5"/>
    <w:rsid w:val="00944D93"/>
    <w:rsid w:val="00945047"/>
    <w:rsid w:val="00945106"/>
    <w:rsid w:val="0094601F"/>
    <w:rsid w:val="009464E9"/>
    <w:rsid w:val="00946766"/>
    <w:rsid w:val="009467C2"/>
    <w:rsid w:val="0094699C"/>
    <w:rsid w:val="00946DE4"/>
    <w:rsid w:val="009471C3"/>
    <w:rsid w:val="009475AE"/>
    <w:rsid w:val="00947760"/>
    <w:rsid w:val="0094780A"/>
    <w:rsid w:val="00947AF1"/>
    <w:rsid w:val="00947DE1"/>
    <w:rsid w:val="00950594"/>
    <w:rsid w:val="009508AE"/>
    <w:rsid w:val="00950DA1"/>
    <w:rsid w:val="00950DE3"/>
    <w:rsid w:val="00951229"/>
    <w:rsid w:val="0095142D"/>
    <w:rsid w:val="0095187D"/>
    <w:rsid w:val="0095197D"/>
    <w:rsid w:val="00951B40"/>
    <w:rsid w:val="00952407"/>
    <w:rsid w:val="0095280A"/>
    <w:rsid w:val="009529FD"/>
    <w:rsid w:val="00952E66"/>
    <w:rsid w:val="00953775"/>
    <w:rsid w:val="009538BF"/>
    <w:rsid w:val="00953A0A"/>
    <w:rsid w:val="00953E1C"/>
    <w:rsid w:val="00953EC4"/>
    <w:rsid w:val="009540CF"/>
    <w:rsid w:val="009541DB"/>
    <w:rsid w:val="00954232"/>
    <w:rsid w:val="00954627"/>
    <w:rsid w:val="00954668"/>
    <w:rsid w:val="009550E6"/>
    <w:rsid w:val="009557C5"/>
    <w:rsid w:val="00955936"/>
    <w:rsid w:val="00955AA7"/>
    <w:rsid w:val="009560AB"/>
    <w:rsid w:val="00956891"/>
    <w:rsid w:val="00957522"/>
    <w:rsid w:val="0095796A"/>
    <w:rsid w:val="00957F22"/>
    <w:rsid w:val="00957FBF"/>
    <w:rsid w:val="009605B4"/>
    <w:rsid w:val="0096089D"/>
    <w:rsid w:val="00960AD5"/>
    <w:rsid w:val="00960FF8"/>
    <w:rsid w:val="00961266"/>
    <w:rsid w:val="009616CC"/>
    <w:rsid w:val="009616DA"/>
    <w:rsid w:val="009618D3"/>
    <w:rsid w:val="00961ADD"/>
    <w:rsid w:val="009620D7"/>
    <w:rsid w:val="0096214D"/>
    <w:rsid w:val="00962A68"/>
    <w:rsid w:val="00962E80"/>
    <w:rsid w:val="00962F0E"/>
    <w:rsid w:val="00962FBB"/>
    <w:rsid w:val="009630CE"/>
    <w:rsid w:val="00963190"/>
    <w:rsid w:val="0096399F"/>
    <w:rsid w:val="00963C8B"/>
    <w:rsid w:val="0096404D"/>
    <w:rsid w:val="009648B9"/>
    <w:rsid w:val="009649EA"/>
    <w:rsid w:val="00964ABC"/>
    <w:rsid w:val="00965262"/>
    <w:rsid w:val="00965664"/>
    <w:rsid w:val="00965BB6"/>
    <w:rsid w:val="00965FC6"/>
    <w:rsid w:val="00966027"/>
    <w:rsid w:val="0096639E"/>
    <w:rsid w:val="00966510"/>
    <w:rsid w:val="00966A96"/>
    <w:rsid w:val="00966B3A"/>
    <w:rsid w:val="009670D3"/>
    <w:rsid w:val="0096744C"/>
    <w:rsid w:val="009674A8"/>
    <w:rsid w:val="00967A2A"/>
    <w:rsid w:val="00970053"/>
    <w:rsid w:val="00970C50"/>
    <w:rsid w:val="00970D0C"/>
    <w:rsid w:val="00970E92"/>
    <w:rsid w:val="00970F52"/>
    <w:rsid w:val="00971848"/>
    <w:rsid w:val="00971AFC"/>
    <w:rsid w:val="00971DE4"/>
    <w:rsid w:val="00972466"/>
    <w:rsid w:val="0097278F"/>
    <w:rsid w:val="00972A0B"/>
    <w:rsid w:val="00972B39"/>
    <w:rsid w:val="0097302D"/>
    <w:rsid w:val="00973D3A"/>
    <w:rsid w:val="00973E48"/>
    <w:rsid w:val="009750C4"/>
    <w:rsid w:val="0097540C"/>
    <w:rsid w:val="009754BC"/>
    <w:rsid w:val="0097576E"/>
    <w:rsid w:val="00975BB2"/>
    <w:rsid w:val="00975C87"/>
    <w:rsid w:val="00975ED5"/>
    <w:rsid w:val="0097643B"/>
    <w:rsid w:val="009765DB"/>
    <w:rsid w:val="00976829"/>
    <w:rsid w:val="0097685E"/>
    <w:rsid w:val="0097711A"/>
    <w:rsid w:val="00977581"/>
    <w:rsid w:val="00977B9D"/>
    <w:rsid w:val="009800A6"/>
    <w:rsid w:val="009806F6"/>
    <w:rsid w:val="009806FC"/>
    <w:rsid w:val="00980D9F"/>
    <w:rsid w:val="00980E0F"/>
    <w:rsid w:val="00981C98"/>
    <w:rsid w:val="00981F5F"/>
    <w:rsid w:val="0098237C"/>
    <w:rsid w:val="009826B3"/>
    <w:rsid w:val="00982A53"/>
    <w:rsid w:val="00982C71"/>
    <w:rsid w:val="0098308B"/>
    <w:rsid w:val="00983399"/>
    <w:rsid w:val="00983892"/>
    <w:rsid w:val="0098389A"/>
    <w:rsid w:val="00983E29"/>
    <w:rsid w:val="00984001"/>
    <w:rsid w:val="00984510"/>
    <w:rsid w:val="00984D38"/>
    <w:rsid w:val="00984E60"/>
    <w:rsid w:val="00985788"/>
    <w:rsid w:val="009858FD"/>
    <w:rsid w:val="00985B62"/>
    <w:rsid w:val="00986C61"/>
    <w:rsid w:val="00987256"/>
    <w:rsid w:val="009877F6"/>
    <w:rsid w:val="0098791D"/>
    <w:rsid w:val="0098791E"/>
    <w:rsid w:val="00987B09"/>
    <w:rsid w:val="00987C4D"/>
    <w:rsid w:val="00987C85"/>
    <w:rsid w:val="00987DA5"/>
    <w:rsid w:val="00987EB8"/>
    <w:rsid w:val="0099002B"/>
    <w:rsid w:val="009904BE"/>
    <w:rsid w:val="009904F1"/>
    <w:rsid w:val="0099127D"/>
    <w:rsid w:val="009914C0"/>
    <w:rsid w:val="0099198B"/>
    <w:rsid w:val="009919D0"/>
    <w:rsid w:val="00991F04"/>
    <w:rsid w:val="009922ED"/>
    <w:rsid w:val="00992478"/>
    <w:rsid w:val="0099306A"/>
    <w:rsid w:val="0099342B"/>
    <w:rsid w:val="00993859"/>
    <w:rsid w:val="00993B70"/>
    <w:rsid w:val="0099458B"/>
    <w:rsid w:val="00994C00"/>
    <w:rsid w:val="00994E7E"/>
    <w:rsid w:val="009952E7"/>
    <w:rsid w:val="009957D9"/>
    <w:rsid w:val="00995834"/>
    <w:rsid w:val="00995A7C"/>
    <w:rsid w:val="00995B1C"/>
    <w:rsid w:val="00995C9F"/>
    <w:rsid w:val="00995CB5"/>
    <w:rsid w:val="00996278"/>
    <w:rsid w:val="00996A20"/>
    <w:rsid w:val="00996C95"/>
    <w:rsid w:val="00996F45"/>
    <w:rsid w:val="009970B8"/>
    <w:rsid w:val="009977D6"/>
    <w:rsid w:val="00997A17"/>
    <w:rsid w:val="00997BC3"/>
    <w:rsid w:val="009A0089"/>
    <w:rsid w:val="009A00DA"/>
    <w:rsid w:val="009A0461"/>
    <w:rsid w:val="009A0662"/>
    <w:rsid w:val="009A0814"/>
    <w:rsid w:val="009A0F9A"/>
    <w:rsid w:val="009A13A8"/>
    <w:rsid w:val="009A14AD"/>
    <w:rsid w:val="009A1A7C"/>
    <w:rsid w:val="009A1CC8"/>
    <w:rsid w:val="009A24CB"/>
    <w:rsid w:val="009A26BF"/>
    <w:rsid w:val="009A2B94"/>
    <w:rsid w:val="009A3020"/>
    <w:rsid w:val="009A3393"/>
    <w:rsid w:val="009A3793"/>
    <w:rsid w:val="009A3DE9"/>
    <w:rsid w:val="009A436A"/>
    <w:rsid w:val="009A462D"/>
    <w:rsid w:val="009A47DE"/>
    <w:rsid w:val="009A48FB"/>
    <w:rsid w:val="009A4BD4"/>
    <w:rsid w:val="009A4C22"/>
    <w:rsid w:val="009A4EE8"/>
    <w:rsid w:val="009A4FCB"/>
    <w:rsid w:val="009A63B5"/>
    <w:rsid w:val="009A67F1"/>
    <w:rsid w:val="009A6A6E"/>
    <w:rsid w:val="009A6A73"/>
    <w:rsid w:val="009A704D"/>
    <w:rsid w:val="009A7473"/>
    <w:rsid w:val="009A79A4"/>
    <w:rsid w:val="009B02C1"/>
    <w:rsid w:val="009B03CE"/>
    <w:rsid w:val="009B0559"/>
    <w:rsid w:val="009B0686"/>
    <w:rsid w:val="009B094A"/>
    <w:rsid w:val="009B0EC9"/>
    <w:rsid w:val="009B111A"/>
    <w:rsid w:val="009B1290"/>
    <w:rsid w:val="009B14C8"/>
    <w:rsid w:val="009B1911"/>
    <w:rsid w:val="009B1DBB"/>
    <w:rsid w:val="009B1EE9"/>
    <w:rsid w:val="009B263D"/>
    <w:rsid w:val="009B275C"/>
    <w:rsid w:val="009B2B02"/>
    <w:rsid w:val="009B321A"/>
    <w:rsid w:val="009B3386"/>
    <w:rsid w:val="009B3729"/>
    <w:rsid w:val="009B3A31"/>
    <w:rsid w:val="009B3B98"/>
    <w:rsid w:val="009B3E12"/>
    <w:rsid w:val="009B46CC"/>
    <w:rsid w:val="009B479D"/>
    <w:rsid w:val="009B519C"/>
    <w:rsid w:val="009B52A1"/>
    <w:rsid w:val="009B53D0"/>
    <w:rsid w:val="009B5B56"/>
    <w:rsid w:val="009B6D40"/>
    <w:rsid w:val="009B6EB1"/>
    <w:rsid w:val="009B73DC"/>
    <w:rsid w:val="009B73DE"/>
    <w:rsid w:val="009B775E"/>
    <w:rsid w:val="009B7988"/>
    <w:rsid w:val="009C0EE0"/>
    <w:rsid w:val="009C0F96"/>
    <w:rsid w:val="009C113D"/>
    <w:rsid w:val="009C15F4"/>
    <w:rsid w:val="009C16B9"/>
    <w:rsid w:val="009C197C"/>
    <w:rsid w:val="009C1CE2"/>
    <w:rsid w:val="009C20D2"/>
    <w:rsid w:val="009C2148"/>
    <w:rsid w:val="009C241F"/>
    <w:rsid w:val="009C2D70"/>
    <w:rsid w:val="009C30F9"/>
    <w:rsid w:val="009C382A"/>
    <w:rsid w:val="009C3D47"/>
    <w:rsid w:val="009C3DD0"/>
    <w:rsid w:val="009C4005"/>
    <w:rsid w:val="009C413C"/>
    <w:rsid w:val="009C4A03"/>
    <w:rsid w:val="009C4B0D"/>
    <w:rsid w:val="009C4B57"/>
    <w:rsid w:val="009C4ECC"/>
    <w:rsid w:val="009C4F9D"/>
    <w:rsid w:val="009C5479"/>
    <w:rsid w:val="009C5488"/>
    <w:rsid w:val="009C54BD"/>
    <w:rsid w:val="009C5B59"/>
    <w:rsid w:val="009C5C70"/>
    <w:rsid w:val="009C5C71"/>
    <w:rsid w:val="009C5E93"/>
    <w:rsid w:val="009C644F"/>
    <w:rsid w:val="009C689A"/>
    <w:rsid w:val="009C6943"/>
    <w:rsid w:val="009C6CF7"/>
    <w:rsid w:val="009C71F8"/>
    <w:rsid w:val="009C720C"/>
    <w:rsid w:val="009C720F"/>
    <w:rsid w:val="009D0013"/>
    <w:rsid w:val="009D030E"/>
    <w:rsid w:val="009D1369"/>
    <w:rsid w:val="009D1A3C"/>
    <w:rsid w:val="009D1B14"/>
    <w:rsid w:val="009D313F"/>
    <w:rsid w:val="009D362D"/>
    <w:rsid w:val="009D3920"/>
    <w:rsid w:val="009D3FCA"/>
    <w:rsid w:val="009D45F3"/>
    <w:rsid w:val="009D48F3"/>
    <w:rsid w:val="009D582F"/>
    <w:rsid w:val="009D5B22"/>
    <w:rsid w:val="009D60CF"/>
    <w:rsid w:val="009D60F5"/>
    <w:rsid w:val="009D6412"/>
    <w:rsid w:val="009D66FA"/>
    <w:rsid w:val="009D6877"/>
    <w:rsid w:val="009D6886"/>
    <w:rsid w:val="009D6AED"/>
    <w:rsid w:val="009D6E4F"/>
    <w:rsid w:val="009D6E66"/>
    <w:rsid w:val="009D6E9A"/>
    <w:rsid w:val="009D6F9D"/>
    <w:rsid w:val="009D7091"/>
    <w:rsid w:val="009D7B08"/>
    <w:rsid w:val="009D7D7A"/>
    <w:rsid w:val="009E0622"/>
    <w:rsid w:val="009E06C0"/>
    <w:rsid w:val="009E0A1E"/>
    <w:rsid w:val="009E0E58"/>
    <w:rsid w:val="009E0EDE"/>
    <w:rsid w:val="009E0F6D"/>
    <w:rsid w:val="009E12FF"/>
    <w:rsid w:val="009E1EDC"/>
    <w:rsid w:val="009E2083"/>
    <w:rsid w:val="009E21CD"/>
    <w:rsid w:val="009E21DC"/>
    <w:rsid w:val="009E2727"/>
    <w:rsid w:val="009E2A86"/>
    <w:rsid w:val="009E2E72"/>
    <w:rsid w:val="009E3183"/>
    <w:rsid w:val="009E3623"/>
    <w:rsid w:val="009E37DA"/>
    <w:rsid w:val="009E3948"/>
    <w:rsid w:val="009E3A1C"/>
    <w:rsid w:val="009E42C4"/>
    <w:rsid w:val="009E4C26"/>
    <w:rsid w:val="009E570F"/>
    <w:rsid w:val="009E6516"/>
    <w:rsid w:val="009E6716"/>
    <w:rsid w:val="009E686F"/>
    <w:rsid w:val="009E6B53"/>
    <w:rsid w:val="009E71C9"/>
    <w:rsid w:val="009E7441"/>
    <w:rsid w:val="009E7A7C"/>
    <w:rsid w:val="009E7BD4"/>
    <w:rsid w:val="009E7C40"/>
    <w:rsid w:val="009E7DC7"/>
    <w:rsid w:val="009F01AB"/>
    <w:rsid w:val="009F082E"/>
    <w:rsid w:val="009F0A44"/>
    <w:rsid w:val="009F0A4E"/>
    <w:rsid w:val="009F0CC7"/>
    <w:rsid w:val="009F12DA"/>
    <w:rsid w:val="009F13C7"/>
    <w:rsid w:val="009F15E8"/>
    <w:rsid w:val="009F2F06"/>
    <w:rsid w:val="009F30B4"/>
    <w:rsid w:val="009F345C"/>
    <w:rsid w:val="009F514B"/>
    <w:rsid w:val="009F5181"/>
    <w:rsid w:val="009F54A8"/>
    <w:rsid w:val="009F5961"/>
    <w:rsid w:val="009F5CF5"/>
    <w:rsid w:val="009F64F5"/>
    <w:rsid w:val="009F66FF"/>
    <w:rsid w:val="009F6DED"/>
    <w:rsid w:val="009F6F58"/>
    <w:rsid w:val="009F763B"/>
    <w:rsid w:val="009F7A57"/>
    <w:rsid w:val="009F7EB3"/>
    <w:rsid w:val="00A00669"/>
    <w:rsid w:val="00A008A2"/>
    <w:rsid w:val="00A00A6C"/>
    <w:rsid w:val="00A00C56"/>
    <w:rsid w:val="00A00F2E"/>
    <w:rsid w:val="00A0135A"/>
    <w:rsid w:val="00A015C8"/>
    <w:rsid w:val="00A0177A"/>
    <w:rsid w:val="00A01C9E"/>
    <w:rsid w:val="00A02328"/>
    <w:rsid w:val="00A023C1"/>
    <w:rsid w:val="00A02620"/>
    <w:rsid w:val="00A02766"/>
    <w:rsid w:val="00A0280F"/>
    <w:rsid w:val="00A02D71"/>
    <w:rsid w:val="00A02E06"/>
    <w:rsid w:val="00A02FA1"/>
    <w:rsid w:val="00A038EE"/>
    <w:rsid w:val="00A03F47"/>
    <w:rsid w:val="00A040B3"/>
    <w:rsid w:val="00A045E3"/>
    <w:rsid w:val="00A046A2"/>
    <w:rsid w:val="00A046A6"/>
    <w:rsid w:val="00A05246"/>
    <w:rsid w:val="00A054D7"/>
    <w:rsid w:val="00A05CA3"/>
    <w:rsid w:val="00A05F9F"/>
    <w:rsid w:val="00A06377"/>
    <w:rsid w:val="00A0647A"/>
    <w:rsid w:val="00A06570"/>
    <w:rsid w:val="00A0665E"/>
    <w:rsid w:val="00A06701"/>
    <w:rsid w:val="00A067BD"/>
    <w:rsid w:val="00A07849"/>
    <w:rsid w:val="00A079EA"/>
    <w:rsid w:val="00A07AED"/>
    <w:rsid w:val="00A1004A"/>
    <w:rsid w:val="00A1060C"/>
    <w:rsid w:val="00A10632"/>
    <w:rsid w:val="00A10A4B"/>
    <w:rsid w:val="00A10A59"/>
    <w:rsid w:val="00A10D29"/>
    <w:rsid w:val="00A110FA"/>
    <w:rsid w:val="00A11211"/>
    <w:rsid w:val="00A11243"/>
    <w:rsid w:val="00A11472"/>
    <w:rsid w:val="00A11490"/>
    <w:rsid w:val="00A1157F"/>
    <w:rsid w:val="00A11665"/>
    <w:rsid w:val="00A11B71"/>
    <w:rsid w:val="00A11D53"/>
    <w:rsid w:val="00A11E0F"/>
    <w:rsid w:val="00A11F89"/>
    <w:rsid w:val="00A12070"/>
    <w:rsid w:val="00A12206"/>
    <w:rsid w:val="00A12D6E"/>
    <w:rsid w:val="00A12F0C"/>
    <w:rsid w:val="00A130A4"/>
    <w:rsid w:val="00A130A5"/>
    <w:rsid w:val="00A13B06"/>
    <w:rsid w:val="00A14512"/>
    <w:rsid w:val="00A145AC"/>
    <w:rsid w:val="00A14B5D"/>
    <w:rsid w:val="00A14E12"/>
    <w:rsid w:val="00A15250"/>
    <w:rsid w:val="00A15354"/>
    <w:rsid w:val="00A153AC"/>
    <w:rsid w:val="00A153D3"/>
    <w:rsid w:val="00A1618E"/>
    <w:rsid w:val="00A16437"/>
    <w:rsid w:val="00A1704E"/>
    <w:rsid w:val="00A17878"/>
    <w:rsid w:val="00A20205"/>
    <w:rsid w:val="00A20814"/>
    <w:rsid w:val="00A20913"/>
    <w:rsid w:val="00A2112D"/>
    <w:rsid w:val="00A21471"/>
    <w:rsid w:val="00A21B45"/>
    <w:rsid w:val="00A21C63"/>
    <w:rsid w:val="00A2222A"/>
    <w:rsid w:val="00A225DF"/>
    <w:rsid w:val="00A234B0"/>
    <w:rsid w:val="00A234B3"/>
    <w:rsid w:val="00A238BF"/>
    <w:rsid w:val="00A23D42"/>
    <w:rsid w:val="00A240B1"/>
    <w:rsid w:val="00A244AD"/>
    <w:rsid w:val="00A246EC"/>
    <w:rsid w:val="00A24854"/>
    <w:rsid w:val="00A248DF"/>
    <w:rsid w:val="00A2555F"/>
    <w:rsid w:val="00A258F3"/>
    <w:rsid w:val="00A25994"/>
    <w:rsid w:val="00A25AF5"/>
    <w:rsid w:val="00A26316"/>
    <w:rsid w:val="00A2657C"/>
    <w:rsid w:val="00A26CFD"/>
    <w:rsid w:val="00A26DD8"/>
    <w:rsid w:val="00A270DA"/>
    <w:rsid w:val="00A27116"/>
    <w:rsid w:val="00A2718A"/>
    <w:rsid w:val="00A279F4"/>
    <w:rsid w:val="00A27AF6"/>
    <w:rsid w:val="00A27CB1"/>
    <w:rsid w:val="00A30008"/>
    <w:rsid w:val="00A30184"/>
    <w:rsid w:val="00A301BA"/>
    <w:rsid w:val="00A30BB2"/>
    <w:rsid w:val="00A30CCF"/>
    <w:rsid w:val="00A31167"/>
    <w:rsid w:val="00A311A6"/>
    <w:rsid w:val="00A3182C"/>
    <w:rsid w:val="00A31B50"/>
    <w:rsid w:val="00A31C65"/>
    <w:rsid w:val="00A31F35"/>
    <w:rsid w:val="00A32199"/>
    <w:rsid w:val="00A32A37"/>
    <w:rsid w:val="00A3306C"/>
    <w:rsid w:val="00A33072"/>
    <w:rsid w:val="00A333FD"/>
    <w:rsid w:val="00A33977"/>
    <w:rsid w:val="00A345BC"/>
    <w:rsid w:val="00A3493F"/>
    <w:rsid w:val="00A34AB5"/>
    <w:rsid w:val="00A34C46"/>
    <w:rsid w:val="00A34D1B"/>
    <w:rsid w:val="00A34FD5"/>
    <w:rsid w:val="00A351F1"/>
    <w:rsid w:val="00A3554C"/>
    <w:rsid w:val="00A35DFA"/>
    <w:rsid w:val="00A360B1"/>
    <w:rsid w:val="00A36502"/>
    <w:rsid w:val="00A365EF"/>
    <w:rsid w:val="00A36779"/>
    <w:rsid w:val="00A36EFA"/>
    <w:rsid w:val="00A36F4A"/>
    <w:rsid w:val="00A3713D"/>
    <w:rsid w:val="00A37547"/>
    <w:rsid w:val="00A375F2"/>
    <w:rsid w:val="00A37969"/>
    <w:rsid w:val="00A40158"/>
    <w:rsid w:val="00A4090C"/>
    <w:rsid w:val="00A411C8"/>
    <w:rsid w:val="00A418E2"/>
    <w:rsid w:val="00A4219A"/>
    <w:rsid w:val="00A42785"/>
    <w:rsid w:val="00A42EC2"/>
    <w:rsid w:val="00A436BF"/>
    <w:rsid w:val="00A43949"/>
    <w:rsid w:val="00A43CD8"/>
    <w:rsid w:val="00A43D5B"/>
    <w:rsid w:val="00A446FB"/>
    <w:rsid w:val="00A448C7"/>
    <w:rsid w:val="00A44905"/>
    <w:rsid w:val="00A44ADE"/>
    <w:rsid w:val="00A44C25"/>
    <w:rsid w:val="00A44EC6"/>
    <w:rsid w:val="00A4571A"/>
    <w:rsid w:val="00A45BDA"/>
    <w:rsid w:val="00A45C05"/>
    <w:rsid w:val="00A45CF0"/>
    <w:rsid w:val="00A45E75"/>
    <w:rsid w:val="00A46579"/>
    <w:rsid w:val="00A46D93"/>
    <w:rsid w:val="00A46E60"/>
    <w:rsid w:val="00A46FD1"/>
    <w:rsid w:val="00A471FE"/>
    <w:rsid w:val="00A47BFA"/>
    <w:rsid w:val="00A50197"/>
    <w:rsid w:val="00A504AB"/>
    <w:rsid w:val="00A50F75"/>
    <w:rsid w:val="00A51262"/>
    <w:rsid w:val="00A52AE0"/>
    <w:rsid w:val="00A533CB"/>
    <w:rsid w:val="00A53529"/>
    <w:rsid w:val="00A54440"/>
    <w:rsid w:val="00A548A0"/>
    <w:rsid w:val="00A54C29"/>
    <w:rsid w:val="00A54D81"/>
    <w:rsid w:val="00A54D9C"/>
    <w:rsid w:val="00A551B8"/>
    <w:rsid w:val="00A5523F"/>
    <w:rsid w:val="00A55701"/>
    <w:rsid w:val="00A558AD"/>
    <w:rsid w:val="00A55AE0"/>
    <w:rsid w:val="00A55B2D"/>
    <w:rsid w:val="00A55B82"/>
    <w:rsid w:val="00A56571"/>
    <w:rsid w:val="00A56791"/>
    <w:rsid w:val="00A56A6A"/>
    <w:rsid w:val="00A56AC4"/>
    <w:rsid w:val="00A56B14"/>
    <w:rsid w:val="00A56E97"/>
    <w:rsid w:val="00A56FD6"/>
    <w:rsid w:val="00A57717"/>
    <w:rsid w:val="00A57886"/>
    <w:rsid w:val="00A57A34"/>
    <w:rsid w:val="00A600B7"/>
    <w:rsid w:val="00A603F2"/>
    <w:rsid w:val="00A6062B"/>
    <w:rsid w:val="00A60A00"/>
    <w:rsid w:val="00A60BB7"/>
    <w:rsid w:val="00A61431"/>
    <w:rsid w:val="00A61874"/>
    <w:rsid w:val="00A618D3"/>
    <w:rsid w:val="00A618F1"/>
    <w:rsid w:val="00A61991"/>
    <w:rsid w:val="00A61A63"/>
    <w:rsid w:val="00A61DA0"/>
    <w:rsid w:val="00A61FFA"/>
    <w:rsid w:val="00A6253A"/>
    <w:rsid w:val="00A62B9C"/>
    <w:rsid w:val="00A6376C"/>
    <w:rsid w:val="00A639AD"/>
    <w:rsid w:val="00A63CF1"/>
    <w:rsid w:val="00A64160"/>
    <w:rsid w:val="00A64FD4"/>
    <w:rsid w:val="00A65174"/>
    <w:rsid w:val="00A65189"/>
    <w:rsid w:val="00A65587"/>
    <w:rsid w:val="00A65C7E"/>
    <w:rsid w:val="00A66121"/>
    <w:rsid w:val="00A665D5"/>
    <w:rsid w:val="00A66A0B"/>
    <w:rsid w:val="00A66E6A"/>
    <w:rsid w:val="00A67604"/>
    <w:rsid w:val="00A67921"/>
    <w:rsid w:val="00A67A32"/>
    <w:rsid w:val="00A703A4"/>
    <w:rsid w:val="00A70AA9"/>
    <w:rsid w:val="00A70B90"/>
    <w:rsid w:val="00A716B1"/>
    <w:rsid w:val="00A71890"/>
    <w:rsid w:val="00A71ADB"/>
    <w:rsid w:val="00A72007"/>
    <w:rsid w:val="00A72E11"/>
    <w:rsid w:val="00A72E54"/>
    <w:rsid w:val="00A73193"/>
    <w:rsid w:val="00A7371F"/>
    <w:rsid w:val="00A73D96"/>
    <w:rsid w:val="00A73F80"/>
    <w:rsid w:val="00A74077"/>
    <w:rsid w:val="00A741A3"/>
    <w:rsid w:val="00A7457A"/>
    <w:rsid w:val="00A749DE"/>
    <w:rsid w:val="00A75282"/>
    <w:rsid w:val="00A75362"/>
    <w:rsid w:val="00A754A2"/>
    <w:rsid w:val="00A754E3"/>
    <w:rsid w:val="00A75521"/>
    <w:rsid w:val="00A757B7"/>
    <w:rsid w:val="00A75878"/>
    <w:rsid w:val="00A75B59"/>
    <w:rsid w:val="00A75CC4"/>
    <w:rsid w:val="00A7632F"/>
    <w:rsid w:val="00A7638E"/>
    <w:rsid w:val="00A76412"/>
    <w:rsid w:val="00A767EA"/>
    <w:rsid w:val="00A769E3"/>
    <w:rsid w:val="00A770B3"/>
    <w:rsid w:val="00A77394"/>
    <w:rsid w:val="00A7783B"/>
    <w:rsid w:val="00A77E65"/>
    <w:rsid w:val="00A8039A"/>
    <w:rsid w:val="00A80511"/>
    <w:rsid w:val="00A80B09"/>
    <w:rsid w:val="00A80BB8"/>
    <w:rsid w:val="00A81055"/>
    <w:rsid w:val="00A8106D"/>
    <w:rsid w:val="00A81097"/>
    <w:rsid w:val="00A81DF6"/>
    <w:rsid w:val="00A81E57"/>
    <w:rsid w:val="00A81E7B"/>
    <w:rsid w:val="00A81F49"/>
    <w:rsid w:val="00A822C1"/>
    <w:rsid w:val="00A82666"/>
    <w:rsid w:val="00A82939"/>
    <w:rsid w:val="00A82B43"/>
    <w:rsid w:val="00A82CD1"/>
    <w:rsid w:val="00A82D4C"/>
    <w:rsid w:val="00A83D4C"/>
    <w:rsid w:val="00A83E53"/>
    <w:rsid w:val="00A84347"/>
    <w:rsid w:val="00A84582"/>
    <w:rsid w:val="00A84B3C"/>
    <w:rsid w:val="00A84CC3"/>
    <w:rsid w:val="00A84DB1"/>
    <w:rsid w:val="00A84F00"/>
    <w:rsid w:val="00A84F2E"/>
    <w:rsid w:val="00A85809"/>
    <w:rsid w:val="00A859A7"/>
    <w:rsid w:val="00A85DA8"/>
    <w:rsid w:val="00A8634C"/>
    <w:rsid w:val="00A8662D"/>
    <w:rsid w:val="00A86AE7"/>
    <w:rsid w:val="00A86AFB"/>
    <w:rsid w:val="00A86D00"/>
    <w:rsid w:val="00A86DBD"/>
    <w:rsid w:val="00A877E7"/>
    <w:rsid w:val="00A879BE"/>
    <w:rsid w:val="00A90AF9"/>
    <w:rsid w:val="00A9174F"/>
    <w:rsid w:val="00A9178F"/>
    <w:rsid w:val="00A918FE"/>
    <w:rsid w:val="00A91935"/>
    <w:rsid w:val="00A921E9"/>
    <w:rsid w:val="00A92484"/>
    <w:rsid w:val="00A926FF"/>
    <w:rsid w:val="00A92853"/>
    <w:rsid w:val="00A928F0"/>
    <w:rsid w:val="00A92906"/>
    <w:rsid w:val="00A92B2D"/>
    <w:rsid w:val="00A92BC4"/>
    <w:rsid w:val="00A92C2F"/>
    <w:rsid w:val="00A92C46"/>
    <w:rsid w:val="00A93019"/>
    <w:rsid w:val="00A931A8"/>
    <w:rsid w:val="00A93F0E"/>
    <w:rsid w:val="00A94761"/>
    <w:rsid w:val="00A94920"/>
    <w:rsid w:val="00A94C9C"/>
    <w:rsid w:val="00A94DB7"/>
    <w:rsid w:val="00A94DEE"/>
    <w:rsid w:val="00A94F37"/>
    <w:rsid w:val="00A95BEE"/>
    <w:rsid w:val="00A95E58"/>
    <w:rsid w:val="00A96112"/>
    <w:rsid w:val="00A96230"/>
    <w:rsid w:val="00A96381"/>
    <w:rsid w:val="00A96465"/>
    <w:rsid w:val="00A96E28"/>
    <w:rsid w:val="00A9709B"/>
    <w:rsid w:val="00A971EC"/>
    <w:rsid w:val="00A97AEA"/>
    <w:rsid w:val="00AA03F9"/>
    <w:rsid w:val="00AA0A31"/>
    <w:rsid w:val="00AA0C4A"/>
    <w:rsid w:val="00AA1966"/>
    <w:rsid w:val="00AA2092"/>
    <w:rsid w:val="00AA2625"/>
    <w:rsid w:val="00AA265B"/>
    <w:rsid w:val="00AA26A8"/>
    <w:rsid w:val="00AA2BC9"/>
    <w:rsid w:val="00AA4318"/>
    <w:rsid w:val="00AA4754"/>
    <w:rsid w:val="00AA4C2B"/>
    <w:rsid w:val="00AA54D9"/>
    <w:rsid w:val="00AA5B80"/>
    <w:rsid w:val="00AA6199"/>
    <w:rsid w:val="00AA62F6"/>
    <w:rsid w:val="00AA68C6"/>
    <w:rsid w:val="00AA6958"/>
    <w:rsid w:val="00AA77B2"/>
    <w:rsid w:val="00AA788F"/>
    <w:rsid w:val="00AA78B4"/>
    <w:rsid w:val="00AA7938"/>
    <w:rsid w:val="00AB0240"/>
    <w:rsid w:val="00AB06EF"/>
    <w:rsid w:val="00AB0B99"/>
    <w:rsid w:val="00AB149B"/>
    <w:rsid w:val="00AB14A2"/>
    <w:rsid w:val="00AB158F"/>
    <w:rsid w:val="00AB1827"/>
    <w:rsid w:val="00AB19C2"/>
    <w:rsid w:val="00AB23AE"/>
    <w:rsid w:val="00AB2B2D"/>
    <w:rsid w:val="00AB30F8"/>
    <w:rsid w:val="00AB327C"/>
    <w:rsid w:val="00AB3819"/>
    <w:rsid w:val="00AB3986"/>
    <w:rsid w:val="00AB43FC"/>
    <w:rsid w:val="00AB4466"/>
    <w:rsid w:val="00AB5269"/>
    <w:rsid w:val="00AB54D5"/>
    <w:rsid w:val="00AB5DA3"/>
    <w:rsid w:val="00AB650A"/>
    <w:rsid w:val="00AB66EA"/>
    <w:rsid w:val="00AB73C5"/>
    <w:rsid w:val="00AB7824"/>
    <w:rsid w:val="00AB7E1D"/>
    <w:rsid w:val="00AB7F52"/>
    <w:rsid w:val="00AC0398"/>
    <w:rsid w:val="00AC0A18"/>
    <w:rsid w:val="00AC0A8E"/>
    <w:rsid w:val="00AC1083"/>
    <w:rsid w:val="00AC10C6"/>
    <w:rsid w:val="00AC125A"/>
    <w:rsid w:val="00AC14D5"/>
    <w:rsid w:val="00AC15CC"/>
    <w:rsid w:val="00AC2560"/>
    <w:rsid w:val="00AC2F24"/>
    <w:rsid w:val="00AC33FE"/>
    <w:rsid w:val="00AC4102"/>
    <w:rsid w:val="00AC4198"/>
    <w:rsid w:val="00AC46AB"/>
    <w:rsid w:val="00AC48A9"/>
    <w:rsid w:val="00AC4BD7"/>
    <w:rsid w:val="00AC4EAB"/>
    <w:rsid w:val="00AC5564"/>
    <w:rsid w:val="00AC562F"/>
    <w:rsid w:val="00AC5652"/>
    <w:rsid w:val="00AC634D"/>
    <w:rsid w:val="00AC6770"/>
    <w:rsid w:val="00AC67A3"/>
    <w:rsid w:val="00AC726C"/>
    <w:rsid w:val="00AC73E2"/>
    <w:rsid w:val="00AC74FF"/>
    <w:rsid w:val="00AC7888"/>
    <w:rsid w:val="00AC799B"/>
    <w:rsid w:val="00AC7F4D"/>
    <w:rsid w:val="00AD028B"/>
    <w:rsid w:val="00AD0A2A"/>
    <w:rsid w:val="00AD0EAD"/>
    <w:rsid w:val="00AD0EB7"/>
    <w:rsid w:val="00AD0F49"/>
    <w:rsid w:val="00AD1541"/>
    <w:rsid w:val="00AD1B46"/>
    <w:rsid w:val="00AD2849"/>
    <w:rsid w:val="00AD2AB5"/>
    <w:rsid w:val="00AD2BB9"/>
    <w:rsid w:val="00AD2F34"/>
    <w:rsid w:val="00AD3532"/>
    <w:rsid w:val="00AD3632"/>
    <w:rsid w:val="00AD383F"/>
    <w:rsid w:val="00AD3A2F"/>
    <w:rsid w:val="00AD3BA4"/>
    <w:rsid w:val="00AD3F35"/>
    <w:rsid w:val="00AD420E"/>
    <w:rsid w:val="00AD48EC"/>
    <w:rsid w:val="00AD4C20"/>
    <w:rsid w:val="00AD4E82"/>
    <w:rsid w:val="00AD53F9"/>
    <w:rsid w:val="00AD54DE"/>
    <w:rsid w:val="00AD58F3"/>
    <w:rsid w:val="00AD5FEF"/>
    <w:rsid w:val="00AD60C1"/>
    <w:rsid w:val="00AD6189"/>
    <w:rsid w:val="00AD6C91"/>
    <w:rsid w:val="00AD744A"/>
    <w:rsid w:val="00AD75B6"/>
    <w:rsid w:val="00AD75EF"/>
    <w:rsid w:val="00AD77E7"/>
    <w:rsid w:val="00AD7BE2"/>
    <w:rsid w:val="00AD7DA1"/>
    <w:rsid w:val="00AD7E35"/>
    <w:rsid w:val="00AE0761"/>
    <w:rsid w:val="00AE0A0F"/>
    <w:rsid w:val="00AE0B9B"/>
    <w:rsid w:val="00AE0CE9"/>
    <w:rsid w:val="00AE0CF1"/>
    <w:rsid w:val="00AE0D47"/>
    <w:rsid w:val="00AE0EEF"/>
    <w:rsid w:val="00AE10F2"/>
    <w:rsid w:val="00AE11CB"/>
    <w:rsid w:val="00AE12A9"/>
    <w:rsid w:val="00AE133B"/>
    <w:rsid w:val="00AE1357"/>
    <w:rsid w:val="00AE1677"/>
    <w:rsid w:val="00AE1FF5"/>
    <w:rsid w:val="00AE2322"/>
    <w:rsid w:val="00AE2CEC"/>
    <w:rsid w:val="00AE2FC6"/>
    <w:rsid w:val="00AE2FD7"/>
    <w:rsid w:val="00AE348A"/>
    <w:rsid w:val="00AE3641"/>
    <w:rsid w:val="00AE385C"/>
    <w:rsid w:val="00AE3BCA"/>
    <w:rsid w:val="00AE3F76"/>
    <w:rsid w:val="00AE401E"/>
    <w:rsid w:val="00AE479B"/>
    <w:rsid w:val="00AE48BE"/>
    <w:rsid w:val="00AE48DE"/>
    <w:rsid w:val="00AE4C25"/>
    <w:rsid w:val="00AE5167"/>
    <w:rsid w:val="00AE5D4B"/>
    <w:rsid w:val="00AE5E2D"/>
    <w:rsid w:val="00AE658D"/>
    <w:rsid w:val="00AE6BBC"/>
    <w:rsid w:val="00AE7218"/>
    <w:rsid w:val="00AE7914"/>
    <w:rsid w:val="00AE7B22"/>
    <w:rsid w:val="00AE7EF2"/>
    <w:rsid w:val="00AF0558"/>
    <w:rsid w:val="00AF0584"/>
    <w:rsid w:val="00AF0ED5"/>
    <w:rsid w:val="00AF1CE8"/>
    <w:rsid w:val="00AF2070"/>
    <w:rsid w:val="00AF23AC"/>
    <w:rsid w:val="00AF270A"/>
    <w:rsid w:val="00AF2A90"/>
    <w:rsid w:val="00AF2B49"/>
    <w:rsid w:val="00AF2CF2"/>
    <w:rsid w:val="00AF34F5"/>
    <w:rsid w:val="00AF3592"/>
    <w:rsid w:val="00AF376A"/>
    <w:rsid w:val="00AF37E0"/>
    <w:rsid w:val="00AF4145"/>
    <w:rsid w:val="00AF477D"/>
    <w:rsid w:val="00AF4F2B"/>
    <w:rsid w:val="00AF520B"/>
    <w:rsid w:val="00AF546B"/>
    <w:rsid w:val="00AF5473"/>
    <w:rsid w:val="00AF54F3"/>
    <w:rsid w:val="00AF57EE"/>
    <w:rsid w:val="00AF5A05"/>
    <w:rsid w:val="00AF5C45"/>
    <w:rsid w:val="00AF6B71"/>
    <w:rsid w:val="00AF7543"/>
    <w:rsid w:val="00B009E4"/>
    <w:rsid w:val="00B00D04"/>
    <w:rsid w:val="00B00F1D"/>
    <w:rsid w:val="00B0101F"/>
    <w:rsid w:val="00B01652"/>
    <w:rsid w:val="00B01943"/>
    <w:rsid w:val="00B020D0"/>
    <w:rsid w:val="00B022B4"/>
    <w:rsid w:val="00B023F1"/>
    <w:rsid w:val="00B030BD"/>
    <w:rsid w:val="00B035B3"/>
    <w:rsid w:val="00B03A46"/>
    <w:rsid w:val="00B03AB2"/>
    <w:rsid w:val="00B03B6B"/>
    <w:rsid w:val="00B03CE7"/>
    <w:rsid w:val="00B0417A"/>
    <w:rsid w:val="00B041FE"/>
    <w:rsid w:val="00B04590"/>
    <w:rsid w:val="00B04F6E"/>
    <w:rsid w:val="00B05074"/>
    <w:rsid w:val="00B061F2"/>
    <w:rsid w:val="00B0670A"/>
    <w:rsid w:val="00B0680E"/>
    <w:rsid w:val="00B0691F"/>
    <w:rsid w:val="00B06D2B"/>
    <w:rsid w:val="00B073AA"/>
    <w:rsid w:val="00B07A3E"/>
    <w:rsid w:val="00B07B78"/>
    <w:rsid w:val="00B10681"/>
    <w:rsid w:val="00B10689"/>
    <w:rsid w:val="00B10C7E"/>
    <w:rsid w:val="00B10CD6"/>
    <w:rsid w:val="00B11DB4"/>
    <w:rsid w:val="00B12640"/>
    <w:rsid w:val="00B12856"/>
    <w:rsid w:val="00B1309B"/>
    <w:rsid w:val="00B13BA3"/>
    <w:rsid w:val="00B13EE3"/>
    <w:rsid w:val="00B147CA"/>
    <w:rsid w:val="00B14C32"/>
    <w:rsid w:val="00B1500A"/>
    <w:rsid w:val="00B15597"/>
    <w:rsid w:val="00B15D43"/>
    <w:rsid w:val="00B1634A"/>
    <w:rsid w:val="00B16860"/>
    <w:rsid w:val="00B16DE1"/>
    <w:rsid w:val="00B1709B"/>
    <w:rsid w:val="00B17617"/>
    <w:rsid w:val="00B17B52"/>
    <w:rsid w:val="00B2002B"/>
    <w:rsid w:val="00B2027C"/>
    <w:rsid w:val="00B20388"/>
    <w:rsid w:val="00B20F52"/>
    <w:rsid w:val="00B21218"/>
    <w:rsid w:val="00B22E2B"/>
    <w:rsid w:val="00B22E71"/>
    <w:rsid w:val="00B238F4"/>
    <w:rsid w:val="00B23AC3"/>
    <w:rsid w:val="00B23AE2"/>
    <w:rsid w:val="00B244A2"/>
    <w:rsid w:val="00B24A18"/>
    <w:rsid w:val="00B24A8D"/>
    <w:rsid w:val="00B24E78"/>
    <w:rsid w:val="00B24EF9"/>
    <w:rsid w:val="00B24FC5"/>
    <w:rsid w:val="00B25113"/>
    <w:rsid w:val="00B25625"/>
    <w:rsid w:val="00B25794"/>
    <w:rsid w:val="00B25D83"/>
    <w:rsid w:val="00B25E86"/>
    <w:rsid w:val="00B26062"/>
    <w:rsid w:val="00B268BA"/>
    <w:rsid w:val="00B26941"/>
    <w:rsid w:val="00B270F2"/>
    <w:rsid w:val="00B272A7"/>
    <w:rsid w:val="00B27306"/>
    <w:rsid w:val="00B27332"/>
    <w:rsid w:val="00B275A6"/>
    <w:rsid w:val="00B27746"/>
    <w:rsid w:val="00B27AA1"/>
    <w:rsid w:val="00B27C7E"/>
    <w:rsid w:val="00B27DDB"/>
    <w:rsid w:val="00B30025"/>
    <w:rsid w:val="00B303D1"/>
    <w:rsid w:val="00B30441"/>
    <w:rsid w:val="00B3062D"/>
    <w:rsid w:val="00B30FD4"/>
    <w:rsid w:val="00B310D1"/>
    <w:rsid w:val="00B31755"/>
    <w:rsid w:val="00B318B7"/>
    <w:rsid w:val="00B3257F"/>
    <w:rsid w:val="00B32729"/>
    <w:rsid w:val="00B327CC"/>
    <w:rsid w:val="00B32E9E"/>
    <w:rsid w:val="00B32F94"/>
    <w:rsid w:val="00B3375E"/>
    <w:rsid w:val="00B33835"/>
    <w:rsid w:val="00B338A2"/>
    <w:rsid w:val="00B33B2B"/>
    <w:rsid w:val="00B34434"/>
    <w:rsid w:val="00B34841"/>
    <w:rsid w:val="00B34CD2"/>
    <w:rsid w:val="00B3559B"/>
    <w:rsid w:val="00B35823"/>
    <w:rsid w:val="00B3683A"/>
    <w:rsid w:val="00B36AA0"/>
    <w:rsid w:val="00B36EE6"/>
    <w:rsid w:val="00B37057"/>
    <w:rsid w:val="00B371BC"/>
    <w:rsid w:val="00B371C9"/>
    <w:rsid w:val="00B37452"/>
    <w:rsid w:val="00B374C3"/>
    <w:rsid w:val="00B37586"/>
    <w:rsid w:val="00B37964"/>
    <w:rsid w:val="00B37AAB"/>
    <w:rsid w:val="00B407EC"/>
    <w:rsid w:val="00B40A78"/>
    <w:rsid w:val="00B40C98"/>
    <w:rsid w:val="00B40E02"/>
    <w:rsid w:val="00B41063"/>
    <w:rsid w:val="00B4107C"/>
    <w:rsid w:val="00B413BE"/>
    <w:rsid w:val="00B419A2"/>
    <w:rsid w:val="00B41FBE"/>
    <w:rsid w:val="00B42533"/>
    <w:rsid w:val="00B42E17"/>
    <w:rsid w:val="00B43083"/>
    <w:rsid w:val="00B4349C"/>
    <w:rsid w:val="00B43754"/>
    <w:rsid w:val="00B43C9D"/>
    <w:rsid w:val="00B43D22"/>
    <w:rsid w:val="00B43E04"/>
    <w:rsid w:val="00B455C8"/>
    <w:rsid w:val="00B4582F"/>
    <w:rsid w:val="00B45A8D"/>
    <w:rsid w:val="00B45FCA"/>
    <w:rsid w:val="00B46273"/>
    <w:rsid w:val="00B4665B"/>
    <w:rsid w:val="00B46EC9"/>
    <w:rsid w:val="00B47A05"/>
    <w:rsid w:val="00B5010C"/>
    <w:rsid w:val="00B5025C"/>
    <w:rsid w:val="00B50B99"/>
    <w:rsid w:val="00B51C7E"/>
    <w:rsid w:val="00B51CF6"/>
    <w:rsid w:val="00B520D3"/>
    <w:rsid w:val="00B521AC"/>
    <w:rsid w:val="00B524BD"/>
    <w:rsid w:val="00B527DD"/>
    <w:rsid w:val="00B528CE"/>
    <w:rsid w:val="00B5358E"/>
    <w:rsid w:val="00B53635"/>
    <w:rsid w:val="00B537A8"/>
    <w:rsid w:val="00B53816"/>
    <w:rsid w:val="00B5436F"/>
    <w:rsid w:val="00B5443B"/>
    <w:rsid w:val="00B546DF"/>
    <w:rsid w:val="00B54B75"/>
    <w:rsid w:val="00B554E4"/>
    <w:rsid w:val="00B559F6"/>
    <w:rsid w:val="00B55CAF"/>
    <w:rsid w:val="00B55DF0"/>
    <w:rsid w:val="00B56593"/>
    <w:rsid w:val="00B56613"/>
    <w:rsid w:val="00B56F7B"/>
    <w:rsid w:val="00B57408"/>
    <w:rsid w:val="00B57833"/>
    <w:rsid w:val="00B57B2A"/>
    <w:rsid w:val="00B60B0A"/>
    <w:rsid w:val="00B60CF9"/>
    <w:rsid w:val="00B613A9"/>
    <w:rsid w:val="00B61AE6"/>
    <w:rsid w:val="00B61B46"/>
    <w:rsid w:val="00B61C96"/>
    <w:rsid w:val="00B61D01"/>
    <w:rsid w:val="00B61D2A"/>
    <w:rsid w:val="00B61E71"/>
    <w:rsid w:val="00B62B3E"/>
    <w:rsid w:val="00B63317"/>
    <w:rsid w:val="00B64992"/>
    <w:rsid w:val="00B659A6"/>
    <w:rsid w:val="00B65B6C"/>
    <w:rsid w:val="00B65E48"/>
    <w:rsid w:val="00B6620D"/>
    <w:rsid w:val="00B667E3"/>
    <w:rsid w:val="00B66B5F"/>
    <w:rsid w:val="00B66E89"/>
    <w:rsid w:val="00B66F35"/>
    <w:rsid w:val="00B6751C"/>
    <w:rsid w:val="00B67A52"/>
    <w:rsid w:val="00B700C1"/>
    <w:rsid w:val="00B705B7"/>
    <w:rsid w:val="00B705EE"/>
    <w:rsid w:val="00B70949"/>
    <w:rsid w:val="00B70B50"/>
    <w:rsid w:val="00B71393"/>
    <w:rsid w:val="00B713B4"/>
    <w:rsid w:val="00B7143B"/>
    <w:rsid w:val="00B71B29"/>
    <w:rsid w:val="00B72029"/>
    <w:rsid w:val="00B721C9"/>
    <w:rsid w:val="00B723C2"/>
    <w:rsid w:val="00B74155"/>
    <w:rsid w:val="00B74479"/>
    <w:rsid w:val="00B747A6"/>
    <w:rsid w:val="00B74B0D"/>
    <w:rsid w:val="00B74B4C"/>
    <w:rsid w:val="00B74EB4"/>
    <w:rsid w:val="00B7514B"/>
    <w:rsid w:val="00B75A8D"/>
    <w:rsid w:val="00B75DB2"/>
    <w:rsid w:val="00B75F12"/>
    <w:rsid w:val="00B761C9"/>
    <w:rsid w:val="00B761EB"/>
    <w:rsid w:val="00B76652"/>
    <w:rsid w:val="00B76F51"/>
    <w:rsid w:val="00B76F59"/>
    <w:rsid w:val="00B7708F"/>
    <w:rsid w:val="00B777EA"/>
    <w:rsid w:val="00B77B3F"/>
    <w:rsid w:val="00B77B6A"/>
    <w:rsid w:val="00B8000A"/>
    <w:rsid w:val="00B8048C"/>
    <w:rsid w:val="00B805E1"/>
    <w:rsid w:val="00B80929"/>
    <w:rsid w:val="00B80977"/>
    <w:rsid w:val="00B81011"/>
    <w:rsid w:val="00B81070"/>
    <w:rsid w:val="00B81543"/>
    <w:rsid w:val="00B81651"/>
    <w:rsid w:val="00B816E9"/>
    <w:rsid w:val="00B81F1C"/>
    <w:rsid w:val="00B8207A"/>
    <w:rsid w:val="00B8314C"/>
    <w:rsid w:val="00B83272"/>
    <w:rsid w:val="00B83415"/>
    <w:rsid w:val="00B83B7C"/>
    <w:rsid w:val="00B83C38"/>
    <w:rsid w:val="00B83C56"/>
    <w:rsid w:val="00B83D23"/>
    <w:rsid w:val="00B83E65"/>
    <w:rsid w:val="00B848E1"/>
    <w:rsid w:val="00B84CE1"/>
    <w:rsid w:val="00B8523F"/>
    <w:rsid w:val="00B857BF"/>
    <w:rsid w:val="00B8581E"/>
    <w:rsid w:val="00B85BCD"/>
    <w:rsid w:val="00B85BE8"/>
    <w:rsid w:val="00B85F7B"/>
    <w:rsid w:val="00B86022"/>
    <w:rsid w:val="00B863E7"/>
    <w:rsid w:val="00B86849"/>
    <w:rsid w:val="00B86CC6"/>
    <w:rsid w:val="00B871D1"/>
    <w:rsid w:val="00B872C7"/>
    <w:rsid w:val="00B878B2"/>
    <w:rsid w:val="00B87D5B"/>
    <w:rsid w:val="00B9042F"/>
    <w:rsid w:val="00B904D0"/>
    <w:rsid w:val="00B906D2"/>
    <w:rsid w:val="00B907E8"/>
    <w:rsid w:val="00B90977"/>
    <w:rsid w:val="00B90C2B"/>
    <w:rsid w:val="00B90F9F"/>
    <w:rsid w:val="00B920B6"/>
    <w:rsid w:val="00B92261"/>
    <w:rsid w:val="00B928FE"/>
    <w:rsid w:val="00B92F83"/>
    <w:rsid w:val="00B92FA8"/>
    <w:rsid w:val="00B9305C"/>
    <w:rsid w:val="00B933B3"/>
    <w:rsid w:val="00B93441"/>
    <w:rsid w:val="00B93E8D"/>
    <w:rsid w:val="00B9499D"/>
    <w:rsid w:val="00B949E9"/>
    <w:rsid w:val="00B94F98"/>
    <w:rsid w:val="00B952E7"/>
    <w:rsid w:val="00B955E1"/>
    <w:rsid w:val="00B959CE"/>
    <w:rsid w:val="00B95D70"/>
    <w:rsid w:val="00B960AE"/>
    <w:rsid w:val="00B96113"/>
    <w:rsid w:val="00B96260"/>
    <w:rsid w:val="00B96340"/>
    <w:rsid w:val="00B966CD"/>
    <w:rsid w:val="00B96763"/>
    <w:rsid w:val="00B96885"/>
    <w:rsid w:val="00B96AB3"/>
    <w:rsid w:val="00B96B9D"/>
    <w:rsid w:val="00B97083"/>
    <w:rsid w:val="00B973A8"/>
    <w:rsid w:val="00B97BD9"/>
    <w:rsid w:val="00B97C3D"/>
    <w:rsid w:val="00B97C93"/>
    <w:rsid w:val="00B97D67"/>
    <w:rsid w:val="00B97D9F"/>
    <w:rsid w:val="00BA0560"/>
    <w:rsid w:val="00BA191D"/>
    <w:rsid w:val="00BA19F6"/>
    <w:rsid w:val="00BA20A0"/>
    <w:rsid w:val="00BA2535"/>
    <w:rsid w:val="00BA279F"/>
    <w:rsid w:val="00BA29D9"/>
    <w:rsid w:val="00BA336C"/>
    <w:rsid w:val="00BA33B2"/>
    <w:rsid w:val="00BA364F"/>
    <w:rsid w:val="00BA3A94"/>
    <w:rsid w:val="00BA460C"/>
    <w:rsid w:val="00BA4AE0"/>
    <w:rsid w:val="00BA4F19"/>
    <w:rsid w:val="00BA5E5A"/>
    <w:rsid w:val="00BA612E"/>
    <w:rsid w:val="00BA627F"/>
    <w:rsid w:val="00BA6310"/>
    <w:rsid w:val="00BA66ED"/>
    <w:rsid w:val="00BA67CF"/>
    <w:rsid w:val="00BA6A26"/>
    <w:rsid w:val="00BA76D2"/>
    <w:rsid w:val="00BB034B"/>
    <w:rsid w:val="00BB0484"/>
    <w:rsid w:val="00BB06E2"/>
    <w:rsid w:val="00BB09EF"/>
    <w:rsid w:val="00BB0A47"/>
    <w:rsid w:val="00BB0ADF"/>
    <w:rsid w:val="00BB0E27"/>
    <w:rsid w:val="00BB1523"/>
    <w:rsid w:val="00BB1C07"/>
    <w:rsid w:val="00BB242B"/>
    <w:rsid w:val="00BB25AD"/>
    <w:rsid w:val="00BB3105"/>
    <w:rsid w:val="00BB32E9"/>
    <w:rsid w:val="00BB34BD"/>
    <w:rsid w:val="00BB3CC1"/>
    <w:rsid w:val="00BB3ED8"/>
    <w:rsid w:val="00BB436C"/>
    <w:rsid w:val="00BB4C74"/>
    <w:rsid w:val="00BB515B"/>
    <w:rsid w:val="00BB557F"/>
    <w:rsid w:val="00BB5980"/>
    <w:rsid w:val="00BB5C09"/>
    <w:rsid w:val="00BB60F0"/>
    <w:rsid w:val="00BB6A0D"/>
    <w:rsid w:val="00BB6A7C"/>
    <w:rsid w:val="00BB6BD0"/>
    <w:rsid w:val="00BB6CAA"/>
    <w:rsid w:val="00BB70E1"/>
    <w:rsid w:val="00BB72D8"/>
    <w:rsid w:val="00BB72E0"/>
    <w:rsid w:val="00BB7D21"/>
    <w:rsid w:val="00BC02FB"/>
    <w:rsid w:val="00BC04D9"/>
    <w:rsid w:val="00BC130A"/>
    <w:rsid w:val="00BC14CE"/>
    <w:rsid w:val="00BC16D6"/>
    <w:rsid w:val="00BC1BFD"/>
    <w:rsid w:val="00BC2067"/>
    <w:rsid w:val="00BC22AB"/>
    <w:rsid w:val="00BC22E9"/>
    <w:rsid w:val="00BC261B"/>
    <w:rsid w:val="00BC2A49"/>
    <w:rsid w:val="00BC2D3B"/>
    <w:rsid w:val="00BC2F21"/>
    <w:rsid w:val="00BC3093"/>
    <w:rsid w:val="00BC3466"/>
    <w:rsid w:val="00BC355E"/>
    <w:rsid w:val="00BC4079"/>
    <w:rsid w:val="00BC43D2"/>
    <w:rsid w:val="00BC457A"/>
    <w:rsid w:val="00BC47F5"/>
    <w:rsid w:val="00BC4A9B"/>
    <w:rsid w:val="00BC4B2C"/>
    <w:rsid w:val="00BC4B68"/>
    <w:rsid w:val="00BC4BC9"/>
    <w:rsid w:val="00BC5126"/>
    <w:rsid w:val="00BC5971"/>
    <w:rsid w:val="00BC64FC"/>
    <w:rsid w:val="00BC65A4"/>
    <w:rsid w:val="00BC6E29"/>
    <w:rsid w:val="00BC728A"/>
    <w:rsid w:val="00BC7AE7"/>
    <w:rsid w:val="00BD030E"/>
    <w:rsid w:val="00BD0CF2"/>
    <w:rsid w:val="00BD0D1A"/>
    <w:rsid w:val="00BD1788"/>
    <w:rsid w:val="00BD1D40"/>
    <w:rsid w:val="00BD1F1C"/>
    <w:rsid w:val="00BD1FB4"/>
    <w:rsid w:val="00BD22E6"/>
    <w:rsid w:val="00BD29B8"/>
    <w:rsid w:val="00BD3C46"/>
    <w:rsid w:val="00BD3FBC"/>
    <w:rsid w:val="00BD411E"/>
    <w:rsid w:val="00BD4508"/>
    <w:rsid w:val="00BD5418"/>
    <w:rsid w:val="00BD5986"/>
    <w:rsid w:val="00BD5AAD"/>
    <w:rsid w:val="00BD5CB2"/>
    <w:rsid w:val="00BD5CC6"/>
    <w:rsid w:val="00BD5CFA"/>
    <w:rsid w:val="00BD67B4"/>
    <w:rsid w:val="00BD6F7F"/>
    <w:rsid w:val="00BD7682"/>
    <w:rsid w:val="00BD76A9"/>
    <w:rsid w:val="00BD7AD2"/>
    <w:rsid w:val="00BE014D"/>
    <w:rsid w:val="00BE0519"/>
    <w:rsid w:val="00BE07CE"/>
    <w:rsid w:val="00BE0C56"/>
    <w:rsid w:val="00BE0D0D"/>
    <w:rsid w:val="00BE0E1B"/>
    <w:rsid w:val="00BE12CE"/>
    <w:rsid w:val="00BE1403"/>
    <w:rsid w:val="00BE1BCD"/>
    <w:rsid w:val="00BE1EF3"/>
    <w:rsid w:val="00BE2D6E"/>
    <w:rsid w:val="00BE2E5D"/>
    <w:rsid w:val="00BE2F1C"/>
    <w:rsid w:val="00BE33F4"/>
    <w:rsid w:val="00BE371F"/>
    <w:rsid w:val="00BE38C6"/>
    <w:rsid w:val="00BE43FD"/>
    <w:rsid w:val="00BE4AAE"/>
    <w:rsid w:val="00BE4FBE"/>
    <w:rsid w:val="00BE52DF"/>
    <w:rsid w:val="00BE53B9"/>
    <w:rsid w:val="00BE5D26"/>
    <w:rsid w:val="00BE5FBC"/>
    <w:rsid w:val="00BE6243"/>
    <w:rsid w:val="00BE6BEC"/>
    <w:rsid w:val="00BE6C40"/>
    <w:rsid w:val="00BE6CE7"/>
    <w:rsid w:val="00BE766D"/>
    <w:rsid w:val="00BE7C72"/>
    <w:rsid w:val="00BF03A6"/>
    <w:rsid w:val="00BF0975"/>
    <w:rsid w:val="00BF0F25"/>
    <w:rsid w:val="00BF12E1"/>
    <w:rsid w:val="00BF227D"/>
    <w:rsid w:val="00BF22EF"/>
    <w:rsid w:val="00BF254A"/>
    <w:rsid w:val="00BF27A7"/>
    <w:rsid w:val="00BF27B6"/>
    <w:rsid w:val="00BF27EF"/>
    <w:rsid w:val="00BF27F4"/>
    <w:rsid w:val="00BF3076"/>
    <w:rsid w:val="00BF3760"/>
    <w:rsid w:val="00BF40AC"/>
    <w:rsid w:val="00BF43CC"/>
    <w:rsid w:val="00BF4520"/>
    <w:rsid w:val="00BF45B5"/>
    <w:rsid w:val="00BF4FC6"/>
    <w:rsid w:val="00BF56F1"/>
    <w:rsid w:val="00BF581F"/>
    <w:rsid w:val="00BF5A02"/>
    <w:rsid w:val="00BF5F2E"/>
    <w:rsid w:val="00BF6105"/>
    <w:rsid w:val="00BF6487"/>
    <w:rsid w:val="00BF6741"/>
    <w:rsid w:val="00BF78B0"/>
    <w:rsid w:val="00BF78E6"/>
    <w:rsid w:val="00BF7A75"/>
    <w:rsid w:val="00BF7C0A"/>
    <w:rsid w:val="00C00E9B"/>
    <w:rsid w:val="00C010B5"/>
    <w:rsid w:val="00C01350"/>
    <w:rsid w:val="00C01572"/>
    <w:rsid w:val="00C01742"/>
    <w:rsid w:val="00C01FD0"/>
    <w:rsid w:val="00C021CB"/>
    <w:rsid w:val="00C026D8"/>
    <w:rsid w:val="00C028C2"/>
    <w:rsid w:val="00C02C08"/>
    <w:rsid w:val="00C02C35"/>
    <w:rsid w:val="00C030F0"/>
    <w:rsid w:val="00C03121"/>
    <w:rsid w:val="00C031A1"/>
    <w:rsid w:val="00C031CA"/>
    <w:rsid w:val="00C032D9"/>
    <w:rsid w:val="00C0378B"/>
    <w:rsid w:val="00C037D9"/>
    <w:rsid w:val="00C0390D"/>
    <w:rsid w:val="00C03CFA"/>
    <w:rsid w:val="00C03F68"/>
    <w:rsid w:val="00C04A6B"/>
    <w:rsid w:val="00C04C0E"/>
    <w:rsid w:val="00C04C25"/>
    <w:rsid w:val="00C0529B"/>
    <w:rsid w:val="00C052D2"/>
    <w:rsid w:val="00C05BDB"/>
    <w:rsid w:val="00C05E7B"/>
    <w:rsid w:val="00C05EF7"/>
    <w:rsid w:val="00C062C1"/>
    <w:rsid w:val="00C06958"/>
    <w:rsid w:val="00C072A7"/>
    <w:rsid w:val="00C10277"/>
    <w:rsid w:val="00C108B6"/>
    <w:rsid w:val="00C10B31"/>
    <w:rsid w:val="00C10B70"/>
    <w:rsid w:val="00C11086"/>
    <w:rsid w:val="00C11ADC"/>
    <w:rsid w:val="00C11BFE"/>
    <w:rsid w:val="00C11D53"/>
    <w:rsid w:val="00C12436"/>
    <w:rsid w:val="00C127FA"/>
    <w:rsid w:val="00C1281A"/>
    <w:rsid w:val="00C130B0"/>
    <w:rsid w:val="00C130EA"/>
    <w:rsid w:val="00C1342F"/>
    <w:rsid w:val="00C13951"/>
    <w:rsid w:val="00C13DEC"/>
    <w:rsid w:val="00C14255"/>
    <w:rsid w:val="00C14507"/>
    <w:rsid w:val="00C14787"/>
    <w:rsid w:val="00C150DE"/>
    <w:rsid w:val="00C1589B"/>
    <w:rsid w:val="00C15F6A"/>
    <w:rsid w:val="00C16025"/>
    <w:rsid w:val="00C160FC"/>
    <w:rsid w:val="00C16DB8"/>
    <w:rsid w:val="00C16EA1"/>
    <w:rsid w:val="00C177AA"/>
    <w:rsid w:val="00C17861"/>
    <w:rsid w:val="00C17E92"/>
    <w:rsid w:val="00C17ED1"/>
    <w:rsid w:val="00C201C8"/>
    <w:rsid w:val="00C2078F"/>
    <w:rsid w:val="00C20AD2"/>
    <w:rsid w:val="00C210B8"/>
    <w:rsid w:val="00C217C5"/>
    <w:rsid w:val="00C218FE"/>
    <w:rsid w:val="00C21F6A"/>
    <w:rsid w:val="00C22155"/>
    <w:rsid w:val="00C2249E"/>
    <w:rsid w:val="00C224DF"/>
    <w:rsid w:val="00C22C22"/>
    <w:rsid w:val="00C230FF"/>
    <w:rsid w:val="00C23AB1"/>
    <w:rsid w:val="00C23CCC"/>
    <w:rsid w:val="00C242DE"/>
    <w:rsid w:val="00C24521"/>
    <w:rsid w:val="00C24796"/>
    <w:rsid w:val="00C247D6"/>
    <w:rsid w:val="00C248C7"/>
    <w:rsid w:val="00C2597F"/>
    <w:rsid w:val="00C25B49"/>
    <w:rsid w:val="00C25C49"/>
    <w:rsid w:val="00C25CB1"/>
    <w:rsid w:val="00C260AF"/>
    <w:rsid w:val="00C26348"/>
    <w:rsid w:val="00C26788"/>
    <w:rsid w:val="00C269FA"/>
    <w:rsid w:val="00C26B99"/>
    <w:rsid w:val="00C26BC8"/>
    <w:rsid w:val="00C27020"/>
    <w:rsid w:val="00C270CD"/>
    <w:rsid w:val="00C271EA"/>
    <w:rsid w:val="00C27D25"/>
    <w:rsid w:val="00C3034A"/>
    <w:rsid w:val="00C30953"/>
    <w:rsid w:val="00C30B35"/>
    <w:rsid w:val="00C310F5"/>
    <w:rsid w:val="00C3118B"/>
    <w:rsid w:val="00C31356"/>
    <w:rsid w:val="00C315CD"/>
    <w:rsid w:val="00C318A6"/>
    <w:rsid w:val="00C31BE6"/>
    <w:rsid w:val="00C31C57"/>
    <w:rsid w:val="00C325AB"/>
    <w:rsid w:val="00C32D5E"/>
    <w:rsid w:val="00C33451"/>
    <w:rsid w:val="00C33917"/>
    <w:rsid w:val="00C33DCA"/>
    <w:rsid w:val="00C33E3C"/>
    <w:rsid w:val="00C34C38"/>
    <w:rsid w:val="00C34ECF"/>
    <w:rsid w:val="00C351C9"/>
    <w:rsid w:val="00C35229"/>
    <w:rsid w:val="00C35466"/>
    <w:rsid w:val="00C3589B"/>
    <w:rsid w:val="00C35A76"/>
    <w:rsid w:val="00C35E52"/>
    <w:rsid w:val="00C35F1C"/>
    <w:rsid w:val="00C361B4"/>
    <w:rsid w:val="00C3662B"/>
    <w:rsid w:val="00C36758"/>
    <w:rsid w:val="00C367A5"/>
    <w:rsid w:val="00C36B36"/>
    <w:rsid w:val="00C3713B"/>
    <w:rsid w:val="00C377F6"/>
    <w:rsid w:val="00C37B1C"/>
    <w:rsid w:val="00C37B3D"/>
    <w:rsid w:val="00C37FAD"/>
    <w:rsid w:val="00C4003D"/>
    <w:rsid w:val="00C40443"/>
    <w:rsid w:val="00C404F5"/>
    <w:rsid w:val="00C406F2"/>
    <w:rsid w:val="00C40E1E"/>
    <w:rsid w:val="00C41649"/>
    <w:rsid w:val="00C4164F"/>
    <w:rsid w:val="00C41DA7"/>
    <w:rsid w:val="00C42202"/>
    <w:rsid w:val="00C42DC3"/>
    <w:rsid w:val="00C431E7"/>
    <w:rsid w:val="00C43F76"/>
    <w:rsid w:val="00C43FE1"/>
    <w:rsid w:val="00C451B6"/>
    <w:rsid w:val="00C452B7"/>
    <w:rsid w:val="00C45C1E"/>
    <w:rsid w:val="00C45C47"/>
    <w:rsid w:val="00C45CD3"/>
    <w:rsid w:val="00C465FA"/>
    <w:rsid w:val="00C46A48"/>
    <w:rsid w:val="00C46B3C"/>
    <w:rsid w:val="00C46BD4"/>
    <w:rsid w:val="00C46E01"/>
    <w:rsid w:val="00C46F8B"/>
    <w:rsid w:val="00C47810"/>
    <w:rsid w:val="00C478E3"/>
    <w:rsid w:val="00C47B40"/>
    <w:rsid w:val="00C47F6B"/>
    <w:rsid w:val="00C50173"/>
    <w:rsid w:val="00C50454"/>
    <w:rsid w:val="00C507E0"/>
    <w:rsid w:val="00C50956"/>
    <w:rsid w:val="00C50A2B"/>
    <w:rsid w:val="00C50E54"/>
    <w:rsid w:val="00C516E4"/>
    <w:rsid w:val="00C51840"/>
    <w:rsid w:val="00C51E6D"/>
    <w:rsid w:val="00C51FF1"/>
    <w:rsid w:val="00C522C7"/>
    <w:rsid w:val="00C52832"/>
    <w:rsid w:val="00C52EBF"/>
    <w:rsid w:val="00C530FD"/>
    <w:rsid w:val="00C53931"/>
    <w:rsid w:val="00C53A35"/>
    <w:rsid w:val="00C53D35"/>
    <w:rsid w:val="00C541F4"/>
    <w:rsid w:val="00C54ED0"/>
    <w:rsid w:val="00C54F20"/>
    <w:rsid w:val="00C554B0"/>
    <w:rsid w:val="00C55B24"/>
    <w:rsid w:val="00C55DF4"/>
    <w:rsid w:val="00C55F40"/>
    <w:rsid w:val="00C56147"/>
    <w:rsid w:val="00C56241"/>
    <w:rsid w:val="00C56748"/>
    <w:rsid w:val="00C56A09"/>
    <w:rsid w:val="00C56D92"/>
    <w:rsid w:val="00C57369"/>
    <w:rsid w:val="00C573A5"/>
    <w:rsid w:val="00C575B7"/>
    <w:rsid w:val="00C575BB"/>
    <w:rsid w:val="00C578D8"/>
    <w:rsid w:val="00C6047D"/>
    <w:rsid w:val="00C6090F"/>
    <w:rsid w:val="00C60A73"/>
    <w:rsid w:val="00C60F19"/>
    <w:rsid w:val="00C613D6"/>
    <w:rsid w:val="00C617FC"/>
    <w:rsid w:val="00C61C18"/>
    <w:rsid w:val="00C61EA8"/>
    <w:rsid w:val="00C627D0"/>
    <w:rsid w:val="00C630AC"/>
    <w:rsid w:val="00C638C6"/>
    <w:rsid w:val="00C63A20"/>
    <w:rsid w:val="00C63A48"/>
    <w:rsid w:val="00C63BBB"/>
    <w:rsid w:val="00C63D22"/>
    <w:rsid w:val="00C63E56"/>
    <w:rsid w:val="00C63FF1"/>
    <w:rsid w:val="00C64292"/>
    <w:rsid w:val="00C642C6"/>
    <w:rsid w:val="00C64D80"/>
    <w:rsid w:val="00C65012"/>
    <w:rsid w:val="00C655F9"/>
    <w:rsid w:val="00C66072"/>
    <w:rsid w:val="00C667F9"/>
    <w:rsid w:val="00C67016"/>
    <w:rsid w:val="00C6709A"/>
    <w:rsid w:val="00C672B4"/>
    <w:rsid w:val="00C67638"/>
    <w:rsid w:val="00C703DE"/>
    <w:rsid w:val="00C709A2"/>
    <w:rsid w:val="00C71935"/>
    <w:rsid w:val="00C71EFB"/>
    <w:rsid w:val="00C72504"/>
    <w:rsid w:val="00C72919"/>
    <w:rsid w:val="00C72B6D"/>
    <w:rsid w:val="00C72C0B"/>
    <w:rsid w:val="00C72D28"/>
    <w:rsid w:val="00C72F1E"/>
    <w:rsid w:val="00C7337E"/>
    <w:rsid w:val="00C7393D"/>
    <w:rsid w:val="00C745A2"/>
    <w:rsid w:val="00C7461E"/>
    <w:rsid w:val="00C74CB2"/>
    <w:rsid w:val="00C74CC6"/>
    <w:rsid w:val="00C74F3E"/>
    <w:rsid w:val="00C75B01"/>
    <w:rsid w:val="00C75CE1"/>
    <w:rsid w:val="00C76134"/>
    <w:rsid w:val="00C76247"/>
    <w:rsid w:val="00C7638A"/>
    <w:rsid w:val="00C76AA9"/>
    <w:rsid w:val="00C76B2C"/>
    <w:rsid w:val="00C76EAD"/>
    <w:rsid w:val="00C76F20"/>
    <w:rsid w:val="00C778CE"/>
    <w:rsid w:val="00C77985"/>
    <w:rsid w:val="00C80004"/>
    <w:rsid w:val="00C80091"/>
    <w:rsid w:val="00C80517"/>
    <w:rsid w:val="00C80CFB"/>
    <w:rsid w:val="00C80F7B"/>
    <w:rsid w:val="00C81109"/>
    <w:rsid w:val="00C81286"/>
    <w:rsid w:val="00C8137A"/>
    <w:rsid w:val="00C814A7"/>
    <w:rsid w:val="00C81B1A"/>
    <w:rsid w:val="00C81F4D"/>
    <w:rsid w:val="00C824C7"/>
    <w:rsid w:val="00C82F79"/>
    <w:rsid w:val="00C83250"/>
    <w:rsid w:val="00C832BD"/>
    <w:rsid w:val="00C83651"/>
    <w:rsid w:val="00C837AF"/>
    <w:rsid w:val="00C8394C"/>
    <w:rsid w:val="00C839A9"/>
    <w:rsid w:val="00C839BD"/>
    <w:rsid w:val="00C83B06"/>
    <w:rsid w:val="00C8435D"/>
    <w:rsid w:val="00C8469C"/>
    <w:rsid w:val="00C84B59"/>
    <w:rsid w:val="00C84EE2"/>
    <w:rsid w:val="00C84FAB"/>
    <w:rsid w:val="00C85598"/>
    <w:rsid w:val="00C85603"/>
    <w:rsid w:val="00C856F6"/>
    <w:rsid w:val="00C8579F"/>
    <w:rsid w:val="00C85B31"/>
    <w:rsid w:val="00C86469"/>
    <w:rsid w:val="00C864BF"/>
    <w:rsid w:val="00C86753"/>
    <w:rsid w:val="00C86929"/>
    <w:rsid w:val="00C86B68"/>
    <w:rsid w:val="00C86E24"/>
    <w:rsid w:val="00C86ED8"/>
    <w:rsid w:val="00C8758E"/>
    <w:rsid w:val="00C87B07"/>
    <w:rsid w:val="00C9000F"/>
    <w:rsid w:val="00C9005F"/>
    <w:rsid w:val="00C901F5"/>
    <w:rsid w:val="00C9020A"/>
    <w:rsid w:val="00C90AE6"/>
    <w:rsid w:val="00C90DE7"/>
    <w:rsid w:val="00C9107C"/>
    <w:rsid w:val="00C9108B"/>
    <w:rsid w:val="00C912E3"/>
    <w:rsid w:val="00C9162F"/>
    <w:rsid w:val="00C9163E"/>
    <w:rsid w:val="00C91668"/>
    <w:rsid w:val="00C9193D"/>
    <w:rsid w:val="00C91AB6"/>
    <w:rsid w:val="00C91B43"/>
    <w:rsid w:val="00C91C51"/>
    <w:rsid w:val="00C91E9D"/>
    <w:rsid w:val="00C924A8"/>
    <w:rsid w:val="00C92A33"/>
    <w:rsid w:val="00C92F7B"/>
    <w:rsid w:val="00C92FAB"/>
    <w:rsid w:val="00C934D0"/>
    <w:rsid w:val="00C93CE2"/>
    <w:rsid w:val="00C9450E"/>
    <w:rsid w:val="00C9479A"/>
    <w:rsid w:val="00C94AE1"/>
    <w:rsid w:val="00C94EF8"/>
    <w:rsid w:val="00C95124"/>
    <w:rsid w:val="00C95614"/>
    <w:rsid w:val="00C9563C"/>
    <w:rsid w:val="00C95732"/>
    <w:rsid w:val="00C9577E"/>
    <w:rsid w:val="00C9583E"/>
    <w:rsid w:val="00C96230"/>
    <w:rsid w:val="00C968A1"/>
    <w:rsid w:val="00C97149"/>
    <w:rsid w:val="00C9717B"/>
    <w:rsid w:val="00C97545"/>
    <w:rsid w:val="00C97833"/>
    <w:rsid w:val="00C97F41"/>
    <w:rsid w:val="00CA0061"/>
    <w:rsid w:val="00CA0072"/>
    <w:rsid w:val="00CA01E7"/>
    <w:rsid w:val="00CA06C5"/>
    <w:rsid w:val="00CA0FEA"/>
    <w:rsid w:val="00CA1219"/>
    <w:rsid w:val="00CA14F1"/>
    <w:rsid w:val="00CA1829"/>
    <w:rsid w:val="00CA1A5D"/>
    <w:rsid w:val="00CA1F5F"/>
    <w:rsid w:val="00CA1F85"/>
    <w:rsid w:val="00CA213C"/>
    <w:rsid w:val="00CA2446"/>
    <w:rsid w:val="00CA2685"/>
    <w:rsid w:val="00CA2976"/>
    <w:rsid w:val="00CA2C5E"/>
    <w:rsid w:val="00CA2E49"/>
    <w:rsid w:val="00CA3ED4"/>
    <w:rsid w:val="00CA4277"/>
    <w:rsid w:val="00CA4960"/>
    <w:rsid w:val="00CA4F1B"/>
    <w:rsid w:val="00CA4F58"/>
    <w:rsid w:val="00CA52B1"/>
    <w:rsid w:val="00CA5EC3"/>
    <w:rsid w:val="00CA6768"/>
    <w:rsid w:val="00CA68DA"/>
    <w:rsid w:val="00CA6C8A"/>
    <w:rsid w:val="00CA6DCC"/>
    <w:rsid w:val="00CA7062"/>
    <w:rsid w:val="00CA7167"/>
    <w:rsid w:val="00CA76B9"/>
    <w:rsid w:val="00CA7752"/>
    <w:rsid w:val="00CB0BAE"/>
    <w:rsid w:val="00CB1AC0"/>
    <w:rsid w:val="00CB1D76"/>
    <w:rsid w:val="00CB1E09"/>
    <w:rsid w:val="00CB1E0E"/>
    <w:rsid w:val="00CB2894"/>
    <w:rsid w:val="00CB2B6C"/>
    <w:rsid w:val="00CB2CF2"/>
    <w:rsid w:val="00CB31D1"/>
    <w:rsid w:val="00CB32FA"/>
    <w:rsid w:val="00CB34AA"/>
    <w:rsid w:val="00CB34E5"/>
    <w:rsid w:val="00CB3857"/>
    <w:rsid w:val="00CB3ED5"/>
    <w:rsid w:val="00CB3FD0"/>
    <w:rsid w:val="00CB4679"/>
    <w:rsid w:val="00CB476D"/>
    <w:rsid w:val="00CB4795"/>
    <w:rsid w:val="00CB4AE4"/>
    <w:rsid w:val="00CB5135"/>
    <w:rsid w:val="00CB5F06"/>
    <w:rsid w:val="00CB606F"/>
    <w:rsid w:val="00CB6824"/>
    <w:rsid w:val="00CB6A15"/>
    <w:rsid w:val="00CB6E7B"/>
    <w:rsid w:val="00CB7096"/>
    <w:rsid w:val="00CB751D"/>
    <w:rsid w:val="00CB77BC"/>
    <w:rsid w:val="00CB7BDF"/>
    <w:rsid w:val="00CB7CCE"/>
    <w:rsid w:val="00CC098A"/>
    <w:rsid w:val="00CC0D8E"/>
    <w:rsid w:val="00CC0DB2"/>
    <w:rsid w:val="00CC19A6"/>
    <w:rsid w:val="00CC2223"/>
    <w:rsid w:val="00CC287D"/>
    <w:rsid w:val="00CC2A02"/>
    <w:rsid w:val="00CC2D42"/>
    <w:rsid w:val="00CC2DE9"/>
    <w:rsid w:val="00CC2EB9"/>
    <w:rsid w:val="00CC32DC"/>
    <w:rsid w:val="00CC388E"/>
    <w:rsid w:val="00CC3B32"/>
    <w:rsid w:val="00CC43D7"/>
    <w:rsid w:val="00CC45AD"/>
    <w:rsid w:val="00CC5058"/>
    <w:rsid w:val="00CC5505"/>
    <w:rsid w:val="00CC551B"/>
    <w:rsid w:val="00CC5ABF"/>
    <w:rsid w:val="00CC5B38"/>
    <w:rsid w:val="00CC5FD7"/>
    <w:rsid w:val="00CC6486"/>
    <w:rsid w:val="00CC679E"/>
    <w:rsid w:val="00CC7346"/>
    <w:rsid w:val="00CC7720"/>
    <w:rsid w:val="00CC7C0A"/>
    <w:rsid w:val="00CC7CA0"/>
    <w:rsid w:val="00CD019E"/>
    <w:rsid w:val="00CD02C9"/>
    <w:rsid w:val="00CD047E"/>
    <w:rsid w:val="00CD0C3E"/>
    <w:rsid w:val="00CD0C79"/>
    <w:rsid w:val="00CD0DE8"/>
    <w:rsid w:val="00CD0E2F"/>
    <w:rsid w:val="00CD19B1"/>
    <w:rsid w:val="00CD1FD2"/>
    <w:rsid w:val="00CD231F"/>
    <w:rsid w:val="00CD25EF"/>
    <w:rsid w:val="00CD26E2"/>
    <w:rsid w:val="00CD2827"/>
    <w:rsid w:val="00CD2D9F"/>
    <w:rsid w:val="00CD2E11"/>
    <w:rsid w:val="00CD2FDA"/>
    <w:rsid w:val="00CD3408"/>
    <w:rsid w:val="00CD36FD"/>
    <w:rsid w:val="00CD4061"/>
    <w:rsid w:val="00CD4626"/>
    <w:rsid w:val="00CD4920"/>
    <w:rsid w:val="00CD497F"/>
    <w:rsid w:val="00CD4A8E"/>
    <w:rsid w:val="00CD4F35"/>
    <w:rsid w:val="00CD534F"/>
    <w:rsid w:val="00CD5C23"/>
    <w:rsid w:val="00CD5F66"/>
    <w:rsid w:val="00CD6298"/>
    <w:rsid w:val="00CD6871"/>
    <w:rsid w:val="00CD6F92"/>
    <w:rsid w:val="00CD776F"/>
    <w:rsid w:val="00CD77BE"/>
    <w:rsid w:val="00CE003D"/>
    <w:rsid w:val="00CE0563"/>
    <w:rsid w:val="00CE0C52"/>
    <w:rsid w:val="00CE0D89"/>
    <w:rsid w:val="00CE0E7C"/>
    <w:rsid w:val="00CE15E9"/>
    <w:rsid w:val="00CE1C62"/>
    <w:rsid w:val="00CE1F2B"/>
    <w:rsid w:val="00CE2646"/>
    <w:rsid w:val="00CE27CB"/>
    <w:rsid w:val="00CE2C44"/>
    <w:rsid w:val="00CE2CFC"/>
    <w:rsid w:val="00CE324F"/>
    <w:rsid w:val="00CE3A62"/>
    <w:rsid w:val="00CE3D11"/>
    <w:rsid w:val="00CE4058"/>
    <w:rsid w:val="00CE40CE"/>
    <w:rsid w:val="00CE41E6"/>
    <w:rsid w:val="00CE4B46"/>
    <w:rsid w:val="00CE4CCB"/>
    <w:rsid w:val="00CE4F5E"/>
    <w:rsid w:val="00CE5012"/>
    <w:rsid w:val="00CE5657"/>
    <w:rsid w:val="00CE5C57"/>
    <w:rsid w:val="00CE6B55"/>
    <w:rsid w:val="00CE78D9"/>
    <w:rsid w:val="00CE790A"/>
    <w:rsid w:val="00CE7AB0"/>
    <w:rsid w:val="00CF07F2"/>
    <w:rsid w:val="00CF126C"/>
    <w:rsid w:val="00CF2BB8"/>
    <w:rsid w:val="00CF2F3B"/>
    <w:rsid w:val="00CF32CA"/>
    <w:rsid w:val="00CF39B5"/>
    <w:rsid w:val="00CF3AEF"/>
    <w:rsid w:val="00CF4605"/>
    <w:rsid w:val="00CF46AC"/>
    <w:rsid w:val="00CF4704"/>
    <w:rsid w:val="00CF5492"/>
    <w:rsid w:val="00CF5658"/>
    <w:rsid w:val="00CF5855"/>
    <w:rsid w:val="00CF5A32"/>
    <w:rsid w:val="00CF6062"/>
    <w:rsid w:val="00CF638D"/>
    <w:rsid w:val="00CF6E8F"/>
    <w:rsid w:val="00CF6F04"/>
    <w:rsid w:val="00CF70B2"/>
    <w:rsid w:val="00CF7161"/>
    <w:rsid w:val="00CF718F"/>
    <w:rsid w:val="00CF7277"/>
    <w:rsid w:val="00CF72BD"/>
    <w:rsid w:val="00CF72E9"/>
    <w:rsid w:val="00CF74E8"/>
    <w:rsid w:val="00CF7760"/>
    <w:rsid w:val="00D002A2"/>
    <w:rsid w:val="00D003DD"/>
    <w:rsid w:val="00D00899"/>
    <w:rsid w:val="00D00BB8"/>
    <w:rsid w:val="00D01018"/>
    <w:rsid w:val="00D012CD"/>
    <w:rsid w:val="00D01729"/>
    <w:rsid w:val="00D01FB2"/>
    <w:rsid w:val="00D01FEC"/>
    <w:rsid w:val="00D0209D"/>
    <w:rsid w:val="00D02869"/>
    <w:rsid w:val="00D02870"/>
    <w:rsid w:val="00D02AC9"/>
    <w:rsid w:val="00D03164"/>
    <w:rsid w:val="00D03D86"/>
    <w:rsid w:val="00D04127"/>
    <w:rsid w:val="00D04961"/>
    <w:rsid w:val="00D05534"/>
    <w:rsid w:val="00D05C8B"/>
    <w:rsid w:val="00D06075"/>
    <w:rsid w:val="00D06200"/>
    <w:rsid w:val="00D062F3"/>
    <w:rsid w:val="00D0630B"/>
    <w:rsid w:val="00D067E6"/>
    <w:rsid w:val="00D069B7"/>
    <w:rsid w:val="00D06A58"/>
    <w:rsid w:val="00D06B19"/>
    <w:rsid w:val="00D072C2"/>
    <w:rsid w:val="00D072D1"/>
    <w:rsid w:val="00D075CB"/>
    <w:rsid w:val="00D07D04"/>
    <w:rsid w:val="00D07DFE"/>
    <w:rsid w:val="00D10304"/>
    <w:rsid w:val="00D10634"/>
    <w:rsid w:val="00D106EF"/>
    <w:rsid w:val="00D10A2B"/>
    <w:rsid w:val="00D10B18"/>
    <w:rsid w:val="00D10B97"/>
    <w:rsid w:val="00D10CA9"/>
    <w:rsid w:val="00D10FAC"/>
    <w:rsid w:val="00D11531"/>
    <w:rsid w:val="00D12083"/>
    <w:rsid w:val="00D1270F"/>
    <w:rsid w:val="00D12E4A"/>
    <w:rsid w:val="00D12ED5"/>
    <w:rsid w:val="00D13B25"/>
    <w:rsid w:val="00D13C36"/>
    <w:rsid w:val="00D13F6E"/>
    <w:rsid w:val="00D1418E"/>
    <w:rsid w:val="00D14F88"/>
    <w:rsid w:val="00D14FFE"/>
    <w:rsid w:val="00D152EB"/>
    <w:rsid w:val="00D155E9"/>
    <w:rsid w:val="00D1597B"/>
    <w:rsid w:val="00D15F8D"/>
    <w:rsid w:val="00D1642D"/>
    <w:rsid w:val="00D16433"/>
    <w:rsid w:val="00D16AB2"/>
    <w:rsid w:val="00D174CE"/>
    <w:rsid w:val="00D17524"/>
    <w:rsid w:val="00D178DF"/>
    <w:rsid w:val="00D17BA4"/>
    <w:rsid w:val="00D17E93"/>
    <w:rsid w:val="00D17EE6"/>
    <w:rsid w:val="00D20041"/>
    <w:rsid w:val="00D20207"/>
    <w:rsid w:val="00D205AA"/>
    <w:rsid w:val="00D20B3B"/>
    <w:rsid w:val="00D20B5D"/>
    <w:rsid w:val="00D20B66"/>
    <w:rsid w:val="00D20DB4"/>
    <w:rsid w:val="00D21E60"/>
    <w:rsid w:val="00D21EAD"/>
    <w:rsid w:val="00D21F2C"/>
    <w:rsid w:val="00D22298"/>
    <w:rsid w:val="00D222FD"/>
    <w:rsid w:val="00D22522"/>
    <w:rsid w:val="00D22B2D"/>
    <w:rsid w:val="00D22E48"/>
    <w:rsid w:val="00D23146"/>
    <w:rsid w:val="00D23769"/>
    <w:rsid w:val="00D23AC2"/>
    <w:rsid w:val="00D24317"/>
    <w:rsid w:val="00D2469B"/>
    <w:rsid w:val="00D24FA4"/>
    <w:rsid w:val="00D25038"/>
    <w:rsid w:val="00D25685"/>
    <w:rsid w:val="00D2568D"/>
    <w:rsid w:val="00D25773"/>
    <w:rsid w:val="00D269D1"/>
    <w:rsid w:val="00D26A50"/>
    <w:rsid w:val="00D26E02"/>
    <w:rsid w:val="00D27129"/>
    <w:rsid w:val="00D2760B"/>
    <w:rsid w:val="00D27C5A"/>
    <w:rsid w:val="00D30199"/>
    <w:rsid w:val="00D309A9"/>
    <w:rsid w:val="00D31005"/>
    <w:rsid w:val="00D31020"/>
    <w:rsid w:val="00D31672"/>
    <w:rsid w:val="00D316B4"/>
    <w:rsid w:val="00D317B2"/>
    <w:rsid w:val="00D31912"/>
    <w:rsid w:val="00D320C9"/>
    <w:rsid w:val="00D32477"/>
    <w:rsid w:val="00D32B2F"/>
    <w:rsid w:val="00D332F6"/>
    <w:rsid w:val="00D33BBD"/>
    <w:rsid w:val="00D33BEA"/>
    <w:rsid w:val="00D3487C"/>
    <w:rsid w:val="00D35364"/>
    <w:rsid w:val="00D35658"/>
    <w:rsid w:val="00D359D4"/>
    <w:rsid w:val="00D35B84"/>
    <w:rsid w:val="00D35FF4"/>
    <w:rsid w:val="00D361E8"/>
    <w:rsid w:val="00D36377"/>
    <w:rsid w:val="00D36735"/>
    <w:rsid w:val="00D37354"/>
    <w:rsid w:val="00D400C9"/>
    <w:rsid w:val="00D402A4"/>
    <w:rsid w:val="00D407E9"/>
    <w:rsid w:val="00D41BA5"/>
    <w:rsid w:val="00D41D4B"/>
    <w:rsid w:val="00D42059"/>
    <w:rsid w:val="00D42278"/>
    <w:rsid w:val="00D422E1"/>
    <w:rsid w:val="00D42B6C"/>
    <w:rsid w:val="00D42D4C"/>
    <w:rsid w:val="00D42FD8"/>
    <w:rsid w:val="00D4331A"/>
    <w:rsid w:val="00D43856"/>
    <w:rsid w:val="00D43CB8"/>
    <w:rsid w:val="00D43CF5"/>
    <w:rsid w:val="00D43D5F"/>
    <w:rsid w:val="00D44D93"/>
    <w:rsid w:val="00D44FFF"/>
    <w:rsid w:val="00D45062"/>
    <w:rsid w:val="00D458AF"/>
    <w:rsid w:val="00D46054"/>
    <w:rsid w:val="00D460B6"/>
    <w:rsid w:val="00D462E5"/>
    <w:rsid w:val="00D46343"/>
    <w:rsid w:val="00D4673A"/>
    <w:rsid w:val="00D46868"/>
    <w:rsid w:val="00D46B49"/>
    <w:rsid w:val="00D46CD7"/>
    <w:rsid w:val="00D46DE9"/>
    <w:rsid w:val="00D46E1D"/>
    <w:rsid w:val="00D4716F"/>
    <w:rsid w:val="00D47774"/>
    <w:rsid w:val="00D477AA"/>
    <w:rsid w:val="00D47D5F"/>
    <w:rsid w:val="00D47DA3"/>
    <w:rsid w:val="00D47E5B"/>
    <w:rsid w:val="00D47F38"/>
    <w:rsid w:val="00D50209"/>
    <w:rsid w:val="00D5041E"/>
    <w:rsid w:val="00D507A6"/>
    <w:rsid w:val="00D50C5C"/>
    <w:rsid w:val="00D5104F"/>
    <w:rsid w:val="00D512E2"/>
    <w:rsid w:val="00D5178B"/>
    <w:rsid w:val="00D521D7"/>
    <w:rsid w:val="00D52917"/>
    <w:rsid w:val="00D52A23"/>
    <w:rsid w:val="00D52BDF"/>
    <w:rsid w:val="00D530FA"/>
    <w:rsid w:val="00D539D0"/>
    <w:rsid w:val="00D53A86"/>
    <w:rsid w:val="00D540EC"/>
    <w:rsid w:val="00D542F3"/>
    <w:rsid w:val="00D54535"/>
    <w:rsid w:val="00D5476C"/>
    <w:rsid w:val="00D551F1"/>
    <w:rsid w:val="00D554D1"/>
    <w:rsid w:val="00D55A50"/>
    <w:rsid w:val="00D55E3A"/>
    <w:rsid w:val="00D55F93"/>
    <w:rsid w:val="00D5769F"/>
    <w:rsid w:val="00D57D96"/>
    <w:rsid w:val="00D609DD"/>
    <w:rsid w:val="00D60C34"/>
    <w:rsid w:val="00D624B3"/>
    <w:rsid w:val="00D624CC"/>
    <w:rsid w:val="00D624F2"/>
    <w:rsid w:val="00D62C54"/>
    <w:rsid w:val="00D630DC"/>
    <w:rsid w:val="00D63790"/>
    <w:rsid w:val="00D63CFB"/>
    <w:rsid w:val="00D63DB3"/>
    <w:rsid w:val="00D64684"/>
    <w:rsid w:val="00D64BF0"/>
    <w:rsid w:val="00D64C75"/>
    <w:rsid w:val="00D6502F"/>
    <w:rsid w:val="00D65425"/>
    <w:rsid w:val="00D655F1"/>
    <w:rsid w:val="00D65681"/>
    <w:rsid w:val="00D658AA"/>
    <w:rsid w:val="00D6593C"/>
    <w:rsid w:val="00D65A2A"/>
    <w:rsid w:val="00D65E69"/>
    <w:rsid w:val="00D6605F"/>
    <w:rsid w:val="00D667EE"/>
    <w:rsid w:val="00D66D1A"/>
    <w:rsid w:val="00D66E0E"/>
    <w:rsid w:val="00D67195"/>
    <w:rsid w:val="00D67994"/>
    <w:rsid w:val="00D67B97"/>
    <w:rsid w:val="00D67EF9"/>
    <w:rsid w:val="00D70639"/>
    <w:rsid w:val="00D708D1"/>
    <w:rsid w:val="00D70B38"/>
    <w:rsid w:val="00D713E0"/>
    <w:rsid w:val="00D71BAB"/>
    <w:rsid w:val="00D71C0B"/>
    <w:rsid w:val="00D71F83"/>
    <w:rsid w:val="00D721F0"/>
    <w:rsid w:val="00D72217"/>
    <w:rsid w:val="00D72524"/>
    <w:rsid w:val="00D7311E"/>
    <w:rsid w:val="00D7381F"/>
    <w:rsid w:val="00D739EA"/>
    <w:rsid w:val="00D73BB9"/>
    <w:rsid w:val="00D73CA3"/>
    <w:rsid w:val="00D73EC5"/>
    <w:rsid w:val="00D747AB"/>
    <w:rsid w:val="00D74CCB"/>
    <w:rsid w:val="00D7533C"/>
    <w:rsid w:val="00D753B8"/>
    <w:rsid w:val="00D75AF5"/>
    <w:rsid w:val="00D75F75"/>
    <w:rsid w:val="00D768B9"/>
    <w:rsid w:val="00D76F82"/>
    <w:rsid w:val="00D80869"/>
    <w:rsid w:val="00D81201"/>
    <w:rsid w:val="00D81352"/>
    <w:rsid w:val="00D81628"/>
    <w:rsid w:val="00D8169C"/>
    <w:rsid w:val="00D81947"/>
    <w:rsid w:val="00D81A05"/>
    <w:rsid w:val="00D81A36"/>
    <w:rsid w:val="00D81E4C"/>
    <w:rsid w:val="00D82013"/>
    <w:rsid w:val="00D822A6"/>
    <w:rsid w:val="00D822C7"/>
    <w:rsid w:val="00D82B78"/>
    <w:rsid w:val="00D83F12"/>
    <w:rsid w:val="00D84062"/>
    <w:rsid w:val="00D840BF"/>
    <w:rsid w:val="00D848D1"/>
    <w:rsid w:val="00D851C1"/>
    <w:rsid w:val="00D85515"/>
    <w:rsid w:val="00D85C6A"/>
    <w:rsid w:val="00D8613C"/>
    <w:rsid w:val="00D8634C"/>
    <w:rsid w:val="00D8636B"/>
    <w:rsid w:val="00D8642D"/>
    <w:rsid w:val="00D865B0"/>
    <w:rsid w:val="00D86A1B"/>
    <w:rsid w:val="00D86E31"/>
    <w:rsid w:val="00D870D3"/>
    <w:rsid w:val="00D870E8"/>
    <w:rsid w:val="00D8722B"/>
    <w:rsid w:val="00D8729D"/>
    <w:rsid w:val="00D872FE"/>
    <w:rsid w:val="00D873C3"/>
    <w:rsid w:val="00D8794A"/>
    <w:rsid w:val="00D9050A"/>
    <w:rsid w:val="00D90765"/>
    <w:rsid w:val="00D90A26"/>
    <w:rsid w:val="00D90A89"/>
    <w:rsid w:val="00D90B6E"/>
    <w:rsid w:val="00D90C52"/>
    <w:rsid w:val="00D90CA4"/>
    <w:rsid w:val="00D90D7D"/>
    <w:rsid w:val="00D90DA8"/>
    <w:rsid w:val="00D911CE"/>
    <w:rsid w:val="00D9125B"/>
    <w:rsid w:val="00D91294"/>
    <w:rsid w:val="00D91C4F"/>
    <w:rsid w:val="00D91CCC"/>
    <w:rsid w:val="00D91CD1"/>
    <w:rsid w:val="00D91D84"/>
    <w:rsid w:val="00D92141"/>
    <w:rsid w:val="00D93E73"/>
    <w:rsid w:val="00D93F16"/>
    <w:rsid w:val="00D93F4D"/>
    <w:rsid w:val="00D93F9C"/>
    <w:rsid w:val="00D93FAD"/>
    <w:rsid w:val="00D940A2"/>
    <w:rsid w:val="00D9414F"/>
    <w:rsid w:val="00D94542"/>
    <w:rsid w:val="00D94558"/>
    <w:rsid w:val="00D94765"/>
    <w:rsid w:val="00D952C3"/>
    <w:rsid w:val="00D954A7"/>
    <w:rsid w:val="00D95BA3"/>
    <w:rsid w:val="00D9753D"/>
    <w:rsid w:val="00D97577"/>
    <w:rsid w:val="00D979CA"/>
    <w:rsid w:val="00D97B84"/>
    <w:rsid w:val="00D97E17"/>
    <w:rsid w:val="00D97EDA"/>
    <w:rsid w:val="00D97FD4"/>
    <w:rsid w:val="00DA0049"/>
    <w:rsid w:val="00DA06ED"/>
    <w:rsid w:val="00DA0D3C"/>
    <w:rsid w:val="00DA0E45"/>
    <w:rsid w:val="00DA1036"/>
    <w:rsid w:val="00DA156E"/>
    <w:rsid w:val="00DA1B8E"/>
    <w:rsid w:val="00DA24A0"/>
    <w:rsid w:val="00DA279E"/>
    <w:rsid w:val="00DA27F5"/>
    <w:rsid w:val="00DA2851"/>
    <w:rsid w:val="00DA3496"/>
    <w:rsid w:val="00DA3DF9"/>
    <w:rsid w:val="00DA468A"/>
    <w:rsid w:val="00DA477A"/>
    <w:rsid w:val="00DA4790"/>
    <w:rsid w:val="00DA48D8"/>
    <w:rsid w:val="00DA491E"/>
    <w:rsid w:val="00DA5AE7"/>
    <w:rsid w:val="00DA634C"/>
    <w:rsid w:val="00DA6D14"/>
    <w:rsid w:val="00DA6D2F"/>
    <w:rsid w:val="00DA7213"/>
    <w:rsid w:val="00DA76A1"/>
    <w:rsid w:val="00DA77F1"/>
    <w:rsid w:val="00DB073C"/>
    <w:rsid w:val="00DB0B6C"/>
    <w:rsid w:val="00DB0DB6"/>
    <w:rsid w:val="00DB0F46"/>
    <w:rsid w:val="00DB102C"/>
    <w:rsid w:val="00DB17EA"/>
    <w:rsid w:val="00DB2928"/>
    <w:rsid w:val="00DB2BBF"/>
    <w:rsid w:val="00DB3159"/>
    <w:rsid w:val="00DB36DA"/>
    <w:rsid w:val="00DB3BA5"/>
    <w:rsid w:val="00DB47D7"/>
    <w:rsid w:val="00DB49C1"/>
    <w:rsid w:val="00DB4AA9"/>
    <w:rsid w:val="00DB4EDE"/>
    <w:rsid w:val="00DB5116"/>
    <w:rsid w:val="00DB5687"/>
    <w:rsid w:val="00DB5B77"/>
    <w:rsid w:val="00DB5CD3"/>
    <w:rsid w:val="00DB5F13"/>
    <w:rsid w:val="00DB61F7"/>
    <w:rsid w:val="00DB625A"/>
    <w:rsid w:val="00DB637E"/>
    <w:rsid w:val="00DB63DF"/>
    <w:rsid w:val="00DB6559"/>
    <w:rsid w:val="00DB6B59"/>
    <w:rsid w:val="00DB6BB8"/>
    <w:rsid w:val="00DB6DA5"/>
    <w:rsid w:val="00DB7710"/>
    <w:rsid w:val="00DC0030"/>
    <w:rsid w:val="00DC01E9"/>
    <w:rsid w:val="00DC065B"/>
    <w:rsid w:val="00DC07A0"/>
    <w:rsid w:val="00DC08F7"/>
    <w:rsid w:val="00DC0929"/>
    <w:rsid w:val="00DC0B3A"/>
    <w:rsid w:val="00DC0EA9"/>
    <w:rsid w:val="00DC0F68"/>
    <w:rsid w:val="00DC1269"/>
    <w:rsid w:val="00DC1925"/>
    <w:rsid w:val="00DC2482"/>
    <w:rsid w:val="00DC29FE"/>
    <w:rsid w:val="00DC4646"/>
    <w:rsid w:val="00DC48F9"/>
    <w:rsid w:val="00DC496C"/>
    <w:rsid w:val="00DC4B33"/>
    <w:rsid w:val="00DC4B61"/>
    <w:rsid w:val="00DC4CBD"/>
    <w:rsid w:val="00DC5D91"/>
    <w:rsid w:val="00DC647C"/>
    <w:rsid w:val="00DC6738"/>
    <w:rsid w:val="00DC6C27"/>
    <w:rsid w:val="00DC6D92"/>
    <w:rsid w:val="00DC70C5"/>
    <w:rsid w:val="00DC70CC"/>
    <w:rsid w:val="00DC7226"/>
    <w:rsid w:val="00DC74ED"/>
    <w:rsid w:val="00DC7900"/>
    <w:rsid w:val="00DC7C60"/>
    <w:rsid w:val="00DD00B8"/>
    <w:rsid w:val="00DD0484"/>
    <w:rsid w:val="00DD04E9"/>
    <w:rsid w:val="00DD0811"/>
    <w:rsid w:val="00DD083A"/>
    <w:rsid w:val="00DD0B85"/>
    <w:rsid w:val="00DD117B"/>
    <w:rsid w:val="00DD1471"/>
    <w:rsid w:val="00DD19F8"/>
    <w:rsid w:val="00DD1D68"/>
    <w:rsid w:val="00DD1DB8"/>
    <w:rsid w:val="00DD1E47"/>
    <w:rsid w:val="00DD26A5"/>
    <w:rsid w:val="00DD29D6"/>
    <w:rsid w:val="00DD2B19"/>
    <w:rsid w:val="00DD2FB3"/>
    <w:rsid w:val="00DD3CA4"/>
    <w:rsid w:val="00DD3D6A"/>
    <w:rsid w:val="00DD3EA7"/>
    <w:rsid w:val="00DD3F44"/>
    <w:rsid w:val="00DD3F85"/>
    <w:rsid w:val="00DD4125"/>
    <w:rsid w:val="00DD45A7"/>
    <w:rsid w:val="00DD4922"/>
    <w:rsid w:val="00DD495F"/>
    <w:rsid w:val="00DD5487"/>
    <w:rsid w:val="00DD54A7"/>
    <w:rsid w:val="00DD577B"/>
    <w:rsid w:val="00DD5A66"/>
    <w:rsid w:val="00DD5B70"/>
    <w:rsid w:val="00DD5E5F"/>
    <w:rsid w:val="00DD60B5"/>
    <w:rsid w:val="00DD60D5"/>
    <w:rsid w:val="00DD7F6C"/>
    <w:rsid w:val="00DE02CE"/>
    <w:rsid w:val="00DE0486"/>
    <w:rsid w:val="00DE04AD"/>
    <w:rsid w:val="00DE0731"/>
    <w:rsid w:val="00DE0779"/>
    <w:rsid w:val="00DE0986"/>
    <w:rsid w:val="00DE09D5"/>
    <w:rsid w:val="00DE0A31"/>
    <w:rsid w:val="00DE0B19"/>
    <w:rsid w:val="00DE0BF3"/>
    <w:rsid w:val="00DE11F3"/>
    <w:rsid w:val="00DE124C"/>
    <w:rsid w:val="00DE1425"/>
    <w:rsid w:val="00DE1647"/>
    <w:rsid w:val="00DE165C"/>
    <w:rsid w:val="00DE1A14"/>
    <w:rsid w:val="00DE1EFC"/>
    <w:rsid w:val="00DE1F43"/>
    <w:rsid w:val="00DE2470"/>
    <w:rsid w:val="00DE282A"/>
    <w:rsid w:val="00DE2D8D"/>
    <w:rsid w:val="00DE2F1E"/>
    <w:rsid w:val="00DE3162"/>
    <w:rsid w:val="00DE34EC"/>
    <w:rsid w:val="00DE3A1C"/>
    <w:rsid w:val="00DE40A7"/>
    <w:rsid w:val="00DE4173"/>
    <w:rsid w:val="00DE41D8"/>
    <w:rsid w:val="00DE4810"/>
    <w:rsid w:val="00DE4A8A"/>
    <w:rsid w:val="00DE4B4B"/>
    <w:rsid w:val="00DE4EA8"/>
    <w:rsid w:val="00DE4F4F"/>
    <w:rsid w:val="00DE594D"/>
    <w:rsid w:val="00DE5E27"/>
    <w:rsid w:val="00DE6757"/>
    <w:rsid w:val="00DE6E13"/>
    <w:rsid w:val="00DE782B"/>
    <w:rsid w:val="00DE7BDF"/>
    <w:rsid w:val="00DE7CB3"/>
    <w:rsid w:val="00DF014A"/>
    <w:rsid w:val="00DF03CC"/>
    <w:rsid w:val="00DF0914"/>
    <w:rsid w:val="00DF0DEB"/>
    <w:rsid w:val="00DF17A6"/>
    <w:rsid w:val="00DF1A2F"/>
    <w:rsid w:val="00DF291C"/>
    <w:rsid w:val="00DF38A4"/>
    <w:rsid w:val="00DF3CFE"/>
    <w:rsid w:val="00DF3F85"/>
    <w:rsid w:val="00DF41A7"/>
    <w:rsid w:val="00DF4612"/>
    <w:rsid w:val="00DF47F5"/>
    <w:rsid w:val="00DF488A"/>
    <w:rsid w:val="00DF4D14"/>
    <w:rsid w:val="00DF4F3C"/>
    <w:rsid w:val="00DF5032"/>
    <w:rsid w:val="00DF58AC"/>
    <w:rsid w:val="00DF5A5C"/>
    <w:rsid w:val="00DF5B70"/>
    <w:rsid w:val="00DF5FC7"/>
    <w:rsid w:val="00DF698E"/>
    <w:rsid w:val="00DF74F2"/>
    <w:rsid w:val="00DF7D2A"/>
    <w:rsid w:val="00E00036"/>
    <w:rsid w:val="00E000A6"/>
    <w:rsid w:val="00E00DEC"/>
    <w:rsid w:val="00E00F9C"/>
    <w:rsid w:val="00E01428"/>
    <w:rsid w:val="00E015E0"/>
    <w:rsid w:val="00E016FD"/>
    <w:rsid w:val="00E0177B"/>
    <w:rsid w:val="00E020D0"/>
    <w:rsid w:val="00E02722"/>
    <w:rsid w:val="00E0287C"/>
    <w:rsid w:val="00E02BD0"/>
    <w:rsid w:val="00E02E5D"/>
    <w:rsid w:val="00E02EE7"/>
    <w:rsid w:val="00E031C6"/>
    <w:rsid w:val="00E03686"/>
    <w:rsid w:val="00E03C85"/>
    <w:rsid w:val="00E04225"/>
    <w:rsid w:val="00E045DD"/>
    <w:rsid w:val="00E04644"/>
    <w:rsid w:val="00E047E3"/>
    <w:rsid w:val="00E04AA6"/>
    <w:rsid w:val="00E04AE6"/>
    <w:rsid w:val="00E04C71"/>
    <w:rsid w:val="00E05616"/>
    <w:rsid w:val="00E0561C"/>
    <w:rsid w:val="00E058F3"/>
    <w:rsid w:val="00E0598C"/>
    <w:rsid w:val="00E06061"/>
    <w:rsid w:val="00E06313"/>
    <w:rsid w:val="00E064D0"/>
    <w:rsid w:val="00E06A68"/>
    <w:rsid w:val="00E07965"/>
    <w:rsid w:val="00E0797A"/>
    <w:rsid w:val="00E07A0D"/>
    <w:rsid w:val="00E07B92"/>
    <w:rsid w:val="00E07CF7"/>
    <w:rsid w:val="00E108D9"/>
    <w:rsid w:val="00E10902"/>
    <w:rsid w:val="00E10AC2"/>
    <w:rsid w:val="00E10E11"/>
    <w:rsid w:val="00E116F2"/>
    <w:rsid w:val="00E11AD8"/>
    <w:rsid w:val="00E11DE2"/>
    <w:rsid w:val="00E12413"/>
    <w:rsid w:val="00E1245C"/>
    <w:rsid w:val="00E1248D"/>
    <w:rsid w:val="00E12F51"/>
    <w:rsid w:val="00E132D3"/>
    <w:rsid w:val="00E132F0"/>
    <w:rsid w:val="00E13413"/>
    <w:rsid w:val="00E138A7"/>
    <w:rsid w:val="00E13ED1"/>
    <w:rsid w:val="00E14231"/>
    <w:rsid w:val="00E14874"/>
    <w:rsid w:val="00E1498A"/>
    <w:rsid w:val="00E14C6D"/>
    <w:rsid w:val="00E155FA"/>
    <w:rsid w:val="00E15A52"/>
    <w:rsid w:val="00E15AB6"/>
    <w:rsid w:val="00E15EDE"/>
    <w:rsid w:val="00E16116"/>
    <w:rsid w:val="00E16419"/>
    <w:rsid w:val="00E16447"/>
    <w:rsid w:val="00E1659C"/>
    <w:rsid w:val="00E165B2"/>
    <w:rsid w:val="00E165EB"/>
    <w:rsid w:val="00E16704"/>
    <w:rsid w:val="00E16851"/>
    <w:rsid w:val="00E16951"/>
    <w:rsid w:val="00E16F3F"/>
    <w:rsid w:val="00E1782A"/>
    <w:rsid w:val="00E17DE5"/>
    <w:rsid w:val="00E20664"/>
    <w:rsid w:val="00E2082F"/>
    <w:rsid w:val="00E20CE9"/>
    <w:rsid w:val="00E20F45"/>
    <w:rsid w:val="00E221D5"/>
    <w:rsid w:val="00E22882"/>
    <w:rsid w:val="00E23113"/>
    <w:rsid w:val="00E23B94"/>
    <w:rsid w:val="00E244A6"/>
    <w:rsid w:val="00E24574"/>
    <w:rsid w:val="00E24A87"/>
    <w:rsid w:val="00E24B14"/>
    <w:rsid w:val="00E24B56"/>
    <w:rsid w:val="00E24CAD"/>
    <w:rsid w:val="00E24E13"/>
    <w:rsid w:val="00E25246"/>
    <w:rsid w:val="00E257A6"/>
    <w:rsid w:val="00E25D39"/>
    <w:rsid w:val="00E2614F"/>
    <w:rsid w:val="00E266B9"/>
    <w:rsid w:val="00E26D36"/>
    <w:rsid w:val="00E26D67"/>
    <w:rsid w:val="00E26E73"/>
    <w:rsid w:val="00E27661"/>
    <w:rsid w:val="00E27A02"/>
    <w:rsid w:val="00E30524"/>
    <w:rsid w:val="00E30546"/>
    <w:rsid w:val="00E30D0E"/>
    <w:rsid w:val="00E31216"/>
    <w:rsid w:val="00E3140C"/>
    <w:rsid w:val="00E316A5"/>
    <w:rsid w:val="00E32296"/>
    <w:rsid w:val="00E32385"/>
    <w:rsid w:val="00E325BE"/>
    <w:rsid w:val="00E32D5C"/>
    <w:rsid w:val="00E333AD"/>
    <w:rsid w:val="00E33442"/>
    <w:rsid w:val="00E3372F"/>
    <w:rsid w:val="00E33BF3"/>
    <w:rsid w:val="00E33F5B"/>
    <w:rsid w:val="00E340CB"/>
    <w:rsid w:val="00E34337"/>
    <w:rsid w:val="00E3438B"/>
    <w:rsid w:val="00E345DB"/>
    <w:rsid w:val="00E34C36"/>
    <w:rsid w:val="00E35017"/>
    <w:rsid w:val="00E35516"/>
    <w:rsid w:val="00E35889"/>
    <w:rsid w:val="00E35915"/>
    <w:rsid w:val="00E35991"/>
    <w:rsid w:val="00E35ABB"/>
    <w:rsid w:val="00E35B66"/>
    <w:rsid w:val="00E35D55"/>
    <w:rsid w:val="00E36836"/>
    <w:rsid w:val="00E36A59"/>
    <w:rsid w:val="00E36B8B"/>
    <w:rsid w:val="00E372EF"/>
    <w:rsid w:val="00E37314"/>
    <w:rsid w:val="00E37637"/>
    <w:rsid w:val="00E376A9"/>
    <w:rsid w:val="00E41620"/>
    <w:rsid w:val="00E41B57"/>
    <w:rsid w:val="00E4214F"/>
    <w:rsid w:val="00E425D2"/>
    <w:rsid w:val="00E42703"/>
    <w:rsid w:val="00E42B45"/>
    <w:rsid w:val="00E42C8D"/>
    <w:rsid w:val="00E44268"/>
    <w:rsid w:val="00E45275"/>
    <w:rsid w:val="00E462A3"/>
    <w:rsid w:val="00E462D3"/>
    <w:rsid w:val="00E463BF"/>
    <w:rsid w:val="00E46B70"/>
    <w:rsid w:val="00E4755F"/>
    <w:rsid w:val="00E47908"/>
    <w:rsid w:val="00E47B32"/>
    <w:rsid w:val="00E50917"/>
    <w:rsid w:val="00E50981"/>
    <w:rsid w:val="00E509EF"/>
    <w:rsid w:val="00E50D65"/>
    <w:rsid w:val="00E51514"/>
    <w:rsid w:val="00E515FB"/>
    <w:rsid w:val="00E5162F"/>
    <w:rsid w:val="00E51952"/>
    <w:rsid w:val="00E5196D"/>
    <w:rsid w:val="00E519D8"/>
    <w:rsid w:val="00E5217C"/>
    <w:rsid w:val="00E525EF"/>
    <w:rsid w:val="00E52657"/>
    <w:rsid w:val="00E52866"/>
    <w:rsid w:val="00E5343F"/>
    <w:rsid w:val="00E53586"/>
    <w:rsid w:val="00E5367F"/>
    <w:rsid w:val="00E53736"/>
    <w:rsid w:val="00E539C9"/>
    <w:rsid w:val="00E53FF3"/>
    <w:rsid w:val="00E5498D"/>
    <w:rsid w:val="00E54C0C"/>
    <w:rsid w:val="00E54E9E"/>
    <w:rsid w:val="00E552DC"/>
    <w:rsid w:val="00E5562A"/>
    <w:rsid w:val="00E55B47"/>
    <w:rsid w:val="00E56D4C"/>
    <w:rsid w:val="00E5717B"/>
    <w:rsid w:val="00E578DE"/>
    <w:rsid w:val="00E579C4"/>
    <w:rsid w:val="00E57AD9"/>
    <w:rsid w:val="00E60870"/>
    <w:rsid w:val="00E608D1"/>
    <w:rsid w:val="00E614FE"/>
    <w:rsid w:val="00E61575"/>
    <w:rsid w:val="00E618A5"/>
    <w:rsid w:val="00E6199E"/>
    <w:rsid w:val="00E62591"/>
    <w:rsid w:val="00E628FA"/>
    <w:rsid w:val="00E62B33"/>
    <w:rsid w:val="00E62CA1"/>
    <w:rsid w:val="00E63BC6"/>
    <w:rsid w:val="00E6484C"/>
    <w:rsid w:val="00E651B3"/>
    <w:rsid w:val="00E6567B"/>
    <w:rsid w:val="00E65C66"/>
    <w:rsid w:val="00E65E9A"/>
    <w:rsid w:val="00E65F28"/>
    <w:rsid w:val="00E663B4"/>
    <w:rsid w:val="00E672D8"/>
    <w:rsid w:val="00E6788B"/>
    <w:rsid w:val="00E67993"/>
    <w:rsid w:val="00E67D74"/>
    <w:rsid w:val="00E7009E"/>
    <w:rsid w:val="00E703E0"/>
    <w:rsid w:val="00E70A7B"/>
    <w:rsid w:val="00E70E4D"/>
    <w:rsid w:val="00E70E7C"/>
    <w:rsid w:val="00E71035"/>
    <w:rsid w:val="00E7149A"/>
    <w:rsid w:val="00E714C9"/>
    <w:rsid w:val="00E7198A"/>
    <w:rsid w:val="00E71B78"/>
    <w:rsid w:val="00E71C88"/>
    <w:rsid w:val="00E72055"/>
    <w:rsid w:val="00E721EE"/>
    <w:rsid w:val="00E725A4"/>
    <w:rsid w:val="00E72C4D"/>
    <w:rsid w:val="00E7396D"/>
    <w:rsid w:val="00E739AB"/>
    <w:rsid w:val="00E74049"/>
    <w:rsid w:val="00E741B7"/>
    <w:rsid w:val="00E745C3"/>
    <w:rsid w:val="00E748B9"/>
    <w:rsid w:val="00E74941"/>
    <w:rsid w:val="00E749C7"/>
    <w:rsid w:val="00E74E54"/>
    <w:rsid w:val="00E75217"/>
    <w:rsid w:val="00E7597D"/>
    <w:rsid w:val="00E75DB9"/>
    <w:rsid w:val="00E765E6"/>
    <w:rsid w:val="00E77E67"/>
    <w:rsid w:val="00E80C1F"/>
    <w:rsid w:val="00E80E31"/>
    <w:rsid w:val="00E8149F"/>
    <w:rsid w:val="00E815CC"/>
    <w:rsid w:val="00E81825"/>
    <w:rsid w:val="00E81952"/>
    <w:rsid w:val="00E8218B"/>
    <w:rsid w:val="00E82889"/>
    <w:rsid w:val="00E828E2"/>
    <w:rsid w:val="00E83061"/>
    <w:rsid w:val="00E83679"/>
    <w:rsid w:val="00E837E1"/>
    <w:rsid w:val="00E83898"/>
    <w:rsid w:val="00E83AA3"/>
    <w:rsid w:val="00E83B76"/>
    <w:rsid w:val="00E83F60"/>
    <w:rsid w:val="00E83FA2"/>
    <w:rsid w:val="00E844BD"/>
    <w:rsid w:val="00E845BD"/>
    <w:rsid w:val="00E8539D"/>
    <w:rsid w:val="00E85511"/>
    <w:rsid w:val="00E86770"/>
    <w:rsid w:val="00E869FA"/>
    <w:rsid w:val="00E86A88"/>
    <w:rsid w:val="00E86E15"/>
    <w:rsid w:val="00E8712C"/>
    <w:rsid w:val="00E87254"/>
    <w:rsid w:val="00E872D5"/>
    <w:rsid w:val="00E87696"/>
    <w:rsid w:val="00E90E80"/>
    <w:rsid w:val="00E91476"/>
    <w:rsid w:val="00E918C4"/>
    <w:rsid w:val="00E91A86"/>
    <w:rsid w:val="00E91BF0"/>
    <w:rsid w:val="00E91E50"/>
    <w:rsid w:val="00E91F72"/>
    <w:rsid w:val="00E9298C"/>
    <w:rsid w:val="00E92FBC"/>
    <w:rsid w:val="00E93164"/>
    <w:rsid w:val="00E93BAC"/>
    <w:rsid w:val="00E93EEF"/>
    <w:rsid w:val="00E93F37"/>
    <w:rsid w:val="00E94036"/>
    <w:rsid w:val="00E958EC"/>
    <w:rsid w:val="00E95A9F"/>
    <w:rsid w:val="00E960BD"/>
    <w:rsid w:val="00E96517"/>
    <w:rsid w:val="00E97282"/>
    <w:rsid w:val="00E973DC"/>
    <w:rsid w:val="00E973E3"/>
    <w:rsid w:val="00E97539"/>
    <w:rsid w:val="00E97E97"/>
    <w:rsid w:val="00E97F3C"/>
    <w:rsid w:val="00EA04CE"/>
    <w:rsid w:val="00EA0627"/>
    <w:rsid w:val="00EA065C"/>
    <w:rsid w:val="00EA0E6F"/>
    <w:rsid w:val="00EA19B9"/>
    <w:rsid w:val="00EA215F"/>
    <w:rsid w:val="00EA242D"/>
    <w:rsid w:val="00EA2FBC"/>
    <w:rsid w:val="00EA3550"/>
    <w:rsid w:val="00EA4051"/>
    <w:rsid w:val="00EA496D"/>
    <w:rsid w:val="00EA4B81"/>
    <w:rsid w:val="00EA4CC2"/>
    <w:rsid w:val="00EA4D3E"/>
    <w:rsid w:val="00EA5BD9"/>
    <w:rsid w:val="00EA6249"/>
    <w:rsid w:val="00EA662C"/>
    <w:rsid w:val="00EA7418"/>
    <w:rsid w:val="00EA75E0"/>
    <w:rsid w:val="00EA778B"/>
    <w:rsid w:val="00EB0560"/>
    <w:rsid w:val="00EB0A1E"/>
    <w:rsid w:val="00EB0F70"/>
    <w:rsid w:val="00EB1198"/>
    <w:rsid w:val="00EB1479"/>
    <w:rsid w:val="00EB1BCF"/>
    <w:rsid w:val="00EB2A04"/>
    <w:rsid w:val="00EB2BEF"/>
    <w:rsid w:val="00EB2DBD"/>
    <w:rsid w:val="00EB2F0C"/>
    <w:rsid w:val="00EB2F65"/>
    <w:rsid w:val="00EB369C"/>
    <w:rsid w:val="00EB39A3"/>
    <w:rsid w:val="00EB3DCF"/>
    <w:rsid w:val="00EB3E27"/>
    <w:rsid w:val="00EB4115"/>
    <w:rsid w:val="00EB422C"/>
    <w:rsid w:val="00EB440B"/>
    <w:rsid w:val="00EB4765"/>
    <w:rsid w:val="00EB505F"/>
    <w:rsid w:val="00EB530F"/>
    <w:rsid w:val="00EB55CA"/>
    <w:rsid w:val="00EB5811"/>
    <w:rsid w:val="00EB5E41"/>
    <w:rsid w:val="00EB66E8"/>
    <w:rsid w:val="00EB6801"/>
    <w:rsid w:val="00EB73B8"/>
    <w:rsid w:val="00EB744D"/>
    <w:rsid w:val="00EB749C"/>
    <w:rsid w:val="00EB7C77"/>
    <w:rsid w:val="00EB7E41"/>
    <w:rsid w:val="00EC02FE"/>
    <w:rsid w:val="00EC03EC"/>
    <w:rsid w:val="00EC0780"/>
    <w:rsid w:val="00EC0B4F"/>
    <w:rsid w:val="00EC0C45"/>
    <w:rsid w:val="00EC13C9"/>
    <w:rsid w:val="00EC147D"/>
    <w:rsid w:val="00EC1566"/>
    <w:rsid w:val="00EC1EA5"/>
    <w:rsid w:val="00EC22F3"/>
    <w:rsid w:val="00EC2491"/>
    <w:rsid w:val="00EC26E3"/>
    <w:rsid w:val="00EC2C45"/>
    <w:rsid w:val="00EC2CB8"/>
    <w:rsid w:val="00EC31D9"/>
    <w:rsid w:val="00EC31E4"/>
    <w:rsid w:val="00EC374F"/>
    <w:rsid w:val="00EC387C"/>
    <w:rsid w:val="00EC40D8"/>
    <w:rsid w:val="00EC41CF"/>
    <w:rsid w:val="00EC4541"/>
    <w:rsid w:val="00EC48BE"/>
    <w:rsid w:val="00EC4C38"/>
    <w:rsid w:val="00EC5FBC"/>
    <w:rsid w:val="00EC66F4"/>
    <w:rsid w:val="00EC6F1B"/>
    <w:rsid w:val="00ED007C"/>
    <w:rsid w:val="00ED013C"/>
    <w:rsid w:val="00ED054E"/>
    <w:rsid w:val="00ED05D6"/>
    <w:rsid w:val="00ED0636"/>
    <w:rsid w:val="00ED083A"/>
    <w:rsid w:val="00ED0C91"/>
    <w:rsid w:val="00ED1173"/>
    <w:rsid w:val="00ED12C8"/>
    <w:rsid w:val="00ED1839"/>
    <w:rsid w:val="00ED1CAF"/>
    <w:rsid w:val="00ED2804"/>
    <w:rsid w:val="00ED2F0B"/>
    <w:rsid w:val="00ED307D"/>
    <w:rsid w:val="00ED3523"/>
    <w:rsid w:val="00ED367E"/>
    <w:rsid w:val="00ED390B"/>
    <w:rsid w:val="00ED3A5A"/>
    <w:rsid w:val="00ED3F49"/>
    <w:rsid w:val="00ED4085"/>
    <w:rsid w:val="00ED4298"/>
    <w:rsid w:val="00ED42A8"/>
    <w:rsid w:val="00ED432C"/>
    <w:rsid w:val="00ED5488"/>
    <w:rsid w:val="00ED5587"/>
    <w:rsid w:val="00ED57E4"/>
    <w:rsid w:val="00ED58BA"/>
    <w:rsid w:val="00ED5AA7"/>
    <w:rsid w:val="00ED5E27"/>
    <w:rsid w:val="00ED6327"/>
    <w:rsid w:val="00ED63C1"/>
    <w:rsid w:val="00ED67F7"/>
    <w:rsid w:val="00ED6B91"/>
    <w:rsid w:val="00ED6C49"/>
    <w:rsid w:val="00ED6C96"/>
    <w:rsid w:val="00ED72A9"/>
    <w:rsid w:val="00ED7450"/>
    <w:rsid w:val="00ED770E"/>
    <w:rsid w:val="00ED7B88"/>
    <w:rsid w:val="00ED7BE6"/>
    <w:rsid w:val="00ED7F6C"/>
    <w:rsid w:val="00EE00A9"/>
    <w:rsid w:val="00EE00AE"/>
    <w:rsid w:val="00EE0239"/>
    <w:rsid w:val="00EE0339"/>
    <w:rsid w:val="00EE03D8"/>
    <w:rsid w:val="00EE0959"/>
    <w:rsid w:val="00EE0ED7"/>
    <w:rsid w:val="00EE0EFB"/>
    <w:rsid w:val="00EE1173"/>
    <w:rsid w:val="00EE1A3E"/>
    <w:rsid w:val="00EE1EC5"/>
    <w:rsid w:val="00EE1F1B"/>
    <w:rsid w:val="00EE1FF4"/>
    <w:rsid w:val="00EE2C79"/>
    <w:rsid w:val="00EE3B13"/>
    <w:rsid w:val="00EE3DE4"/>
    <w:rsid w:val="00EE3E5C"/>
    <w:rsid w:val="00EE40CF"/>
    <w:rsid w:val="00EE47A4"/>
    <w:rsid w:val="00EE49D6"/>
    <w:rsid w:val="00EE4ABC"/>
    <w:rsid w:val="00EE4E53"/>
    <w:rsid w:val="00EE4E54"/>
    <w:rsid w:val="00EE56CA"/>
    <w:rsid w:val="00EE57CD"/>
    <w:rsid w:val="00EE5A47"/>
    <w:rsid w:val="00EE5C1D"/>
    <w:rsid w:val="00EE5DB6"/>
    <w:rsid w:val="00EE5FED"/>
    <w:rsid w:val="00EE624A"/>
    <w:rsid w:val="00EE669D"/>
    <w:rsid w:val="00EE7388"/>
    <w:rsid w:val="00EE7D0B"/>
    <w:rsid w:val="00EF0280"/>
    <w:rsid w:val="00EF0EA9"/>
    <w:rsid w:val="00EF0EB5"/>
    <w:rsid w:val="00EF0FF2"/>
    <w:rsid w:val="00EF115F"/>
    <w:rsid w:val="00EF176D"/>
    <w:rsid w:val="00EF1A7A"/>
    <w:rsid w:val="00EF1E1E"/>
    <w:rsid w:val="00EF2333"/>
    <w:rsid w:val="00EF254B"/>
    <w:rsid w:val="00EF2824"/>
    <w:rsid w:val="00EF2C70"/>
    <w:rsid w:val="00EF35AC"/>
    <w:rsid w:val="00EF37EF"/>
    <w:rsid w:val="00EF38F2"/>
    <w:rsid w:val="00EF3940"/>
    <w:rsid w:val="00EF3D2A"/>
    <w:rsid w:val="00EF3E00"/>
    <w:rsid w:val="00EF4096"/>
    <w:rsid w:val="00EF4437"/>
    <w:rsid w:val="00EF4596"/>
    <w:rsid w:val="00EF51C9"/>
    <w:rsid w:val="00EF632E"/>
    <w:rsid w:val="00EF64D3"/>
    <w:rsid w:val="00EF6A83"/>
    <w:rsid w:val="00EF6B2C"/>
    <w:rsid w:val="00EF743B"/>
    <w:rsid w:val="00EF77EE"/>
    <w:rsid w:val="00EF7C0C"/>
    <w:rsid w:val="00EF7E2F"/>
    <w:rsid w:val="00EF7FF8"/>
    <w:rsid w:val="00F0097B"/>
    <w:rsid w:val="00F01064"/>
    <w:rsid w:val="00F010AD"/>
    <w:rsid w:val="00F01338"/>
    <w:rsid w:val="00F0147B"/>
    <w:rsid w:val="00F01569"/>
    <w:rsid w:val="00F01686"/>
    <w:rsid w:val="00F01B2D"/>
    <w:rsid w:val="00F01F5F"/>
    <w:rsid w:val="00F02DF0"/>
    <w:rsid w:val="00F032AC"/>
    <w:rsid w:val="00F03510"/>
    <w:rsid w:val="00F03DDD"/>
    <w:rsid w:val="00F04228"/>
    <w:rsid w:val="00F04737"/>
    <w:rsid w:val="00F04790"/>
    <w:rsid w:val="00F04864"/>
    <w:rsid w:val="00F04929"/>
    <w:rsid w:val="00F049C9"/>
    <w:rsid w:val="00F0549F"/>
    <w:rsid w:val="00F05B88"/>
    <w:rsid w:val="00F05F80"/>
    <w:rsid w:val="00F060BC"/>
    <w:rsid w:val="00F060F8"/>
    <w:rsid w:val="00F061BB"/>
    <w:rsid w:val="00F063D4"/>
    <w:rsid w:val="00F06552"/>
    <w:rsid w:val="00F06758"/>
    <w:rsid w:val="00F06C8A"/>
    <w:rsid w:val="00F0781A"/>
    <w:rsid w:val="00F078F5"/>
    <w:rsid w:val="00F07B0C"/>
    <w:rsid w:val="00F100F8"/>
    <w:rsid w:val="00F10104"/>
    <w:rsid w:val="00F1068A"/>
    <w:rsid w:val="00F10715"/>
    <w:rsid w:val="00F10881"/>
    <w:rsid w:val="00F10E4B"/>
    <w:rsid w:val="00F1108F"/>
    <w:rsid w:val="00F11171"/>
    <w:rsid w:val="00F11802"/>
    <w:rsid w:val="00F1191E"/>
    <w:rsid w:val="00F11A88"/>
    <w:rsid w:val="00F11B9B"/>
    <w:rsid w:val="00F12072"/>
    <w:rsid w:val="00F12491"/>
    <w:rsid w:val="00F1250A"/>
    <w:rsid w:val="00F13451"/>
    <w:rsid w:val="00F13757"/>
    <w:rsid w:val="00F139F8"/>
    <w:rsid w:val="00F13A2C"/>
    <w:rsid w:val="00F13F43"/>
    <w:rsid w:val="00F14CD1"/>
    <w:rsid w:val="00F1526E"/>
    <w:rsid w:val="00F152F1"/>
    <w:rsid w:val="00F155E7"/>
    <w:rsid w:val="00F15736"/>
    <w:rsid w:val="00F16006"/>
    <w:rsid w:val="00F16156"/>
    <w:rsid w:val="00F16DBD"/>
    <w:rsid w:val="00F16DE5"/>
    <w:rsid w:val="00F16FE1"/>
    <w:rsid w:val="00F17082"/>
    <w:rsid w:val="00F171A6"/>
    <w:rsid w:val="00F171C3"/>
    <w:rsid w:val="00F17435"/>
    <w:rsid w:val="00F1747B"/>
    <w:rsid w:val="00F17482"/>
    <w:rsid w:val="00F17A0C"/>
    <w:rsid w:val="00F17B37"/>
    <w:rsid w:val="00F200B3"/>
    <w:rsid w:val="00F20546"/>
    <w:rsid w:val="00F20687"/>
    <w:rsid w:val="00F206ED"/>
    <w:rsid w:val="00F2090E"/>
    <w:rsid w:val="00F20A1D"/>
    <w:rsid w:val="00F20C94"/>
    <w:rsid w:val="00F21233"/>
    <w:rsid w:val="00F213D1"/>
    <w:rsid w:val="00F2190D"/>
    <w:rsid w:val="00F21AA4"/>
    <w:rsid w:val="00F21CF0"/>
    <w:rsid w:val="00F21D75"/>
    <w:rsid w:val="00F22757"/>
    <w:rsid w:val="00F22E21"/>
    <w:rsid w:val="00F232B6"/>
    <w:rsid w:val="00F23644"/>
    <w:rsid w:val="00F2369B"/>
    <w:rsid w:val="00F23841"/>
    <w:rsid w:val="00F247E8"/>
    <w:rsid w:val="00F24988"/>
    <w:rsid w:val="00F24B9C"/>
    <w:rsid w:val="00F2527F"/>
    <w:rsid w:val="00F2551B"/>
    <w:rsid w:val="00F2574D"/>
    <w:rsid w:val="00F257B6"/>
    <w:rsid w:val="00F25AC8"/>
    <w:rsid w:val="00F25ADD"/>
    <w:rsid w:val="00F25B18"/>
    <w:rsid w:val="00F25D1C"/>
    <w:rsid w:val="00F26163"/>
    <w:rsid w:val="00F264A2"/>
    <w:rsid w:val="00F26973"/>
    <w:rsid w:val="00F26A65"/>
    <w:rsid w:val="00F26CAE"/>
    <w:rsid w:val="00F27058"/>
    <w:rsid w:val="00F2715F"/>
    <w:rsid w:val="00F2755C"/>
    <w:rsid w:val="00F2786A"/>
    <w:rsid w:val="00F27A46"/>
    <w:rsid w:val="00F27CF1"/>
    <w:rsid w:val="00F30017"/>
    <w:rsid w:val="00F30AA5"/>
    <w:rsid w:val="00F310BC"/>
    <w:rsid w:val="00F3136F"/>
    <w:rsid w:val="00F313CA"/>
    <w:rsid w:val="00F318B6"/>
    <w:rsid w:val="00F319A3"/>
    <w:rsid w:val="00F31B7F"/>
    <w:rsid w:val="00F32052"/>
    <w:rsid w:val="00F325BC"/>
    <w:rsid w:val="00F32BAE"/>
    <w:rsid w:val="00F332D9"/>
    <w:rsid w:val="00F33650"/>
    <w:rsid w:val="00F339DF"/>
    <w:rsid w:val="00F33A83"/>
    <w:rsid w:val="00F33AFD"/>
    <w:rsid w:val="00F33E98"/>
    <w:rsid w:val="00F33F23"/>
    <w:rsid w:val="00F347F0"/>
    <w:rsid w:val="00F34BC3"/>
    <w:rsid w:val="00F35CCB"/>
    <w:rsid w:val="00F35EAC"/>
    <w:rsid w:val="00F36225"/>
    <w:rsid w:val="00F3649A"/>
    <w:rsid w:val="00F365C7"/>
    <w:rsid w:val="00F36779"/>
    <w:rsid w:val="00F37079"/>
    <w:rsid w:val="00F37126"/>
    <w:rsid w:val="00F37615"/>
    <w:rsid w:val="00F377DF"/>
    <w:rsid w:val="00F378CE"/>
    <w:rsid w:val="00F3799C"/>
    <w:rsid w:val="00F37FD1"/>
    <w:rsid w:val="00F4046A"/>
    <w:rsid w:val="00F40795"/>
    <w:rsid w:val="00F4102F"/>
    <w:rsid w:val="00F417D6"/>
    <w:rsid w:val="00F419F0"/>
    <w:rsid w:val="00F41EF2"/>
    <w:rsid w:val="00F429A6"/>
    <w:rsid w:val="00F42AA8"/>
    <w:rsid w:val="00F42EC4"/>
    <w:rsid w:val="00F43F85"/>
    <w:rsid w:val="00F45100"/>
    <w:rsid w:val="00F4515C"/>
    <w:rsid w:val="00F457A4"/>
    <w:rsid w:val="00F45A65"/>
    <w:rsid w:val="00F45CB2"/>
    <w:rsid w:val="00F461B8"/>
    <w:rsid w:val="00F46231"/>
    <w:rsid w:val="00F4657C"/>
    <w:rsid w:val="00F46F2C"/>
    <w:rsid w:val="00F47256"/>
    <w:rsid w:val="00F475DD"/>
    <w:rsid w:val="00F47D8B"/>
    <w:rsid w:val="00F500EB"/>
    <w:rsid w:val="00F502A9"/>
    <w:rsid w:val="00F50C93"/>
    <w:rsid w:val="00F50FED"/>
    <w:rsid w:val="00F510FB"/>
    <w:rsid w:val="00F51BDF"/>
    <w:rsid w:val="00F521A9"/>
    <w:rsid w:val="00F523A1"/>
    <w:rsid w:val="00F52AA6"/>
    <w:rsid w:val="00F52ED5"/>
    <w:rsid w:val="00F53151"/>
    <w:rsid w:val="00F539C9"/>
    <w:rsid w:val="00F53A2B"/>
    <w:rsid w:val="00F53BF7"/>
    <w:rsid w:val="00F53C65"/>
    <w:rsid w:val="00F54BB0"/>
    <w:rsid w:val="00F54DB1"/>
    <w:rsid w:val="00F550FD"/>
    <w:rsid w:val="00F5559A"/>
    <w:rsid w:val="00F563EC"/>
    <w:rsid w:val="00F56DF5"/>
    <w:rsid w:val="00F5763A"/>
    <w:rsid w:val="00F57A4B"/>
    <w:rsid w:val="00F57AD2"/>
    <w:rsid w:val="00F60306"/>
    <w:rsid w:val="00F60516"/>
    <w:rsid w:val="00F60715"/>
    <w:rsid w:val="00F608F1"/>
    <w:rsid w:val="00F60AA4"/>
    <w:rsid w:val="00F60E80"/>
    <w:rsid w:val="00F60EBA"/>
    <w:rsid w:val="00F60FA9"/>
    <w:rsid w:val="00F611B6"/>
    <w:rsid w:val="00F6142E"/>
    <w:rsid w:val="00F6145C"/>
    <w:rsid w:val="00F614E9"/>
    <w:rsid w:val="00F61BDF"/>
    <w:rsid w:val="00F61CA9"/>
    <w:rsid w:val="00F62241"/>
    <w:rsid w:val="00F62CA1"/>
    <w:rsid w:val="00F62E27"/>
    <w:rsid w:val="00F62E6A"/>
    <w:rsid w:val="00F6303F"/>
    <w:rsid w:val="00F63902"/>
    <w:rsid w:val="00F63C79"/>
    <w:rsid w:val="00F63D59"/>
    <w:rsid w:val="00F641F9"/>
    <w:rsid w:val="00F642E2"/>
    <w:rsid w:val="00F6477B"/>
    <w:rsid w:val="00F64E11"/>
    <w:rsid w:val="00F650BF"/>
    <w:rsid w:val="00F651A4"/>
    <w:rsid w:val="00F651A7"/>
    <w:rsid w:val="00F651B4"/>
    <w:rsid w:val="00F65BF5"/>
    <w:rsid w:val="00F66232"/>
    <w:rsid w:val="00F664C4"/>
    <w:rsid w:val="00F666C3"/>
    <w:rsid w:val="00F66747"/>
    <w:rsid w:val="00F66A89"/>
    <w:rsid w:val="00F66D1B"/>
    <w:rsid w:val="00F67650"/>
    <w:rsid w:val="00F67654"/>
    <w:rsid w:val="00F67708"/>
    <w:rsid w:val="00F6792D"/>
    <w:rsid w:val="00F67DE6"/>
    <w:rsid w:val="00F71195"/>
    <w:rsid w:val="00F714BD"/>
    <w:rsid w:val="00F716EB"/>
    <w:rsid w:val="00F71CA3"/>
    <w:rsid w:val="00F72243"/>
    <w:rsid w:val="00F7289A"/>
    <w:rsid w:val="00F7291B"/>
    <w:rsid w:val="00F72BC3"/>
    <w:rsid w:val="00F72BD0"/>
    <w:rsid w:val="00F73570"/>
    <w:rsid w:val="00F735E7"/>
    <w:rsid w:val="00F73ECF"/>
    <w:rsid w:val="00F7448C"/>
    <w:rsid w:val="00F746DA"/>
    <w:rsid w:val="00F74A0A"/>
    <w:rsid w:val="00F74B84"/>
    <w:rsid w:val="00F74D28"/>
    <w:rsid w:val="00F7524C"/>
    <w:rsid w:val="00F752DE"/>
    <w:rsid w:val="00F75390"/>
    <w:rsid w:val="00F75A1C"/>
    <w:rsid w:val="00F76DC6"/>
    <w:rsid w:val="00F76F36"/>
    <w:rsid w:val="00F776A8"/>
    <w:rsid w:val="00F7787A"/>
    <w:rsid w:val="00F77D71"/>
    <w:rsid w:val="00F77E72"/>
    <w:rsid w:val="00F80305"/>
    <w:rsid w:val="00F80EBE"/>
    <w:rsid w:val="00F80ED8"/>
    <w:rsid w:val="00F81003"/>
    <w:rsid w:val="00F82002"/>
    <w:rsid w:val="00F82CE4"/>
    <w:rsid w:val="00F83122"/>
    <w:rsid w:val="00F83342"/>
    <w:rsid w:val="00F8335A"/>
    <w:rsid w:val="00F83400"/>
    <w:rsid w:val="00F835CD"/>
    <w:rsid w:val="00F8382C"/>
    <w:rsid w:val="00F83F30"/>
    <w:rsid w:val="00F83F6B"/>
    <w:rsid w:val="00F8455B"/>
    <w:rsid w:val="00F8472C"/>
    <w:rsid w:val="00F848A4"/>
    <w:rsid w:val="00F84B10"/>
    <w:rsid w:val="00F84E2B"/>
    <w:rsid w:val="00F8516F"/>
    <w:rsid w:val="00F8649B"/>
    <w:rsid w:val="00F864F9"/>
    <w:rsid w:val="00F86AA5"/>
    <w:rsid w:val="00F87325"/>
    <w:rsid w:val="00F874EB"/>
    <w:rsid w:val="00F87584"/>
    <w:rsid w:val="00F8789E"/>
    <w:rsid w:val="00F9046B"/>
    <w:rsid w:val="00F907BB"/>
    <w:rsid w:val="00F90E1F"/>
    <w:rsid w:val="00F90FD3"/>
    <w:rsid w:val="00F911E0"/>
    <w:rsid w:val="00F9137A"/>
    <w:rsid w:val="00F913A0"/>
    <w:rsid w:val="00F91B63"/>
    <w:rsid w:val="00F92C04"/>
    <w:rsid w:val="00F93999"/>
    <w:rsid w:val="00F93D37"/>
    <w:rsid w:val="00F94E93"/>
    <w:rsid w:val="00F9527E"/>
    <w:rsid w:val="00F9554E"/>
    <w:rsid w:val="00F95CFE"/>
    <w:rsid w:val="00F95D7A"/>
    <w:rsid w:val="00F961CA"/>
    <w:rsid w:val="00F9625E"/>
    <w:rsid w:val="00F96511"/>
    <w:rsid w:val="00F96B6E"/>
    <w:rsid w:val="00F975A0"/>
    <w:rsid w:val="00F97903"/>
    <w:rsid w:val="00F97C4C"/>
    <w:rsid w:val="00FA0254"/>
    <w:rsid w:val="00FA04FB"/>
    <w:rsid w:val="00FA091D"/>
    <w:rsid w:val="00FA0DFC"/>
    <w:rsid w:val="00FA1869"/>
    <w:rsid w:val="00FA1B79"/>
    <w:rsid w:val="00FA1CFB"/>
    <w:rsid w:val="00FA1F49"/>
    <w:rsid w:val="00FA2501"/>
    <w:rsid w:val="00FA27CE"/>
    <w:rsid w:val="00FA289E"/>
    <w:rsid w:val="00FA2912"/>
    <w:rsid w:val="00FA2A67"/>
    <w:rsid w:val="00FA2B4E"/>
    <w:rsid w:val="00FA32EB"/>
    <w:rsid w:val="00FA3EA3"/>
    <w:rsid w:val="00FA435C"/>
    <w:rsid w:val="00FA4696"/>
    <w:rsid w:val="00FA48E3"/>
    <w:rsid w:val="00FA4AEF"/>
    <w:rsid w:val="00FA51A4"/>
    <w:rsid w:val="00FA54B6"/>
    <w:rsid w:val="00FA591E"/>
    <w:rsid w:val="00FA5F56"/>
    <w:rsid w:val="00FA62F8"/>
    <w:rsid w:val="00FA6399"/>
    <w:rsid w:val="00FA668A"/>
    <w:rsid w:val="00FA66A3"/>
    <w:rsid w:val="00FA6AC9"/>
    <w:rsid w:val="00FA6E0E"/>
    <w:rsid w:val="00FA7AFC"/>
    <w:rsid w:val="00FA7B01"/>
    <w:rsid w:val="00FA7BBB"/>
    <w:rsid w:val="00FA7E05"/>
    <w:rsid w:val="00FA7EE4"/>
    <w:rsid w:val="00FB0019"/>
    <w:rsid w:val="00FB0BCE"/>
    <w:rsid w:val="00FB146F"/>
    <w:rsid w:val="00FB1BD8"/>
    <w:rsid w:val="00FB2038"/>
    <w:rsid w:val="00FB2578"/>
    <w:rsid w:val="00FB295D"/>
    <w:rsid w:val="00FB2E5D"/>
    <w:rsid w:val="00FB33CC"/>
    <w:rsid w:val="00FB3443"/>
    <w:rsid w:val="00FB38F6"/>
    <w:rsid w:val="00FB3DDE"/>
    <w:rsid w:val="00FB3EB0"/>
    <w:rsid w:val="00FB3FF0"/>
    <w:rsid w:val="00FB49FC"/>
    <w:rsid w:val="00FB4D59"/>
    <w:rsid w:val="00FB5289"/>
    <w:rsid w:val="00FB56A1"/>
    <w:rsid w:val="00FB570F"/>
    <w:rsid w:val="00FB5771"/>
    <w:rsid w:val="00FB5BFB"/>
    <w:rsid w:val="00FB5CC9"/>
    <w:rsid w:val="00FB60B5"/>
    <w:rsid w:val="00FB66C1"/>
    <w:rsid w:val="00FB6776"/>
    <w:rsid w:val="00FB71C9"/>
    <w:rsid w:val="00FB722D"/>
    <w:rsid w:val="00FB746D"/>
    <w:rsid w:val="00FB79F0"/>
    <w:rsid w:val="00FB7C91"/>
    <w:rsid w:val="00FB7DD3"/>
    <w:rsid w:val="00FC0291"/>
    <w:rsid w:val="00FC04B0"/>
    <w:rsid w:val="00FC0875"/>
    <w:rsid w:val="00FC09E4"/>
    <w:rsid w:val="00FC11A2"/>
    <w:rsid w:val="00FC1333"/>
    <w:rsid w:val="00FC158A"/>
    <w:rsid w:val="00FC173A"/>
    <w:rsid w:val="00FC1ADB"/>
    <w:rsid w:val="00FC1C5D"/>
    <w:rsid w:val="00FC2481"/>
    <w:rsid w:val="00FC29B2"/>
    <w:rsid w:val="00FC2AED"/>
    <w:rsid w:val="00FC2AF7"/>
    <w:rsid w:val="00FC325F"/>
    <w:rsid w:val="00FC33EC"/>
    <w:rsid w:val="00FC34E7"/>
    <w:rsid w:val="00FC378E"/>
    <w:rsid w:val="00FC3BD6"/>
    <w:rsid w:val="00FC3C04"/>
    <w:rsid w:val="00FC3FAD"/>
    <w:rsid w:val="00FC4134"/>
    <w:rsid w:val="00FC41C0"/>
    <w:rsid w:val="00FC45D6"/>
    <w:rsid w:val="00FC4DD9"/>
    <w:rsid w:val="00FC5E9D"/>
    <w:rsid w:val="00FC5FE3"/>
    <w:rsid w:val="00FC6279"/>
    <w:rsid w:val="00FC700E"/>
    <w:rsid w:val="00FC7543"/>
    <w:rsid w:val="00FD09C5"/>
    <w:rsid w:val="00FD0AB4"/>
    <w:rsid w:val="00FD1030"/>
    <w:rsid w:val="00FD1463"/>
    <w:rsid w:val="00FD1C35"/>
    <w:rsid w:val="00FD2249"/>
    <w:rsid w:val="00FD243A"/>
    <w:rsid w:val="00FD28DC"/>
    <w:rsid w:val="00FD347E"/>
    <w:rsid w:val="00FD37BA"/>
    <w:rsid w:val="00FD3C7A"/>
    <w:rsid w:val="00FD4399"/>
    <w:rsid w:val="00FD47EE"/>
    <w:rsid w:val="00FD4898"/>
    <w:rsid w:val="00FD4B40"/>
    <w:rsid w:val="00FD4BC2"/>
    <w:rsid w:val="00FD4E50"/>
    <w:rsid w:val="00FD5165"/>
    <w:rsid w:val="00FD54DA"/>
    <w:rsid w:val="00FD5CE5"/>
    <w:rsid w:val="00FD5CFD"/>
    <w:rsid w:val="00FD623A"/>
    <w:rsid w:val="00FD6AB0"/>
    <w:rsid w:val="00FD6B04"/>
    <w:rsid w:val="00FD7100"/>
    <w:rsid w:val="00FD74B6"/>
    <w:rsid w:val="00FD755E"/>
    <w:rsid w:val="00FD773E"/>
    <w:rsid w:val="00FE00AA"/>
    <w:rsid w:val="00FE0422"/>
    <w:rsid w:val="00FE0552"/>
    <w:rsid w:val="00FE0584"/>
    <w:rsid w:val="00FE06E6"/>
    <w:rsid w:val="00FE085D"/>
    <w:rsid w:val="00FE0868"/>
    <w:rsid w:val="00FE0D8C"/>
    <w:rsid w:val="00FE11BC"/>
    <w:rsid w:val="00FE12AC"/>
    <w:rsid w:val="00FE2105"/>
    <w:rsid w:val="00FE226D"/>
    <w:rsid w:val="00FE2421"/>
    <w:rsid w:val="00FE25ED"/>
    <w:rsid w:val="00FE28DF"/>
    <w:rsid w:val="00FE28E7"/>
    <w:rsid w:val="00FE2C9B"/>
    <w:rsid w:val="00FE3069"/>
    <w:rsid w:val="00FE30A2"/>
    <w:rsid w:val="00FE30A8"/>
    <w:rsid w:val="00FE33DD"/>
    <w:rsid w:val="00FE3745"/>
    <w:rsid w:val="00FE39A8"/>
    <w:rsid w:val="00FE3AA9"/>
    <w:rsid w:val="00FE3D6A"/>
    <w:rsid w:val="00FE4101"/>
    <w:rsid w:val="00FE410D"/>
    <w:rsid w:val="00FE47C5"/>
    <w:rsid w:val="00FE4955"/>
    <w:rsid w:val="00FE5053"/>
    <w:rsid w:val="00FE5C4F"/>
    <w:rsid w:val="00FE62D8"/>
    <w:rsid w:val="00FE6B3B"/>
    <w:rsid w:val="00FE6C20"/>
    <w:rsid w:val="00FF0352"/>
    <w:rsid w:val="00FF0C0C"/>
    <w:rsid w:val="00FF18BF"/>
    <w:rsid w:val="00FF1C07"/>
    <w:rsid w:val="00FF2A82"/>
    <w:rsid w:val="00FF3062"/>
    <w:rsid w:val="00FF3251"/>
    <w:rsid w:val="00FF3311"/>
    <w:rsid w:val="00FF3386"/>
    <w:rsid w:val="00FF3451"/>
    <w:rsid w:val="00FF3B64"/>
    <w:rsid w:val="00FF3B8C"/>
    <w:rsid w:val="00FF3BF7"/>
    <w:rsid w:val="00FF4739"/>
    <w:rsid w:val="00FF4EE4"/>
    <w:rsid w:val="00FF51CA"/>
    <w:rsid w:val="00FF52E3"/>
    <w:rsid w:val="00FF5649"/>
    <w:rsid w:val="00FF6665"/>
    <w:rsid w:val="00FF66A7"/>
    <w:rsid w:val="00FF6B0D"/>
    <w:rsid w:val="00FF6D8F"/>
    <w:rsid w:val="00FF6F46"/>
    <w:rsid w:val="00FF761D"/>
    <w:rsid w:val="00FF7CA9"/>
    <w:rsid w:val="00FF7DC0"/>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B780"/>
  <w15:chartTrackingRefBased/>
  <w15:docId w15:val="{1BD3F38D-02D0-460B-9C5E-9BC61BB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6B4"/>
  </w:style>
  <w:style w:type="paragraph" w:styleId="Nagwek1">
    <w:name w:val="heading 1"/>
    <w:basedOn w:val="Normalny"/>
    <w:next w:val="Normalny"/>
    <w:link w:val="Nagwek1Znak"/>
    <w:uiPriority w:val="9"/>
    <w:qFormat/>
    <w:rsid w:val="00D316B4"/>
    <w:pPr>
      <w:keepNext/>
      <w:outlineLvl w:val="0"/>
    </w:pPr>
    <w:rPr>
      <w:sz w:val="26"/>
    </w:rPr>
  </w:style>
  <w:style w:type="paragraph" w:styleId="Nagwek2">
    <w:name w:val="heading 2"/>
    <w:aliases w:val="Paragraaf,Podtytuł1"/>
    <w:basedOn w:val="Normalny"/>
    <w:next w:val="Normalny"/>
    <w:link w:val="Nagwek2Znak"/>
    <w:uiPriority w:val="99"/>
    <w:qFormat/>
    <w:rsid w:val="00D316B4"/>
    <w:pPr>
      <w:keepNext/>
      <w:ind w:right="72"/>
      <w:jc w:val="center"/>
      <w:outlineLvl w:val="1"/>
    </w:pPr>
    <w:rPr>
      <w:rFonts w:ascii="Arial" w:hAnsi="Arial" w:cs="Arial"/>
      <w:b/>
    </w:rPr>
  </w:style>
  <w:style w:type="paragraph" w:styleId="Nagwek3">
    <w:name w:val="heading 3"/>
    <w:aliases w:val="Subparagraaf,Podtytuł2"/>
    <w:basedOn w:val="Normalny"/>
    <w:next w:val="Normalny"/>
    <w:link w:val="Nagwek3Znak"/>
    <w:qFormat/>
    <w:rsid w:val="00D316B4"/>
    <w:pPr>
      <w:keepNext/>
      <w:jc w:val="both"/>
      <w:outlineLvl w:val="2"/>
    </w:pPr>
    <w:rPr>
      <w:sz w:val="26"/>
    </w:rPr>
  </w:style>
  <w:style w:type="paragraph" w:styleId="Nagwek4">
    <w:name w:val="heading 4"/>
    <w:basedOn w:val="Normalny"/>
    <w:next w:val="Normalny"/>
    <w:link w:val="Nagwek4Znak"/>
    <w:uiPriority w:val="99"/>
    <w:qFormat/>
    <w:rsid w:val="00D316B4"/>
    <w:pPr>
      <w:keepNext/>
      <w:jc w:val="center"/>
      <w:outlineLvl w:val="3"/>
    </w:pPr>
    <w:rPr>
      <w:rFonts w:ascii="Arial" w:hAnsi="Arial" w:cs="Arial"/>
      <w:b/>
    </w:rPr>
  </w:style>
  <w:style w:type="paragraph" w:styleId="Nagwek5">
    <w:name w:val="heading 5"/>
    <w:basedOn w:val="Normalny"/>
    <w:next w:val="Normalny"/>
    <w:link w:val="Nagwek5Znak"/>
    <w:uiPriority w:val="99"/>
    <w:qFormat/>
    <w:rsid w:val="00D316B4"/>
    <w:pPr>
      <w:spacing w:before="240" w:after="60"/>
      <w:outlineLvl w:val="4"/>
    </w:pPr>
    <w:rPr>
      <w:b/>
      <w:bCs/>
      <w:i/>
      <w:iCs/>
      <w:sz w:val="26"/>
      <w:szCs w:val="26"/>
    </w:rPr>
  </w:style>
  <w:style w:type="paragraph" w:styleId="Nagwek6">
    <w:name w:val="heading 6"/>
    <w:basedOn w:val="Normalny"/>
    <w:next w:val="Normalny"/>
    <w:link w:val="Nagwek6Znak"/>
    <w:qFormat/>
    <w:rsid w:val="00D316B4"/>
    <w:pPr>
      <w:keepNext/>
      <w:outlineLvl w:val="5"/>
    </w:pPr>
    <w:rPr>
      <w:rFonts w:ascii="Arial" w:hAnsi="Arial"/>
      <w:color w:val="000000"/>
      <w:szCs w:val="18"/>
      <w:u w:val="singl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cs="Arial"/>
      <w:sz w:val="24"/>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Arial" w:hAnsi="Arial" w:cs="Arial"/>
      <w:b/>
      <w:bCs/>
      <w:sz w:val="24"/>
      <w:szCs w:val="24"/>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2E96"/>
    <w:rPr>
      <w:rFonts w:ascii="Cambria" w:eastAsia="Times New Roman" w:hAnsi="Cambria" w:cs="Times New Roman"/>
      <w:b/>
      <w:bCs/>
      <w:kern w:val="32"/>
      <w:sz w:val="32"/>
      <w:szCs w:val="32"/>
    </w:rPr>
  </w:style>
  <w:style w:type="character" w:customStyle="1" w:styleId="Nagwek2Znak">
    <w:name w:val="Nagłówek 2 Znak"/>
    <w:aliases w:val="Paragraaf Znak,Podtytuł1 Znak"/>
    <w:basedOn w:val="Domylnaczcionkaakapitu"/>
    <w:link w:val="Nagwek2"/>
    <w:uiPriority w:val="9"/>
    <w:locked/>
    <w:rsid w:val="00D768B9"/>
    <w:rPr>
      <w:rFonts w:ascii="Arial" w:hAnsi="Arial" w:cs="Arial"/>
      <w:b/>
    </w:rPr>
  </w:style>
  <w:style w:type="character" w:customStyle="1" w:styleId="Nagwek3Znak">
    <w:name w:val="Nagłówek 3 Znak"/>
    <w:aliases w:val="Subparagraaf Znak,Podtytuł2 Znak"/>
    <w:basedOn w:val="Domylnaczcionkaakapitu"/>
    <w:link w:val="Nagwek3"/>
    <w:semiHidden/>
    <w:rsid w:val="00832E96"/>
    <w:rPr>
      <w:rFonts w:ascii="Cambria" w:eastAsia="Times New Roman" w:hAnsi="Cambria" w:cs="Times New Roman"/>
      <w:b/>
      <w:bCs/>
      <w:sz w:val="26"/>
      <w:szCs w:val="26"/>
    </w:rPr>
  </w:style>
  <w:style w:type="character" w:customStyle="1" w:styleId="Nagwek4Znak">
    <w:name w:val="Nagłówek 4 Znak"/>
    <w:basedOn w:val="Domylnaczcionkaakapitu"/>
    <w:link w:val="Nagwek4"/>
    <w:locked/>
    <w:rsid w:val="00D768B9"/>
    <w:rPr>
      <w:rFonts w:ascii="Arial" w:hAnsi="Arial" w:cs="Arial"/>
      <w:b/>
    </w:rPr>
  </w:style>
  <w:style w:type="character" w:customStyle="1" w:styleId="Nagwek5Znak">
    <w:name w:val="Nagłówek 5 Znak"/>
    <w:basedOn w:val="Domylnaczcionkaakapitu"/>
    <w:link w:val="Nagwek5"/>
    <w:uiPriority w:val="9"/>
    <w:semiHidden/>
    <w:rsid w:val="00832E96"/>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832E96"/>
    <w:rPr>
      <w:rFonts w:ascii="Calibri" w:eastAsia="Times New Roman" w:hAnsi="Calibri" w:cs="Times New Roman"/>
      <w:b/>
      <w:bCs/>
      <w:sz w:val="22"/>
      <w:szCs w:val="22"/>
    </w:rPr>
  </w:style>
  <w:style w:type="character" w:customStyle="1" w:styleId="Nagwek7Znak">
    <w:name w:val="Nagłówek 7 Znak"/>
    <w:basedOn w:val="Domylnaczcionkaakapitu"/>
    <w:link w:val="Nagwek7"/>
    <w:uiPriority w:val="9"/>
    <w:locked/>
    <w:rsid w:val="00B009E4"/>
    <w:rPr>
      <w:rFonts w:ascii="Arial" w:hAnsi="Arial" w:cs="Arial"/>
      <w:sz w:val="24"/>
    </w:rPr>
  </w:style>
  <w:style w:type="character" w:customStyle="1" w:styleId="Nagwek8Znak">
    <w:name w:val="Nagłówek 8 Znak"/>
    <w:basedOn w:val="Domylnaczcionkaakapitu"/>
    <w:link w:val="Nagwek8"/>
    <w:uiPriority w:val="9"/>
    <w:semiHidden/>
    <w:rsid w:val="00832E9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semiHidden/>
    <w:rsid w:val="00D316B4"/>
    <w:pPr>
      <w:jc w:val="both"/>
    </w:pPr>
    <w:rPr>
      <w:rFonts w:ascii="CG Times" w:hAnsi="CG Times"/>
      <w:sz w:val="24"/>
    </w:rPr>
  </w:style>
  <w:style w:type="character" w:customStyle="1" w:styleId="TekstpodstawowyZnak2">
    <w:name w:val="Tekst podstawowy Znak2"/>
    <w:aliases w:val="Tekst podstawowy Znak Znak1,Odstęp Znak1,Tekst podstawowy  Ja Znak1,anita1 Znak1,a2 Znak1,block style Znak1"/>
    <w:basedOn w:val="Domylnaczcionkaakapitu"/>
    <w:link w:val="Tekstpodstawowy"/>
    <w:semiHidden/>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basedOn w:val="Domylnaczcionkaakapitu"/>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semiHidden/>
    <w:rsid w:val="00D316B4"/>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locked/>
    <w:rsid w:val="00D768B9"/>
    <w:rPr>
      <w:rFonts w:cs="Times New Roman"/>
      <w:sz w:val="24"/>
      <w:szCs w:val="24"/>
    </w:rPr>
  </w:style>
  <w:style w:type="paragraph" w:styleId="Nagwek">
    <w:name w:val="header"/>
    <w:aliases w:val="Nagłówek strony Znak"/>
    <w:basedOn w:val="Normalny"/>
    <w:link w:val="NagwekZnak"/>
    <w:rsid w:val="00D316B4"/>
    <w:pPr>
      <w:tabs>
        <w:tab w:val="center" w:pos="4536"/>
        <w:tab w:val="right" w:pos="9072"/>
      </w:tabs>
    </w:pPr>
  </w:style>
  <w:style w:type="character" w:customStyle="1" w:styleId="NagwekZnak">
    <w:name w:val="Nagłówek Znak"/>
    <w:aliases w:val="Nagłówek strony Znak Znak"/>
    <w:basedOn w:val="Domylnaczcionkaakapitu"/>
    <w:link w:val="Nagwek"/>
    <w:locked/>
    <w:rsid w:val="00F45100"/>
    <w:rPr>
      <w:rFonts w:cs="Times New Roman"/>
    </w:rPr>
  </w:style>
  <w:style w:type="paragraph" w:styleId="Stopka">
    <w:name w:val="footer"/>
    <w:basedOn w:val="Normalny"/>
    <w:link w:val="StopkaZnak1"/>
    <w:rsid w:val="00D316B4"/>
    <w:pPr>
      <w:tabs>
        <w:tab w:val="center" w:pos="4536"/>
        <w:tab w:val="right" w:pos="9072"/>
      </w:tabs>
    </w:pPr>
  </w:style>
  <w:style w:type="character" w:customStyle="1" w:styleId="StopkaZnak1">
    <w:name w:val="Stopka Znak1"/>
    <w:basedOn w:val="Domylnaczcionkaakapitu"/>
    <w:link w:val="Stopka"/>
    <w:uiPriority w:val="99"/>
    <w:semiHidden/>
    <w:rsid w:val="00832E96"/>
  </w:style>
  <w:style w:type="paragraph" w:styleId="Tekstpodstawowywcity3">
    <w:name w:val="Body Text Indent 3"/>
    <w:basedOn w:val="Normalny"/>
    <w:link w:val="Tekstpodstawowywcity3Znak"/>
    <w:uiPriority w:val="99"/>
    <w:semiHidden/>
    <w:rsid w:val="00D316B4"/>
    <w:pPr>
      <w:ind w:left="360"/>
    </w:pPr>
    <w:rPr>
      <w:rFonts w:ascii="Arial" w:hAnsi="Arial" w:cs="Arial"/>
    </w:rPr>
  </w:style>
  <w:style w:type="character" w:customStyle="1" w:styleId="Tekstpodstawowywcity3Znak">
    <w:name w:val="Tekst podstawowy wcięty 3 Znak"/>
    <w:basedOn w:val="Domylnaczcionkaakapitu"/>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basedOn w:val="Domylnaczcionkaakapitu"/>
    <w:semiHidden/>
    <w:rsid w:val="00D316B4"/>
    <w:rPr>
      <w:rFonts w:cs="Times New Roman"/>
    </w:rPr>
  </w:style>
  <w:style w:type="character" w:styleId="Odwoanieprzypisudolnego">
    <w:name w:val="footnote reference"/>
    <w:basedOn w:val="Domylnaczcionkaakapitu"/>
    <w:uiPriority w:val="99"/>
    <w:semiHidden/>
    <w:rsid w:val="00D316B4"/>
    <w:rPr>
      <w:rFonts w:cs="Times New Roman"/>
      <w:vertAlign w:val="superscript"/>
    </w:rPr>
  </w:style>
  <w:style w:type="character" w:customStyle="1" w:styleId="StopkaZnak">
    <w:name w:val="Stopka Znak"/>
    <w:basedOn w:val="Domylnaczcionkaakapitu"/>
    <w:rsid w:val="00D316B4"/>
    <w:rPr>
      <w:rFonts w:cs="Times New Roman"/>
    </w:rPr>
  </w:style>
  <w:style w:type="paragraph" w:styleId="Tekstdymka">
    <w:name w:val="Balloon Text"/>
    <w:basedOn w:val="Normalny"/>
    <w:link w:val="TekstdymkaZnak1"/>
    <w:uiPriority w:val="99"/>
    <w:semiHidden/>
    <w:unhideWhenUsed/>
    <w:rsid w:val="00D316B4"/>
    <w:rPr>
      <w:rFonts w:ascii="Tahoma" w:hAnsi="Tahoma" w:cs="Tahoma"/>
      <w:sz w:val="16"/>
      <w:szCs w:val="16"/>
    </w:rPr>
  </w:style>
  <w:style w:type="character" w:customStyle="1" w:styleId="TekstdymkaZnak1">
    <w:name w:val="Tekst dymka Znak1"/>
    <w:basedOn w:val="Domylnaczcionkaakapitu"/>
    <w:link w:val="Tekstdymka"/>
    <w:uiPriority w:val="99"/>
    <w:semiHidden/>
    <w:rsid w:val="00832E96"/>
    <w:rPr>
      <w:sz w:val="0"/>
      <w:szCs w:val="0"/>
    </w:rPr>
  </w:style>
  <w:style w:type="character" w:customStyle="1" w:styleId="TekstdymkaZnak">
    <w:name w:val="Tekst dymka Znak"/>
    <w:basedOn w:val="Domylnaczcionkaakapitu"/>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semiHidden/>
    <w:rsid w:val="00832E96"/>
  </w:style>
  <w:style w:type="character" w:customStyle="1" w:styleId="TekstpodstawowywcityZnak">
    <w:name w:val="Tekst podstawowy wcięty Znak"/>
    <w:basedOn w:val="Domylnaczcionkaakapitu"/>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sz w:val="28"/>
      <w:szCs w:val="24"/>
    </w:rPr>
  </w:style>
  <w:style w:type="character" w:customStyle="1" w:styleId="TytuZnak1">
    <w:name w:val="Tytuł Znak1"/>
    <w:basedOn w:val="Domylnaczcionkaakapitu"/>
    <w:link w:val="Tytu"/>
    <w:uiPriority w:val="10"/>
    <w:rsid w:val="00832E96"/>
    <w:rPr>
      <w:rFonts w:ascii="Cambria" w:eastAsia="Times New Roman" w:hAnsi="Cambria" w:cs="Times New Roman"/>
      <w:b/>
      <w:bCs/>
      <w:kern w:val="28"/>
      <w:sz w:val="32"/>
      <w:szCs w:val="32"/>
    </w:rPr>
  </w:style>
  <w:style w:type="character" w:customStyle="1" w:styleId="TytuZnak">
    <w:name w:val="Tytuł Znak"/>
    <w:basedOn w:val="Domylnaczcionkaakapitu"/>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basedOn w:val="Domylnaczcionkaakapitu"/>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uiPriority w:val="99"/>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style>
  <w:style w:type="character" w:customStyle="1" w:styleId="TekstprzypisukocowegoZnak">
    <w:name w:val="Tekst przypisu końcowego Znak"/>
    <w:basedOn w:val="Domylnaczcionkaakapitu"/>
    <w:link w:val="Tekstprzypisukocowego"/>
    <w:uiPriority w:val="99"/>
    <w:semiHidden/>
    <w:locked/>
    <w:rsid w:val="00FA54B6"/>
    <w:rPr>
      <w:rFonts w:cs="Times New Roman"/>
    </w:rPr>
  </w:style>
  <w:style w:type="paragraph" w:styleId="Legenda">
    <w:name w:val="caption"/>
    <w:basedOn w:val="Normalny"/>
    <w:next w:val="Normalny"/>
    <w:uiPriority w:val="35"/>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rPr>
  </w:style>
  <w:style w:type="paragraph" w:customStyle="1" w:styleId="ListParagraph">
    <w:name w:val="List Paragraph"/>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C46F8B"/>
    <w:rPr>
      <w:rFonts w:cs="Times New Roman"/>
      <w:b/>
      <w:bCs/>
    </w:rPr>
  </w:style>
  <w:style w:type="character" w:styleId="Odwoanieprzypisukocowego">
    <w:name w:val="endnote reference"/>
    <w:basedOn w:val="Domylnaczcionkaakapitu"/>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semiHidden/>
    <w:rsid w:val="00234EBB"/>
    <w:pPr>
      <w:tabs>
        <w:tab w:val="left" w:pos="993"/>
      </w:tabs>
      <w:suppressAutoHyphens/>
      <w:ind w:firstLine="397"/>
      <w:jc w:val="both"/>
    </w:pPr>
    <w:rPr>
      <w:sz w:val="24"/>
      <w:lang w:eastAsia="ar-SA"/>
    </w:rPr>
  </w:style>
  <w:style w:type="character" w:styleId="Odwoaniedokomentarza">
    <w:name w:val="annotation reference"/>
    <w:basedOn w:val="Domylnaczcionkaakapitu"/>
    <w:uiPriority w:val="99"/>
    <w:semiHidden/>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style>
  <w:style w:type="character" w:customStyle="1" w:styleId="TekstkomentarzaZnak">
    <w:name w:val="Tekst komentarza Znak"/>
    <w:basedOn w:val="Domylnaczcionkaakapitu"/>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basedOn w:val="Tekstkomentarza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8E08E2"/>
    <w:pPr>
      <w:ind w:firstLine="340"/>
      <w:jc w:val="both"/>
    </w:pPr>
    <w:rPr>
      <w:rFonts w:ascii="Arial" w:hAnsi="Arial" w:cs="Arial"/>
      <w:iCs/>
      <w:color w:val="000000"/>
      <w:sz w:val="21"/>
      <w:szCs w:val="24"/>
    </w:rPr>
  </w:style>
  <w:style w:type="character" w:customStyle="1" w:styleId="ZwykytekstZnak">
    <w:name w:val="Zwykły tekst Znak"/>
    <w:basedOn w:val="Domylnaczcionkaakapitu"/>
    <w:link w:val="Zwykytekst"/>
    <w:semiHidden/>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2"/>
      </w:numPr>
    </w:pPr>
  </w:style>
  <w:style w:type="paragraph" w:styleId="Plandokumentu">
    <w:name w:val="Plan dokumentu"/>
    <w:aliases w:val=" Znak"/>
    <w:basedOn w:val="Normalny"/>
    <w:link w:val="PlandokumentuZnak"/>
    <w:uiPriority w:val="99"/>
    <w:semiHidden/>
    <w:rsid w:val="00654449"/>
    <w:pPr>
      <w:shd w:val="clear" w:color="auto" w:fill="000080"/>
    </w:pPr>
    <w:rPr>
      <w:rFonts w:ascii="Tahoma" w:hAnsi="Tahoma" w:cs="Tahoma"/>
      <w:sz w:val="24"/>
      <w:szCs w:val="24"/>
    </w:rPr>
  </w:style>
  <w:style w:type="character" w:customStyle="1" w:styleId="PlandokumentuZnak">
    <w:name w:val="Plan dokumentu Znak"/>
    <w:aliases w:val=" Znak Znak"/>
    <w:basedOn w:val="Domylnaczcionkaakapitu"/>
    <w:link w:val="Plandokumentu"/>
    <w:uiPriority w:val="99"/>
    <w:semiHidden/>
    <w:rsid w:val="00832E96"/>
    <w:rPr>
      <w:sz w:val="0"/>
      <w:szCs w:val="0"/>
    </w:rPr>
  </w:style>
  <w:style w:type="paragraph" w:customStyle="1" w:styleId="a-kreska">
    <w:name w:val="a-kreska"/>
    <w:basedOn w:val="Normalny"/>
    <w:rsid w:val="0088649B"/>
    <w:pPr>
      <w:numPr>
        <w:numId w:val="3"/>
      </w:numPr>
      <w:jc w:val="both"/>
    </w:pPr>
    <w:rPr>
      <w:rFonts w:ascii="Arial" w:hAnsi="Arial"/>
      <w:iCs/>
      <w:sz w:val="21"/>
      <w:szCs w:val="24"/>
    </w:rPr>
  </w:style>
  <w:style w:type="character" w:customStyle="1" w:styleId="st1">
    <w:name w:val="st1"/>
    <w:basedOn w:val="Domylnaczcionkaakapitu"/>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basedOn w:val="Domylnaczcionkaakapitu"/>
    <w:uiPriority w:val="99"/>
    <w:rsid w:val="000C6094"/>
    <w:rPr>
      <w:rFonts w:ascii="Times New Roman" w:hAnsi="Times New Roman" w:cs="Times New Roman"/>
      <w:color w:val="0000FF"/>
      <w:u w:val="single"/>
    </w:rPr>
  </w:style>
  <w:style w:type="paragraph" w:customStyle="1" w:styleId="Akapitzlist1">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basedOn w:val="Domylnaczcionkaakapitu"/>
    <w:rsid w:val="00007FAF"/>
    <w:rPr>
      <w:rFonts w:ascii="Arial" w:hAnsi="Arial" w:cs="Times New Roman"/>
      <w:sz w:val="24"/>
      <w:lang w:val="pl-PL" w:eastAsia="pl-PL" w:bidi="ar-SA"/>
    </w:rPr>
  </w:style>
  <w:style w:type="paragraph" w:styleId="Akapitzlist">
    <w:name w:val="List Paragraph"/>
    <w:basedOn w:val="Normalny"/>
    <w:uiPriority w:val="34"/>
    <w:qFormat/>
    <w:rsid w:val="00822CAF"/>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NoSpacing">
    <w:name w:val="No Spacing"/>
    <w:rsid w:val="00A40158"/>
    <w:rPr>
      <w:rFonts w:eastAsia="Calibri"/>
      <w:sz w:val="24"/>
      <w:szCs w:val="24"/>
    </w:rPr>
  </w:style>
  <w:style w:type="paragraph" w:customStyle="1" w:styleId="Ostatniozapisanyprzez">
    <w:name w:val="Ostatnio zapisany przez:"/>
    <w:rsid w:val="00676A4C"/>
    <w:pPr>
      <w:jc w:val="both"/>
    </w:pPr>
  </w:style>
  <w:style w:type="paragraph" w:customStyle="1" w:styleId="BodyText2">
    <w:name w:val="Body Text 2"/>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0">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Polimery_syntetyczne" TargetMode="External"/><Relationship Id="rId18" Type="http://schemas.openxmlformats.org/officeDocument/2006/relationships/hyperlink" Target="http://pl.wikipedia.org/wiki/Polimery_syntetyczne" TargetMode="External"/><Relationship Id="rId26" Type="http://schemas.openxmlformats.org/officeDocument/2006/relationships/hyperlink" Target="http://pl.wikipedia.org/wiki/Cyna" TargetMode="External"/><Relationship Id="rId39" Type="http://schemas.openxmlformats.org/officeDocument/2006/relationships/hyperlink" Target="http://pl.wikipedia.org/wiki/Polimery_syntetyczne" TargetMode="External"/><Relationship Id="rId21" Type="http://schemas.openxmlformats.org/officeDocument/2006/relationships/hyperlink" Target="http://pl.wikipedia.org/wiki/Gips" TargetMode="External"/><Relationship Id="rId34" Type="http://schemas.openxmlformats.org/officeDocument/2006/relationships/hyperlink" Target="http://pl.wikipedia.org/wiki/Piasek" TargetMode="External"/><Relationship Id="rId42" Type="http://schemas.openxmlformats.org/officeDocument/2006/relationships/hyperlink" Target="http://pl.wikipedia.org/wiki/Wazelina" TargetMode="External"/><Relationship Id="rId47" Type="http://schemas.openxmlformats.org/officeDocument/2006/relationships/hyperlink" Target="http://pl.wikipedia.org/wiki/O&#322;&#243;w" TargetMode="External"/><Relationship Id="rId50" Type="http://schemas.openxmlformats.org/officeDocument/2006/relationships/hyperlink" Target="http://pl.wikipedia.org/wiki/Elektroli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wikipedia.org/wiki/Ditionian(III)_sodu" TargetMode="External"/><Relationship Id="rId17" Type="http://schemas.openxmlformats.org/officeDocument/2006/relationships/hyperlink" Target="http://pl.wikipedia.org/wiki/Tlenek_o&#322;owiu(II)" TargetMode="External"/><Relationship Id="rId25" Type="http://schemas.openxmlformats.org/officeDocument/2006/relationships/hyperlink" Target="http://pl.wikipedia.org/wiki/Cynk" TargetMode="External"/><Relationship Id="rId33" Type="http://schemas.openxmlformats.org/officeDocument/2006/relationships/hyperlink" Target="http://pl.wikipedia.org/wiki/Poliolefiny" TargetMode="External"/><Relationship Id="rId38" Type="http://schemas.openxmlformats.org/officeDocument/2006/relationships/hyperlink" Target="http://pl.wikipedia.org/wiki/Tlenek_o&#322;owiu(II)" TargetMode="External"/><Relationship Id="rId46" Type="http://schemas.openxmlformats.org/officeDocument/2006/relationships/hyperlink" Target="http://pl.wikipedia.org/wiki/Ogniwo_galwaniczne" TargetMode="External"/><Relationship Id="rId2" Type="http://schemas.openxmlformats.org/officeDocument/2006/relationships/numbering" Target="numbering.xml"/><Relationship Id="rId16" Type="http://schemas.openxmlformats.org/officeDocument/2006/relationships/hyperlink" Target="http://pl.wikipedia.org/wiki/Tlenek_boru(III)" TargetMode="External"/><Relationship Id="rId20" Type="http://schemas.openxmlformats.org/officeDocument/2006/relationships/hyperlink" Target="http://pl.wikipedia.org/wiki/Talk" TargetMode="External"/><Relationship Id="rId29" Type="http://schemas.openxmlformats.org/officeDocument/2006/relationships/hyperlink" Target="http://pl.wikipedia.org/wiki/Br&#261;zy" TargetMode="External"/><Relationship Id="rId41" Type="http://schemas.openxmlformats.org/officeDocument/2006/relationships/hyperlink" Target="http://pl.wikipedia.org/wiki/W&#281;glowod&#243;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Kreda_(ska&#322;a)" TargetMode="External"/><Relationship Id="rId24" Type="http://schemas.openxmlformats.org/officeDocument/2006/relationships/hyperlink" Target="http://pl.wikipedia.org/wiki/Mied&#378;" TargetMode="External"/><Relationship Id="rId32" Type="http://schemas.openxmlformats.org/officeDocument/2006/relationships/hyperlink" Target="http://pl.wikipedia.org/wiki/Polimery" TargetMode="External"/><Relationship Id="rId37" Type="http://schemas.openxmlformats.org/officeDocument/2006/relationships/hyperlink" Target="http://pl.wikipedia.org/wiki/Tlenek_boru(III)" TargetMode="External"/><Relationship Id="rId40" Type="http://schemas.openxmlformats.org/officeDocument/2006/relationships/hyperlink" Target="http://pl.wikipedia.org/wiki/Polimery_syntetyczne" TargetMode="External"/><Relationship Id="rId45" Type="http://schemas.openxmlformats.org/officeDocument/2006/relationships/hyperlink" Target="http://pl.wikipedia.org/wiki/Wazelina"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wikipedia.org/wiki/W&#281;glan_wapnia" TargetMode="External"/><Relationship Id="rId23" Type="http://schemas.openxmlformats.org/officeDocument/2006/relationships/hyperlink" Target="http://pl.wikipedia.org/wiki/Ditionian(III)_sodu" TargetMode="External"/><Relationship Id="rId28" Type="http://schemas.openxmlformats.org/officeDocument/2006/relationships/hyperlink" Target="http://pl.wikipedia.org/wiki/Mosi&#261;dz" TargetMode="External"/><Relationship Id="rId36" Type="http://schemas.openxmlformats.org/officeDocument/2006/relationships/hyperlink" Target="http://pl.wikipedia.org/wiki/W&#281;glan_wapnia" TargetMode="External"/><Relationship Id="rId49" Type="http://schemas.openxmlformats.org/officeDocument/2006/relationships/hyperlink" Target="http://pl.wikipedia.org/wiki/Kwas_siarkowy" TargetMode="External"/><Relationship Id="rId10" Type="http://schemas.openxmlformats.org/officeDocument/2006/relationships/hyperlink" Target="http://pl.wikipedia.org/wiki/Gips" TargetMode="External"/><Relationship Id="rId19" Type="http://schemas.openxmlformats.org/officeDocument/2006/relationships/hyperlink" Target="http://pl.wikipedia.org/wiki/Kaolin" TargetMode="External"/><Relationship Id="rId31" Type="http://schemas.openxmlformats.org/officeDocument/2006/relationships/hyperlink" Target="http://pl.wikipedia.org/wiki/Elastomery" TargetMode="External"/><Relationship Id="rId44" Type="http://schemas.openxmlformats.org/officeDocument/2006/relationships/hyperlink" Target="http://pl.wikipedia.org/wiki/W&#281;glowod&#243;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wikipedia.org/wiki/Talk" TargetMode="External"/><Relationship Id="rId14" Type="http://schemas.openxmlformats.org/officeDocument/2006/relationships/hyperlink" Target="http://pl.wikipedia.org/wiki/W&#281;glan_sodu" TargetMode="External"/><Relationship Id="rId22" Type="http://schemas.openxmlformats.org/officeDocument/2006/relationships/hyperlink" Target="http://pl.wikipedia.org/wiki/Kreda_(ska&#322;a)" TargetMode="External"/><Relationship Id="rId27" Type="http://schemas.openxmlformats.org/officeDocument/2006/relationships/hyperlink" Target="http://pl.wikipedia.org/wiki/Glin" TargetMode="External"/><Relationship Id="rId30" Type="http://schemas.openxmlformats.org/officeDocument/2006/relationships/hyperlink" Target="http://pl.wikipedia.org/wiki/Polimery_syntetyczne" TargetMode="External"/><Relationship Id="rId35" Type="http://schemas.openxmlformats.org/officeDocument/2006/relationships/hyperlink" Target="http://pl.wikipedia.org/wiki/W&#281;glan_sodu" TargetMode="External"/><Relationship Id="rId43" Type="http://schemas.openxmlformats.org/officeDocument/2006/relationships/hyperlink" Target="http://pl.wikipedia.org/wiki/Ropa_naftowa" TargetMode="External"/><Relationship Id="rId48" Type="http://schemas.openxmlformats.org/officeDocument/2006/relationships/hyperlink" Target="http://pl.wikipedia.org/wiki/Ditlenek_o&#322;owiu" TargetMode="External"/><Relationship Id="rId8" Type="http://schemas.openxmlformats.org/officeDocument/2006/relationships/hyperlink" Target="http://pl.wikipedia.org/wiki/Kaolin" TargetMode="Externa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0728-F1F6-47E8-A677-B031122A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42176</Words>
  <Characters>253061</Characters>
  <Application>Microsoft Office Word</Application>
  <DocSecurity>0</DocSecurity>
  <Lines>2108</Lines>
  <Paragraphs>589</Paragraphs>
  <ScaleCrop>false</ScaleCrop>
  <HeadingPairs>
    <vt:vector size="2" baseType="variant">
      <vt:variant>
        <vt:lpstr>Tytuł</vt:lpstr>
      </vt:variant>
      <vt:variant>
        <vt:i4>1</vt:i4>
      </vt:variant>
    </vt:vector>
  </HeadingPairs>
  <TitlesOfParts>
    <vt:vector size="1" baseType="lpstr">
      <vt:lpstr> </vt:lpstr>
    </vt:vector>
  </TitlesOfParts>
  <Company>Ministerstwo Środowiska</Company>
  <LinksUpToDate>false</LinksUpToDate>
  <CharactersWithSpaces>294648</CharactersWithSpaces>
  <SharedDoc>false</SharedDoc>
  <HLinks>
    <vt:vector size="258" baseType="variant">
      <vt:variant>
        <vt:i4>7864366</vt:i4>
      </vt:variant>
      <vt:variant>
        <vt:i4>126</vt:i4>
      </vt:variant>
      <vt:variant>
        <vt:i4>0</vt:i4>
      </vt:variant>
      <vt:variant>
        <vt:i4>5</vt:i4>
      </vt:variant>
      <vt:variant>
        <vt:lpwstr>http://pl.wikipedia.org/wiki/Elektrolit</vt:lpwstr>
      </vt:variant>
      <vt:variant>
        <vt:lpwstr/>
      </vt:variant>
      <vt:variant>
        <vt:i4>5374013</vt:i4>
      </vt:variant>
      <vt:variant>
        <vt:i4>123</vt:i4>
      </vt:variant>
      <vt:variant>
        <vt:i4>0</vt:i4>
      </vt:variant>
      <vt:variant>
        <vt:i4>5</vt:i4>
      </vt:variant>
      <vt:variant>
        <vt:lpwstr>http://pl.wikipedia.org/wiki/Kwas_siarkowy</vt:lpwstr>
      </vt:variant>
      <vt:variant>
        <vt:lpwstr/>
      </vt:variant>
      <vt:variant>
        <vt:i4>17104990</vt:i4>
      </vt:variant>
      <vt:variant>
        <vt:i4>120</vt:i4>
      </vt:variant>
      <vt:variant>
        <vt:i4>0</vt:i4>
      </vt:variant>
      <vt:variant>
        <vt:i4>5</vt:i4>
      </vt:variant>
      <vt:variant>
        <vt:lpwstr>http://pl.wikipedia.org/wiki/Ditlenek_ołowiu</vt:lpwstr>
      </vt:variant>
      <vt:variant>
        <vt:lpwstr/>
      </vt:variant>
      <vt:variant>
        <vt:i4>9830773</vt:i4>
      </vt:variant>
      <vt:variant>
        <vt:i4>117</vt:i4>
      </vt:variant>
      <vt:variant>
        <vt:i4>0</vt:i4>
      </vt:variant>
      <vt:variant>
        <vt:i4>5</vt:i4>
      </vt:variant>
      <vt:variant>
        <vt:lpwstr>http://pl.wikipedia.org/wiki/Ołów</vt:lpwstr>
      </vt:variant>
      <vt:variant>
        <vt:lpwstr/>
      </vt:variant>
      <vt:variant>
        <vt:i4>5636143</vt:i4>
      </vt:variant>
      <vt:variant>
        <vt:i4>114</vt:i4>
      </vt:variant>
      <vt:variant>
        <vt:i4>0</vt:i4>
      </vt:variant>
      <vt:variant>
        <vt:i4>5</vt:i4>
      </vt:variant>
      <vt:variant>
        <vt:lpwstr>http://pl.wikipedia.org/wiki/Ogniwo_galwaniczne</vt:lpwstr>
      </vt:variant>
      <vt:variant>
        <vt:lpwstr/>
      </vt:variant>
      <vt:variant>
        <vt:i4>327770</vt:i4>
      </vt:variant>
      <vt:variant>
        <vt:i4>111</vt:i4>
      </vt:variant>
      <vt:variant>
        <vt:i4>0</vt:i4>
      </vt:variant>
      <vt:variant>
        <vt:i4>5</vt:i4>
      </vt:variant>
      <vt:variant>
        <vt:lpwstr>http://pl.wikipedia.org/wiki/Wazelina</vt:lpwstr>
      </vt:variant>
      <vt:variant>
        <vt:lpwstr/>
      </vt:variant>
      <vt:variant>
        <vt:i4>15270225</vt:i4>
      </vt:variant>
      <vt:variant>
        <vt:i4>108</vt:i4>
      </vt:variant>
      <vt:variant>
        <vt:i4>0</vt:i4>
      </vt:variant>
      <vt:variant>
        <vt:i4>5</vt:i4>
      </vt:variant>
      <vt:variant>
        <vt:lpwstr>http://pl.wikipedia.org/wiki/Węglowodór</vt:lpwstr>
      </vt:variant>
      <vt:variant>
        <vt:lpwstr/>
      </vt:variant>
      <vt:variant>
        <vt:i4>3473502</vt:i4>
      </vt:variant>
      <vt:variant>
        <vt:i4>105</vt:i4>
      </vt:variant>
      <vt:variant>
        <vt:i4>0</vt:i4>
      </vt:variant>
      <vt:variant>
        <vt:i4>5</vt:i4>
      </vt:variant>
      <vt:variant>
        <vt:lpwstr>http://pl.wikipedia.org/wiki/Ropa_naftowa</vt:lpwstr>
      </vt:variant>
      <vt:variant>
        <vt:lpwstr/>
      </vt:variant>
      <vt:variant>
        <vt:i4>327770</vt:i4>
      </vt:variant>
      <vt:variant>
        <vt:i4>102</vt:i4>
      </vt:variant>
      <vt:variant>
        <vt:i4>0</vt:i4>
      </vt:variant>
      <vt:variant>
        <vt:i4>5</vt:i4>
      </vt:variant>
      <vt:variant>
        <vt:lpwstr>http://pl.wikipedia.org/wiki/Wazelina</vt:lpwstr>
      </vt:variant>
      <vt:variant>
        <vt:lpwstr/>
      </vt:variant>
      <vt:variant>
        <vt:i4>15270225</vt:i4>
      </vt:variant>
      <vt:variant>
        <vt:i4>99</vt:i4>
      </vt:variant>
      <vt:variant>
        <vt:i4>0</vt:i4>
      </vt:variant>
      <vt:variant>
        <vt:i4>5</vt:i4>
      </vt:variant>
      <vt:variant>
        <vt:lpwstr>http://pl.wikipedia.org/wiki/Węglowodór</vt:lpwstr>
      </vt:variant>
      <vt:variant>
        <vt:lpwstr/>
      </vt:variant>
      <vt:variant>
        <vt:i4>2228310</vt:i4>
      </vt:variant>
      <vt:variant>
        <vt:i4>96</vt:i4>
      </vt:variant>
      <vt:variant>
        <vt:i4>0</vt:i4>
      </vt:variant>
      <vt:variant>
        <vt:i4>5</vt:i4>
      </vt:variant>
      <vt:variant>
        <vt:lpwstr>http://pl.wikipedia.org/wiki/Polimery_syntetyczne</vt:lpwstr>
      </vt:variant>
      <vt:variant>
        <vt:lpwstr/>
      </vt:variant>
      <vt:variant>
        <vt:i4>2228310</vt:i4>
      </vt:variant>
      <vt:variant>
        <vt:i4>93</vt:i4>
      </vt:variant>
      <vt:variant>
        <vt:i4>0</vt:i4>
      </vt:variant>
      <vt:variant>
        <vt:i4>5</vt:i4>
      </vt:variant>
      <vt:variant>
        <vt:lpwstr>http://pl.wikipedia.org/wiki/Polimery_syntetyczne</vt:lpwstr>
      </vt:variant>
      <vt:variant>
        <vt:lpwstr/>
      </vt:variant>
      <vt:variant>
        <vt:i4>18940022</vt:i4>
      </vt:variant>
      <vt:variant>
        <vt:i4>90</vt:i4>
      </vt:variant>
      <vt:variant>
        <vt:i4>0</vt:i4>
      </vt:variant>
      <vt:variant>
        <vt:i4>5</vt:i4>
      </vt:variant>
      <vt:variant>
        <vt:lpwstr>http://pl.wikipedia.org/wiki/Tlenek_ołowiu(II)</vt:lpwstr>
      </vt:variant>
      <vt:variant>
        <vt:lpwstr/>
      </vt:variant>
      <vt:variant>
        <vt:i4>3866639</vt:i4>
      </vt:variant>
      <vt:variant>
        <vt:i4>87</vt:i4>
      </vt:variant>
      <vt:variant>
        <vt:i4>0</vt:i4>
      </vt:variant>
      <vt:variant>
        <vt:i4>5</vt:i4>
      </vt:variant>
      <vt:variant>
        <vt:lpwstr>http://pl.wikipedia.org/wiki/Tlenek_boru(III)</vt:lpwstr>
      </vt:variant>
      <vt:variant>
        <vt:lpwstr/>
      </vt:variant>
      <vt:variant>
        <vt:i4>4849986</vt:i4>
      </vt:variant>
      <vt:variant>
        <vt:i4>84</vt:i4>
      </vt:variant>
      <vt:variant>
        <vt:i4>0</vt:i4>
      </vt:variant>
      <vt:variant>
        <vt:i4>5</vt:i4>
      </vt:variant>
      <vt:variant>
        <vt:lpwstr>http://pl.wikipedia.org/wiki/Węglan_wapnia</vt:lpwstr>
      </vt:variant>
      <vt:variant>
        <vt:lpwstr/>
      </vt:variant>
      <vt:variant>
        <vt:i4>4063547</vt:i4>
      </vt:variant>
      <vt:variant>
        <vt:i4>81</vt:i4>
      </vt:variant>
      <vt:variant>
        <vt:i4>0</vt:i4>
      </vt:variant>
      <vt:variant>
        <vt:i4>5</vt:i4>
      </vt:variant>
      <vt:variant>
        <vt:lpwstr>http://pl.wikipedia.org/wiki/Węglan_sodu</vt:lpwstr>
      </vt:variant>
      <vt:variant>
        <vt:lpwstr/>
      </vt:variant>
      <vt:variant>
        <vt:i4>8257581</vt:i4>
      </vt:variant>
      <vt:variant>
        <vt:i4>78</vt:i4>
      </vt:variant>
      <vt:variant>
        <vt:i4>0</vt:i4>
      </vt:variant>
      <vt:variant>
        <vt:i4>5</vt:i4>
      </vt:variant>
      <vt:variant>
        <vt:lpwstr>http://pl.wikipedia.org/wiki/Piasek</vt:lpwstr>
      </vt:variant>
      <vt:variant>
        <vt:lpwstr/>
      </vt:variant>
      <vt:variant>
        <vt:i4>786517</vt:i4>
      </vt:variant>
      <vt:variant>
        <vt:i4>75</vt:i4>
      </vt:variant>
      <vt:variant>
        <vt:i4>0</vt:i4>
      </vt:variant>
      <vt:variant>
        <vt:i4>5</vt:i4>
      </vt:variant>
      <vt:variant>
        <vt:lpwstr>http://pl.wikipedia.org/wiki/Poliolefiny</vt:lpwstr>
      </vt:variant>
      <vt:variant>
        <vt:lpwstr/>
      </vt:variant>
      <vt:variant>
        <vt:i4>589908</vt:i4>
      </vt:variant>
      <vt:variant>
        <vt:i4>72</vt:i4>
      </vt:variant>
      <vt:variant>
        <vt:i4>0</vt:i4>
      </vt:variant>
      <vt:variant>
        <vt:i4>5</vt:i4>
      </vt:variant>
      <vt:variant>
        <vt:lpwstr>http://pl.wikipedia.org/wiki/Polimery</vt:lpwstr>
      </vt:variant>
      <vt:variant>
        <vt:lpwstr/>
      </vt:variant>
      <vt:variant>
        <vt:i4>6619170</vt:i4>
      </vt:variant>
      <vt:variant>
        <vt:i4>69</vt:i4>
      </vt:variant>
      <vt:variant>
        <vt:i4>0</vt:i4>
      </vt:variant>
      <vt:variant>
        <vt:i4>5</vt:i4>
      </vt:variant>
      <vt:variant>
        <vt:lpwstr>http://pl.wikipedia.org/wiki/Elastomery</vt:lpwstr>
      </vt:variant>
      <vt:variant>
        <vt:lpwstr/>
      </vt:variant>
      <vt:variant>
        <vt:i4>2228310</vt:i4>
      </vt:variant>
      <vt:variant>
        <vt:i4>66</vt:i4>
      </vt:variant>
      <vt:variant>
        <vt:i4>0</vt:i4>
      </vt:variant>
      <vt:variant>
        <vt:i4>5</vt:i4>
      </vt:variant>
      <vt:variant>
        <vt:lpwstr>http://pl.wikipedia.org/wiki/Polimery_syntetyczne</vt:lpwstr>
      </vt:variant>
      <vt:variant>
        <vt:lpwstr/>
      </vt:variant>
      <vt:variant>
        <vt:i4>18087999</vt:i4>
      </vt:variant>
      <vt:variant>
        <vt:i4>63</vt:i4>
      </vt:variant>
      <vt:variant>
        <vt:i4>0</vt:i4>
      </vt:variant>
      <vt:variant>
        <vt:i4>5</vt:i4>
      </vt:variant>
      <vt:variant>
        <vt:lpwstr>http://pl.wikipedia.org/wiki/Brązy</vt:lpwstr>
      </vt:variant>
      <vt:variant>
        <vt:lpwstr/>
      </vt:variant>
      <vt:variant>
        <vt:i4>23789653</vt:i4>
      </vt:variant>
      <vt:variant>
        <vt:i4>60</vt:i4>
      </vt:variant>
      <vt:variant>
        <vt:i4>0</vt:i4>
      </vt:variant>
      <vt:variant>
        <vt:i4>5</vt:i4>
      </vt:variant>
      <vt:variant>
        <vt:lpwstr>http://pl.wikipedia.org/wiki/Mosiądz</vt:lpwstr>
      </vt:variant>
      <vt:variant>
        <vt:lpwstr/>
      </vt:variant>
      <vt:variant>
        <vt:i4>262235</vt:i4>
      </vt:variant>
      <vt:variant>
        <vt:i4>57</vt:i4>
      </vt:variant>
      <vt:variant>
        <vt:i4>0</vt:i4>
      </vt:variant>
      <vt:variant>
        <vt:i4>5</vt:i4>
      </vt:variant>
      <vt:variant>
        <vt:lpwstr>http://pl.wikipedia.org/wiki/Glin</vt:lpwstr>
      </vt:variant>
      <vt:variant>
        <vt:lpwstr/>
      </vt:variant>
      <vt:variant>
        <vt:i4>458830</vt:i4>
      </vt:variant>
      <vt:variant>
        <vt:i4>54</vt:i4>
      </vt:variant>
      <vt:variant>
        <vt:i4>0</vt:i4>
      </vt:variant>
      <vt:variant>
        <vt:i4>5</vt:i4>
      </vt:variant>
      <vt:variant>
        <vt:lpwstr>http://pl.wikipedia.org/wiki/Cyna</vt:lpwstr>
      </vt:variant>
      <vt:variant>
        <vt:lpwstr/>
      </vt:variant>
      <vt:variant>
        <vt:i4>458830</vt:i4>
      </vt:variant>
      <vt:variant>
        <vt:i4>51</vt:i4>
      </vt:variant>
      <vt:variant>
        <vt:i4>0</vt:i4>
      </vt:variant>
      <vt:variant>
        <vt:i4>5</vt:i4>
      </vt:variant>
      <vt:variant>
        <vt:lpwstr>http://pl.wikipedia.org/wiki/Cynk</vt:lpwstr>
      </vt:variant>
      <vt:variant>
        <vt:lpwstr/>
      </vt:variant>
      <vt:variant>
        <vt:i4>24641594</vt:i4>
      </vt:variant>
      <vt:variant>
        <vt:i4>48</vt:i4>
      </vt:variant>
      <vt:variant>
        <vt:i4>0</vt:i4>
      </vt:variant>
      <vt:variant>
        <vt:i4>5</vt:i4>
      </vt:variant>
      <vt:variant>
        <vt:lpwstr>http://pl.wikipedia.org/wiki/Miedź</vt:lpwstr>
      </vt:variant>
      <vt:variant>
        <vt:lpwstr/>
      </vt:variant>
      <vt:variant>
        <vt:i4>3604551</vt:i4>
      </vt:variant>
      <vt:variant>
        <vt:i4>45</vt:i4>
      </vt:variant>
      <vt:variant>
        <vt:i4>0</vt:i4>
      </vt:variant>
      <vt:variant>
        <vt:i4>5</vt:i4>
      </vt:variant>
      <vt:variant>
        <vt:lpwstr>http://pl.wikipedia.org/wiki/Ditionian(III)_sodu</vt:lpwstr>
      </vt:variant>
      <vt:variant>
        <vt:lpwstr/>
      </vt:variant>
      <vt:variant>
        <vt:i4>21823501</vt:i4>
      </vt:variant>
      <vt:variant>
        <vt:i4>42</vt:i4>
      </vt:variant>
      <vt:variant>
        <vt:i4>0</vt:i4>
      </vt:variant>
      <vt:variant>
        <vt:i4>5</vt:i4>
      </vt:variant>
      <vt:variant>
        <vt:lpwstr>http://pl.wikipedia.org/wiki/Kreda_(skała)</vt:lpwstr>
      </vt:variant>
      <vt:variant>
        <vt:lpwstr/>
      </vt:variant>
      <vt:variant>
        <vt:i4>1900638</vt:i4>
      </vt:variant>
      <vt:variant>
        <vt:i4>39</vt:i4>
      </vt:variant>
      <vt:variant>
        <vt:i4>0</vt:i4>
      </vt:variant>
      <vt:variant>
        <vt:i4>5</vt:i4>
      </vt:variant>
      <vt:variant>
        <vt:lpwstr>http://pl.wikipedia.org/wiki/Gips</vt:lpwstr>
      </vt:variant>
      <vt:variant>
        <vt:lpwstr/>
      </vt:variant>
      <vt:variant>
        <vt:i4>1179734</vt:i4>
      </vt:variant>
      <vt:variant>
        <vt:i4>36</vt:i4>
      </vt:variant>
      <vt:variant>
        <vt:i4>0</vt:i4>
      </vt:variant>
      <vt:variant>
        <vt:i4>5</vt:i4>
      </vt:variant>
      <vt:variant>
        <vt:lpwstr>http://pl.wikipedia.org/wiki/Talk</vt:lpwstr>
      </vt:variant>
      <vt:variant>
        <vt:lpwstr/>
      </vt:variant>
      <vt:variant>
        <vt:i4>6750266</vt:i4>
      </vt:variant>
      <vt:variant>
        <vt:i4>33</vt:i4>
      </vt:variant>
      <vt:variant>
        <vt:i4>0</vt:i4>
      </vt:variant>
      <vt:variant>
        <vt:i4>5</vt:i4>
      </vt:variant>
      <vt:variant>
        <vt:lpwstr>http://pl.wikipedia.org/wiki/Kaolin</vt:lpwstr>
      </vt:variant>
      <vt:variant>
        <vt:lpwstr/>
      </vt:variant>
      <vt:variant>
        <vt:i4>2228310</vt:i4>
      </vt:variant>
      <vt:variant>
        <vt:i4>30</vt:i4>
      </vt:variant>
      <vt:variant>
        <vt:i4>0</vt:i4>
      </vt:variant>
      <vt:variant>
        <vt:i4>5</vt:i4>
      </vt:variant>
      <vt:variant>
        <vt:lpwstr>http://pl.wikipedia.org/wiki/Polimery_syntetyczne</vt:lpwstr>
      </vt:variant>
      <vt:variant>
        <vt:lpwstr/>
      </vt:variant>
      <vt:variant>
        <vt:i4>18940022</vt:i4>
      </vt:variant>
      <vt:variant>
        <vt:i4>27</vt:i4>
      </vt:variant>
      <vt:variant>
        <vt:i4>0</vt:i4>
      </vt:variant>
      <vt:variant>
        <vt:i4>5</vt:i4>
      </vt:variant>
      <vt:variant>
        <vt:lpwstr>http://pl.wikipedia.org/wiki/Tlenek_ołowiu(II)</vt:lpwstr>
      </vt:variant>
      <vt:variant>
        <vt:lpwstr/>
      </vt:variant>
      <vt:variant>
        <vt:i4>3866639</vt:i4>
      </vt:variant>
      <vt:variant>
        <vt:i4>24</vt:i4>
      </vt:variant>
      <vt:variant>
        <vt:i4>0</vt:i4>
      </vt:variant>
      <vt:variant>
        <vt:i4>5</vt:i4>
      </vt:variant>
      <vt:variant>
        <vt:lpwstr>http://pl.wikipedia.org/wiki/Tlenek_boru(III)</vt:lpwstr>
      </vt:variant>
      <vt:variant>
        <vt:lpwstr/>
      </vt:variant>
      <vt:variant>
        <vt:i4>4849986</vt:i4>
      </vt:variant>
      <vt:variant>
        <vt:i4>21</vt:i4>
      </vt:variant>
      <vt:variant>
        <vt:i4>0</vt:i4>
      </vt:variant>
      <vt:variant>
        <vt:i4>5</vt:i4>
      </vt:variant>
      <vt:variant>
        <vt:lpwstr>http://pl.wikipedia.org/wiki/Węglan_wapnia</vt:lpwstr>
      </vt:variant>
      <vt:variant>
        <vt:lpwstr/>
      </vt:variant>
      <vt:variant>
        <vt:i4>4063547</vt:i4>
      </vt:variant>
      <vt:variant>
        <vt:i4>18</vt:i4>
      </vt:variant>
      <vt:variant>
        <vt:i4>0</vt:i4>
      </vt:variant>
      <vt:variant>
        <vt:i4>5</vt:i4>
      </vt:variant>
      <vt:variant>
        <vt:lpwstr>http://pl.wikipedia.org/wiki/Węglan_sodu</vt:lpwstr>
      </vt:variant>
      <vt:variant>
        <vt:lpwstr/>
      </vt:variant>
      <vt:variant>
        <vt:i4>2228310</vt:i4>
      </vt:variant>
      <vt:variant>
        <vt:i4>15</vt:i4>
      </vt:variant>
      <vt:variant>
        <vt:i4>0</vt:i4>
      </vt:variant>
      <vt:variant>
        <vt:i4>5</vt:i4>
      </vt:variant>
      <vt:variant>
        <vt:lpwstr>http://pl.wikipedia.org/wiki/Polimery_syntetyczne</vt:lpwstr>
      </vt:variant>
      <vt:variant>
        <vt:lpwstr/>
      </vt:variant>
      <vt:variant>
        <vt:i4>3604551</vt:i4>
      </vt:variant>
      <vt:variant>
        <vt:i4>12</vt:i4>
      </vt:variant>
      <vt:variant>
        <vt:i4>0</vt:i4>
      </vt:variant>
      <vt:variant>
        <vt:i4>5</vt:i4>
      </vt:variant>
      <vt:variant>
        <vt:lpwstr>http://pl.wikipedia.org/wiki/Ditionian(III)_sodu</vt:lpwstr>
      </vt:variant>
      <vt:variant>
        <vt:lpwstr/>
      </vt:variant>
      <vt:variant>
        <vt:i4>21823501</vt:i4>
      </vt:variant>
      <vt:variant>
        <vt:i4>9</vt:i4>
      </vt:variant>
      <vt:variant>
        <vt:i4>0</vt:i4>
      </vt:variant>
      <vt:variant>
        <vt:i4>5</vt:i4>
      </vt:variant>
      <vt:variant>
        <vt:lpwstr>http://pl.wikipedia.org/wiki/Kreda_(skała)</vt:lpwstr>
      </vt:variant>
      <vt:variant>
        <vt:lpwstr/>
      </vt:variant>
      <vt:variant>
        <vt:i4>1900638</vt:i4>
      </vt:variant>
      <vt:variant>
        <vt:i4>6</vt:i4>
      </vt:variant>
      <vt:variant>
        <vt:i4>0</vt:i4>
      </vt:variant>
      <vt:variant>
        <vt:i4>5</vt:i4>
      </vt:variant>
      <vt:variant>
        <vt:lpwstr>http://pl.wikipedia.org/wiki/Gips</vt:lpwstr>
      </vt:variant>
      <vt:variant>
        <vt:lpwstr/>
      </vt:variant>
      <vt:variant>
        <vt:i4>1179734</vt:i4>
      </vt:variant>
      <vt:variant>
        <vt:i4>3</vt:i4>
      </vt:variant>
      <vt:variant>
        <vt:i4>0</vt:i4>
      </vt:variant>
      <vt:variant>
        <vt:i4>5</vt:i4>
      </vt:variant>
      <vt:variant>
        <vt:lpwstr>http://pl.wikipedia.org/wiki/Talk</vt:lpwstr>
      </vt:variant>
      <vt:variant>
        <vt:lpwstr/>
      </vt:variant>
      <vt:variant>
        <vt:i4>6750266</vt:i4>
      </vt:variant>
      <vt:variant>
        <vt:i4>0</vt:i4>
      </vt:variant>
      <vt:variant>
        <vt:i4>0</vt:i4>
      </vt:variant>
      <vt:variant>
        <vt:i4>5</vt:i4>
      </vt:variant>
      <vt:variant>
        <vt:lpwstr>http://pl.wikipedia.org/wiki/Kaolin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R.Dybka@podkarpackie.pl</dc:creator>
  <cp:keywords/>
  <dc:description/>
  <cp:lastModifiedBy>help desk</cp:lastModifiedBy>
  <cp:revision>20</cp:revision>
  <cp:lastPrinted>2014-07-30T09:30:00Z</cp:lastPrinted>
  <dcterms:created xsi:type="dcterms:W3CDTF">2023-01-05T12:15:00Z</dcterms:created>
  <dcterms:modified xsi:type="dcterms:W3CDTF">2023-01-05T12:16:00Z</dcterms:modified>
</cp:coreProperties>
</file>